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05A" w:rsidRDefault="007D005A" w:rsidP="008076D6">
      <w:pPr>
        <w:widowControl w:val="0"/>
        <w:spacing w:after="0" w:line="240" w:lineRule="auto"/>
        <w:jc w:val="center"/>
        <w:rPr>
          <w:rFonts w:ascii="Times New Roman" w:eastAsia="Times New Roman" w:hAnsi="Times New Roman" w:cs="Times New Roman"/>
          <w:b/>
          <w:sz w:val="28"/>
          <w:szCs w:val="28"/>
          <w:lang w:val="lv-LV"/>
        </w:rPr>
      </w:pPr>
      <w:bookmarkStart w:id="0" w:name="OLE_LINK3"/>
      <w:bookmarkStart w:id="1" w:name="OLE_LINK4"/>
      <w:r>
        <w:rPr>
          <w:rFonts w:ascii="Times New Roman" w:eastAsia="Times New Roman" w:hAnsi="Times New Roman" w:cs="Times New Roman"/>
          <w:b/>
          <w:sz w:val="28"/>
          <w:szCs w:val="28"/>
          <w:lang w:val="lv-LV"/>
        </w:rPr>
        <w:t xml:space="preserve">Ministru kabineta sēdes </w:t>
      </w:r>
      <w:proofErr w:type="spellStart"/>
      <w:r>
        <w:rPr>
          <w:rFonts w:ascii="Times New Roman" w:eastAsia="Times New Roman" w:hAnsi="Times New Roman" w:cs="Times New Roman"/>
          <w:b/>
          <w:sz w:val="28"/>
          <w:szCs w:val="28"/>
          <w:lang w:val="lv-LV"/>
        </w:rPr>
        <w:t>protokollēmuma</w:t>
      </w:r>
      <w:proofErr w:type="spellEnd"/>
      <w:r>
        <w:rPr>
          <w:rFonts w:ascii="Times New Roman" w:eastAsia="Times New Roman" w:hAnsi="Times New Roman" w:cs="Times New Roman"/>
          <w:b/>
          <w:sz w:val="28"/>
          <w:szCs w:val="28"/>
          <w:lang w:val="lv-LV"/>
        </w:rPr>
        <w:t xml:space="preserve"> projekta </w:t>
      </w:r>
    </w:p>
    <w:p w:rsidR="008076D6" w:rsidRPr="000319F3" w:rsidRDefault="007D005A" w:rsidP="008076D6">
      <w:pPr>
        <w:widowControl w:val="0"/>
        <w:spacing w:after="0" w:line="240" w:lineRule="auto"/>
        <w:jc w:val="center"/>
        <w:rPr>
          <w:rFonts w:ascii="Times New Roman" w:eastAsia="Times New Roman" w:hAnsi="Times New Roman" w:cs="Times New Roman"/>
          <w:b/>
          <w:sz w:val="28"/>
          <w:szCs w:val="28"/>
          <w:lang w:val="lv-LV"/>
        </w:rPr>
      </w:pPr>
      <w:r>
        <w:rPr>
          <w:rFonts w:ascii="Times New Roman" w:eastAsia="Times New Roman" w:hAnsi="Times New Roman" w:cs="Times New Roman"/>
          <w:b/>
          <w:sz w:val="28"/>
          <w:szCs w:val="28"/>
          <w:lang w:val="lv-LV"/>
        </w:rPr>
        <w:t>„</w:t>
      </w:r>
      <w:r w:rsidR="00FE3A14">
        <w:rPr>
          <w:rFonts w:ascii="Times New Roman" w:eastAsia="Times New Roman" w:hAnsi="Times New Roman" w:cs="Times New Roman"/>
          <w:b/>
          <w:sz w:val="28"/>
          <w:szCs w:val="28"/>
          <w:lang w:val="lv-LV"/>
        </w:rPr>
        <w:t>Par Ministru kabineta 2012</w:t>
      </w:r>
      <w:r w:rsidR="008076D6" w:rsidRPr="000319F3">
        <w:rPr>
          <w:rFonts w:ascii="Times New Roman" w:eastAsia="Times New Roman" w:hAnsi="Times New Roman" w:cs="Times New Roman"/>
          <w:b/>
          <w:sz w:val="28"/>
          <w:szCs w:val="28"/>
          <w:lang w:val="lv-LV"/>
        </w:rPr>
        <w:t xml:space="preserve">.gada </w:t>
      </w:r>
      <w:r w:rsidR="00FE3A14">
        <w:rPr>
          <w:rFonts w:ascii="Times New Roman" w:eastAsia="Times New Roman" w:hAnsi="Times New Roman" w:cs="Times New Roman"/>
          <w:b/>
          <w:sz w:val="28"/>
          <w:szCs w:val="28"/>
          <w:lang w:val="lv-LV"/>
        </w:rPr>
        <w:t xml:space="preserve">28.februāra sēdes </w:t>
      </w:r>
      <w:proofErr w:type="spellStart"/>
      <w:r w:rsidR="00FE3A14">
        <w:rPr>
          <w:rFonts w:ascii="Times New Roman" w:eastAsia="Times New Roman" w:hAnsi="Times New Roman" w:cs="Times New Roman"/>
          <w:b/>
          <w:sz w:val="28"/>
          <w:szCs w:val="28"/>
          <w:lang w:val="lv-LV"/>
        </w:rPr>
        <w:t>protokollēmumu</w:t>
      </w:r>
      <w:proofErr w:type="spellEnd"/>
      <w:r w:rsidR="00000FBF">
        <w:rPr>
          <w:rFonts w:ascii="Times New Roman" w:eastAsia="Times New Roman" w:hAnsi="Times New Roman" w:cs="Times New Roman"/>
          <w:b/>
          <w:sz w:val="28"/>
          <w:szCs w:val="28"/>
          <w:lang w:val="lv-LV"/>
        </w:rPr>
        <w:t xml:space="preserve"> (prot. Nr.11 26.§) </w:t>
      </w:r>
      <w:r w:rsidR="008076D6" w:rsidRPr="000319F3">
        <w:rPr>
          <w:rFonts w:ascii="Times New Roman" w:eastAsia="Times New Roman" w:hAnsi="Times New Roman" w:cs="Times New Roman"/>
          <w:b/>
          <w:sz w:val="28"/>
          <w:szCs w:val="28"/>
          <w:lang w:val="lv-LV"/>
        </w:rPr>
        <w:t xml:space="preserve">„Informatīvais ziņojums „Par valsts mantas atsavināšanu </w:t>
      </w:r>
    </w:p>
    <w:p w:rsidR="007D005A" w:rsidRDefault="008076D6" w:rsidP="008076D6">
      <w:pPr>
        <w:widowControl w:val="0"/>
        <w:spacing w:after="0" w:line="240" w:lineRule="auto"/>
        <w:jc w:val="center"/>
        <w:rPr>
          <w:rFonts w:ascii="Times New Roman" w:eastAsia="Times New Roman" w:hAnsi="Times New Roman" w:cs="Times New Roman"/>
          <w:b/>
          <w:sz w:val="28"/>
          <w:szCs w:val="28"/>
          <w:lang w:val="lv-LV"/>
        </w:rPr>
      </w:pPr>
      <w:r w:rsidRPr="000319F3">
        <w:rPr>
          <w:rFonts w:ascii="Times New Roman" w:eastAsia="Times New Roman" w:hAnsi="Times New Roman" w:cs="Times New Roman"/>
          <w:b/>
          <w:sz w:val="28"/>
          <w:szCs w:val="28"/>
          <w:lang w:val="lv-LV"/>
        </w:rPr>
        <w:t>pret atlīdzību akciju sabiedrības „Latvijas Gāze” īpašumā””</w:t>
      </w:r>
      <w:bookmarkEnd w:id="0"/>
      <w:bookmarkEnd w:id="1"/>
      <w:r w:rsidR="007D005A">
        <w:rPr>
          <w:rFonts w:ascii="Times New Roman" w:eastAsia="Times New Roman" w:hAnsi="Times New Roman" w:cs="Times New Roman"/>
          <w:b/>
          <w:sz w:val="28"/>
          <w:szCs w:val="28"/>
          <w:lang w:val="lv-LV"/>
        </w:rPr>
        <w:t xml:space="preserve">” </w:t>
      </w:r>
    </w:p>
    <w:p w:rsidR="008076D6" w:rsidRDefault="007D005A" w:rsidP="008076D6">
      <w:pPr>
        <w:widowControl w:val="0"/>
        <w:spacing w:after="0" w:line="240" w:lineRule="auto"/>
        <w:jc w:val="center"/>
        <w:rPr>
          <w:rFonts w:ascii="Times New Roman" w:eastAsia="Times New Roman" w:hAnsi="Times New Roman" w:cs="Times New Roman"/>
          <w:b/>
          <w:sz w:val="28"/>
          <w:szCs w:val="28"/>
          <w:lang w:val="lv-LV"/>
        </w:rPr>
      </w:pPr>
      <w:r>
        <w:rPr>
          <w:rFonts w:ascii="Times New Roman" w:eastAsia="Times New Roman" w:hAnsi="Times New Roman" w:cs="Times New Roman"/>
          <w:b/>
          <w:sz w:val="28"/>
          <w:szCs w:val="28"/>
          <w:lang w:val="lv-LV"/>
        </w:rPr>
        <w:t>sākotnējās ietekmes novērtējuma ziņojums (anotācija)</w:t>
      </w:r>
    </w:p>
    <w:p w:rsidR="008076D6" w:rsidRPr="000319F3" w:rsidRDefault="008076D6" w:rsidP="008076D6">
      <w:pPr>
        <w:widowControl w:val="0"/>
        <w:spacing w:after="0" w:line="240" w:lineRule="auto"/>
        <w:jc w:val="center"/>
        <w:rPr>
          <w:rFonts w:ascii="Times New Roman" w:eastAsia="Times New Roman" w:hAnsi="Times New Roman" w:cs="Times New Roman"/>
          <w:b/>
          <w:sz w:val="28"/>
          <w:szCs w:val="28"/>
          <w:lang w:val="lv-LV"/>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018"/>
        <w:gridCol w:w="6263"/>
      </w:tblGrid>
      <w:tr w:rsidR="008076D6" w:rsidRPr="00000FBF" w:rsidTr="00FE3A14">
        <w:tc>
          <w:tcPr>
            <w:tcW w:w="0" w:type="auto"/>
            <w:gridSpan w:val="2"/>
            <w:tcBorders>
              <w:top w:val="outset" w:sz="6" w:space="0" w:color="auto"/>
              <w:bottom w:val="outset" w:sz="6" w:space="0" w:color="auto"/>
            </w:tcBorders>
            <w:vAlign w:val="center"/>
          </w:tcPr>
          <w:p w:rsidR="008076D6" w:rsidRPr="008076D6" w:rsidRDefault="008076D6" w:rsidP="008076D6">
            <w:pPr>
              <w:spacing w:after="0" w:line="240" w:lineRule="auto"/>
              <w:jc w:val="center"/>
              <w:rPr>
                <w:rFonts w:ascii="Times New Roman" w:eastAsia="Times New Roman" w:hAnsi="Times New Roman" w:cs="Times New Roman"/>
                <w:sz w:val="28"/>
                <w:szCs w:val="28"/>
                <w:lang w:val="lv-LV" w:eastAsia="lv-LV"/>
              </w:rPr>
            </w:pPr>
            <w:r w:rsidRPr="008076D6">
              <w:rPr>
                <w:rFonts w:ascii="Times New Roman" w:eastAsia="Times New Roman" w:hAnsi="Times New Roman" w:cs="Times New Roman"/>
                <w:b/>
                <w:bCs/>
                <w:sz w:val="28"/>
                <w:szCs w:val="28"/>
                <w:lang w:val="lv-LV" w:eastAsia="lv-LV"/>
              </w:rPr>
              <w:t xml:space="preserve">I Tiesību </w:t>
            </w:r>
            <w:smartTag w:uri="schemas-tilde-lv/tildestengine" w:element="veidnes">
              <w:smartTagPr>
                <w:attr w:name="baseform" w:val="akt|s"/>
                <w:attr w:name="id" w:val="-1"/>
                <w:attr w:name="text" w:val="akta"/>
              </w:smartTagPr>
              <w:r w:rsidRPr="008076D6">
                <w:rPr>
                  <w:rFonts w:ascii="Times New Roman" w:eastAsia="Times New Roman" w:hAnsi="Times New Roman" w:cs="Times New Roman"/>
                  <w:b/>
                  <w:bCs/>
                  <w:sz w:val="28"/>
                  <w:szCs w:val="28"/>
                  <w:lang w:val="lv-LV" w:eastAsia="lv-LV"/>
                </w:rPr>
                <w:t>akta</w:t>
              </w:r>
            </w:smartTag>
            <w:r w:rsidRPr="008076D6">
              <w:rPr>
                <w:rFonts w:ascii="Times New Roman" w:eastAsia="Times New Roman" w:hAnsi="Times New Roman" w:cs="Times New Roman"/>
                <w:b/>
                <w:bCs/>
                <w:sz w:val="28"/>
                <w:szCs w:val="28"/>
                <w:lang w:val="lv-LV" w:eastAsia="lv-LV"/>
              </w:rPr>
              <w:t xml:space="preserve"> projekta izstrādes nepieciešamība</w:t>
            </w:r>
          </w:p>
        </w:tc>
      </w:tr>
      <w:tr w:rsidR="008076D6" w:rsidRPr="0053518C" w:rsidTr="00FE3A14">
        <w:tc>
          <w:tcPr>
            <w:tcW w:w="1626" w:type="pct"/>
            <w:tcBorders>
              <w:top w:val="outset" w:sz="6" w:space="0" w:color="auto"/>
              <w:bottom w:val="outset" w:sz="6" w:space="0" w:color="auto"/>
              <w:right w:val="outset" w:sz="6" w:space="0" w:color="auto"/>
            </w:tcBorders>
          </w:tcPr>
          <w:p w:rsidR="008076D6" w:rsidRPr="008076D6" w:rsidRDefault="008076D6" w:rsidP="008076D6">
            <w:pPr>
              <w:spacing w:after="0" w:line="240" w:lineRule="auto"/>
              <w:jc w:val="both"/>
              <w:rPr>
                <w:rFonts w:ascii="Times New Roman" w:eastAsia="Times New Roman" w:hAnsi="Times New Roman" w:cs="Times New Roman"/>
                <w:sz w:val="28"/>
                <w:szCs w:val="28"/>
                <w:lang w:val="lv-LV" w:eastAsia="lv-LV"/>
              </w:rPr>
            </w:pPr>
            <w:r w:rsidRPr="008076D6">
              <w:rPr>
                <w:rFonts w:ascii="Times New Roman" w:eastAsia="Times New Roman" w:hAnsi="Times New Roman" w:cs="Times New Roman"/>
                <w:sz w:val="28"/>
                <w:szCs w:val="28"/>
                <w:lang w:val="lv-LV" w:eastAsia="lv-LV"/>
              </w:rPr>
              <w:t>1. Pamatojums</w:t>
            </w:r>
          </w:p>
        </w:tc>
        <w:tc>
          <w:tcPr>
            <w:tcW w:w="3374" w:type="pct"/>
            <w:tcBorders>
              <w:top w:val="outset" w:sz="6" w:space="0" w:color="auto"/>
              <w:left w:val="outset" w:sz="6" w:space="0" w:color="auto"/>
              <w:bottom w:val="outset" w:sz="6" w:space="0" w:color="auto"/>
            </w:tcBorders>
          </w:tcPr>
          <w:p w:rsidR="008076D6" w:rsidRPr="008076D6" w:rsidRDefault="003C6B89" w:rsidP="008076D6">
            <w:pPr>
              <w:spacing w:after="0" w:line="240" w:lineRule="auto"/>
              <w:ind w:firstLine="582"/>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Likuma</w:t>
            </w:r>
            <w:r w:rsidR="00FE3A14">
              <w:rPr>
                <w:rFonts w:ascii="Times New Roman" w:eastAsia="Times New Roman" w:hAnsi="Times New Roman" w:cs="Times New Roman"/>
                <w:sz w:val="28"/>
                <w:szCs w:val="28"/>
                <w:lang w:val="lv-LV" w:eastAsia="lv-LV"/>
              </w:rPr>
              <w:t xml:space="preserve"> „P</w:t>
            </w:r>
            <w:r>
              <w:rPr>
                <w:rFonts w:ascii="Times New Roman" w:eastAsia="Times New Roman" w:hAnsi="Times New Roman" w:cs="Times New Roman"/>
                <w:sz w:val="28"/>
                <w:szCs w:val="28"/>
                <w:lang w:val="lv-LV" w:eastAsia="lv-LV"/>
              </w:rPr>
              <w:t>ar pievienotās vērtības nodokli” 6.panta pirmās daļas 23.punkts nosaka, ka ar nodokli neapliek nekustamā īpašuma pārdošanu, izņemot nelietota nekustamā īpašuma pārdošanu un apbūves zemes pārdošanu.</w:t>
            </w:r>
          </w:p>
        </w:tc>
      </w:tr>
      <w:tr w:rsidR="008076D6" w:rsidRPr="0053518C" w:rsidTr="00FE3A14">
        <w:tc>
          <w:tcPr>
            <w:tcW w:w="1626" w:type="pct"/>
            <w:tcBorders>
              <w:top w:val="outset" w:sz="6" w:space="0" w:color="auto"/>
              <w:bottom w:val="outset" w:sz="6" w:space="0" w:color="auto"/>
              <w:right w:val="outset" w:sz="6" w:space="0" w:color="auto"/>
            </w:tcBorders>
          </w:tcPr>
          <w:p w:rsidR="008076D6" w:rsidRPr="008076D6" w:rsidRDefault="008076D6" w:rsidP="008076D6">
            <w:pPr>
              <w:spacing w:after="0" w:line="240" w:lineRule="auto"/>
              <w:jc w:val="both"/>
              <w:rPr>
                <w:rFonts w:ascii="Times New Roman" w:eastAsia="Times New Roman" w:hAnsi="Times New Roman" w:cs="Times New Roman"/>
                <w:sz w:val="28"/>
                <w:szCs w:val="28"/>
                <w:lang w:val="lv-LV" w:eastAsia="lv-LV"/>
              </w:rPr>
            </w:pPr>
            <w:r w:rsidRPr="008076D6">
              <w:rPr>
                <w:rFonts w:ascii="Times New Roman" w:eastAsia="Times New Roman" w:hAnsi="Times New Roman" w:cs="Times New Roman"/>
                <w:sz w:val="28"/>
                <w:szCs w:val="28"/>
                <w:lang w:val="lv-LV" w:eastAsia="lv-LV"/>
              </w:rPr>
              <w:t>2. Pašreizējā situācija un problēmas</w:t>
            </w:r>
          </w:p>
        </w:tc>
        <w:tc>
          <w:tcPr>
            <w:tcW w:w="3374" w:type="pct"/>
            <w:tcBorders>
              <w:top w:val="outset" w:sz="6" w:space="0" w:color="auto"/>
              <w:left w:val="outset" w:sz="6" w:space="0" w:color="auto"/>
              <w:bottom w:val="outset" w:sz="6" w:space="0" w:color="auto"/>
            </w:tcBorders>
          </w:tcPr>
          <w:p w:rsidR="003C6B89" w:rsidRDefault="003C6B89" w:rsidP="00B11B55">
            <w:pPr>
              <w:pStyle w:val="ListParagraph"/>
              <w:spacing w:after="0" w:line="240" w:lineRule="auto"/>
              <w:ind w:left="0" w:firstLine="582"/>
              <w:jc w:val="both"/>
              <w:rPr>
                <w:rFonts w:ascii="Times New Roman" w:hAnsi="Times New Roman" w:cs="Times New Roman"/>
                <w:sz w:val="28"/>
                <w:szCs w:val="28"/>
              </w:rPr>
            </w:pPr>
            <w:r>
              <w:rPr>
                <w:rFonts w:ascii="Times New Roman" w:eastAsia="Times New Roman" w:hAnsi="Times New Roman" w:cs="Times New Roman"/>
                <w:sz w:val="28"/>
                <w:szCs w:val="28"/>
                <w:lang w:eastAsia="lv-LV"/>
              </w:rPr>
              <w:t xml:space="preserve">Ministru kabineta </w:t>
            </w:r>
            <w:r w:rsidR="00B11B55">
              <w:rPr>
                <w:rFonts w:ascii="Times New Roman" w:eastAsia="Times New Roman" w:hAnsi="Times New Roman" w:cs="Times New Roman"/>
                <w:sz w:val="28"/>
                <w:szCs w:val="28"/>
                <w:lang w:eastAsia="lv-LV"/>
              </w:rPr>
              <w:t xml:space="preserve">2012.gada 28.februāra </w:t>
            </w:r>
            <w:r>
              <w:rPr>
                <w:rFonts w:ascii="Times New Roman" w:eastAsia="Times New Roman" w:hAnsi="Times New Roman" w:cs="Times New Roman"/>
                <w:sz w:val="28"/>
                <w:szCs w:val="28"/>
                <w:lang w:eastAsia="lv-LV"/>
              </w:rPr>
              <w:t xml:space="preserve">sēdes </w:t>
            </w:r>
            <w:proofErr w:type="spellStart"/>
            <w:r w:rsidR="00000FBF">
              <w:rPr>
                <w:rFonts w:ascii="Times New Roman" w:eastAsia="Times New Roman" w:hAnsi="Times New Roman" w:cs="Times New Roman"/>
                <w:sz w:val="28"/>
                <w:szCs w:val="28"/>
                <w:lang w:eastAsia="lv-LV"/>
              </w:rPr>
              <w:t>protokollēmuma</w:t>
            </w:r>
            <w:proofErr w:type="spellEnd"/>
            <w:r w:rsidR="00000FBF">
              <w:rPr>
                <w:rFonts w:ascii="Times New Roman" w:eastAsia="Times New Roman" w:hAnsi="Times New Roman" w:cs="Times New Roman"/>
                <w:sz w:val="28"/>
                <w:szCs w:val="28"/>
                <w:lang w:eastAsia="lv-LV"/>
              </w:rPr>
              <w:t xml:space="preserve"> (protokols Nr.11</w:t>
            </w:r>
            <w:r>
              <w:rPr>
                <w:rFonts w:ascii="Times New Roman" w:eastAsia="Times New Roman" w:hAnsi="Times New Roman" w:cs="Times New Roman"/>
                <w:sz w:val="28"/>
                <w:szCs w:val="28"/>
                <w:lang w:eastAsia="lv-LV"/>
              </w:rPr>
              <w:t xml:space="preserve"> 26.§) 2.punktā ir noteikts atbalsts Aizsardzības ministrijas lēmumam par </w:t>
            </w:r>
            <w:r w:rsidRPr="00E07537">
              <w:rPr>
                <w:rFonts w:ascii="Times New Roman" w:hAnsi="Times New Roman" w:cs="Times New Roman"/>
                <w:sz w:val="28"/>
                <w:szCs w:val="28"/>
              </w:rPr>
              <w:t>augs</w:t>
            </w:r>
            <w:r>
              <w:rPr>
                <w:rFonts w:ascii="Times New Roman" w:hAnsi="Times New Roman" w:cs="Times New Roman"/>
                <w:sz w:val="28"/>
                <w:szCs w:val="28"/>
              </w:rPr>
              <w:t xml:space="preserve">tā spiediena P mazāks 0,6 </w:t>
            </w:r>
            <w:proofErr w:type="spellStart"/>
            <w:r>
              <w:rPr>
                <w:rFonts w:ascii="Times New Roman" w:hAnsi="Times New Roman" w:cs="Times New Roman"/>
                <w:sz w:val="28"/>
                <w:szCs w:val="28"/>
              </w:rPr>
              <w:t>MPa</w:t>
            </w:r>
            <w:proofErr w:type="spellEnd"/>
            <w:r>
              <w:rPr>
                <w:rFonts w:ascii="Times New Roman" w:hAnsi="Times New Roman" w:cs="Times New Roman"/>
                <w:sz w:val="28"/>
                <w:szCs w:val="28"/>
              </w:rPr>
              <w:t xml:space="preserve"> gāzesvada</w:t>
            </w:r>
            <w:r w:rsidRPr="00E07537">
              <w:rPr>
                <w:rFonts w:ascii="Times New Roman" w:hAnsi="Times New Roman" w:cs="Times New Roman"/>
                <w:sz w:val="28"/>
                <w:szCs w:val="28"/>
              </w:rPr>
              <w:t xml:space="preserve"> D 60,3mm no </w:t>
            </w:r>
            <w:r>
              <w:rPr>
                <w:rFonts w:ascii="Times New Roman" w:hAnsi="Times New Roman" w:cs="Times New Roman"/>
                <w:sz w:val="28"/>
                <w:szCs w:val="28"/>
              </w:rPr>
              <w:t>gāzesvada no</w:t>
            </w:r>
            <w:r w:rsidRPr="00E07537">
              <w:rPr>
                <w:rFonts w:ascii="Times New Roman" w:hAnsi="Times New Roman" w:cs="Times New Roman"/>
                <w:sz w:val="28"/>
                <w:szCs w:val="28"/>
              </w:rPr>
              <w:t xml:space="preserve">slēgierīces A-8126 līdz noslēgierīcei PA-9118 </w:t>
            </w:r>
            <w:r>
              <w:rPr>
                <w:rFonts w:ascii="Times New Roman" w:hAnsi="Times New Roman" w:cs="Times New Roman"/>
                <w:sz w:val="28"/>
                <w:szCs w:val="28"/>
              </w:rPr>
              <w:t>ar kopējo garumu 192,75 m Kadagā, Ādažu novadā atsavināšanu pret atlīdzību akciju sabiedrības „Latvijas Gāze” īpašumā.</w:t>
            </w:r>
          </w:p>
          <w:p w:rsidR="008076D6" w:rsidRDefault="00B11B55" w:rsidP="00B11B55">
            <w:pPr>
              <w:pStyle w:val="ListParagraph"/>
              <w:spacing w:after="0" w:line="240" w:lineRule="auto"/>
              <w:ind w:left="0" w:firstLine="672"/>
              <w:jc w:val="both"/>
              <w:rPr>
                <w:rFonts w:ascii="Times New Roman" w:hAnsi="Times New Roman" w:cs="Times New Roman"/>
                <w:sz w:val="28"/>
                <w:szCs w:val="28"/>
              </w:rPr>
            </w:pPr>
            <w:proofErr w:type="spellStart"/>
            <w:r>
              <w:rPr>
                <w:rFonts w:ascii="Times New Roman" w:hAnsi="Times New Roman" w:cs="Times New Roman"/>
                <w:sz w:val="28"/>
                <w:szCs w:val="28"/>
              </w:rPr>
              <w:t>Protokollē</w:t>
            </w:r>
            <w:r w:rsidR="00ED0C77">
              <w:rPr>
                <w:rFonts w:ascii="Times New Roman" w:hAnsi="Times New Roman" w:cs="Times New Roman"/>
                <w:sz w:val="28"/>
                <w:szCs w:val="28"/>
              </w:rPr>
              <w:t>mu</w:t>
            </w:r>
            <w:r>
              <w:rPr>
                <w:rFonts w:ascii="Times New Roman" w:hAnsi="Times New Roman" w:cs="Times New Roman"/>
                <w:sz w:val="28"/>
                <w:szCs w:val="28"/>
              </w:rPr>
              <w:t>ma</w:t>
            </w:r>
            <w:proofErr w:type="spellEnd"/>
            <w:r>
              <w:rPr>
                <w:rFonts w:ascii="Times New Roman" w:hAnsi="Times New Roman" w:cs="Times New Roman"/>
                <w:sz w:val="28"/>
                <w:szCs w:val="28"/>
              </w:rPr>
              <w:t xml:space="preserve"> 3.punktā ir noteikts, ka iegūtos līdzekļus par valsts mantas atsavināšanu akciju sabiedrības „Latvijas Gāze” īpašumā 5 000 latu apmērā (plus PVN 22%) ieskaitīt valsts pamatbudžeta ieņēmumos.</w:t>
            </w:r>
          </w:p>
          <w:p w:rsidR="006767B2" w:rsidRDefault="006767B2" w:rsidP="00B11B55">
            <w:pPr>
              <w:pStyle w:val="ListParagraph"/>
              <w:spacing w:after="0" w:line="240" w:lineRule="auto"/>
              <w:ind w:left="0" w:firstLine="672"/>
              <w:jc w:val="both"/>
              <w:rPr>
                <w:rFonts w:ascii="Times New Roman" w:hAnsi="Times New Roman" w:cs="Times New Roman"/>
                <w:sz w:val="28"/>
                <w:szCs w:val="28"/>
              </w:rPr>
            </w:pPr>
            <w:r>
              <w:rPr>
                <w:rFonts w:ascii="Times New Roman" w:hAnsi="Times New Roman" w:cs="Times New Roman"/>
                <w:sz w:val="28"/>
                <w:szCs w:val="28"/>
              </w:rPr>
              <w:t>Aizsardzības</w:t>
            </w:r>
            <w:r w:rsidR="007A531B">
              <w:rPr>
                <w:rFonts w:ascii="Times New Roman" w:hAnsi="Times New Roman" w:cs="Times New Roman"/>
                <w:sz w:val="28"/>
                <w:szCs w:val="28"/>
              </w:rPr>
              <w:t xml:space="preserve"> ministrija pazemes gāzes</w:t>
            </w:r>
            <w:r w:rsidR="00C84BC2">
              <w:rPr>
                <w:rFonts w:ascii="Times New Roman" w:hAnsi="Times New Roman" w:cs="Times New Roman"/>
                <w:sz w:val="28"/>
                <w:szCs w:val="28"/>
              </w:rPr>
              <w:t>vadu u</w:t>
            </w:r>
            <w:r>
              <w:rPr>
                <w:rFonts w:ascii="Times New Roman" w:hAnsi="Times New Roman" w:cs="Times New Roman"/>
                <w:sz w:val="28"/>
                <w:szCs w:val="28"/>
              </w:rPr>
              <w:t>zbūvēja 2001.gadā, to apliecina 2001.gada 3.au</w:t>
            </w:r>
            <w:r w:rsidR="007A531B">
              <w:rPr>
                <w:rFonts w:ascii="Times New Roman" w:hAnsi="Times New Roman" w:cs="Times New Roman"/>
                <w:sz w:val="28"/>
                <w:szCs w:val="28"/>
              </w:rPr>
              <w:t>gusta pazemes (virszemes) gāzes</w:t>
            </w:r>
            <w:r>
              <w:rPr>
                <w:rFonts w:ascii="Times New Roman" w:hAnsi="Times New Roman" w:cs="Times New Roman"/>
                <w:sz w:val="28"/>
                <w:szCs w:val="28"/>
              </w:rPr>
              <w:t>vada pieņemšanas akts.</w:t>
            </w:r>
          </w:p>
          <w:p w:rsidR="006767B2" w:rsidRDefault="006767B2" w:rsidP="00B11B55">
            <w:pPr>
              <w:pStyle w:val="ListParagraph"/>
              <w:spacing w:after="0" w:line="240" w:lineRule="auto"/>
              <w:ind w:left="0" w:firstLine="672"/>
              <w:jc w:val="both"/>
              <w:rPr>
                <w:rFonts w:ascii="Times New Roman" w:hAnsi="Times New Roman" w:cs="Times New Roman"/>
                <w:sz w:val="28"/>
                <w:szCs w:val="28"/>
              </w:rPr>
            </w:pPr>
            <w:r>
              <w:rPr>
                <w:rFonts w:ascii="Times New Roman" w:hAnsi="Times New Roman" w:cs="Times New Roman"/>
                <w:sz w:val="28"/>
                <w:szCs w:val="28"/>
              </w:rPr>
              <w:t>2006. un 2007.gadā akciju sabiedrība „Latvijas Gāze” veica divus pieslēgumus pie Aizsardzības min</w:t>
            </w:r>
            <w:r w:rsidR="007A531B">
              <w:rPr>
                <w:rFonts w:ascii="Times New Roman" w:hAnsi="Times New Roman" w:cs="Times New Roman"/>
                <w:sz w:val="28"/>
                <w:szCs w:val="28"/>
              </w:rPr>
              <w:t>istrijas uzbūvētā pazemes gāzes</w:t>
            </w:r>
            <w:r>
              <w:rPr>
                <w:rFonts w:ascii="Times New Roman" w:hAnsi="Times New Roman" w:cs="Times New Roman"/>
                <w:sz w:val="28"/>
                <w:szCs w:val="28"/>
              </w:rPr>
              <w:t>vada, tādejādi mainot gāzesvada pievada funkciju – sadales kategorijas gāzesvada posms, un uzsāka sadales</w:t>
            </w:r>
            <w:r w:rsidR="00C84BC2">
              <w:rPr>
                <w:rFonts w:ascii="Times New Roman" w:hAnsi="Times New Roman" w:cs="Times New Roman"/>
                <w:sz w:val="28"/>
                <w:szCs w:val="28"/>
              </w:rPr>
              <w:t xml:space="preserve"> gāzesvada posma ekspluatāciju (09.06.2006. Atzinums par pazemes (virszemes) gāzesvada gatavību ekspluatācijai, 31.08.2007. atzinums par pazemes (virszemes) gāzesvada gatavību ekspluatācijai).</w:t>
            </w:r>
          </w:p>
          <w:p w:rsidR="00B11B55" w:rsidRPr="00B11B55" w:rsidRDefault="00C37B77" w:rsidP="00C84BC2">
            <w:pPr>
              <w:pStyle w:val="ListParagraph"/>
              <w:spacing w:after="0" w:line="240" w:lineRule="auto"/>
              <w:ind w:left="0" w:firstLine="672"/>
              <w:jc w:val="both"/>
              <w:rPr>
                <w:rFonts w:ascii="Times New Roman" w:hAnsi="Times New Roman" w:cs="Times New Roman"/>
                <w:sz w:val="28"/>
                <w:szCs w:val="28"/>
              </w:rPr>
            </w:pPr>
            <w:r>
              <w:rPr>
                <w:rFonts w:ascii="Times New Roman" w:hAnsi="Times New Roman" w:cs="Times New Roman"/>
                <w:sz w:val="28"/>
                <w:szCs w:val="28"/>
              </w:rPr>
              <w:t xml:space="preserve">Tā kā </w:t>
            </w:r>
            <w:r w:rsidR="00C84BC2">
              <w:rPr>
                <w:rFonts w:ascii="Times New Roman" w:hAnsi="Times New Roman" w:cs="Times New Roman"/>
                <w:sz w:val="28"/>
                <w:szCs w:val="28"/>
              </w:rPr>
              <w:t xml:space="preserve">sadales gāzesvada posms tiek lietots kopš 2006.gada, </w:t>
            </w:r>
            <w:r>
              <w:rPr>
                <w:rFonts w:ascii="Times New Roman" w:hAnsi="Times New Roman" w:cs="Times New Roman"/>
                <w:sz w:val="28"/>
                <w:szCs w:val="28"/>
              </w:rPr>
              <w:t xml:space="preserve">pievienotās vērtības nodoklis šajā </w:t>
            </w:r>
            <w:r w:rsidR="00C84BC2">
              <w:rPr>
                <w:rFonts w:ascii="Times New Roman" w:hAnsi="Times New Roman" w:cs="Times New Roman"/>
                <w:sz w:val="28"/>
                <w:szCs w:val="28"/>
              </w:rPr>
              <w:lastRenderedPageBreak/>
              <w:t xml:space="preserve">gadījumā nav jāmaksā un ir </w:t>
            </w:r>
            <w:r>
              <w:rPr>
                <w:rFonts w:ascii="Times New Roman" w:hAnsi="Times New Roman" w:cs="Times New Roman"/>
                <w:sz w:val="28"/>
                <w:szCs w:val="28"/>
              </w:rPr>
              <w:t xml:space="preserve">nepieciešams izdarīt grozījumu </w:t>
            </w:r>
            <w:proofErr w:type="spellStart"/>
            <w:r>
              <w:rPr>
                <w:rFonts w:ascii="Times New Roman" w:hAnsi="Times New Roman" w:cs="Times New Roman"/>
                <w:sz w:val="28"/>
                <w:szCs w:val="28"/>
              </w:rPr>
              <w:t>protokollēmuma</w:t>
            </w:r>
            <w:proofErr w:type="spellEnd"/>
            <w:r>
              <w:rPr>
                <w:rFonts w:ascii="Times New Roman" w:hAnsi="Times New Roman" w:cs="Times New Roman"/>
                <w:sz w:val="28"/>
                <w:szCs w:val="28"/>
              </w:rPr>
              <w:t xml:space="preserve"> 3.punktā un svītrot ieka</w:t>
            </w:r>
            <w:r w:rsidR="00000FBF">
              <w:rPr>
                <w:rFonts w:ascii="Times New Roman" w:hAnsi="Times New Roman" w:cs="Times New Roman"/>
                <w:sz w:val="28"/>
                <w:szCs w:val="28"/>
              </w:rPr>
              <w:t>vās iekļautos vārdus un skaitli</w:t>
            </w:r>
            <w:r>
              <w:rPr>
                <w:rFonts w:ascii="Times New Roman" w:hAnsi="Times New Roman" w:cs="Times New Roman"/>
                <w:sz w:val="28"/>
                <w:szCs w:val="28"/>
              </w:rPr>
              <w:t xml:space="preserve"> „plus PVN 22%”.</w:t>
            </w:r>
          </w:p>
        </w:tc>
      </w:tr>
      <w:tr w:rsidR="008076D6" w:rsidRPr="008076D6" w:rsidTr="00FE3A14">
        <w:tc>
          <w:tcPr>
            <w:tcW w:w="1626" w:type="pct"/>
            <w:tcBorders>
              <w:top w:val="outset" w:sz="6" w:space="0" w:color="auto"/>
              <w:bottom w:val="outset" w:sz="6" w:space="0" w:color="auto"/>
              <w:right w:val="outset" w:sz="6" w:space="0" w:color="auto"/>
            </w:tcBorders>
          </w:tcPr>
          <w:p w:rsidR="008076D6" w:rsidRPr="008076D6" w:rsidRDefault="008076D6" w:rsidP="008076D6">
            <w:pPr>
              <w:spacing w:after="0" w:line="240" w:lineRule="auto"/>
              <w:rPr>
                <w:rFonts w:ascii="Times New Roman" w:eastAsia="Times New Roman" w:hAnsi="Times New Roman" w:cs="Times New Roman"/>
                <w:sz w:val="28"/>
                <w:szCs w:val="28"/>
                <w:lang w:val="lv-LV" w:eastAsia="lv-LV"/>
              </w:rPr>
            </w:pPr>
            <w:r w:rsidRPr="008076D6">
              <w:rPr>
                <w:rFonts w:ascii="Times New Roman" w:eastAsia="Times New Roman" w:hAnsi="Times New Roman" w:cs="Times New Roman"/>
                <w:sz w:val="28"/>
                <w:szCs w:val="28"/>
                <w:lang w:val="lv-LV" w:eastAsia="lv-LV"/>
              </w:rPr>
              <w:lastRenderedPageBreak/>
              <w:t>3. Saistītie politikas ietekmes novērtējumi un pētījumi</w:t>
            </w:r>
          </w:p>
        </w:tc>
        <w:tc>
          <w:tcPr>
            <w:tcW w:w="3374" w:type="pct"/>
            <w:tcBorders>
              <w:top w:val="outset" w:sz="6" w:space="0" w:color="auto"/>
              <w:left w:val="outset" w:sz="6" w:space="0" w:color="auto"/>
              <w:bottom w:val="outset" w:sz="6" w:space="0" w:color="auto"/>
            </w:tcBorders>
          </w:tcPr>
          <w:p w:rsidR="008076D6" w:rsidRPr="008076D6" w:rsidRDefault="008076D6" w:rsidP="008076D6">
            <w:pPr>
              <w:autoSpaceDE w:val="0"/>
              <w:autoSpaceDN w:val="0"/>
              <w:adjustRightInd w:val="0"/>
              <w:spacing w:after="0" w:line="240" w:lineRule="auto"/>
              <w:ind w:firstLine="526"/>
              <w:jc w:val="both"/>
              <w:rPr>
                <w:rFonts w:ascii="Times New Roman" w:eastAsia="Times New Roman" w:hAnsi="Times New Roman" w:cs="Times New Roman"/>
                <w:sz w:val="28"/>
                <w:szCs w:val="28"/>
                <w:lang w:val="lv-LV" w:eastAsia="lv-LV"/>
              </w:rPr>
            </w:pPr>
            <w:r w:rsidRPr="008076D6">
              <w:rPr>
                <w:rFonts w:ascii="Times New Roman" w:eastAsia="Times New Roman" w:hAnsi="Times New Roman" w:cs="Times New Roman"/>
                <w:sz w:val="28"/>
                <w:szCs w:val="28"/>
                <w:lang w:val="lv-LV" w:eastAsia="lv-LV"/>
              </w:rPr>
              <w:t>Nav.</w:t>
            </w:r>
          </w:p>
        </w:tc>
      </w:tr>
      <w:tr w:rsidR="008076D6" w:rsidRPr="0053518C" w:rsidTr="00FE3A14">
        <w:tc>
          <w:tcPr>
            <w:tcW w:w="1626" w:type="pct"/>
            <w:tcBorders>
              <w:top w:val="outset" w:sz="6" w:space="0" w:color="auto"/>
              <w:bottom w:val="outset" w:sz="6" w:space="0" w:color="auto"/>
              <w:right w:val="outset" w:sz="6" w:space="0" w:color="auto"/>
            </w:tcBorders>
          </w:tcPr>
          <w:p w:rsidR="008076D6" w:rsidRPr="008076D6" w:rsidRDefault="008076D6" w:rsidP="008076D6">
            <w:pPr>
              <w:tabs>
                <w:tab w:val="left" w:pos="180"/>
              </w:tabs>
              <w:spacing w:after="0" w:line="240" w:lineRule="auto"/>
              <w:jc w:val="both"/>
              <w:rPr>
                <w:rFonts w:ascii="Times New Roman" w:eastAsia="Times New Roman" w:hAnsi="Times New Roman" w:cs="Times New Roman"/>
                <w:sz w:val="28"/>
                <w:szCs w:val="28"/>
                <w:lang w:val="lv-LV" w:eastAsia="lv-LV"/>
              </w:rPr>
            </w:pPr>
            <w:r w:rsidRPr="008076D6">
              <w:rPr>
                <w:rFonts w:ascii="Times New Roman" w:eastAsia="Times New Roman" w:hAnsi="Times New Roman" w:cs="Times New Roman"/>
                <w:sz w:val="28"/>
                <w:szCs w:val="28"/>
                <w:lang w:val="lv-LV" w:eastAsia="lv-LV"/>
              </w:rPr>
              <w:t>4. Tiesiskā regulējuma mērķis un būtība</w:t>
            </w:r>
          </w:p>
          <w:p w:rsidR="008076D6" w:rsidRPr="008076D6" w:rsidRDefault="008076D6" w:rsidP="008076D6">
            <w:pPr>
              <w:spacing w:after="0" w:line="240" w:lineRule="auto"/>
              <w:jc w:val="both"/>
              <w:rPr>
                <w:rFonts w:ascii="Times New Roman" w:eastAsia="Times New Roman" w:hAnsi="Times New Roman" w:cs="Times New Roman"/>
                <w:sz w:val="28"/>
                <w:szCs w:val="28"/>
                <w:lang w:val="lv-LV" w:eastAsia="lv-LV"/>
              </w:rPr>
            </w:pPr>
          </w:p>
        </w:tc>
        <w:tc>
          <w:tcPr>
            <w:tcW w:w="3374" w:type="pct"/>
            <w:tcBorders>
              <w:top w:val="outset" w:sz="6" w:space="0" w:color="auto"/>
              <w:left w:val="outset" w:sz="6" w:space="0" w:color="auto"/>
              <w:bottom w:val="outset" w:sz="6" w:space="0" w:color="auto"/>
            </w:tcBorders>
          </w:tcPr>
          <w:p w:rsidR="008076D6" w:rsidRPr="008076D6" w:rsidRDefault="008076D6" w:rsidP="007D005A">
            <w:pPr>
              <w:autoSpaceDE w:val="0"/>
              <w:autoSpaceDN w:val="0"/>
              <w:adjustRightInd w:val="0"/>
              <w:spacing w:after="0" w:line="240" w:lineRule="auto"/>
              <w:ind w:firstLine="526"/>
              <w:jc w:val="both"/>
              <w:rPr>
                <w:rFonts w:ascii="Times New Roman" w:eastAsia="Times New Roman" w:hAnsi="Times New Roman" w:cs="Times New Roman"/>
                <w:sz w:val="28"/>
                <w:szCs w:val="28"/>
                <w:lang w:val="lv-LV" w:eastAsia="lv-LV"/>
              </w:rPr>
            </w:pPr>
            <w:r w:rsidRPr="008076D6">
              <w:rPr>
                <w:rFonts w:ascii="Times New Roman" w:eastAsia="Times New Roman" w:hAnsi="Times New Roman" w:cs="Times New Roman"/>
                <w:sz w:val="28"/>
                <w:szCs w:val="28"/>
                <w:lang w:val="lv-LV" w:eastAsia="lv-LV"/>
              </w:rPr>
              <w:t>Projekt</w:t>
            </w:r>
            <w:r w:rsidR="00B11B55">
              <w:rPr>
                <w:rFonts w:ascii="Times New Roman" w:eastAsia="Times New Roman" w:hAnsi="Times New Roman" w:cs="Times New Roman"/>
                <w:sz w:val="28"/>
                <w:szCs w:val="28"/>
                <w:lang w:val="lv-LV" w:eastAsia="lv-LV"/>
              </w:rPr>
              <w:t xml:space="preserve">s paredz precizēt </w:t>
            </w:r>
            <w:r w:rsidR="00B11B55" w:rsidRPr="00B11B55">
              <w:rPr>
                <w:rFonts w:ascii="Times New Roman" w:eastAsia="Times New Roman" w:hAnsi="Times New Roman" w:cs="Times New Roman"/>
                <w:sz w:val="28"/>
                <w:szCs w:val="28"/>
                <w:lang w:val="lv-LV" w:eastAsia="lv-LV"/>
              </w:rPr>
              <w:t xml:space="preserve">Ministru kabineta 2012.gada 28.februāra sēdes </w:t>
            </w:r>
            <w:proofErr w:type="spellStart"/>
            <w:r w:rsidR="00B11B55" w:rsidRPr="00B11B55">
              <w:rPr>
                <w:rFonts w:ascii="Times New Roman" w:eastAsia="Times New Roman" w:hAnsi="Times New Roman" w:cs="Times New Roman"/>
                <w:sz w:val="28"/>
                <w:szCs w:val="28"/>
                <w:lang w:val="lv-LV" w:eastAsia="lv-LV"/>
              </w:rPr>
              <w:t>protokollēmuma</w:t>
            </w:r>
            <w:proofErr w:type="spellEnd"/>
            <w:r w:rsidR="00B11B55" w:rsidRPr="00B11B55">
              <w:rPr>
                <w:rFonts w:ascii="Times New Roman" w:eastAsia="Times New Roman" w:hAnsi="Times New Roman" w:cs="Times New Roman"/>
                <w:sz w:val="28"/>
                <w:szCs w:val="28"/>
                <w:lang w:val="lv-LV" w:eastAsia="lv-LV"/>
              </w:rPr>
              <w:t xml:space="preserve"> (protokols Nr.11, 26.§) </w:t>
            </w:r>
            <w:r w:rsidR="00B11B55">
              <w:rPr>
                <w:rFonts w:ascii="Times New Roman" w:eastAsia="Times New Roman" w:hAnsi="Times New Roman" w:cs="Times New Roman"/>
                <w:sz w:val="28"/>
                <w:szCs w:val="28"/>
                <w:lang w:val="lv-LV" w:eastAsia="lv-LV"/>
              </w:rPr>
              <w:t xml:space="preserve">3.punktu, atbilstoši likuma „Par pievienotās vērtības nodokli” 6.panta pirmās daļas 23.punktam. </w:t>
            </w:r>
          </w:p>
        </w:tc>
      </w:tr>
      <w:tr w:rsidR="008076D6" w:rsidRPr="008076D6" w:rsidTr="00FE3A14">
        <w:tc>
          <w:tcPr>
            <w:tcW w:w="1626" w:type="pct"/>
            <w:tcBorders>
              <w:top w:val="outset" w:sz="6" w:space="0" w:color="auto"/>
              <w:bottom w:val="outset" w:sz="6" w:space="0" w:color="auto"/>
              <w:right w:val="outset" w:sz="6" w:space="0" w:color="auto"/>
            </w:tcBorders>
          </w:tcPr>
          <w:p w:rsidR="008076D6" w:rsidRPr="008076D6" w:rsidRDefault="008076D6" w:rsidP="008076D6">
            <w:pPr>
              <w:tabs>
                <w:tab w:val="left" w:pos="180"/>
              </w:tabs>
              <w:spacing w:after="0" w:line="240" w:lineRule="auto"/>
              <w:jc w:val="both"/>
              <w:rPr>
                <w:rFonts w:ascii="Times New Roman" w:eastAsia="Times New Roman" w:hAnsi="Times New Roman" w:cs="Times New Roman"/>
                <w:sz w:val="28"/>
                <w:szCs w:val="28"/>
                <w:lang w:val="lv-LV" w:eastAsia="lv-LV"/>
              </w:rPr>
            </w:pPr>
            <w:r w:rsidRPr="008076D6">
              <w:rPr>
                <w:rFonts w:ascii="Times New Roman" w:eastAsia="Times New Roman" w:hAnsi="Times New Roman" w:cs="Times New Roman"/>
                <w:sz w:val="28"/>
                <w:szCs w:val="28"/>
                <w:lang w:val="lv-LV" w:eastAsia="lv-LV"/>
              </w:rPr>
              <w:t>5.Projekta izstrādē iesaistītās institūcijas</w:t>
            </w:r>
          </w:p>
        </w:tc>
        <w:tc>
          <w:tcPr>
            <w:tcW w:w="3374" w:type="pct"/>
            <w:tcBorders>
              <w:top w:val="outset" w:sz="6" w:space="0" w:color="auto"/>
              <w:left w:val="outset" w:sz="6" w:space="0" w:color="auto"/>
              <w:bottom w:val="outset" w:sz="6" w:space="0" w:color="auto"/>
            </w:tcBorders>
          </w:tcPr>
          <w:p w:rsidR="008076D6" w:rsidRPr="008076D6" w:rsidRDefault="0068709B" w:rsidP="0068709B">
            <w:pPr>
              <w:spacing w:after="0" w:line="240" w:lineRule="auto"/>
              <w:ind w:firstLine="526"/>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Aizsardzības ministrija</w:t>
            </w:r>
          </w:p>
        </w:tc>
      </w:tr>
      <w:tr w:rsidR="008076D6" w:rsidRPr="0053518C" w:rsidTr="00FE3A14">
        <w:tc>
          <w:tcPr>
            <w:tcW w:w="1626" w:type="pct"/>
            <w:tcBorders>
              <w:top w:val="outset" w:sz="6" w:space="0" w:color="auto"/>
              <w:bottom w:val="outset" w:sz="6" w:space="0" w:color="auto"/>
              <w:right w:val="outset" w:sz="6" w:space="0" w:color="auto"/>
            </w:tcBorders>
          </w:tcPr>
          <w:p w:rsidR="008076D6" w:rsidRPr="008076D6" w:rsidRDefault="008076D6" w:rsidP="008076D6">
            <w:pPr>
              <w:tabs>
                <w:tab w:val="left" w:pos="180"/>
              </w:tabs>
              <w:spacing w:after="0" w:line="240" w:lineRule="auto"/>
              <w:jc w:val="both"/>
              <w:rPr>
                <w:rFonts w:ascii="Times New Roman" w:eastAsia="Times New Roman" w:hAnsi="Times New Roman" w:cs="Times New Roman"/>
                <w:sz w:val="28"/>
                <w:szCs w:val="28"/>
                <w:lang w:val="lv-LV" w:eastAsia="lv-LV"/>
              </w:rPr>
            </w:pPr>
            <w:r w:rsidRPr="008076D6">
              <w:rPr>
                <w:rFonts w:ascii="Times New Roman" w:eastAsia="Times New Roman" w:hAnsi="Times New Roman" w:cs="Times New Roman"/>
                <w:sz w:val="28"/>
                <w:szCs w:val="28"/>
                <w:lang w:val="lv-LV" w:eastAsia="lv-LV"/>
              </w:rPr>
              <w:t>6.Iemesli, kādēļ netika nodrošināta sabiedrības līdzdalība</w:t>
            </w:r>
          </w:p>
        </w:tc>
        <w:tc>
          <w:tcPr>
            <w:tcW w:w="3374" w:type="pct"/>
            <w:tcBorders>
              <w:top w:val="outset" w:sz="6" w:space="0" w:color="auto"/>
              <w:left w:val="outset" w:sz="6" w:space="0" w:color="auto"/>
              <w:bottom w:val="outset" w:sz="6" w:space="0" w:color="auto"/>
            </w:tcBorders>
          </w:tcPr>
          <w:p w:rsidR="008076D6" w:rsidRPr="008076D6" w:rsidRDefault="008076D6" w:rsidP="008076D6">
            <w:pPr>
              <w:autoSpaceDE w:val="0"/>
              <w:autoSpaceDN w:val="0"/>
              <w:adjustRightInd w:val="0"/>
              <w:spacing w:after="0" w:line="240" w:lineRule="auto"/>
              <w:ind w:firstLine="582"/>
              <w:jc w:val="both"/>
              <w:rPr>
                <w:rFonts w:ascii="Times New Roman" w:eastAsia="Times New Roman" w:hAnsi="Times New Roman" w:cs="Times New Roman"/>
                <w:sz w:val="28"/>
                <w:szCs w:val="28"/>
                <w:lang w:val="lv-LV" w:eastAsia="lv-LV"/>
              </w:rPr>
            </w:pPr>
            <w:r w:rsidRPr="008076D6">
              <w:rPr>
                <w:rFonts w:ascii="Times New Roman" w:eastAsia="Times New Roman" w:hAnsi="Times New Roman" w:cs="Times New Roman"/>
                <w:sz w:val="28"/>
                <w:szCs w:val="28"/>
                <w:lang w:val="lv-LV" w:eastAsia="lv-LV"/>
              </w:rPr>
              <w:t xml:space="preserve">Tiesību </w:t>
            </w:r>
            <w:smartTag w:uri="schemas-tilde-lv/tildestengine" w:element="veidnes">
              <w:smartTagPr>
                <w:attr w:name="baseform" w:val="akt|s"/>
                <w:attr w:name="id" w:val="-1"/>
                <w:attr w:name="text" w:val="akta"/>
              </w:smartTagPr>
              <w:r w:rsidRPr="008076D6">
                <w:rPr>
                  <w:rFonts w:ascii="Times New Roman" w:eastAsia="Times New Roman" w:hAnsi="Times New Roman" w:cs="Times New Roman"/>
                  <w:sz w:val="28"/>
                  <w:szCs w:val="28"/>
                  <w:lang w:val="lv-LV" w:eastAsia="lv-LV"/>
                </w:rPr>
                <w:t>akta</w:t>
              </w:r>
            </w:smartTag>
            <w:r w:rsidRPr="008076D6">
              <w:rPr>
                <w:rFonts w:ascii="Times New Roman" w:eastAsia="Times New Roman" w:hAnsi="Times New Roman" w:cs="Times New Roman"/>
                <w:sz w:val="28"/>
                <w:szCs w:val="28"/>
                <w:lang w:val="lv-LV" w:eastAsia="lv-LV"/>
              </w:rPr>
              <w:t xml:space="preserve"> projekta būtība nosaka, ka nav nepieciešama sabiedrības līdzdalība.</w:t>
            </w:r>
          </w:p>
        </w:tc>
      </w:tr>
      <w:tr w:rsidR="008076D6" w:rsidRPr="008076D6" w:rsidTr="00FE3A14">
        <w:tc>
          <w:tcPr>
            <w:tcW w:w="1626" w:type="pct"/>
            <w:tcBorders>
              <w:top w:val="outset" w:sz="6" w:space="0" w:color="auto"/>
              <w:bottom w:val="outset" w:sz="6" w:space="0" w:color="auto"/>
              <w:right w:val="outset" w:sz="6" w:space="0" w:color="auto"/>
            </w:tcBorders>
          </w:tcPr>
          <w:p w:rsidR="008076D6" w:rsidRPr="008076D6" w:rsidRDefault="00C84BC2" w:rsidP="008076D6">
            <w:pPr>
              <w:spacing w:after="0" w:line="240" w:lineRule="auto"/>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7. Cita informācija</w:t>
            </w:r>
          </w:p>
        </w:tc>
        <w:tc>
          <w:tcPr>
            <w:tcW w:w="3374" w:type="pct"/>
            <w:tcBorders>
              <w:top w:val="outset" w:sz="6" w:space="0" w:color="auto"/>
              <w:left w:val="outset" w:sz="6" w:space="0" w:color="auto"/>
              <w:bottom w:val="outset" w:sz="6" w:space="0" w:color="auto"/>
            </w:tcBorders>
          </w:tcPr>
          <w:p w:rsidR="008076D6" w:rsidRPr="008076D6" w:rsidRDefault="008076D6" w:rsidP="008076D6">
            <w:pPr>
              <w:spacing w:after="0" w:line="240" w:lineRule="auto"/>
              <w:ind w:firstLine="582"/>
              <w:jc w:val="both"/>
              <w:rPr>
                <w:rFonts w:ascii="Times New Roman" w:eastAsia="Times New Roman" w:hAnsi="Times New Roman" w:cs="Times New Roman"/>
                <w:sz w:val="28"/>
                <w:szCs w:val="28"/>
                <w:lang w:val="lv-LV" w:eastAsia="lv-LV"/>
              </w:rPr>
            </w:pPr>
            <w:r w:rsidRPr="008076D6">
              <w:rPr>
                <w:rFonts w:ascii="Times New Roman" w:eastAsia="Times New Roman" w:hAnsi="Times New Roman" w:cs="Times New Roman"/>
                <w:sz w:val="28"/>
                <w:szCs w:val="28"/>
                <w:lang w:val="lv-LV" w:eastAsia="lv-LV"/>
              </w:rPr>
              <w:t>Nav.</w:t>
            </w:r>
          </w:p>
        </w:tc>
      </w:tr>
    </w:tbl>
    <w:p w:rsidR="008076D6" w:rsidRPr="008076D6" w:rsidRDefault="008076D6" w:rsidP="008076D6">
      <w:pPr>
        <w:spacing w:after="0" w:line="240" w:lineRule="auto"/>
        <w:rPr>
          <w:rFonts w:ascii="Times New Roman" w:eastAsia="Times New Roman" w:hAnsi="Times New Roman" w:cs="Times New Roman"/>
          <w:sz w:val="28"/>
          <w:szCs w:val="28"/>
          <w:lang w:val="lv-LV" w:eastAsia="lv-LV"/>
        </w:rPr>
      </w:pPr>
    </w:p>
    <w:p w:rsidR="008076D6" w:rsidRPr="008076D6" w:rsidRDefault="008076D6" w:rsidP="008076D6">
      <w:pPr>
        <w:spacing w:after="0" w:line="240" w:lineRule="auto"/>
        <w:rPr>
          <w:rFonts w:ascii="Times New Roman" w:eastAsia="Times New Roman" w:hAnsi="Times New Roman" w:cs="Times New Roman"/>
          <w:sz w:val="28"/>
          <w:szCs w:val="28"/>
          <w:lang w:val="lv-LV" w:eastAsia="lv-LV"/>
        </w:rPr>
      </w:pPr>
      <w:r w:rsidRPr="008076D6">
        <w:rPr>
          <w:rFonts w:ascii="Times New Roman" w:eastAsia="Times New Roman" w:hAnsi="Times New Roman" w:cs="Times New Roman"/>
          <w:sz w:val="28"/>
          <w:szCs w:val="28"/>
          <w:lang w:val="lv-LV" w:eastAsia="lv-LV"/>
        </w:rPr>
        <w:t>Anotācijas II – VI</w:t>
      </w:r>
      <w:r w:rsidR="00B11B55">
        <w:rPr>
          <w:rFonts w:ascii="Times New Roman" w:eastAsia="Times New Roman" w:hAnsi="Times New Roman" w:cs="Times New Roman"/>
          <w:sz w:val="28"/>
          <w:szCs w:val="28"/>
          <w:lang w:val="lv-LV" w:eastAsia="lv-LV"/>
        </w:rPr>
        <w:t>I</w:t>
      </w:r>
      <w:r w:rsidR="00ED0C77">
        <w:rPr>
          <w:rFonts w:ascii="Times New Roman" w:eastAsia="Times New Roman" w:hAnsi="Times New Roman" w:cs="Times New Roman"/>
          <w:sz w:val="28"/>
          <w:szCs w:val="28"/>
          <w:lang w:val="lv-LV" w:eastAsia="lv-LV"/>
        </w:rPr>
        <w:t xml:space="preserve"> sadaļa</w:t>
      </w:r>
      <w:r w:rsidRPr="008076D6">
        <w:rPr>
          <w:rFonts w:ascii="Times New Roman" w:eastAsia="Times New Roman" w:hAnsi="Times New Roman" w:cs="Times New Roman"/>
          <w:sz w:val="28"/>
          <w:szCs w:val="28"/>
          <w:lang w:val="lv-LV" w:eastAsia="lv-LV"/>
        </w:rPr>
        <w:t xml:space="preserve"> – projekts šīs jomas neskar.</w:t>
      </w:r>
    </w:p>
    <w:p w:rsidR="008076D6" w:rsidRPr="008076D6" w:rsidRDefault="008076D6" w:rsidP="008076D6">
      <w:pPr>
        <w:spacing w:after="0" w:line="240" w:lineRule="auto"/>
        <w:rPr>
          <w:rFonts w:ascii="Times New Roman" w:eastAsia="Times New Roman" w:hAnsi="Times New Roman" w:cs="Times New Roman"/>
          <w:sz w:val="28"/>
          <w:szCs w:val="28"/>
          <w:lang w:val="lv-LV" w:eastAsia="lv-LV"/>
        </w:rPr>
      </w:pPr>
    </w:p>
    <w:p w:rsidR="008076D6" w:rsidRPr="008076D6" w:rsidRDefault="008076D6" w:rsidP="008076D6">
      <w:pPr>
        <w:spacing w:after="0" w:line="240" w:lineRule="auto"/>
        <w:rPr>
          <w:rFonts w:ascii="Times New Roman" w:eastAsia="Times New Roman" w:hAnsi="Times New Roman" w:cs="Times New Roman"/>
          <w:sz w:val="28"/>
          <w:szCs w:val="28"/>
          <w:lang w:val="lv-LV" w:eastAsia="lv-LV"/>
        </w:rPr>
      </w:pPr>
    </w:p>
    <w:p w:rsidR="008076D6" w:rsidRPr="008076D6" w:rsidRDefault="0053518C" w:rsidP="008076D6">
      <w:pPr>
        <w:spacing w:after="0" w:line="240" w:lineRule="auto"/>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sz w:val="28"/>
          <w:szCs w:val="28"/>
          <w:lang w:val="lv-LV" w:eastAsia="lv-LV"/>
        </w:rPr>
        <w:t>A</w:t>
      </w:r>
      <w:r w:rsidR="008076D6" w:rsidRPr="008076D6">
        <w:rPr>
          <w:rFonts w:ascii="Times New Roman" w:eastAsia="Times New Roman" w:hAnsi="Times New Roman" w:cs="Times New Roman"/>
          <w:sz w:val="28"/>
          <w:szCs w:val="28"/>
          <w:lang w:val="lv-LV" w:eastAsia="lv-LV"/>
        </w:rPr>
        <w:t>izsardzības ministrs</w:t>
      </w:r>
      <w:r w:rsidR="008076D6" w:rsidRPr="008076D6">
        <w:rPr>
          <w:rFonts w:ascii="Times New Roman" w:eastAsia="Times New Roman" w:hAnsi="Times New Roman" w:cs="Times New Roman"/>
          <w:sz w:val="28"/>
          <w:szCs w:val="28"/>
          <w:lang w:val="lv-LV" w:eastAsia="lv-LV"/>
        </w:rPr>
        <w:tab/>
      </w:r>
      <w:r w:rsidR="008076D6" w:rsidRPr="008076D6">
        <w:rPr>
          <w:rFonts w:ascii="Times New Roman" w:eastAsia="Times New Roman" w:hAnsi="Times New Roman" w:cs="Times New Roman"/>
          <w:sz w:val="28"/>
          <w:szCs w:val="28"/>
          <w:lang w:val="lv-LV" w:eastAsia="lv-LV"/>
        </w:rPr>
        <w:tab/>
      </w:r>
      <w:r w:rsidR="008076D6" w:rsidRPr="008076D6">
        <w:rPr>
          <w:rFonts w:ascii="Times New Roman" w:eastAsia="Times New Roman" w:hAnsi="Times New Roman" w:cs="Times New Roman"/>
          <w:sz w:val="28"/>
          <w:szCs w:val="28"/>
          <w:lang w:val="lv-LV" w:eastAsia="lv-LV"/>
        </w:rPr>
        <w:tab/>
      </w:r>
      <w:r w:rsidR="008076D6" w:rsidRPr="008076D6">
        <w:rPr>
          <w:rFonts w:ascii="Times New Roman" w:eastAsia="Times New Roman" w:hAnsi="Times New Roman" w:cs="Times New Roman"/>
          <w:color w:val="000000"/>
          <w:sz w:val="28"/>
          <w:szCs w:val="28"/>
          <w:lang w:val="lv-LV" w:eastAsia="lv-LV"/>
        </w:rPr>
        <w:tab/>
      </w:r>
      <w:r w:rsidR="008076D6" w:rsidRPr="008076D6">
        <w:rPr>
          <w:rFonts w:ascii="Times New Roman" w:eastAsia="Times New Roman" w:hAnsi="Times New Roman" w:cs="Times New Roman"/>
          <w:color w:val="000000"/>
          <w:sz w:val="28"/>
          <w:szCs w:val="28"/>
          <w:lang w:val="lv-LV" w:eastAsia="lv-LV"/>
        </w:rPr>
        <w:tab/>
      </w:r>
      <w:r w:rsidR="008076D6" w:rsidRPr="008076D6">
        <w:rPr>
          <w:rFonts w:ascii="Times New Roman" w:eastAsia="Times New Roman" w:hAnsi="Times New Roman" w:cs="Times New Roman"/>
          <w:color w:val="000000"/>
          <w:sz w:val="28"/>
          <w:szCs w:val="28"/>
          <w:lang w:val="lv-LV" w:eastAsia="lv-LV"/>
        </w:rPr>
        <w:tab/>
      </w:r>
      <w:r w:rsidR="00B11B55">
        <w:rPr>
          <w:rFonts w:ascii="Times New Roman" w:eastAsia="Times New Roman" w:hAnsi="Times New Roman" w:cs="Times New Roman"/>
          <w:color w:val="000000"/>
          <w:sz w:val="28"/>
          <w:szCs w:val="28"/>
          <w:lang w:val="lv-LV" w:eastAsia="lv-LV"/>
        </w:rPr>
        <w:tab/>
      </w:r>
      <w:r w:rsidR="008076D6" w:rsidRPr="008076D6">
        <w:rPr>
          <w:rFonts w:ascii="Times New Roman" w:eastAsia="Times New Roman" w:hAnsi="Times New Roman" w:cs="Times New Roman"/>
          <w:color w:val="000000"/>
          <w:sz w:val="28"/>
          <w:szCs w:val="28"/>
          <w:lang w:val="lv-LV" w:eastAsia="lv-LV"/>
        </w:rPr>
        <w:t>A.Pabriks</w:t>
      </w:r>
    </w:p>
    <w:p w:rsidR="008076D6" w:rsidRPr="008076D6" w:rsidRDefault="008076D6" w:rsidP="008076D6">
      <w:pPr>
        <w:spacing w:after="0" w:line="240" w:lineRule="auto"/>
        <w:rPr>
          <w:rFonts w:ascii="Times New Roman" w:eastAsia="Times New Roman" w:hAnsi="Times New Roman" w:cs="Times New Roman"/>
          <w:sz w:val="28"/>
          <w:szCs w:val="28"/>
          <w:lang w:val="lv-LV" w:eastAsia="lv-LV"/>
        </w:rPr>
      </w:pPr>
    </w:p>
    <w:p w:rsidR="008076D6" w:rsidRPr="008076D6" w:rsidRDefault="008076D6" w:rsidP="008076D6">
      <w:pPr>
        <w:spacing w:after="0" w:line="240" w:lineRule="auto"/>
        <w:rPr>
          <w:rFonts w:ascii="Times New Roman" w:eastAsia="Times New Roman" w:hAnsi="Times New Roman" w:cs="Times New Roman"/>
          <w:sz w:val="28"/>
          <w:szCs w:val="28"/>
          <w:lang w:val="lv-LV" w:eastAsia="lv-LV"/>
        </w:rPr>
      </w:pPr>
    </w:p>
    <w:p w:rsidR="008076D6" w:rsidRPr="008076D6" w:rsidRDefault="008076D6" w:rsidP="008076D6">
      <w:pPr>
        <w:spacing w:after="0" w:line="240" w:lineRule="auto"/>
        <w:rPr>
          <w:rFonts w:ascii="Times New Roman" w:eastAsia="Times New Roman" w:hAnsi="Times New Roman" w:cs="Times New Roman"/>
          <w:sz w:val="28"/>
          <w:szCs w:val="28"/>
          <w:lang w:val="lv-LV" w:eastAsia="lv-LV"/>
        </w:rPr>
      </w:pPr>
      <w:r w:rsidRPr="008076D6">
        <w:rPr>
          <w:rFonts w:ascii="Times New Roman" w:eastAsia="Times New Roman" w:hAnsi="Times New Roman" w:cs="Times New Roman"/>
          <w:sz w:val="28"/>
          <w:szCs w:val="28"/>
          <w:lang w:val="lv-LV" w:eastAsia="lv-LV"/>
        </w:rPr>
        <w:t xml:space="preserve">Vīza: Aizsardzības ministrijas </w:t>
      </w:r>
    </w:p>
    <w:p w:rsidR="008076D6" w:rsidRPr="008076D6" w:rsidRDefault="00B11B55" w:rsidP="008076D6">
      <w:pPr>
        <w:spacing w:after="0" w:line="240" w:lineRule="auto"/>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valsts sekretārs</w:t>
      </w:r>
      <w:r>
        <w:rPr>
          <w:rFonts w:ascii="Times New Roman" w:eastAsia="Times New Roman" w:hAnsi="Times New Roman" w:cs="Times New Roman"/>
          <w:sz w:val="28"/>
          <w:szCs w:val="28"/>
          <w:lang w:val="lv-LV" w:eastAsia="lv-LV"/>
        </w:rPr>
        <w:tab/>
      </w:r>
      <w:r>
        <w:rPr>
          <w:rFonts w:ascii="Times New Roman" w:eastAsia="Times New Roman" w:hAnsi="Times New Roman" w:cs="Times New Roman"/>
          <w:sz w:val="28"/>
          <w:szCs w:val="28"/>
          <w:lang w:val="lv-LV" w:eastAsia="lv-LV"/>
        </w:rPr>
        <w:tab/>
      </w:r>
      <w:r>
        <w:rPr>
          <w:rFonts w:ascii="Times New Roman" w:eastAsia="Times New Roman" w:hAnsi="Times New Roman" w:cs="Times New Roman"/>
          <w:sz w:val="28"/>
          <w:szCs w:val="28"/>
          <w:lang w:val="lv-LV" w:eastAsia="lv-LV"/>
        </w:rPr>
        <w:tab/>
      </w:r>
      <w:r>
        <w:rPr>
          <w:rFonts w:ascii="Times New Roman" w:eastAsia="Times New Roman" w:hAnsi="Times New Roman" w:cs="Times New Roman"/>
          <w:sz w:val="28"/>
          <w:szCs w:val="28"/>
          <w:lang w:val="lv-LV" w:eastAsia="lv-LV"/>
        </w:rPr>
        <w:tab/>
      </w:r>
      <w:r>
        <w:rPr>
          <w:rFonts w:ascii="Times New Roman" w:eastAsia="Times New Roman" w:hAnsi="Times New Roman" w:cs="Times New Roman"/>
          <w:sz w:val="28"/>
          <w:szCs w:val="28"/>
          <w:lang w:val="lv-LV" w:eastAsia="lv-LV"/>
        </w:rPr>
        <w:tab/>
      </w:r>
      <w:r>
        <w:rPr>
          <w:rFonts w:ascii="Times New Roman" w:eastAsia="Times New Roman" w:hAnsi="Times New Roman" w:cs="Times New Roman"/>
          <w:sz w:val="28"/>
          <w:szCs w:val="28"/>
          <w:lang w:val="lv-LV" w:eastAsia="lv-LV"/>
        </w:rPr>
        <w:tab/>
      </w:r>
      <w:r>
        <w:rPr>
          <w:rFonts w:ascii="Times New Roman" w:eastAsia="Times New Roman" w:hAnsi="Times New Roman" w:cs="Times New Roman"/>
          <w:sz w:val="28"/>
          <w:szCs w:val="28"/>
          <w:lang w:val="lv-LV" w:eastAsia="lv-LV"/>
        </w:rPr>
        <w:tab/>
      </w:r>
      <w:r>
        <w:rPr>
          <w:rFonts w:ascii="Times New Roman" w:eastAsia="Times New Roman" w:hAnsi="Times New Roman" w:cs="Times New Roman"/>
          <w:sz w:val="28"/>
          <w:szCs w:val="28"/>
          <w:lang w:val="lv-LV" w:eastAsia="lv-LV"/>
        </w:rPr>
        <w:tab/>
        <w:t>J.Sārts</w:t>
      </w:r>
    </w:p>
    <w:p w:rsidR="008076D6" w:rsidRPr="008076D6" w:rsidRDefault="008076D6" w:rsidP="008076D6">
      <w:pPr>
        <w:spacing w:after="0" w:line="240" w:lineRule="auto"/>
        <w:rPr>
          <w:rFonts w:ascii="Times New Roman" w:eastAsia="Times New Roman" w:hAnsi="Times New Roman" w:cs="Times New Roman"/>
          <w:sz w:val="28"/>
          <w:szCs w:val="28"/>
          <w:lang w:val="lv-LV" w:eastAsia="lv-LV"/>
        </w:rPr>
      </w:pPr>
    </w:p>
    <w:p w:rsidR="008076D6" w:rsidRPr="008076D6" w:rsidRDefault="008076D6" w:rsidP="008076D6">
      <w:pPr>
        <w:spacing w:after="0" w:line="240" w:lineRule="auto"/>
        <w:rPr>
          <w:rFonts w:ascii="Times New Roman" w:eastAsia="Times New Roman" w:hAnsi="Times New Roman" w:cs="Times New Roman"/>
          <w:sz w:val="28"/>
          <w:szCs w:val="28"/>
          <w:lang w:val="lv-LV" w:eastAsia="lv-LV"/>
        </w:rPr>
      </w:pPr>
    </w:p>
    <w:p w:rsidR="008076D6" w:rsidRPr="008076D6" w:rsidRDefault="008076D6" w:rsidP="008076D6">
      <w:pPr>
        <w:spacing w:after="0" w:line="240" w:lineRule="auto"/>
        <w:rPr>
          <w:rFonts w:ascii="Times New Roman" w:eastAsia="Times New Roman" w:hAnsi="Times New Roman" w:cs="Times New Roman"/>
          <w:sz w:val="28"/>
          <w:szCs w:val="28"/>
          <w:lang w:val="lv-LV" w:eastAsia="lv-LV"/>
        </w:rPr>
      </w:pPr>
    </w:p>
    <w:p w:rsidR="008076D6" w:rsidRPr="008076D6" w:rsidRDefault="008076D6" w:rsidP="008076D6">
      <w:pPr>
        <w:spacing w:after="0" w:line="240" w:lineRule="auto"/>
        <w:rPr>
          <w:rFonts w:ascii="Times New Roman" w:eastAsia="Times New Roman" w:hAnsi="Times New Roman" w:cs="Times New Roman"/>
          <w:sz w:val="28"/>
          <w:szCs w:val="28"/>
          <w:lang w:val="lv-LV" w:eastAsia="lv-LV"/>
        </w:rPr>
      </w:pPr>
    </w:p>
    <w:p w:rsidR="008076D6" w:rsidRDefault="008076D6" w:rsidP="008076D6">
      <w:pPr>
        <w:spacing w:after="0" w:line="240" w:lineRule="auto"/>
        <w:rPr>
          <w:rFonts w:ascii="Times New Roman" w:eastAsia="Times New Roman" w:hAnsi="Times New Roman" w:cs="Times New Roman"/>
          <w:sz w:val="28"/>
          <w:szCs w:val="28"/>
          <w:lang w:val="lv-LV" w:eastAsia="lv-LV"/>
        </w:rPr>
      </w:pPr>
    </w:p>
    <w:p w:rsidR="00000FBF" w:rsidRDefault="00000FBF" w:rsidP="008076D6">
      <w:pPr>
        <w:spacing w:after="0" w:line="240" w:lineRule="auto"/>
        <w:rPr>
          <w:rFonts w:ascii="Times New Roman" w:eastAsia="Times New Roman" w:hAnsi="Times New Roman" w:cs="Times New Roman"/>
          <w:sz w:val="28"/>
          <w:szCs w:val="28"/>
          <w:lang w:val="lv-LV" w:eastAsia="lv-LV"/>
        </w:rPr>
      </w:pPr>
    </w:p>
    <w:p w:rsidR="0053518C" w:rsidRDefault="0053518C" w:rsidP="008076D6">
      <w:pPr>
        <w:spacing w:after="0" w:line="240" w:lineRule="auto"/>
        <w:rPr>
          <w:rFonts w:ascii="Times New Roman" w:eastAsia="Times New Roman" w:hAnsi="Times New Roman" w:cs="Times New Roman"/>
          <w:sz w:val="28"/>
          <w:szCs w:val="28"/>
          <w:lang w:val="lv-LV" w:eastAsia="lv-LV"/>
        </w:rPr>
      </w:pPr>
    </w:p>
    <w:p w:rsidR="0053518C" w:rsidRDefault="0053518C" w:rsidP="008076D6">
      <w:pPr>
        <w:spacing w:after="0" w:line="240" w:lineRule="auto"/>
        <w:rPr>
          <w:rFonts w:ascii="Times New Roman" w:eastAsia="Times New Roman" w:hAnsi="Times New Roman" w:cs="Times New Roman"/>
          <w:sz w:val="28"/>
          <w:szCs w:val="28"/>
          <w:lang w:val="lv-LV" w:eastAsia="lv-LV"/>
        </w:rPr>
      </w:pPr>
    </w:p>
    <w:p w:rsidR="007A531B" w:rsidRPr="004D1091" w:rsidRDefault="004D1091" w:rsidP="008076D6">
      <w:pPr>
        <w:spacing w:after="0" w:line="240" w:lineRule="auto"/>
        <w:rPr>
          <w:rFonts w:ascii="Times New Roman" w:eastAsia="Times New Roman" w:hAnsi="Times New Roman" w:cs="Times New Roman"/>
          <w:sz w:val="20"/>
          <w:szCs w:val="20"/>
          <w:lang w:val="lv-LV" w:eastAsia="lv-LV"/>
        </w:rPr>
      </w:pPr>
      <w:r w:rsidRPr="004D1091">
        <w:rPr>
          <w:rFonts w:ascii="Times New Roman" w:eastAsia="Times New Roman" w:hAnsi="Times New Roman" w:cs="Times New Roman"/>
          <w:sz w:val="20"/>
          <w:szCs w:val="20"/>
          <w:lang w:val="ru-RU" w:eastAsia="lv-LV"/>
        </w:rPr>
        <w:t>28.06.2012 10:50</w:t>
      </w:r>
    </w:p>
    <w:p w:rsidR="007A531B" w:rsidRPr="004D1091" w:rsidRDefault="00735602" w:rsidP="008076D6">
      <w:pPr>
        <w:spacing w:after="0" w:line="240" w:lineRule="auto"/>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fldChar w:fldCharType="begin"/>
      </w:r>
      <w:r>
        <w:rPr>
          <w:rFonts w:ascii="Times New Roman" w:eastAsia="Times New Roman" w:hAnsi="Times New Roman" w:cs="Times New Roman"/>
          <w:sz w:val="20"/>
          <w:szCs w:val="20"/>
          <w:lang w:val="lv-LV" w:eastAsia="lv-LV"/>
        </w:rPr>
        <w:instrText xml:space="preserve"> NUMWORDS   \* MERGEFORMAT </w:instrText>
      </w:r>
      <w:r>
        <w:rPr>
          <w:rFonts w:ascii="Times New Roman" w:eastAsia="Times New Roman" w:hAnsi="Times New Roman" w:cs="Times New Roman"/>
          <w:sz w:val="20"/>
          <w:szCs w:val="20"/>
          <w:lang w:val="lv-LV" w:eastAsia="lv-LV"/>
        </w:rPr>
        <w:fldChar w:fldCharType="separate"/>
      </w:r>
      <w:r>
        <w:rPr>
          <w:rFonts w:ascii="Times New Roman" w:eastAsia="Times New Roman" w:hAnsi="Times New Roman" w:cs="Times New Roman"/>
          <w:noProof/>
          <w:sz w:val="20"/>
          <w:szCs w:val="20"/>
          <w:lang w:val="lv-LV" w:eastAsia="lv-LV"/>
        </w:rPr>
        <w:t>330</w:t>
      </w:r>
      <w:r>
        <w:rPr>
          <w:rFonts w:ascii="Times New Roman" w:eastAsia="Times New Roman" w:hAnsi="Times New Roman" w:cs="Times New Roman"/>
          <w:sz w:val="20"/>
          <w:szCs w:val="20"/>
          <w:lang w:val="lv-LV" w:eastAsia="lv-LV"/>
        </w:rPr>
        <w:fldChar w:fldCharType="end"/>
      </w:r>
      <w:bookmarkStart w:id="2" w:name="_GoBack"/>
      <w:bookmarkEnd w:id="2"/>
    </w:p>
    <w:p w:rsidR="008076D6" w:rsidRPr="00080BF0" w:rsidRDefault="008076D6" w:rsidP="008076D6">
      <w:pPr>
        <w:tabs>
          <w:tab w:val="left" w:pos="7020"/>
        </w:tabs>
        <w:spacing w:after="0" w:line="240" w:lineRule="auto"/>
        <w:jc w:val="both"/>
        <w:rPr>
          <w:rFonts w:ascii="Times New Roman" w:eastAsia="Times New Roman" w:hAnsi="Times New Roman" w:cs="Times New Roman"/>
          <w:sz w:val="20"/>
          <w:szCs w:val="20"/>
          <w:lang w:val="lv-LV" w:eastAsia="lv-LV"/>
        </w:rPr>
      </w:pPr>
      <w:proofErr w:type="spellStart"/>
      <w:r w:rsidRPr="00080BF0">
        <w:rPr>
          <w:rFonts w:ascii="Times New Roman" w:eastAsia="Times New Roman" w:hAnsi="Times New Roman" w:cs="Times New Roman"/>
          <w:sz w:val="20"/>
          <w:szCs w:val="20"/>
          <w:lang w:val="lv-LV" w:eastAsia="lv-LV"/>
        </w:rPr>
        <w:t>S.Grizāne</w:t>
      </w:r>
      <w:proofErr w:type="spellEnd"/>
      <w:r w:rsidRPr="00080BF0">
        <w:rPr>
          <w:rFonts w:ascii="Times New Roman" w:eastAsia="Times New Roman" w:hAnsi="Times New Roman" w:cs="Times New Roman"/>
          <w:sz w:val="20"/>
          <w:szCs w:val="20"/>
          <w:lang w:val="lv-LV" w:eastAsia="lv-LV"/>
        </w:rPr>
        <w:t xml:space="preserve"> 67300223, </w:t>
      </w:r>
      <w:smartTag w:uri="schemas-tilde-lv/tildestengine" w:element="veidnes">
        <w:smartTagPr>
          <w:attr w:name="id" w:val="-1"/>
          <w:attr w:name="baseform" w:val="faks|s"/>
          <w:attr w:name="text" w:val="fakss"/>
        </w:smartTagPr>
        <w:r w:rsidRPr="00080BF0">
          <w:rPr>
            <w:rFonts w:ascii="Times New Roman" w:eastAsia="Times New Roman" w:hAnsi="Times New Roman" w:cs="Times New Roman"/>
            <w:sz w:val="20"/>
            <w:szCs w:val="20"/>
            <w:lang w:val="lv-LV" w:eastAsia="lv-LV"/>
          </w:rPr>
          <w:t>fakss</w:t>
        </w:r>
      </w:smartTag>
      <w:r w:rsidRPr="00080BF0">
        <w:rPr>
          <w:rFonts w:ascii="Times New Roman" w:eastAsia="Times New Roman" w:hAnsi="Times New Roman" w:cs="Times New Roman"/>
          <w:sz w:val="20"/>
          <w:szCs w:val="20"/>
          <w:lang w:val="lv-LV" w:eastAsia="lv-LV"/>
        </w:rPr>
        <w:t xml:space="preserve"> </w:t>
      </w:r>
      <w:smartTag w:uri="schemas-tilde-lv/tildestengine" w:element="phone">
        <w:smartTagPr>
          <w:attr w:name="phone_prefix" w:val="6"/>
          <w:attr w:name="phone_number" w:val="7300207"/>
        </w:smartTagPr>
        <w:r w:rsidRPr="00080BF0">
          <w:rPr>
            <w:rFonts w:ascii="Times New Roman" w:eastAsia="Times New Roman" w:hAnsi="Times New Roman" w:cs="Times New Roman"/>
            <w:sz w:val="20"/>
            <w:szCs w:val="20"/>
            <w:lang w:val="lv-LV" w:eastAsia="lv-LV"/>
          </w:rPr>
          <w:t>67300207</w:t>
        </w:r>
      </w:smartTag>
    </w:p>
    <w:p w:rsidR="00387478" w:rsidRPr="00080BF0" w:rsidRDefault="008076D6" w:rsidP="008076D6">
      <w:pPr>
        <w:spacing w:after="0" w:line="240" w:lineRule="auto"/>
        <w:jc w:val="both"/>
        <w:rPr>
          <w:rFonts w:ascii="Times New Roman" w:eastAsia="Times New Roman" w:hAnsi="Times New Roman" w:cs="Times New Roman"/>
          <w:sz w:val="20"/>
          <w:szCs w:val="20"/>
          <w:lang w:val="lv-LV" w:eastAsia="lv-LV"/>
        </w:rPr>
      </w:pPr>
      <w:r w:rsidRPr="00080BF0">
        <w:rPr>
          <w:rFonts w:ascii="Times New Roman" w:eastAsia="Times New Roman" w:hAnsi="Times New Roman" w:cs="Times New Roman"/>
          <w:sz w:val="20"/>
          <w:szCs w:val="20"/>
          <w:lang w:val="lv-LV" w:eastAsia="lv-LV"/>
        </w:rPr>
        <w:t>Sarmite.Grizane@vamoic.gov.lv</w:t>
      </w:r>
    </w:p>
    <w:sectPr w:rsidR="00387478" w:rsidRPr="00080BF0" w:rsidSect="00FE3A14">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3EE" w:rsidRDefault="003363EE">
      <w:pPr>
        <w:spacing w:after="0" w:line="240" w:lineRule="auto"/>
      </w:pPr>
      <w:r>
        <w:separator/>
      </w:r>
    </w:p>
  </w:endnote>
  <w:endnote w:type="continuationSeparator" w:id="0">
    <w:p w:rsidR="003363EE" w:rsidRDefault="00336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3EE" w:rsidRPr="007D005A" w:rsidRDefault="003363EE" w:rsidP="007D005A">
    <w:pPr>
      <w:widowControl w:val="0"/>
      <w:spacing w:after="0" w:line="240" w:lineRule="auto"/>
      <w:jc w:val="both"/>
      <w:rPr>
        <w:rFonts w:ascii="Times New Roman" w:eastAsia="Times New Roman" w:hAnsi="Times New Roman" w:cs="Times New Roman"/>
        <w:b/>
        <w:sz w:val="28"/>
        <w:szCs w:val="28"/>
        <w:lang w:val="lv-LV"/>
      </w:rPr>
    </w:pPr>
    <w:r w:rsidRPr="009A10D0">
      <w:rPr>
        <w:rFonts w:ascii="Times New Roman" w:hAnsi="Times New Roman" w:cs="Times New Roman"/>
        <w:sz w:val="20"/>
        <w:szCs w:val="20"/>
      </w:rPr>
      <w:t>AIManot_</w:t>
    </w:r>
    <w:r>
      <w:rPr>
        <w:rFonts w:ascii="Times New Roman" w:hAnsi="Times New Roman" w:cs="Times New Roman"/>
        <w:sz w:val="20"/>
        <w:szCs w:val="20"/>
      </w:rPr>
      <w:t xml:space="preserve">270612_VSS_577; </w:t>
    </w:r>
    <w:r w:rsidRPr="007D005A">
      <w:rPr>
        <w:rFonts w:ascii="Times New Roman" w:eastAsia="Times New Roman" w:hAnsi="Times New Roman" w:cs="Times New Roman"/>
        <w:sz w:val="20"/>
        <w:szCs w:val="20"/>
        <w:lang w:val="lv-LV"/>
      </w:rPr>
      <w:t xml:space="preserve">Ministru kabineta sēdes </w:t>
    </w:r>
    <w:proofErr w:type="spellStart"/>
    <w:r w:rsidRPr="007D005A">
      <w:rPr>
        <w:rFonts w:ascii="Times New Roman" w:eastAsia="Times New Roman" w:hAnsi="Times New Roman" w:cs="Times New Roman"/>
        <w:sz w:val="20"/>
        <w:szCs w:val="20"/>
        <w:lang w:val="lv-LV"/>
      </w:rPr>
      <w:t>protokollēmuma</w:t>
    </w:r>
    <w:proofErr w:type="spellEnd"/>
    <w:r w:rsidRPr="007D005A">
      <w:rPr>
        <w:rFonts w:ascii="Times New Roman" w:eastAsia="Times New Roman" w:hAnsi="Times New Roman" w:cs="Times New Roman"/>
        <w:sz w:val="20"/>
        <w:szCs w:val="20"/>
        <w:lang w:val="lv-LV"/>
      </w:rPr>
      <w:t xml:space="preserve"> projekta „Par</w:t>
    </w:r>
    <w:r w:rsidRPr="00F862E9">
      <w:rPr>
        <w:rFonts w:ascii="Times New Roman" w:eastAsia="Times New Roman" w:hAnsi="Times New Roman" w:cs="Times New Roman"/>
        <w:sz w:val="20"/>
        <w:szCs w:val="20"/>
        <w:lang w:val="lv-LV"/>
      </w:rPr>
      <w:t xml:space="preserve"> Ministru kabineta 2012.gada 28.februāra sēdes </w:t>
    </w:r>
    <w:proofErr w:type="spellStart"/>
    <w:r w:rsidRPr="00F862E9">
      <w:rPr>
        <w:rFonts w:ascii="Times New Roman" w:eastAsia="Times New Roman" w:hAnsi="Times New Roman" w:cs="Times New Roman"/>
        <w:sz w:val="20"/>
        <w:szCs w:val="20"/>
        <w:lang w:val="lv-LV"/>
      </w:rPr>
      <w:t>protokollēmumu</w:t>
    </w:r>
    <w:proofErr w:type="spellEnd"/>
    <w:r w:rsidRPr="00F862E9">
      <w:rPr>
        <w:rFonts w:ascii="Times New Roman" w:eastAsia="Times New Roman" w:hAnsi="Times New Roman" w:cs="Times New Roman"/>
        <w:sz w:val="20"/>
        <w:szCs w:val="20"/>
        <w:lang w:val="lv-LV"/>
      </w:rPr>
      <w:t xml:space="preserve"> </w:t>
    </w:r>
    <w:r>
      <w:rPr>
        <w:rFonts w:ascii="Times New Roman" w:eastAsia="Times New Roman" w:hAnsi="Times New Roman" w:cs="Times New Roman"/>
        <w:sz w:val="20"/>
        <w:szCs w:val="20"/>
        <w:lang w:val="lv-LV"/>
      </w:rPr>
      <w:t xml:space="preserve">(prot. Nr.11 26.§) </w:t>
    </w:r>
    <w:r w:rsidRPr="00F862E9">
      <w:rPr>
        <w:rFonts w:ascii="Times New Roman" w:eastAsia="Times New Roman" w:hAnsi="Times New Roman" w:cs="Times New Roman"/>
        <w:sz w:val="20"/>
        <w:szCs w:val="20"/>
        <w:lang w:val="lv-LV"/>
      </w:rPr>
      <w:t>„Informatīvais ziņojums „Par valsts mantas atsavināšanu pret atlīdzību akciju sabie</w:t>
    </w:r>
    <w:r>
      <w:rPr>
        <w:rFonts w:ascii="Times New Roman" w:eastAsia="Times New Roman" w:hAnsi="Times New Roman" w:cs="Times New Roman"/>
        <w:sz w:val="20"/>
        <w:szCs w:val="20"/>
        <w:lang w:val="lv-LV"/>
      </w:rPr>
      <w:t xml:space="preserve">drības „Latvijas Gāze” īpašumā””” </w:t>
    </w:r>
    <w:r w:rsidRPr="007D005A">
      <w:rPr>
        <w:rFonts w:ascii="Times New Roman" w:eastAsia="Times New Roman" w:hAnsi="Times New Roman" w:cs="Times New Roman"/>
        <w:sz w:val="20"/>
        <w:szCs w:val="20"/>
        <w:lang w:val="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3EE" w:rsidRPr="006767B2" w:rsidRDefault="003363EE" w:rsidP="00F862E9">
    <w:pPr>
      <w:widowControl w:val="0"/>
      <w:spacing w:after="0" w:line="240" w:lineRule="auto"/>
      <w:jc w:val="both"/>
      <w:rPr>
        <w:rFonts w:ascii="Times New Roman" w:eastAsia="Times New Roman" w:hAnsi="Times New Roman" w:cs="Times New Roman"/>
        <w:b/>
        <w:sz w:val="20"/>
        <w:szCs w:val="20"/>
        <w:lang w:val="lv-LV"/>
      </w:rPr>
    </w:pPr>
    <w:r w:rsidRPr="009A10D0">
      <w:rPr>
        <w:rFonts w:ascii="Times New Roman" w:hAnsi="Times New Roman" w:cs="Times New Roman"/>
        <w:sz w:val="20"/>
        <w:szCs w:val="20"/>
      </w:rPr>
      <w:t>AIManot_</w:t>
    </w:r>
    <w:r>
      <w:rPr>
        <w:rFonts w:ascii="Times New Roman" w:hAnsi="Times New Roman" w:cs="Times New Roman"/>
        <w:sz w:val="20"/>
        <w:szCs w:val="20"/>
      </w:rPr>
      <w:t xml:space="preserve">280612_VSS_577; </w:t>
    </w:r>
    <w:r w:rsidRPr="007D005A">
      <w:rPr>
        <w:rFonts w:ascii="Times New Roman" w:eastAsia="Times New Roman" w:hAnsi="Times New Roman" w:cs="Times New Roman"/>
        <w:sz w:val="20"/>
        <w:szCs w:val="20"/>
        <w:lang w:val="lv-LV"/>
      </w:rPr>
      <w:t xml:space="preserve">Ministru kabineta sēdes </w:t>
    </w:r>
    <w:proofErr w:type="spellStart"/>
    <w:r w:rsidRPr="007D005A">
      <w:rPr>
        <w:rFonts w:ascii="Times New Roman" w:eastAsia="Times New Roman" w:hAnsi="Times New Roman" w:cs="Times New Roman"/>
        <w:sz w:val="20"/>
        <w:szCs w:val="20"/>
        <w:lang w:val="lv-LV"/>
      </w:rPr>
      <w:t>protokollēmuma</w:t>
    </w:r>
    <w:proofErr w:type="spellEnd"/>
    <w:r w:rsidRPr="007D005A">
      <w:rPr>
        <w:rFonts w:ascii="Times New Roman" w:eastAsia="Times New Roman" w:hAnsi="Times New Roman" w:cs="Times New Roman"/>
        <w:sz w:val="20"/>
        <w:szCs w:val="20"/>
        <w:lang w:val="lv-LV"/>
      </w:rPr>
      <w:t xml:space="preserve"> projekta</w:t>
    </w:r>
    <w:r w:rsidRPr="001704DD">
      <w:rPr>
        <w:rFonts w:ascii="Times New Roman" w:eastAsia="Times New Roman" w:hAnsi="Times New Roman" w:cs="Times New Roman"/>
        <w:sz w:val="20"/>
        <w:szCs w:val="20"/>
        <w:lang w:val="lv-LV"/>
      </w:rPr>
      <w:t xml:space="preserve"> „</w:t>
    </w:r>
    <w:r w:rsidRPr="00F862E9">
      <w:rPr>
        <w:rFonts w:ascii="Times New Roman" w:eastAsia="Times New Roman" w:hAnsi="Times New Roman" w:cs="Times New Roman"/>
        <w:sz w:val="20"/>
        <w:szCs w:val="20"/>
        <w:lang w:val="lv-LV"/>
      </w:rPr>
      <w:t xml:space="preserve">Par Ministru kabineta 2012.gada 28.februāra sēdes </w:t>
    </w:r>
    <w:proofErr w:type="spellStart"/>
    <w:r w:rsidRPr="00F862E9">
      <w:rPr>
        <w:rFonts w:ascii="Times New Roman" w:eastAsia="Times New Roman" w:hAnsi="Times New Roman" w:cs="Times New Roman"/>
        <w:sz w:val="20"/>
        <w:szCs w:val="20"/>
        <w:lang w:val="lv-LV"/>
      </w:rPr>
      <w:t>protokollēmumu</w:t>
    </w:r>
    <w:proofErr w:type="spellEnd"/>
    <w:r w:rsidRPr="00F862E9">
      <w:rPr>
        <w:rFonts w:ascii="Times New Roman" w:eastAsia="Times New Roman" w:hAnsi="Times New Roman" w:cs="Times New Roman"/>
        <w:sz w:val="20"/>
        <w:szCs w:val="20"/>
        <w:lang w:val="lv-LV"/>
      </w:rPr>
      <w:t xml:space="preserve"> </w:t>
    </w:r>
    <w:r>
      <w:rPr>
        <w:rFonts w:ascii="Times New Roman" w:eastAsia="Times New Roman" w:hAnsi="Times New Roman" w:cs="Times New Roman"/>
        <w:sz w:val="20"/>
        <w:szCs w:val="20"/>
        <w:lang w:val="lv-LV"/>
      </w:rPr>
      <w:t xml:space="preserve">(prot. Nr.11 26.§) </w:t>
    </w:r>
    <w:r w:rsidRPr="00F862E9">
      <w:rPr>
        <w:rFonts w:ascii="Times New Roman" w:eastAsia="Times New Roman" w:hAnsi="Times New Roman" w:cs="Times New Roman"/>
        <w:sz w:val="20"/>
        <w:szCs w:val="20"/>
        <w:lang w:val="lv-LV"/>
      </w:rPr>
      <w:t>„Informatīvais ziņojums „Par valsts mantas atsavināšanu pret atlīdzību akciju sabiedrības „Latvijas Gāze” īpašumā””</w:t>
    </w:r>
    <w:r>
      <w:rPr>
        <w:rFonts w:ascii="Times New Roman" w:eastAsia="Times New Roman" w:hAnsi="Times New Roman" w:cs="Times New Roman"/>
        <w:sz w:val="20"/>
        <w:szCs w:val="20"/>
        <w:lang w:val="lv-LV"/>
      </w:rPr>
      <w:t xml:space="preserve">” </w:t>
    </w:r>
    <w:r w:rsidRPr="007D005A">
      <w:rPr>
        <w:rFonts w:ascii="Times New Roman" w:eastAsia="Times New Roman" w:hAnsi="Times New Roman" w:cs="Times New Roman"/>
        <w:sz w:val="20"/>
        <w:szCs w:val="20"/>
        <w:lang w:val="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3EE" w:rsidRDefault="003363EE">
      <w:pPr>
        <w:spacing w:after="0" w:line="240" w:lineRule="auto"/>
      </w:pPr>
      <w:r>
        <w:separator/>
      </w:r>
    </w:p>
  </w:footnote>
  <w:footnote w:type="continuationSeparator" w:id="0">
    <w:p w:rsidR="003363EE" w:rsidRDefault="003363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3EE" w:rsidRDefault="003363EE" w:rsidP="00FE3A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363EE" w:rsidRDefault="003363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3EE" w:rsidRDefault="003363EE" w:rsidP="00FE3A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4C60">
      <w:rPr>
        <w:rStyle w:val="PageNumber"/>
        <w:noProof/>
      </w:rPr>
      <w:t>2</w:t>
    </w:r>
    <w:r>
      <w:rPr>
        <w:rStyle w:val="PageNumber"/>
      </w:rPr>
      <w:fldChar w:fldCharType="end"/>
    </w:r>
  </w:p>
  <w:p w:rsidR="003363EE" w:rsidRDefault="003363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6D6"/>
    <w:rsid w:val="00000FBF"/>
    <w:rsid w:val="00020B7A"/>
    <w:rsid w:val="00080BF0"/>
    <w:rsid w:val="001704DD"/>
    <w:rsid w:val="001B07BA"/>
    <w:rsid w:val="00300B7B"/>
    <w:rsid w:val="003363EE"/>
    <w:rsid w:val="00387478"/>
    <w:rsid w:val="003C6B89"/>
    <w:rsid w:val="00433FB0"/>
    <w:rsid w:val="004D1091"/>
    <w:rsid w:val="004F1706"/>
    <w:rsid w:val="0053518C"/>
    <w:rsid w:val="006767B2"/>
    <w:rsid w:val="0068709B"/>
    <w:rsid w:val="00735602"/>
    <w:rsid w:val="007A531B"/>
    <w:rsid w:val="007D005A"/>
    <w:rsid w:val="008076D6"/>
    <w:rsid w:val="008D14FB"/>
    <w:rsid w:val="009554A5"/>
    <w:rsid w:val="009F1E1D"/>
    <w:rsid w:val="00A967C8"/>
    <w:rsid w:val="00AB3170"/>
    <w:rsid w:val="00B11B55"/>
    <w:rsid w:val="00B72BD9"/>
    <w:rsid w:val="00BA6A00"/>
    <w:rsid w:val="00C13D5D"/>
    <w:rsid w:val="00C37B77"/>
    <w:rsid w:val="00C53892"/>
    <w:rsid w:val="00C84BC2"/>
    <w:rsid w:val="00CA4441"/>
    <w:rsid w:val="00D94C60"/>
    <w:rsid w:val="00ED0C77"/>
    <w:rsid w:val="00F862E9"/>
    <w:rsid w:val="00FC2719"/>
    <w:rsid w:val="00FE3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6D6"/>
  </w:style>
  <w:style w:type="character" w:styleId="PageNumber">
    <w:name w:val="page number"/>
    <w:basedOn w:val="DefaultParagraphFont"/>
    <w:uiPriority w:val="99"/>
    <w:rsid w:val="008076D6"/>
    <w:rPr>
      <w:rFonts w:cs="Times New Roman"/>
    </w:rPr>
  </w:style>
  <w:style w:type="paragraph" w:styleId="ListParagraph">
    <w:name w:val="List Paragraph"/>
    <w:basedOn w:val="Normal"/>
    <w:uiPriority w:val="34"/>
    <w:qFormat/>
    <w:rsid w:val="003C6B89"/>
    <w:pPr>
      <w:ind w:left="720"/>
      <w:contextualSpacing/>
    </w:pPr>
    <w:rPr>
      <w:lang w:val="lv-LV"/>
    </w:rPr>
  </w:style>
  <w:style w:type="paragraph" w:styleId="Footer">
    <w:name w:val="footer"/>
    <w:basedOn w:val="Normal"/>
    <w:link w:val="FooterChar"/>
    <w:uiPriority w:val="99"/>
    <w:unhideWhenUsed/>
    <w:rsid w:val="00F86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2E9"/>
  </w:style>
  <w:style w:type="paragraph" w:styleId="BalloonText">
    <w:name w:val="Balloon Text"/>
    <w:basedOn w:val="Normal"/>
    <w:link w:val="BalloonTextChar"/>
    <w:uiPriority w:val="99"/>
    <w:semiHidden/>
    <w:unhideWhenUsed/>
    <w:rsid w:val="0068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0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6D6"/>
  </w:style>
  <w:style w:type="character" w:styleId="PageNumber">
    <w:name w:val="page number"/>
    <w:basedOn w:val="DefaultParagraphFont"/>
    <w:uiPriority w:val="99"/>
    <w:rsid w:val="008076D6"/>
    <w:rPr>
      <w:rFonts w:cs="Times New Roman"/>
    </w:rPr>
  </w:style>
  <w:style w:type="paragraph" w:styleId="ListParagraph">
    <w:name w:val="List Paragraph"/>
    <w:basedOn w:val="Normal"/>
    <w:uiPriority w:val="34"/>
    <w:qFormat/>
    <w:rsid w:val="003C6B89"/>
    <w:pPr>
      <w:ind w:left="720"/>
      <w:contextualSpacing/>
    </w:pPr>
    <w:rPr>
      <w:lang w:val="lv-LV"/>
    </w:rPr>
  </w:style>
  <w:style w:type="paragraph" w:styleId="Footer">
    <w:name w:val="footer"/>
    <w:basedOn w:val="Normal"/>
    <w:link w:val="FooterChar"/>
    <w:uiPriority w:val="99"/>
    <w:unhideWhenUsed/>
    <w:rsid w:val="00F86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2E9"/>
  </w:style>
  <w:style w:type="paragraph" w:styleId="BalloonText">
    <w:name w:val="Balloon Text"/>
    <w:basedOn w:val="Normal"/>
    <w:link w:val="BalloonTextChar"/>
    <w:uiPriority w:val="99"/>
    <w:semiHidden/>
    <w:unhideWhenUsed/>
    <w:rsid w:val="0068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0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Pages>2</Pages>
  <Words>331</Words>
  <Characters>2445</Characters>
  <Application>Microsoft Office Word</Application>
  <DocSecurity>0</DocSecurity>
  <Lines>89</Lines>
  <Paragraphs>31</Paragraphs>
  <ScaleCrop>false</ScaleCrop>
  <HeadingPairs>
    <vt:vector size="2" baseType="variant">
      <vt:variant>
        <vt:lpstr>Title</vt:lpstr>
      </vt:variant>
      <vt:variant>
        <vt:i4>1</vt:i4>
      </vt:variant>
    </vt:vector>
  </HeadingPairs>
  <TitlesOfParts>
    <vt:vector size="1" baseType="lpstr">
      <vt:lpstr>Ministru kabineta sēdes protokollēmuma projekta "Par Ministru kabineta 2012.gada 28.februāra sēdes protokllēmumu (prot. Nr.11 26.) "Informatīvais ziņojums "Par valsts mantas atsavināšanu pret atlīdzību akciju sabiedrības "Latvijas Gāze"  īpašumā""" sākotn</vt:lpstr>
    </vt:vector>
  </TitlesOfParts>
  <Manager>Valsts aizsardzības militāro objektu un iepirkumu centrs</Manager>
  <Company>Aizsardzības ministrija</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projekta "Par Ministru kabineta 2012.gada 28.februāra sēdes protokllēmumu (prot. Nr.11 26.) "Informatīvais ziņojums "Par valsts mantas atsavināšanu pret atlīdzību akciju sabiedrības "Latvijas Gāze"  īpašumā""" sākotnējās ietekmes novērtējums ziņojums (anotācija)</dc:title>
  <dc:subject>Ministru kabineta sēdes protokollēmuma projekta sākotnējās ietekmes novērtējuma ziņojums (anotācija)</dc:subject>
  <dc:creator>Sarmīte Grizāne</dc:creator>
  <cp:keywords/>
  <dc:description>Sarmite.Grizane@vamoic.gov.lv_x000d_
67300223, fakss 67300207</dc:description>
  <cp:lastModifiedBy>Administrator</cp:lastModifiedBy>
  <cp:revision>27</cp:revision>
  <cp:lastPrinted>2012-06-28T09:51:00Z</cp:lastPrinted>
  <dcterms:created xsi:type="dcterms:W3CDTF">2012-05-21T07:03:00Z</dcterms:created>
  <dcterms:modified xsi:type="dcterms:W3CDTF">2012-06-28T09:57:00Z</dcterms:modified>
</cp:coreProperties>
</file>