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8B" w:rsidRPr="0007243F" w:rsidRDefault="00F7088B" w:rsidP="009E5AA5">
      <w:pPr>
        <w:pStyle w:val="Header"/>
        <w:pBdr>
          <w:bottom w:val="single" w:sz="4" w:space="1" w:color="auto"/>
        </w:pBdr>
        <w:tabs>
          <w:tab w:val="left" w:pos="5387"/>
        </w:tabs>
        <w:jc w:val="right"/>
        <w:outlineLvl w:val="0"/>
        <w:rPr>
          <w:bCs/>
          <w:i/>
          <w:sz w:val="26"/>
          <w:szCs w:val="26"/>
          <w:lang w:val="lv-LV"/>
        </w:rPr>
      </w:pPr>
      <w:r w:rsidRPr="0007243F">
        <w:rPr>
          <w:bCs/>
          <w:i/>
          <w:sz w:val="26"/>
          <w:szCs w:val="26"/>
          <w:lang w:val="lv-LV"/>
        </w:rPr>
        <w:t>Projekts</w:t>
      </w:r>
    </w:p>
    <w:p w:rsidR="00F7088B" w:rsidRPr="0007243F" w:rsidRDefault="00F7088B" w:rsidP="00F7088B">
      <w:pPr>
        <w:pStyle w:val="Header"/>
        <w:pBdr>
          <w:bottom w:val="single" w:sz="4" w:space="1" w:color="auto"/>
        </w:pBdr>
        <w:jc w:val="center"/>
        <w:outlineLvl w:val="0"/>
        <w:rPr>
          <w:b/>
          <w:bCs/>
          <w:sz w:val="26"/>
          <w:szCs w:val="26"/>
          <w:lang w:val="lv-LV"/>
        </w:rPr>
      </w:pPr>
      <w:r w:rsidRPr="0007243F">
        <w:rPr>
          <w:b/>
          <w:bCs/>
          <w:sz w:val="26"/>
          <w:szCs w:val="26"/>
          <w:lang w:val="lv-LV"/>
        </w:rPr>
        <w:t>LATVIJAS REPUBLIKAS MINISTRU KABINETA</w:t>
      </w:r>
    </w:p>
    <w:p w:rsidR="00F7088B" w:rsidRPr="0007243F" w:rsidRDefault="00F7088B" w:rsidP="00F7088B">
      <w:pPr>
        <w:pStyle w:val="Header"/>
        <w:pBdr>
          <w:bottom w:val="single" w:sz="4" w:space="1" w:color="auto"/>
        </w:pBdr>
        <w:jc w:val="center"/>
        <w:outlineLvl w:val="0"/>
        <w:rPr>
          <w:sz w:val="26"/>
          <w:szCs w:val="26"/>
          <w:lang w:val="lv-LV"/>
        </w:rPr>
      </w:pPr>
      <w:r w:rsidRPr="0007243F">
        <w:rPr>
          <w:b/>
          <w:bCs/>
          <w:sz w:val="26"/>
          <w:szCs w:val="26"/>
          <w:lang w:val="lv-LV"/>
        </w:rPr>
        <w:t>SĒDES PROTOKOLLĒMUMS</w:t>
      </w:r>
    </w:p>
    <w:p w:rsidR="00F7088B" w:rsidRPr="0007243F" w:rsidRDefault="00F7088B" w:rsidP="00F7088B">
      <w:pPr>
        <w:tabs>
          <w:tab w:val="left" w:pos="6804"/>
        </w:tabs>
        <w:rPr>
          <w:sz w:val="26"/>
          <w:szCs w:val="26"/>
          <w:lang w:val="lv-LV"/>
        </w:rPr>
      </w:pPr>
    </w:p>
    <w:tbl>
      <w:tblPr>
        <w:tblW w:w="0" w:type="auto"/>
        <w:tblInd w:w="108" w:type="dxa"/>
        <w:tblLayout w:type="fixed"/>
        <w:tblLook w:val="04A0" w:firstRow="1" w:lastRow="0" w:firstColumn="1" w:lastColumn="0" w:noHBand="0" w:noVBand="1"/>
      </w:tblPr>
      <w:tblGrid>
        <w:gridCol w:w="3967"/>
        <w:gridCol w:w="886"/>
        <w:gridCol w:w="4077"/>
      </w:tblGrid>
      <w:tr w:rsidR="00F7088B" w:rsidRPr="0007243F" w:rsidTr="00E94A38">
        <w:trPr>
          <w:cantSplit/>
        </w:trPr>
        <w:tc>
          <w:tcPr>
            <w:tcW w:w="3967" w:type="dxa"/>
            <w:hideMark/>
          </w:tcPr>
          <w:p w:rsidR="00F7088B" w:rsidRPr="0007243F" w:rsidRDefault="00F7088B" w:rsidP="00E94A38">
            <w:pPr>
              <w:spacing w:line="276" w:lineRule="auto"/>
              <w:rPr>
                <w:sz w:val="26"/>
                <w:szCs w:val="26"/>
                <w:lang w:val="lv-LV"/>
              </w:rPr>
            </w:pPr>
            <w:r w:rsidRPr="0007243F">
              <w:rPr>
                <w:sz w:val="26"/>
                <w:szCs w:val="26"/>
                <w:lang w:val="lv-LV"/>
              </w:rPr>
              <w:t>Rīgā</w:t>
            </w:r>
          </w:p>
        </w:tc>
        <w:tc>
          <w:tcPr>
            <w:tcW w:w="886" w:type="dxa"/>
            <w:hideMark/>
          </w:tcPr>
          <w:p w:rsidR="00F7088B" w:rsidRPr="0007243F" w:rsidRDefault="00F7088B" w:rsidP="002A421B">
            <w:pPr>
              <w:spacing w:line="276" w:lineRule="auto"/>
              <w:ind w:right="-358"/>
              <w:jc w:val="center"/>
              <w:rPr>
                <w:sz w:val="26"/>
                <w:szCs w:val="26"/>
                <w:lang w:val="lv-LV"/>
              </w:rPr>
            </w:pPr>
            <w:r w:rsidRPr="0007243F">
              <w:rPr>
                <w:sz w:val="26"/>
                <w:szCs w:val="26"/>
                <w:lang w:val="lv-LV"/>
              </w:rPr>
              <w:t>Nr.</w:t>
            </w:r>
          </w:p>
        </w:tc>
        <w:tc>
          <w:tcPr>
            <w:tcW w:w="4077" w:type="dxa"/>
            <w:hideMark/>
          </w:tcPr>
          <w:p w:rsidR="00F7088B" w:rsidRPr="0007243F" w:rsidRDefault="00F7088B" w:rsidP="00E94A38">
            <w:pPr>
              <w:spacing w:line="276" w:lineRule="auto"/>
              <w:ind w:right="-250"/>
              <w:jc w:val="right"/>
              <w:rPr>
                <w:sz w:val="26"/>
                <w:szCs w:val="26"/>
                <w:lang w:val="lv-LV"/>
              </w:rPr>
            </w:pPr>
            <w:r w:rsidRPr="0007243F">
              <w:rPr>
                <w:sz w:val="26"/>
                <w:szCs w:val="26"/>
                <w:lang w:val="lv-LV"/>
              </w:rPr>
              <w:t xml:space="preserve">  201</w:t>
            </w:r>
            <w:r w:rsidR="0007243F">
              <w:rPr>
                <w:sz w:val="26"/>
                <w:szCs w:val="26"/>
                <w:lang w:val="lv-LV"/>
              </w:rPr>
              <w:t>3</w:t>
            </w:r>
            <w:r w:rsidR="007F18DE">
              <w:rPr>
                <w:sz w:val="26"/>
                <w:szCs w:val="26"/>
                <w:lang w:val="lv-LV"/>
              </w:rPr>
              <w:t>.gada  _</w:t>
            </w:r>
            <w:r w:rsidRPr="0007243F">
              <w:rPr>
                <w:sz w:val="26"/>
                <w:szCs w:val="26"/>
                <w:lang w:val="lv-LV"/>
              </w:rPr>
              <w:t>________</w:t>
            </w:r>
            <w:r w:rsidR="00E94A38">
              <w:rPr>
                <w:sz w:val="26"/>
                <w:szCs w:val="26"/>
                <w:lang w:val="lv-LV"/>
              </w:rPr>
              <w:t>_</w:t>
            </w:r>
          </w:p>
        </w:tc>
      </w:tr>
    </w:tbl>
    <w:p w:rsidR="00F7088B" w:rsidRPr="0007243F" w:rsidRDefault="00F7088B" w:rsidP="00F7088B">
      <w:pPr>
        <w:tabs>
          <w:tab w:val="left" w:pos="6804"/>
        </w:tabs>
        <w:rPr>
          <w:sz w:val="26"/>
          <w:szCs w:val="26"/>
          <w:lang w:val="lv-LV"/>
        </w:rPr>
      </w:pPr>
    </w:p>
    <w:p w:rsidR="00F7088B" w:rsidRPr="0007243F" w:rsidRDefault="00F7088B" w:rsidP="00F7088B">
      <w:pPr>
        <w:jc w:val="center"/>
        <w:rPr>
          <w:b/>
          <w:sz w:val="26"/>
          <w:szCs w:val="26"/>
          <w:lang w:val="lv-LV"/>
        </w:rPr>
      </w:pPr>
      <w:r w:rsidRPr="0007243F">
        <w:rPr>
          <w:b/>
          <w:sz w:val="26"/>
          <w:szCs w:val="26"/>
          <w:lang w:val="lv-LV"/>
        </w:rPr>
        <w:t>.§</w:t>
      </w:r>
    </w:p>
    <w:p w:rsidR="00F7088B" w:rsidRPr="0007243F" w:rsidRDefault="00F7088B" w:rsidP="00F7088B">
      <w:pPr>
        <w:jc w:val="center"/>
        <w:rPr>
          <w:sz w:val="26"/>
          <w:szCs w:val="26"/>
          <w:lang w:val="lv-LV"/>
        </w:rPr>
      </w:pPr>
    </w:p>
    <w:p w:rsidR="00277067" w:rsidRPr="0007243F" w:rsidRDefault="0047276F" w:rsidP="00277067">
      <w:pPr>
        <w:jc w:val="center"/>
        <w:rPr>
          <w:b/>
          <w:sz w:val="26"/>
          <w:szCs w:val="26"/>
          <w:lang w:val="lv-LV"/>
        </w:rPr>
      </w:pPr>
      <w:bookmarkStart w:id="0" w:name="OLE_LINK8"/>
      <w:bookmarkStart w:id="1" w:name="OLE_LINK2"/>
      <w:bookmarkStart w:id="2" w:name="OLE_LINK1"/>
      <w:r w:rsidRPr="0047276F">
        <w:rPr>
          <w:rFonts w:eastAsia="Calibri"/>
          <w:b/>
          <w:sz w:val="26"/>
          <w:szCs w:val="26"/>
          <w:lang w:val="lv-LV"/>
        </w:rPr>
        <w:t>Par Latvijas prezidentūras Eiropas Savienības Padomē norises loģistikas jautājumiem</w:t>
      </w:r>
    </w:p>
    <w:bookmarkEnd w:id="0"/>
    <w:bookmarkEnd w:id="1"/>
    <w:bookmarkEnd w:id="2"/>
    <w:p w:rsidR="00F7088B" w:rsidRPr="00663BB6" w:rsidRDefault="00E94A38" w:rsidP="00F7088B">
      <w:pPr>
        <w:jc w:val="center"/>
        <w:rPr>
          <w:lang w:val="lv-LV"/>
        </w:rPr>
      </w:pPr>
      <w:r>
        <w:rPr>
          <w:lang w:val="lv-LV"/>
        </w:rPr>
        <w:t>______</w:t>
      </w:r>
      <w:r w:rsidR="00F7088B" w:rsidRPr="00663BB6">
        <w:rPr>
          <w:lang w:val="lv-LV"/>
        </w:rPr>
        <w:t>____________________________</w:t>
      </w:r>
      <w:r w:rsidR="00671803">
        <w:rPr>
          <w:lang w:val="lv-LV"/>
        </w:rPr>
        <w:t>______________</w:t>
      </w:r>
      <w:r w:rsidR="00F7088B" w:rsidRPr="00663BB6">
        <w:rPr>
          <w:lang w:val="lv-LV"/>
        </w:rPr>
        <w:t>___________________________</w:t>
      </w:r>
    </w:p>
    <w:p w:rsidR="00F7088B" w:rsidRPr="00671803" w:rsidRDefault="00F7088B" w:rsidP="00F7088B">
      <w:pPr>
        <w:jc w:val="center"/>
        <w:rPr>
          <w:sz w:val="26"/>
          <w:szCs w:val="26"/>
          <w:lang w:val="lv-LV"/>
        </w:rPr>
      </w:pPr>
      <w:r w:rsidRPr="00671803">
        <w:rPr>
          <w:sz w:val="26"/>
          <w:szCs w:val="26"/>
          <w:lang w:val="lv-LV"/>
        </w:rPr>
        <w:t>(...)</w:t>
      </w:r>
    </w:p>
    <w:p w:rsidR="00F7088B" w:rsidRPr="00671803" w:rsidRDefault="00F7088B" w:rsidP="00F7088B">
      <w:pPr>
        <w:jc w:val="both"/>
        <w:rPr>
          <w:sz w:val="26"/>
          <w:szCs w:val="26"/>
          <w:lang w:val="lv-LV"/>
        </w:rPr>
      </w:pPr>
    </w:p>
    <w:p w:rsidR="001615B2" w:rsidRDefault="00277067" w:rsidP="00C80D8C">
      <w:pPr>
        <w:pStyle w:val="ListParagraph"/>
        <w:numPr>
          <w:ilvl w:val="0"/>
          <w:numId w:val="2"/>
        </w:numPr>
        <w:tabs>
          <w:tab w:val="left" w:pos="426"/>
        </w:tabs>
        <w:ind w:left="0" w:firstLine="0"/>
        <w:jc w:val="both"/>
        <w:rPr>
          <w:sz w:val="26"/>
          <w:szCs w:val="26"/>
          <w:lang w:val="lv-LV"/>
        </w:rPr>
      </w:pPr>
      <w:r w:rsidRPr="00671803">
        <w:rPr>
          <w:sz w:val="26"/>
          <w:szCs w:val="26"/>
          <w:lang w:val="lv-LV"/>
        </w:rPr>
        <w:t xml:space="preserve">Pieņemt zināšanai </w:t>
      </w:r>
      <w:r w:rsidR="000941E3" w:rsidRPr="00671803">
        <w:rPr>
          <w:sz w:val="26"/>
          <w:szCs w:val="26"/>
          <w:lang w:val="lv-LV"/>
        </w:rPr>
        <w:t xml:space="preserve">iesniegto </w:t>
      </w:r>
      <w:r w:rsidRPr="00671803">
        <w:rPr>
          <w:sz w:val="26"/>
          <w:szCs w:val="26"/>
          <w:lang w:val="lv-LV"/>
        </w:rPr>
        <w:t>informatīvo ziņojumu.</w:t>
      </w:r>
    </w:p>
    <w:p w:rsidR="001A1EC7" w:rsidRPr="00E97530" w:rsidRDefault="001A1EC7" w:rsidP="00C80D8C">
      <w:pPr>
        <w:tabs>
          <w:tab w:val="left" w:pos="426"/>
        </w:tabs>
        <w:jc w:val="both"/>
        <w:rPr>
          <w:sz w:val="26"/>
          <w:szCs w:val="26"/>
          <w:lang w:val="lv-LV"/>
        </w:rPr>
      </w:pPr>
    </w:p>
    <w:p w:rsidR="00C80D8C" w:rsidRPr="00C80D8C" w:rsidRDefault="0047276F" w:rsidP="00C80D8C">
      <w:pPr>
        <w:pStyle w:val="ListParagraph"/>
        <w:numPr>
          <w:ilvl w:val="0"/>
          <w:numId w:val="2"/>
        </w:numPr>
        <w:tabs>
          <w:tab w:val="left" w:pos="426"/>
        </w:tabs>
        <w:ind w:left="0" w:firstLine="0"/>
        <w:jc w:val="both"/>
        <w:rPr>
          <w:sz w:val="26"/>
          <w:szCs w:val="26"/>
          <w:lang w:val="lv-LV"/>
        </w:rPr>
      </w:pPr>
      <w:r w:rsidRPr="00602063">
        <w:rPr>
          <w:sz w:val="26"/>
          <w:szCs w:val="26"/>
          <w:lang w:val="lv-LV"/>
        </w:rPr>
        <w:t xml:space="preserve">Ārlietu ministrijai (Latvijas prezidentūras Eiropas Savienības Padomē sekretariātam) </w:t>
      </w:r>
      <w:r w:rsidR="00064EE1" w:rsidRPr="00602063">
        <w:rPr>
          <w:sz w:val="26"/>
          <w:szCs w:val="26"/>
          <w:lang w:val="lv-LV"/>
        </w:rPr>
        <w:t>veik</w:t>
      </w:r>
      <w:r w:rsidRPr="00602063">
        <w:rPr>
          <w:sz w:val="26"/>
          <w:szCs w:val="26"/>
          <w:lang w:val="lv-LV"/>
        </w:rPr>
        <w:t xml:space="preserve">t </w:t>
      </w:r>
      <w:r w:rsidR="00DD7378" w:rsidRPr="00602063">
        <w:rPr>
          <w:sz w:val="26"/>
          <w:szCs w:val="26"/>
          <w:lang w:val="lv-LV"/>
        </w:rPr>
        <w:t xml:space="preserve">līgumu </w:t>
      </w:r>
      <w:r w:rsidR="00DD7378" w:rsidRPr="00C80D8C">
        <w:rPr>
          <w:sz w:val="26"/>
          <w:szCs w:val="26"/>
          <w:lang w:val="lv-LV"/>
        </w:rPr>
        <w:t xml:space="preserve">slēgšanu </w:t>
      </w:r>
      <w:r w:rsidR="004B04C4" w:rsidRPr="00C80D8C">
        <w:rPr>
          <w:sz w:val="26"/>
          <w:szCs w:val="26"/>
          <w:lang w:val="lv-LV"/>
        </w:rPr>
        <w:t xml:space="preserve">ar </w:t>
      </w:r>
      <w:r w:rsidR="001661A0" w:rsidRPr="00C80D8C">
        <w:rPr>
          <w:sz w:val="26"/>
          <w:szCs w:val="26"/>
          <w:lang w:val="lv-LV"/>
        </w:rPr>
        <w:t>privātperson</w:t>
      </w:r>
      <w:r w:rsidR="00DD7378" w:rsidRPr="00C80D8C">
        <w:rPr>
          <w:sz w:val="26"/>
          <w:szCs w:val="26"/>
          <w:lang w:val="lv-LV"/>
        </w:rPr>
        <w:t>ām</w:t>
      </w:r>
      <w:r w:rsidR="001661A0" w:rsidRPr="00C80D8C">
        <w:rPr>
          <w:sz w:val="26"/>
          <w:szCs w:val="26"/>
          <w:lang w:val="lv-LV"/>
        </w:rPr>
        <w:t xml:space="preserve">, kuras sniegtu </w:t>
      </w:r>
      <w:r w:rsidR="00684B8D" w:rsidRPr="00C80D8C">
        <w:rPr>
          <w:sz w:val="26"/>
          <w:szCs w:val="26"/>
          <w:lang w:val="lv-LV"/>
        </w:rPr>
        <w:t>ziedojumus vai dāvinājumus</w:t>
      </w:r>
      <w:r w:rsidR="00B46D61" w:rsidRPr="00C80D8C">
        <w:rPr>
          <w:sz w:val="26"/>
          <w:szCs w:val="26"/>
          <w:lang w:val="lv-LV"/>
        </w:rPr>
        <w:t>, kā arī sponsorētu</w:t>
      </w:r>
      <w:r w:rsidR="001661A0" w:rsidRPr="00C80D8C">
        <w:rPr>
          <w:sz w:val="26"/>
          <w:szCs w:val="26"/>
          <w:lang w:val="lv-LV"/>
        </w:rPr>
        <w:t xml:space="preserve"> Latvijas prezidentūras Eiropas Savienības Padomē sagatavošanai vai tās norises nodrošināšanai</w:t>
      </w:r>
      <w:r w:rsidR="00B431CD" w:rsidRPr="00C80D8C">
        <w:rPr>
          <w:sz w:val="26"/>
          <w:szCs w:val="26"/>
          <w:lang w:val="lv-LV"/>
        </w:rPr>
        <w:t xml:space="preserve"> </w:t>
      </w:r>
      <w:r w:rsidR="001C3D5D" w:rsidRPr="00C80D8C">
        <w:rPr>
          <w:sz w:val="26"/>
          <w:szCs w:val="26"/>
          <w:lang w:val="lv-LV"/>
        </w:rPr>
        <w:t>svarīgus pasākumus</w:t>
      </w:r>
      <w:r w:rsidR="00DD7378" w:rsidRPr="00C80D8C">
        <w:rPr>
          <w:sz w:val="26"/>
          <w:szCs w:val="26"/>
          <w:lang w:val="lv-LV"/>
        </w:rPr>
        <w:t>.</w:t>
      </w:r>
    </w:p>
    <w:p w:rsidR="00C80D8C" w:rsidRPr="00C80D8C" w:rsidRDefault="00C80D8C" w:rsidP="00C80D8C">
      <w:pPr>
        <w:pStyle w:val="ListParagraph"/>
        <w:rPr>
          <w:sz w:val="26"/>
          <w:szCs w:val="26"/>
          <w:lang w:val="lv-LV"/>
        </w:rPr>
      </w:pPr>
    </w:p>
    <w:p w:rsidR="00223E33" w:rsidRDefault="00196C7C" w:rsidP="00223E33">
      <w:pPr>
        <w:pStyle w:val="ListParagraph"/>
        <w:numPr>
          <w:ilvl w:val="0"/>
          <w:numId w:val="2"/>
        </w:numPr>
        <w:tabs>
          <w:tab w:val="left" w:pos="426"/>
        </w:tabs>
        <w:ind w:left="0" w:firstLine="0"/>
        <w:jc w:val="both"/>
        <w:rPr>
          <w:sz w:val="26"/>
          <w:szCs w:val="26"/>
          <w:lang w:val="lv-LV"/>
        </w:rPr>
      </w:pPr>
      <w:r w:rsidRPr="00C80D8C">
        <w:rPr>
          <w:sz w:val="26"/>
          <w:szCs w:val="26"/>
          <w:lang w:val="lv-LV"/>
        </w:rPr>
        <w:t xml:space="preserve">Lai nodrošinātu tiesisko pamatu sponsorēšanas pasākumu sagatavošanai un norises nodrošināšanai,  </w:t>
      </w:r>
      <w:r w:rsidR="00C80D8C" w:rsidRPr="00C80D8C">
        <w:rPr>
          <w:sz w:val="26"/>
          <w:szCs w:val="26"/>
          <w:lang w:val="lv-LV"/>
        </w:rPr>
        <w:t xml:space="preserve">Ārlietu ministrijai (Latvijas prezidentūras Eiropas Savienības Padomē sekretariātam) sagatavot attiecīgus grozījumus likumā „Par interešu konflikta novēršanu valsts amatpersonu darbībā”, paredzot papildināt pārejas noteikumus ar </w:t>
      </w:r>
      <w:r w:rsidR="00BA5F1A">
        <w:rPr>
          <w:sz w:val="26"/>
          <w:szCs w:val="26"/>
          <w:lang w:val="lv-LV"/>
        </w:rPr>
        <w:t>punktu, kas noteiks, ka, l</w:t>
      </w:r>
      <w:r w:rsidR="00C80D8C" w:rsidRPr="00C80D8C">
        <w:rPr>
          <w:sz w:val="26"/>
          <w:szCs w:val="26"/>
          <w:lang w:val="lv-LV" w:eastAsia="lv-LV"/>
        </w:rPr>
        <w:t xml:space="preserve">ai nodrošinātu </w:t>
      </w:r>
      <w:r w:rsidR="00C80D8C" w:rsidRPr="00C80D8C">
        <w:rPr>
          <w:sz w:val="26"/>
          <w:szCs w:val="26"/>
          <w:lang w:val="lv-LV"/>
        </w:rPr>
        <w:t>Latvijas prezidentūras Eiropas Savienības Padomē 2015.gadā sagatavošanu un norises loģistiku, Latvijas prezidentūras Eiropas Savienības Padomē sekretariāts piesaista sponsorus, kas sniedz atbalstu prezidentūras sagatavošanai un tās darbības nodrošināšanai, pretī saņemot atpazīstamības veicināšanas pasākumus (firmas zīmes, tēla vai preces vai pakalpojuma atpazīstamību). Latvijas prezidentūras Eiropas Savienības Padomē sekretariāts noslēdz ar prezidentūras pasākumu sponsorētājiem rakstveida sponsorēšanas līgumus. Ministru kabinets ne vēlāk kā līdz 2014.gada 1.aprīlim apstiprina sponsorēšanas tipveida līgumu. Minētā norma ir spēkā līdz Latvijas prezidentūras Eiropa</w:t>
      </w:r>
      <w:r w:rsidR="00BA5F1A">
        <w:rPr>
          <w:sz w:val="26"/>
          <w:szCs w:val="26"/>
          <w:lang w:val="lv-LV"/>
        </w:rPr>
        <w:t>s Savienības Padomē noslēgumam.</w:t>
      </w:r>
      <w:bookmarkStart w:id="3" w:name="_GoBack"/>
      <w:bookmarkEnd w:id="3"/>
    </w:p>
    <w:p w:rsidR="00223E33" w:rsidRPr="00223E33" w:rsidRDefault="00223E33" w:rsidP="00223E33">
      <w:pPr>
        <w:pStyle w:val="ListParagraph"/>
        <w:rPr>
          <w:sz w:val="26"/>
          <w:szCs w:val="26"/>
          <w:lang w:val="lv-LV"/>
        </w:rPr>
      </w:pPr>
    </w:p>
    <w:p w:rsidR="00102A81" w:rsidRPr="00223E33" w:rsidRDefault="00BC1DB9" w:rsidP="00223E33">
      <w:pPr>
        <w:pStyle w:val="ListParagraph"/>
        <w:numPr>
          <w:ilvl w:val="0"/>
          <w:numId w:val="2"/>
        </w:numPr>
        <w:tabs>
          <w:tab w:val="left" w:pos="426"/>
        </w:tabs>
        <w:ind w:left="0" w:firstLine="0"/>
        <w:jc w:val="both"/>
        <w:rPr>
          <w:sz w:val="26"/>
          <w:szCs w:val="26"/>
          <w:lang w:val="lv-LV"/>
        </w:rPr>
      </w:pPr>
      <w:r w:rsidRPr="00223E33">
        <w:rPr>
          <w:sz w:val="26"/>
          <w:szCs w:val="26"/>
          <w:lang w:val="lv-LV"/>
        </w:rPr>
        <w:t>Ārlietu ministrijai (Latvijas prezidentūras Eiropas Savienības Padomē se</w:t>
      </w:r>
      <w:r w:rsidR="00223E33" w:rsidRPr="00223E33">
        <w:rPr>
          <w:sz w:val="26"/>
          <w:szCs w:val="26"/>
          <w:lang w:val="lv-LV"/>
        </w:rPr>
        <w:t xml:space="preserve">kretariātam), ņemot vērā šā </w:t>
      </w:r>
      <w:proofErr w:type="spellStart"/>
      <w:r w:rsidR="00223E33" w:rsidRPr="00223E33">
        <w:rPr>
          <w:sz w:val="26"/>
          <w:szCs w:val="26"/>
          <w:lang w:val="lv-LV"/>
        </w:rPr>
        <w:t>prot</w:t>
      </w:r>
      <w:r w:rsidRPr="00223E33">
        <w:rPr>
          <w:sz w:val="26"/>
          <w:szCs w:val="26"/>
          <w:lang w:val="lv-LV"/>
        </w:rPr>
        <w:t>okollēmuma</w:t>
      </w:r>
      <w:proofErr w:type="spellEnd"/>
      <w:r w:rsidRPr="00223E33">
        <w:rPr>
          <w:sz w:val="26"/>
          <w:szCs w:val="26"/>
          <w:lang w:val="lv-LV"/>
        </w:rPr>
        <w:t xml:space="preserve"> </w:t>
      </w:r>
      <w:r w:rsidR="000C7F72" w:rsidRPr="00223E33">
        <w:rPr>
          <w:sz w:val="26"/>
          <w:szCs w:val="26"/>
          <w:lang w:val="lv-LV"/>
        </w:rPr>
        <w:t>3</w:t>
      </w:r>
      <w:r w:rsidR="00223E33" w:rsidRPr="00223E33">
        <w:rPr>
          <w:sz w:val="26"/>
          <w:szCs w:val="26"/>
          <w:lang w:val="lv-LV"/>
        </w:rPr>
        <w:t xml:space="preserve">.punktā minēto: </w:t>
      </w:r>
    </w:p>
    <w:p w:rsidR="00602063" w:rsidRPr="00A03D1E" w:rsidRDefault="00BC1DB9" w:rsidP="00102A81">
      <w:pPr>
        <w:pStyle w:val="ListParagraph"/>
        <w:numPr>
          <w:ilvl w:val="1"/>
          <w:numId w:val="2"/>
        </w:numPr>
        <w:tabs>
          <w:tab w:val="left" w:pos="426"/>
        </w:tabs>
        <w:spacing w:before="300" w:after="300"/>
        <w:ind w:left="0" w:firstLine="0"/>
        <w:contextualSpacing w:val="0"/>
        <w:jc w:val="both"/>
        <w:rPr>
          <w:sz w:val="26"/>
          <w:szCs w:val="26"/>
          <w:lang w:val="lv-LV"/>
        </w:rPr>
      </w:pPr>
      <w:r w:rsidRPr="00A03D1E">
        <w:rPr>
          <w:sz w:val="26"/>
          <w:szCs w:val="26"/>
          <w:lang w:val="lv-LV"/>
        </w:rPr>
        <w:t>sagatavot un noteiktā kārtībā  iesniegt grozījumus Ministru kabineta 2013.gada 17.janvāra noteikumos Nr.65 „</w:t>
      </w:r>
      <w:r w:rsidRPr="00A03D1E">
        <w:rPr>
          <w:bCs/>
          <w:sz w:val="26"/>
          <w:szCs w:val="26"/>
          <w:lang w:val="lv-LV"/>
        </w:rPr>
        <w:t xml:space="preserve">Latvijas prezidentūras Eiropas Savienības Padomē sekretariāta nolikums”, papildinot </w:t>
      </w:r>
      <w:r w:rsidR="00EA6619" w:rsidRPr="00A03D1E">
        <w:rPr>
          <w:bCs/>
          <w:sz w:val="26"/>
          <w:szCs w:val="26"/>
          <w:lang w:val="lv-LV"/>
        </w:rPr>
        <w:t>Latvijas prezidentūras Eiropas Savienības Padomē sekretariāta</w:t>
      </w:r>
      <w:r w:rsidRPr="00A03D1E">
        <w:rPr>
          <w:bCs/>
          <w:sz w:val="26"/>
          <w:szCs w:val="26"/>
          <w:lang w:val="lv-LV"/>
        </w:rPr>
        <w:t xml:space="preserve"> finanšu līdzekļu uzskaitījumu ar sponsoru </w:t>
      </w:r>
      <w:r w:rsidRPr="008542DA">
        <w:rPr>
          <w:bCs/>
          <w:sz w:val="28"/>
          <w:szCs w:val="28"/>
          <w:lang w:val="lv-LV"/>
        </w:rPr>
        <w:t>atbalstu</w:t>
      </w:r>
      <w:r w:rsidR="008542DA" w:rsidRPr="008542DA">
        <w:rPr>
          <w:bCs/>
          <w:sz w:val="28"/>
          <w:szCs w:val="28"/>
          <w:lang w:val="lv-LV"/>
        </w:rPr>
        <w:t>,</w:t>
      </w:r>
      <w:r w:rsidR="008542DA" w:rsidRPr="008542DA">
        <w:rPr>
          <w:sz w:val="28"/>
          <w:szCs w:val="28"/>
          <w:lang w:val="lv-LV"/>
        </w:rPr>
        <w:t xml:space="preserve"> kā arī </w:t>
      </w:r>
      <w:r w:rsidR="008542DA" w:rsidRPr="008542DA">
        <w:rPr>
          <w:bCs/>
          <w:sz w:val="28"/>
          <w:szCs w:val="28"/>
          <w:lang w:val="lv-LV"/>
        </w:rPr>
        <w:t>papildināt tiesību uzskaitījumu ar tiesībām piesaistīt sponsorus</w:t>
      </w:r>
      <w:r w:rsidR="008542DA" w:rsidRPr="008542DA">
        <w:rPr>
          <w:sz w:val="28"/>
          <w:szCs w:val="28"/>
          <w:lang w:val="lv-LV"/>
        </w:rPr>
        <w:t xml:space="preserve">. </w:t>
      </w:r>
      <w:r w:rsidRPr="008542DA">
        <w:rPr>
          <w:bCs/>
          <w:sz w:val="26"/>
          <w:szCs w:val="26"/>
          <w:lang w:val="lv-LV"/>
        </w:rPr>
        <w:t>Ministru kabineta noteikumu</w:t>
      </w:r>
      <w:r w:rsidRPr="00A03D1E">
        <w:rPr>
          <w:bCs/>
          <w:sz w:val="26"/>
          <w:szCs w:val="26"/>
          <w:lang w:val="lv-LV"/>
        </w:rPr>
        <w:t xml:space="preserve"> projektu iesniegt izskatīšanai Ministru kabinetā mēneša laikā pēc tam, kad likumprojekts „Grozījumi </w:t>
      </w:r>
      <w:r w:rsidR="00EA6619" w:rsidRPr="00A03D1E">
        <w:rPr>
          <w:bCs/>
          <w:sz w:val="26"/>
          <w:szCs w:val="26"/>
          <w:lang w:val="lv-LV"/>
        </w:rPr>
        <w:t>l</w:t>
      </w:r>
      <w:r w:rsidRPr="00A03D1E">
        <w:rPr>
          <w:sz w:val="26"/>
          <w:szCs w:val="26"/>
          <w:lang w:val="lv-LV"/>
        </w:rPr>
        <w:t xml:space="preserve">ikumā </w:t>
      </w:r>
      <w:r w:rsidR="00EA6619" w:rsidRPr="00A03D1E">
        <w:rPr>
          <w:sz w:val="26"/>
          <w:szCs w:val="26"/>
          <w:lang w:val="lv-LV"/>
        </w:rPr>
        <w:t>„</w:t>
      </w:r>
      <w:r w:rsidR="00C80D8C" w:rsidRPr="00C80D8C">
        <w:rPr>
          <w:sz w:val="26"/>
          <w:szCs w:val="26"/>
          <w:lang w:val="lv-LV"/>
        </w:rPr>
        <w:t>Par interešu konflikta novēršanu valsts amatpersonu darbībā</w:t>
      </w:r>
      <w:r w:rsidR="00C80D8C">
        <w:rPr>
          <w:sz w:val="26"/>
          <w:szCs w:val="26"/>
          <w:lang w:val="lv-LV"/>
        </w:rPr>
        <w:t>”</w:t>
      </w:r>
      <w:r w:rsidR="00EA6619" w:rsidRPr="00A03D1E">
        <w:rPr>
          <w:sz w:val="26"/>
          <w:szCs w:val="26"/>
          <w:lang w:val="lv-LV"/>
        </w:rPr>
        <w:t>”</w:t>
      </w:r>
      <w:r w:rsidRPr="00A03D1E">
        <w:rPr>
          <w:sz w:val="26"/>
          <w:szCs w:val="26"/>
          <w:lang w:val="lv-LV"/>
        </w:rPr>
        <w:t xml:space="preserve"> t</w:t>
      </w:r>
      <w:r w:rsidR="00223E33">
        <w:rPr>
          <w:sz w:val="26"/>
          <w:szCs w:val="26"/>
          <w:lang w:val="lv-LV"/>
        </w:rPr>
        <w:t>iks izskatīts Saeimā 2.lasījumā;</w:t>
      </w:r>
    </w:p>
    <w:p w:rsidR="00602063" w:rsidRPr="00A03D1E" w:rsidRDefault="00223E33" w:rsidP="00102A81">
      <w:pPr>
        <w:pStyle w:val="ListParagraph"/>
        <w:numPr>
          <w:ilvl w:val="1"/>
          <w:numId w:val="2"/>
        </w:numPr>
        <w:tabs>
          <w:tab w:val="left" w:pos="426"/>
        </w:tabs>
        <w:spacing w:after="60"/>
        <w:ind w:left="0" w:firstLine="0"/>
        <w:jc w:val="both"/>
        <w:rPr>
          <w:sz w:val="26"/>
          <w:szCs w:val="26"/>
          <w:lang w:val="lv-LV"/>
        </w:rPr>
      </w:pPr>
      <w:r w:rsidRPr="00223E33">
        <w:rPr>
          <w:sz w:val="26"/>
          <w:szCs w:val="26"/>
          <w:lang w:val="lv-LV"/>
        </w:rPr>
        <w:lastRenderedPageBreak/>
        <w:t xml:space="preserve">saskaņā ar informatīvajā ziņojumā minētajiem principiem prezidentūras loģistikas jautājumu nodrošināšanā izstrādāt, saskaņot ar nozaru ministrijām un līdz 2014.gada </w:t>
      </w:r>
      <w:r w:rsidR="00F71288">
        <w:rPr>
          <w:sz w:val="26"/>
          <w:szCs w:val="26"/>
          <w:lang w:val="lv-LV"/>
        </w:rPr>
        <w:t>1.aprīlim</w:t>
      </w:r>
      <w:r w:rsidRPr="00223E33">
        <w:rPr>
          <w:sz w:val="26"/>
          <w:szCs w:val="26"/>
          <w:lang w:val="lv-LV"/>
        </w:rPr>
        <w:t xml:space="preserve"> iesniegt Ministru kabinetā vadlīnijas Latvijas prezidentūras Eiropas Savienības Padomē sagatavošanai vai norises nodrošināšanai, kurās paredzēta procedūra par</w:t>
      </w:r>
      <w:r w:rsidR="00BC1DB9" w:rsidRPr="00A03D1E">
        <w:rPr>
          <w:sz w:val="26"/>
          <w:szCs w:val="26"/>
          <w:lang w:val="lv-LV"/>
        </w:rPr>
        <w:t>:</w:t>
      </w:r>
    </w:p>
    <w:p w:rsidR="00602063" w:rsidRPr="00A03D1E" w:rsidRDefault="00BC1DB9" w:rsidP="00102A81">
      <w:pPr>
        <w:pStyle w:val="ListParagraph"/>
        <w:numPr>
          <w:ilvl w:val="2"/>
          <w:numId w:val="2"/>
        </w:numPr>
        <w:tabs>
          <w:tab w:val="left" w:pos="709"/>
        </w:tabs>
        <w:spacing w:after="60"/>
        <w:ind w:left="0" w:firstLine="0"/>
        <w:jc w:val="both"/>
        <w:rPr>
          <w:sz w:val="26"/>
          <w:szCs w:val="26"/>
          <w:lang w:val="lv-LV"/>
        </w:rPr>
      </w:pPr>
      <w:r w:rsidRPr="00A03D1E">
        <w:rPr>
          <w:sz w:val="26"/>
          <w:szCs w:val="26"/>
          <w:lang w:val="lv-LV"/>
        </w:rPr>
        <w:t xml:space="preserve">kritērijiem </w:t>
      </w:r>
      <w:r w:rsidR="00EA6619" w:rsidRPr="00A03D1E">
        <w:rPr>
          <w:sz w:val="26"/>
          <w:szCs w:val="26"/>
          <w:lang w:val="lv-LV"/>
        </w:rPr>
        <w:t>sponsoru</w:t>
      </w:r>
      <w:r w:rsidR="00223E33">
        <w:rPr>
          <w:sz w:val="26"/>
          <w:szCs w:val="26"/>
          <w:lang w:val="lv-LV"/>
        </w:rPr>
        <w:t xml:space="preserve"> piesaistei, to izvēlei,</w:t>
      </w:r>
    </w:p>
    <w:p w:rsidR="00602063" w:rsidRPr="00A03D1E" w:rsidRDefault="00BC1DB9" w:rsidP="00102A81">
      <w:pPr>
        <w:pStyle w:val="ListParagraph"/>
        <w:numPr>
          <w:ilvl w:val="2"/>
          <w:numId w:val="2"/>
        </w:numPr>
        <w:tabs>
          <w:tab w:val="left" w:pos="709"/>
        </w:tabs>
        <w:spacing w:after="60"/>
        <w:ind w:left="0" w:firstLine="0"/>
        <w:contextualSpacing w:val="0"/>
        <w:jc w:val="both"/>
        <w:rPr>
          <w:sz w:val="26"/>
          <w:szCs w:val="26"/>
          <w:lang w:val="lv-LV"/>
        </w:rPr>
      </w:pPr>
      <w:r w:rsidRPr="00A03D1E">
        <w:rPr>
          <w:sz w:val="26"/>
          <w:szCs w:val="26"/>
          <w:lang w:val="lv-LV"/>
        </w:rPr>
        <w:t>sponsorēšanas līgumu noslēgšanu, to satur</w:t>
      </w:r>
      <w:r w:rsidR="00223E33">
        <w:rPr>
          <w:sz w:val="26"/>
          <w:szCs w:val="26"/>
          <w:lang w:val="lv-LV"/>
        </w:rPr>
        <w:t>u, pušu tiesībām un pienākumiem,</w:t>
      </w:r>
    </w:p>
    <w:p w:rsidR="00602063" w:rsidRPr="00223E33" w:rsidRDefault="00BC1DB9" w:rsidP="00102A81">
      <w:pPr>
        <w:pStyle w:val="ListParagraph"/>
        <w:numPr>
          <w:ilvl w:val="2"/>
          <w:numId w:val="2"/>
        </w:numPr>
        <w:tabs>
          <w:tab w:val="left" w:pos="709"/>
        </w:tabs>
        <w:spacing w:after="60"/>
        <w:ind w:left="0" w:firstLine="0"/>
        <w:jc w:val="both"/>
        <w:rPr>
          <w:sz w:val="26"/>
          <w:szCs w:val="26"/>
          <w:lang w:val="lv-LV"/>
        </w:rPr>
      </w:pPr>
      <w:r w:rsidRPr="00A03D1E">
        <w:rPr>
          <w:sz w:val="26"/>
          <w:szCs w:val="26"/>
          <w:lang w:val="lv-LV"/>
        </w:rPr>
        <w:t xml:space="preserve">atskaitīšanās kārtību par piesaistītiem finanšu </w:t>
      </w:r>
      <w:r w:rsidRPr="00223E33">
        <w:rPr>
          <w:sz w:val="26"/>
          <w:szCs w:val="26"/>
          <w:lang w:val="lv-LV"/>
        </w:rPr>
        <w:t xml:space="preserve">resursiem </w:t>
      </w:r>
      <w:r w:rsidR="00223E33" w:rsidRPr="00223E33">
        <w:rPr>
          <w:sz w:val="26"/>
          <w:szCs w:val="26"/>
          <w:lang w:val="lv-LV"/>
        </w:rPr>
        <w:t>to atspoguļošanu finanšu pārskatos un sponsorēto līdzekļu izlietojumu atbilstoši mērķim</w:t>
      </w:r>
      <w:r w:rsidRPr="00223E33">
        <w:rPr>
          <w:sz w:val="26"/>
          <w:szCs w:val="26"/>
          <w:lang w:val="lv-LV"/>
        </w:rPr>
        <w:t>;</w:t>
      </w:r>
    </w:p>
    <w:p w:rsidR="00102A81" w:rsidRDefault="00102A81" w:rsidP="00102A81">
      <w:pPr>
        <w:pStyle w:val="ListParagraph"/>
        <w:tabs>
          <w:tab w:val="left" w:pos="709"/>
        </w:tabs>
        <w:spacing w:after="240"/>
        <w:ind w:left="0"/>
        <w:jc w:val="both"/>
        <w:rPr>
          <w:sz w:val="26"/>
          <w:szCs w:val="26"/>
          <w:lang w:val="lv-LV"/>
        </w:rPr>
      </w:pPr>
    </w:p>
    <w:p w:rsidR="00223E33" w:rsidRDefault="00BC1DB9" w:rsidP="00223E33">
      <w:pPr>
        <w:pStyle w:val="ListParagraph"/>
        <w:numPr>
          <w:ilvl w:val="1"/>
          <w:numId w:val="2"/>
        </w:numPr>
        <w:tabs>
          <w:tab w:val="left" w:pos="426"/>
        </w:tabs>
        <w:spacing w:after="240"/>
        <w:ind w:left="0" w:firstLine="0"/>
        <w:jc w:val="both"/>
        <w:rPr>
          <w:sz w:val="26"/>
          <w:szCs w:val="26"/>
          <w:lang w:val="lv-LV"/>
        </w:rPr>
      </w:pPr>
      <w:r w:rsidRPr="00A03D1E">
        <w:rPr>
          <w:sz w:val="26"/>
          <w:szCs w:val="26"/>
          <w:lang w:val="lv-LV"/>
        </w:rPr>
        <w:t>sākot no 2014.gada 1.aprīļa līdz 201</w:t>
      </w:r>
      <w:r w:rsidR="00602063" w:rsidRPr="00A03D1E">
        <w:rPr>
          <w:sz w:val="26"/>
          <w:szCs w:val="26"/>
          <w:lang w:val="lv-LV"/>
        </w:rPr>
        <w:t>5</w:t>
      </w:r>
      <w:r w:rsidRPr="00A03D1E">
        <w:rPr>
          <w:sz w:val="26"/>
          <w:szCs w:val="26"/>
          <w:lang w:val="lv-LV"/>
        </w:rPr>
        <w:t xml:space="preserve">.gada </w:t>
      </w:r>
      <w:r w:rsidR="00602063" w:rsidRPr="00A03D1E">
        <w:rPr>
          <w:sz w:val="26"/>
          <w:szCs w:val="26"/>
          <w:lang w:val="lv-LV"/>
        </w:rPr>
        <w:t>31.decembrim,</w:t>
      </w:r>
      <w:r w:rsidRPr="00A03D1E">
        <w:rPr>
          <w:sz w:val="26"/>
          <w:szCs w:val="26"/>
          <w:lang w:val="lv-LV"/>
        </w:rPr>
        <w:t xml:space="preserve"> reizi ceturksnī informēt Ministru kabinetu par </w:t>
      </w:r>
      <w:r w:rsidR="00223E33">
        <w:rPr>
          <w:sz w:val="26"/>
          <w:szCs w:val="26"/>
          <w:lang w:val="lv-LV"/>
        </w:rPr>
        <w:t xml:space="preserve">sponsorēšanas </w:t>
      </w:r>
      <w:r w:rsidRPr="00A03D1E">
        <w:rPr>
          <w:sz w:val="26"/>
          <w:szCs w:val="26"/>
          <w:lang w:val="lv-LV"/>
        </w:rPr>
        <w:t>rezultātiem Latvijas prezidentūras Eiropas Savienības Padomē loģistikas jautājumu nodrošināšanai</w:t>
      </w:r>
      <w:r w:rsidR="00223E33">
        <w:rPr>
          <w:sz w:val="26"/>
          <w:szCs w:val="26"/>
          <w:lang w:val="lv-LV"/>
        </w:rPr>
        <w:t>, tai skaitā tās ietekmi uz valsts budžetu</w:t>
      </w:r>
      <w:r w:rsidRPr="00A03D1E">
        <w:rPr>
          <w:sz w:val="26"/>
          <w:szCs w:val="26"/>
          <w:lang w:val="lv-LV"/>
        </w:rPr>
        <w:t>”</w:t>
      </w:r>
      <w:r w:rsidR="00223E33">
        <w:rPr>
          <w:sz w:val="26"/>
          <w:szCs w:val="26"/>
          <w:lang w:val="lv-LV"/>
        </w:rPr>
        <w:t>.</w:t>
      </w:r>
    </w:p>
    <w:p w:rsidR="00223E33" w:rsidRDefault="00223E33" w:rsidP="00223E33">
      <w:pPr>
        <w:pStyle w:val="ListParagraph"/>
        <w:tabs>
          <w:tab w:val="left" w:pos="426"/>
        </w:tabs>
        <w:spacing w:after="240"/>
        <w:ind w:left="0"/>
        <w:jc w:val="both"/>
        <w:rPr>
          <w:sz w:val="26"/>
          <w:szCs w:val="26"/>
          <w:lang w:val="lv-LV"/>
        </w:rPr>
      </w:pPr>
    </w:p>
    <w:p w:rsidR="00223E33" w:rsidRDefault="00223E33" w:rsidP="00223E33">
      <w:pPr>
        <w:pStyle w:val="ListParagraph"/>
        <w:numPr>
          <w:ilvl w:val="0"/>
          <w:numId w:val="2"/>
        </w:numPr>
        <w:tabs>
          <w:tab w:val="left" w:pos="426"/>
        </w:tabs>
        <w:spacing w:after="240"/>
        <w:ind w:left="0" w:firstLine="0"/>
        <w:jc w:val="both"/>
        <w:rPr>
          <w:sz w:val="26"/>
          <w:szCs w:val="26"/>
          <w:lang w:val="lv-LV"/>
        </w:rPr>
      </w:pPr>
      <w:r w:rsidRPr="00223E33">
        <w:rPr>
          <w:sz w:val="26"/>
          <w:szCs w:val="26"/>
          <w:lang w:val="lv-LV"/>
        </w:rPr>
        <w:t>Ārlietu ministrijai</w:t>
      </w:r>
      <w:r>
        <w:rPr>
          <w:sz w:val="26"/>
          <w:szCs w:val="26"/>
          <w:lang w:val="lv-LV"/>
        </w:rPr>
        <w:t xml:space="preserve"> (Latvijas prezidentūras Eiropas Savienības Padomē sekretariātam)</w:t>
      </w:r>
      <w:r w:rsidR="00035F7D">
        <w:rPr>
          <w:sz w:val="26"/>
          <w:szCs w:val="26"/>
          <w:lang w:val="lv-LV"/>
        </w:rPr>
        <w:t xml:space="preserve"> </w:t>
      </w:r>
      <w:r w:rsidRPr="00223E33">
        <w:rPr>
          <w:sz w:val="26"/>
          <w:szCs w:val="26"/>
          <w:lang w:val="lv-LV"/>
        </w:rPr>
        <w:t>līdz 201</w:t>
      </w:r>
      <w:r w:rsidR="00035F7D">
        <w:rPr>
          <w:sz w:val="26"/>
          <w:szCs w:val="26"/>
          <w:lang w:val="lv-LV"/>
        </w:rPr>
        <w:t>5</w:t>
      </w:r>
      <w:r w:rsidRPr="00223E33">
        <w:rPr>
          <w:sz w:val="26"/>
          <w:szCs w:val="26"/>
          <w:lang w:val="lv-LV"/>
        </w:rPr>
        <w:t xml:space="preserve">.gada </w:t>
      </w:r>
      <w:r w:rsidR="00035F7D">
        <w:rPr>
          <w:sz w:val="26"/>
          <w:szCs w:val="26"/>
          <w:lang w:val="lv-LV"/>
        </w:rPr>
        <w:t>31.decembrim</w:t>
      </w:r>
      <w:r w:rsidRPr="00223E33">
        <w:rPr>
          <w:sz w:val="26"/>
          <w:szCs w:val="26"/>
          <w:lang w:val="lv-LV"/>
        </w:rPr>
        <w:t xml:space="preserve"> nodrošināt Latvijas prezidentūras Eiropas Savienības Padomē 2015.gadā sekretariāta darījumu uzskaiti atbilstoši </w:t>
      </w:r>
      <w:r>
        <w:rPr>
          <w:sz w:val="26"/>
          <w:szCs w:val="26"/>
          <w:lang w:val="lv-LV"/>
        </w:rPr>
        <w:t>l</w:t>
      </w:r>
      <w:r w:rsidRPr="00223E33">
        <w:rPr>
          <w:sz w:val="26"/>
          <w:szCs w:val="26"/>
          <w:lang w:val="lv-LV"/>
        </w:rPr>
        <w:t xml:space="preserve">ikuma </w:t>
      </w:r>
      <w:r>
        <w:rPr>
          <w:sz w:val="26"/>
          <w:szCs w:val="26"/>
          <w:lang w:val="lv-LV"/>
        </w:rPr>
        <w:t>„P</w:t>
      </w:r>
      <w:r w:rsidRPr="00223E33">
        <w:rPr>
          <w:sz w:val="26"/>
          <w:szCs w:val="26"/>
          <w:lang w:val="lv-LV"/>
        </w:rPr>
        <w:t>ar budžetu un finanšu vadību</w:t>
      </w:r>
      <w:r>
        <w:rPr>
          <w:sz w:val="26"/>
          <w:szCs w:val="26"/>
          <w:lang w:val="lv-LV"/>
        </w:rPr>
        <w:t>”</w:t>
      </w:r>
      <w:r w:rsidRPr="00223E33">
        <w:rPr>
          <w:sz w:val="26"/>
          <w:szCs w:val="26"/>
          <w:lang w:val="lv-LV"/>
        </w:rPr>
        <w:t xml:space="preserve"> 29.panta otrajā daļā noteiktajam un pārskatu sagatavošanu atbilstoši minētā likuma 30.pantā noteiktajam, tai skaitā:</w:t>
      </w:r>
    </w:p>
    <w:p w:rsidR="00223E33" w:rsidRDefault="00223E33" w:rsidP="00223E33">
      <w:pPr>
        <w:pStyle w:val="ListParagraph"/>
        <w:tabs>
          <w:tab w:val="left" w:pos="426"/>
        </w:tabs>
        <w:spacing w:after="240"/>
        <w:ind w:left="0"/>
        <w:jc w:val="both"/>
        <w:rPr>
          <w:sz w:val="26"/>
          <w:szCs w:val="26"/>
          <w:lang w:val="lv-LV"/>
        </w:rPr>
      </w:pPr>
    </w:p>
    <w:p w:rsidR="00223E33" w:rsidRDefault="00223E33" w:rsidP="00223E33">
      <w:pPr>
        <w:pStyle w:val="ListParagraph"/>
        <w:numPr>
          <w:ilvl w:val="1"/>
          <w:numId w:val="2"/>
        </w:numPr>
        <w:tabs>
          <w:tab w:val="left" w:pos="426"/>
        </w:tabs>
        <w:ind w:left="0" w:firstLine="0"/>
        <w:jc w:val="both"/>
        <w:rPr>
          <w:sz w:val="26"/>
          <w:szCs w:val="26"/>
          <w:lang w:val="lv-LV"/>
        </w:rPr>
      </w:pPr>
      <w:r w:rsidRPr="00223E33">
        <w:rPr>
          <w:sz w:val="26"/>
          <w:szCs w:val="26"/>
          <w:lang w:val="lv-LV"/>
        </w:rPr>
        <w:t xml:space="preserve">līdz 2014.gada 1.aprīlim sagatavot un saskaņot ar Valsts kasi grozījumus vienotajā nozares grāmatvedības uzskaites kārtībā, kas izstrādāta atbilstoši Ministru kabineta </w:t>
      </w:r>
      <w:r w:rsidRPr="00223E33">
        <w:rPr>
          <w:bCs/>
          <w:sz w:val="26"/>
          <w:szCs w:val="26"/>
          <w:lang w:val="lv-LV"/>
        </w:rPr>
        <w:t xml:space="preserve">2009.gada 15.decembra </w:t>
      </w:r>
      <w:r w:rsidRPr="00223E33">
        <w:rPr>
          <w:sz w:val="26"/>
          <w:szCs w:val="26"/>
          <w:lang w:val="lv-LV"/>
        </w:rPr>
        <w:t>noteikumu Nr.1486 „Kārtība, kādā budžeta iestādes kārto grāmatvedības uzskaiti” prasībām attiecībā uz sponsorēšanas darījumu uzskaiti;</w:t>
      </w:r>
    </w:p>
    <w:p w:rsidR="00223E33" w:rsidRDefault="00223E33" w:rsidP="00223E33">
      <w:pPr>
        <w:pStyle w:val="ListParagraph"/>
        <w:tabs>
          <w:tab w:val="left" w:pos="426"/>
        </w:tabs>
        <w:ind w:left="0"/>
        <w:jc w:val="both"/>
        <w:rPr>
          <w:sz w:val="26"/>
          <w:szCs w:val="26"/>
          <w:lang w:val="lv-LV"/>
        </w:rPr>
      </w:pPr>
    </w:p>
    <w:p w:rsidR="00223E33" w:rsidRPr="00223E33" w:rsidRDefault="00223E33" w:rsidP="00223E33">
      <w:pPr>
        <w:pStyle w:val="ListParagraph"/>
        <w:numPr>
          <w:ilvl w:val="1"/>
          <w:numId w:val="2"/>
        </w:numPr>
        <w:tabs>
          <w:tab w:val="left" w:pos="426"/>
        </w:tabs>
        <w:ind w:left="0" w:firstLine="0"/>
        <w:jc w:val="both"/>
        <w:rPr>
          <w:sz w:val="26"/>
          <w:szCs w:val="26"/>
          <w:lang w:val="lv-LV"/>
        </w:rPr>
      </w:pPr>
      <w:r w:rsidRPr="00223E33">
        <w:rPr>
          <w:sz w:val="26"/>
          <w:szCs w:val="26"/>
          <w:lang w:val="lv-LV"/>
        </w:rPr>
        <w:t xml:space="preserve"> līdz 2014.gada 1.septembrim sagatavot un saskaņot ar Valsts kasi grozījumus nozares gada pārskata sagatavošanas kārtībā, kas izstrādāta atbilstoši Ministru kabineta 2013.gada 15.oktobra noteikumiem Nr.1115 „Gada pārskata sagatavošanas kārtība” attiecībā par atklājamo informāciju par Latvijas prezidentūru Eiropas Savienības Padomē.”.</w:t>
      </w:r>
    </w:p>
    <w:p w:rsidR="00196C7C" w:rsidRPr="00A03D1E" w:rsidRDefault="00196C7C" w:rsidP="00137563">
      <w:pPr>
        <w:jc w:val="both"/>
        <w:rPr>
          <w:sz w:val="26"/>
          <w:szCs w:val="26"/>
          <w:lang w:val="lv-LV"/>
        </w:rPr>
      </w:pPr>
    </w:p>
    <w:p w:rsidR="00C03D06" w:rsidRPr="00A03D1E" w:rsidRDefault="00C03D06" w:rsidP="00C03D06">
      <w:pPr>
        <w:pStyle w:val="ListParagraph"/>
        <w:ind w:left="426"/>
        <w:jc w:val="both"/>
        <w:rPr>
          <w:sz w:val="26"/>
          <w:szCs w:val="26"/>
          <w:lang w:val="lv-LV"/>
        </w:rPr>
      </w:pPr>
    </w:p>
    <w:p w:rsidR="006214EF" w:rsidRPr="00A03D1E" w:rsidRDefault="002F1F81" w:rsidP="00EE5476">
      <w:pPr>
        <w:pStyle w:val="BodyText"/>
        <w:tabs>
          <w:tab w:val="right" w:pos="9072"/>
        </w:tabs>
        <w:rPr>
          <w:sz w:val="26"/>
          <w:szCs w:val="26"/>
        </w:rPr>
      </w:pPr>
      <w:r w:rsidRPr="00A03D1E">
        <w:rPr>
          <w:sz w:val="26"/>
          <w:szCs w:val="26"/>
        </w:rPr>
        <w:t>Ministru prezidents</w:t>
      </w:r>
      <w:r w:rsidR="006214EF" w:rsidRPr="00A03D1E">
        <w:rPr>
          <w:sz w:val="26"/>
          <w:szCs w:val="26"/>
        </w:rPr>
        <w:tab/>
      </w:r>
      <w:r w:rsidRPr="00A03D1E">
        <w:rPr>
          <w:sz w:val="26"/>
          <w:szCs w:val="26"/>
        </w:rPr>
        <w:t>V.Dombrovskis</w:t>
      </w:r>
    </w:p>
    <w:p w:rsidR="006214EF" w:rsidRPr="00A03D1E" w:rsidRDefault="006214EF" w:rsidP="006214EF">
      <w:pPr>
        <w:rPr>
          <w:sz w:val="26"/>
          <w:szCs w:val="26"/>
          <w:lang w:val="lv-LV"/>
        </w:rPr>
      </w:pPr>
    </w:p>
    <w:p w:rsidR="006214EF" w:rsidRPr="00A03D1E" w:rsidRDefault="006214EF" w:rsidP="00EE5476">
      <w:pPr>
        <w:tabs>
          <w:tab w:val="right" w:pos="9072"/>
        </w:tabs>
        <w:rPr>
          <w:sz w:val="26"/>
          <w:szCs w:val="26"/>
        </w:rPr>
      </w:pPr>
      <w:proofErr w:type="spellStart"/>
      <w:r w:rsidRPr="00A03D1E">
        <w:rPr>
          <w:sz w:val="26"/>
          <w:szCs w:val="26"/>
        </w:rPr>
        <w:t>Valsts</w:t>
      </w:r>
      <w:proofErr w:type="spellEnd"/>
      <w:r w:rsidRPr="00A03D1E">
        <w:rPr>
          <w:sz w:val="26"/>
          <w:szCs w:val="26"/>
        </w:rPr>
        <w:t xml:space="preserve"> </w:t>
      </w:r>
      <w:proofErr w:type="spellStart"/>
      <w:r w:rsidRPr="00A03D1E">
        <w:rPr>
          <w:sz w:val="26"/>
          <w:szCs w:val="26"/>
        </w:rPr>
        <w:t>kancelejas</w:t>
      </w:r>
      <w:proofErr w:type="spellEnd"/>
      <w:r w:rsidRPr="00A03D1E">
        <w:rPr>
          <w:sz w:val="26"/>
          <w:szCs w:val="26"/>
        </w:rPr>
        <w:t xml:space="preserve"> </w:t>
      </w:r>
      <w:proofErr w:type="spellStart"/>
      <w:r w:rsidRPr="00A03D1E">
        <w:rPr>
          <w:sz w:val="26"/>
          <w:szCs w:val="26"/>
        </w:rPr>
        <w:t>direktore</w:t>
      </w:r>
      <w:proofErr w:type="spellEnd"/>
      <w:r w:rsidR="00EE5476" w:rsidRPr="00A03D1E">
        <w:rPr>
          <w:sz w:val="26"/>
          <w:szCs w:val="26"/>
        </w:rPr>
        <w:t xml:space="preserve"> </w:t>
      </w:r>
      <w:r w:rsidR="00EE5476" w:rsidRPr="00A03D1E">
        <w:rPr>
          <w:sz w:val="26"/>
          <w:szCs w:val="26"/>
        </w:rPr>
        <w:tab/>
      </w:r>
      <w:r w:rsidRPr="00A03D1E">
        <w:rPr>
          <w:sz w:val="26"/>
          <w:szCs w:val="26"/>
        </w:rPr>
        <w:t xml:space="preserve">E. </w:t>
      </w:r>
      <w:proofErr w:type="spellStart"/>
      <w:r w:rsidRPr="00A03D1E">
        <w:rPr>
          <w:sz w:val="26"/>
          <w:szCs w:val="26"/>
        </w:rPr>
        <w:t>Dreimane</w:t>
      </w:r>
      <w:proofErr w:type="spellEnd"/>
    </w:p>
    <w:p w:rsidR="006214EF" w:rsidRPr="00A03D1E" w:rsidRDefault="006214EF" w:rsidP="006214EF">
      <w:pPr>
        <w:rPr>
          <w:sz w:val="26"/>
          <w:szCs w:val="26"/>
        </w:rPr>
      </w:pPr>
    </w:p>
    <w:p w:rsidR="006214EF" w:rsidRPr="00A03D1E" w:rsidRDefault="00F972B3" w:rsidP="00EE5476">
      <w:pPr>
        <w:tabs>
          <w:tab w:val="right" w:pos="9072"/>
        </w:tabs>
        <w:rPr>
          <w:sz w:val="26"/>
          <w:szCs w:val="26"/>
        </w:rPr>
      </w:pPr>
      <w:proofErr w:type="spellStart"/>
      <w:r>
        <w:rPr>
          <w:sz w:val="26"/>
          <w:szCs w:val="26"/>
        </w:rPr>
        <w:t>Ārlietu</w:t>
      </w:r>
      <w:proofErr w:type="spellEnd"/>
      <w:r>
        <w:rPr>
          <w:sz w:val="26"/>
          <w:szCs w:val="26"/>
        </w:rPr>
        <w:t xml:space="preserve"> </w:t>
      </w:r>
      <w:proofErr w:type="spellStart"/>
      <w:r w:rsidR="008542DA">
        <w:rPr>
          <w:sz w:val="26"/>
          <w:szCs w:val="26"/>
        </w:rPr>
        <w:t>ministrs</w:t>
      </w:r>
      <w:proofErr w:type="spellEnd"/>
      <w:r w:rsidR="008542DA">
        <w:rPr>
          <w:sz w:val="26"/>
          <w:szCs w:val="26"/>
        </w:rPr>
        <w:t xml:space="preserve"> </w:t>
      </w:r>
      <w:r w:rsidR="00EE5476" w:rsidRPr="00A03D1E">
        <w:rPr>
          <w:sz w:val="26"/>
          <w:szCs w:val="26"/>
        </w:rPr>
        <w:tab/>
      </w:r>
      <w:proofErr w:type="spellStart"/>
      <w:r w:rsidR="008542DA">
        <w:rPr>
          <w:sz w:val="26"/>
          <w:szCs w:val="26"/>
        </w:rPr>
        <w:t>E.Rinkēvičs</w:t>
      </w:r>
      <w:proofErr w:type="spellEnd"/>
    </w:p>
    <w:p w:rsidR="006214EF" w:rsidRPr="00A03D1E" w:rsidRDefault="006214EF" w:rsidP="006214EF">
      <w:pPr>
        <w:rPr>
          <w:sz w:val="26"/>
          <w:szCs w:val="26"/>
        </w:rPr>
      </w:pPr>
      <w:r w:rsidRPr="00A03D1E">
        <w:rPr>
          <w:sz w:val="26"/>
          <w:szCs w:val="26"/>
        </w:rPr>
        <w:tab/>
      </w:r>
      <w:r w:rsidRPr="00A03D1E">
        <w:rPr>
          <w:sz w:val="26"/>
          <w:szCs w:val="26"/>
        </w:rPr>
        <w:tab/>
      </w:r>
      <w:r w:rsidRPr="00A03D1E">
        <w:rPr>
          <w:sz w:val="26"/>
          <w:szCs w:val="26"/>
        </w:rPr>
        <w:tab/>
      </w:r>
      <w:r w:rsidRPr="00A03D1E">
        <w:rPr>
          <w:sz w:val="26"/>
          <w:szCs w:val="26"/>
        </w:rPr>
        <w:tab/>
      </w:r>
      <w:r w:rsidRPr="00A03D1E">
        <w:rPr>
          <w:sz w:val="26"/>
          <w:szCs w:val="26"/>
        </w:rPr>
        <w:tab/>
      </w:r>
      <w:r w:rsidRPr="00A03D1E">
        <w:rPr>
          <w:sz w:val="26"/>
          <w:szCs w:val="26"/>
        </w:rPr>
        <w:tab/>
      </w:r>
      <w:r w:rsidRPr="00A03D1E">
        <w:rPr>
          <w:sz w:val="26"/>
          <w:szCs w:val="26"/>
        </w:rPr>
        <w:tab/>
      </w:r>
      <w:r w:rsidRPr="00A03D1E">
        <w:rPr>
          <w:sz w:val="26"/>
          <w:szCs w:val="26"/>
        </w:rPr>
        <w:tab/>
        <w:t xml:space="preserve">       </w:t>
      </w:r>
    </w:p>
    <w:p w:rsidR="006214EF" w:rsidRPr="00A03D1E" w:rsidRDefault="006214EF" w:rsidP="006214EF">
      <w:pPr>
        <w:jc w:val="both"/>
        <w:rPr>
          <w:sz w:val="26"/>
          <w:szCs w:val="26"/>
        </w:rPr>
      </w:pPr>
      <w:proofErr w:type="spellStart"/>
      <w:r w:rsidRPr="00A03D1E">
        <w:rPr>
          <w:sz w:val="26"/>
          <w:szCs w:val="26"/>
        </w:rPr>
        <w:t>Vīzas</w:t>
      </w:r>
      <w:proofErr w:type="spellEnd"/>
      <w:r w:rsidRPr="00A03D1E">
        <w:rPr>
          <w:sz w:val="26"/>
          <w:szCs w:val="26"/>
        </w:rPr>
        <w:t xml:space="preserve">: </w:t>
      </w:r>
    </w:p>
    <w:p w:rsidR="006214EF" w:rsidRPr="00A03D1E" w:rsidRDefault="006214EF" w:rsidP="006214EF">
      <w:pPr>
        <w:jc w:val="both"/>
        <w:rPr>
          <w:sz w:val="26"/>
          <w:szCs w:val="26"/>
        </w:rPr>
      </w:pPr>
    </w:p>
    <w:p w:rsidR="006214EF" w:rsidRPr="00A03D1E" w:rsidRDefault="00F972B3" w:rsidP="00EE5476">
      <w:pPr>
        <w:tabs>
          <w:tab w:val="right" w:pos="9072"/>
        </w:tabs>
        <w:jc w:val="both"/>
        <w:rPr>
          <w:sz w:val="26"/>
          <w:szCs w:val="26"/>
        </w:rPr>
      </w:pPr>
      <w:proofErr w:type="spellStart"/>
      <w:proofErr w:type="gramStart"/>
      <w:r>
        <w:rPr>
          <w:sz w:val="26"/>
          <w:szCs w:val="26"/>
        </w:rPr>
        <w:t>valsts</w:t>
      </w:r>
      <w:proofErr w:type="spellEnd"/>
      <w:proofErr w:type="gramEnd"/>
      <w:r>
        <w:rPr>
          <w:sz w:val="26"/>
          <w:szCs w:val="26"/>
        </w:rPr>
        <w:t xml:space="preserve"> </w:t>
      </w:r>
      <w:proofErr w:type="spellStart"/>
      <w:r>
        <w:rPr>
          <w:sz w:val="26"/>
          <w:szCs w:val="26"/>
        </w:rPr>
        <w:t>sekretārs</w:t>
      </w:r>
      <w:proofErr w:type="spellEnd"/>
      <w:r w:rsidR="00EE5476" w:rsidRPr="00A03D1E">
        <w:rPr>
          <w:sz w:val="26"/>
          <w:szCs w:val="26"/>
        </w:rPr>
        <w:t xml:space="preserve"> </w:t>
      </w:r>
      <w:r w:rsidR="00EE5476" w:rsidRPr="00A03D1E">
        <w:rPr>
          <w:sz w:val="26"/>
          <w:szCs w:val="26"/>
        </w:rPr>
        <w:tab/>
      </w:r>
      <w:proofErr w:type="spellStart"/>
      <w:r>
        <w:rPr>
          <w:sz w:val="26"/>
          <w:szCs w:val="26"/>
        </w:rPr>
        <w:t>A.Pildegovičs</w:t>
      </w:r>
      <w:proofErr w:type="spellEnd"/>
    </w:p>
    <w:p w:rsidR="006214EF" w:rsidRPr="00A03D1E" w:rsidRDefault="006214EF" w:rsidP="006214EF">
      <w:pPr>
        <w:ind w:right="-110"/>
        <w:rPr>
          <w:sz w:val="26"/>
          <w:szCs w:val="26"/>
        </w:rPr>
      </w:pPr>
    </w:p>
    <w:p w:rsidR="00C61AFB" w:rsidRPr="00A03D1E" w:rsidRDefault="006214EF" w:rsidP="006214EF">
      <w:pPr>
        <w:ind w:right="-110"/>
        <w:rPr>
          <w:sz w:val="26"/>
          <w:szCs w:val="26"/>
        </w:rPr>
      </w:pPr>
      <w:proofErr w:type="spellStart"/>
      <w:r w:rsidRPr="00A03D1E">
        <w:rPr>
          <w:sz w:val="26"/>
          <w:szCs w:val="26"/>
        </w:rPr>
        <w:t>Latvijas</w:t>
      </w:r>
      <w:proofErr w:type="spellEnd"/>
      <w:r w:rsidRPr="00A03D1E">
        <w:rPr>
          <w:sz w:val="26"/>
          <w:szCs w:val="26"/>
        </w:rPr>
        <w:t xml:space="preserve"> </w:t>
      </w:r>
      <w:proofErr w:type="spellStart"/>
      <w:r w:rsidRPr="00A03D1E">
        <w:rPr>
          <w:sz w:val="26"/>
          <w:szCs w:val="26"/>
        </w:rPr>
        <w:t>prezidentūras</w:t>
      </w:r>
      <w:proofErr w:type="spellEnd"/>
      <w:r w:rsidRPr="00A03D1E">
        <w:rPr>
          <w:sz w:val="26"/>
          <w:szCs w:val="26"/>
        </w:rPr>
        <w:t xml:space="preserve"> </w:t>
      </w:r>
      <w:proofErr w:type="spellStart"/>
      <w:r w:rsidRPr="00A03D1E">
        <w:rPr>
          <w:sz w:val="26"/>
          <w:szCs w:val="26"/>
        </w:rPr>
        <w:t>E</w:t>
      </w:r>
      <w:r w:rsidR="00C61AFB" w:rsidRPr="00A03D1E">
        <w:rPr>
          <w:sz w:val="26"/>
          <w:szCs w:val="26"/>
        </w:rPr>
        <w:t>iropas</w:t>
      </w:r>
      <w:proofErr w:type="spellEnd"/>
      <w:r w:rsidR="00C61AFB" w:rsidRPr="00A03D1E">
        <w:rPr>
          <w:sz w:val="26"/>
          <w:szCs w:val="26"/>
        </w:rPr>
        <w:t xml:space="preserve"> </w:t>
      </w:r>
      <w:proofErr w:type="spellStart"/>
      <w:r w:rsidRPr="00A03D1E">
        <w:rPr>
          <w:sz w:val="26"/>
          <w:szCs w:val="26"/>
        </w:rPr>
        <w:t>S</w:t>
      </w:r>
      <w:r w:rsidR="00C61AFB" w:rsidRPr="00A03D1E">
        <w:rPr>
          <w:sz w:val="26"/>
          <w:szCs w:val="26"/>
        </w:rPr>
        <w:t>avienības</w:t>
      </w:r>
      <w:proofErr w:type="spellEnd"/>
      <w:r w:rsidRPr="00A03D1E">
        <w:rPr>
          <w:sz w:val="26"/>
          <w:szCs w:val="26"/>
        </w:rPr>
        <w:t xml:space="preserve"> </w:t>
      </w:r>
      <w:proofErr w:type="spellStart"/>
      <w:r w:rsidRPr="00A03D1E">
        <w:rPr>
          <w:sz w:val="26"/>
          <w:szCs w:val="26"/>
        </w:rPr>
        <w:t>Padomē</w:t>
      </w:r>
      <w:proofErr w:type="spellEnd"/>
    </w:p>
    <w:p w:rsidR="006214EF" w:rsidRPr="00A03D1E" w:rsidRDefault="005708C5" w:rsidP="00EE5476">
      <w:pPr>
        <w:tabs>
          <w:tab w:val="right" w:pos="9072"/>
        </w:tabs>
        <w:ind w:right="-1"/>
        <w:rPr>
          <w:sz w:val="26"/>
          <w:szCs w:val="26"/>
        </w:rPr>
      </w:pPr>
      <w:proofErr w:type="spellStart"/>
      <w:proofErr w:type="gramStart"/>
      <w:r>
        <w:rPr>
          <w:sz w:val="26"/>
          <w:szCs w:val="26"/>
        </w:rPr>
        <w:t>sekretariāta</w:t>
      </w:r>
      <w:proofErr w:type="spellEnd"/>
      <w:proofErr w:type="gramEnd"/>
      <w:r>
        <w:rPr>
          <w:sz w:val="26"/>
          <w:szCs w:val="26"/>
        </w:rPr>
        <w:t xml:space="preserve"> </w:t>
      </w:r>
      <w:proofErr w:type="spellStart"/>
      <w:r>
        <w:rPr>
          <w:sz w:val="26"/>
          <w:szCs w:val="26"/>
        </w:rPr>
        <w:t>direktor</w:t>
      </w:r>
      <w:r w:rsidR="00F972B3">
        <w:rPr>
          <w:sz w:val="26"/>
          <w:szCs w:val="26"/>
        </w:rPr>
        <w:t>e</w:t>
      </w:r>
      <w:proofErr w:type="spellEnd"/>
      <w:r w:rsidR="00EE5476" w:rsidRPr="00A03D1E">
        <w:rPr>
          <w:sz w:val="26"/>
          <w:szCs w:val="26"/>
        </w:rPr>
        <w:t xml:space="preserve"> </w:t>
      </w:r>
      <w:r w:rsidR="00EE5476" w:rsidRPr="00A03D1E">
        <w:rPr>
          <w:sz w:val="26"/>
          <w:szCs w:val="26"/>
        </w:rPr>
        <w:tab/>
      </w:r>
      <w:proofErr w:type="spellStart"/>
      <w:r w:rsidR="00F972B3">
        <w:rPr>
          <w:sz w:val="26"/>
          <w:szCs w:val="26"/>
        </w:rPr>
        <w:t>I.Skujiņa</w:t>
      </w:r>
      <w:proofErr w:type="spellEnd"/>
    </w:p>
    <w:p w:rsidR="002025C3" w:rsidRPr="00770DD0" w:rsidRDefault="000B3D1A" w:rsidP="000B3D1A">
      <w:pPr>
        <w:tabs>
          <w:tab w:val="left" w:pos="5700"/>
        </w:tabs>
        <w:jc w:val="both"/>
        <w:rPr>
          <w:sz w:val="26"/>
          <w:szCs w:val="26"/>
          <w:lang w:val="lv-LV"/>
        </w:rPr>
      </w:pPr>
      <w:r>
        <w:rPr>
          <w:sz w:val="26"/>
          <w:szCs w:val="26"/>
          <w:lang w:val="lv-LV"/>
        </w:rPr>
        <w:tab/>
      </w:r>
    </w:p>
    <w:p w:rsidR="00223E33" w:rsidRPr="003D6E9F" w:rsidRDefault="00223E33" w:rsidP="00F7088B">
      <w:pPr>
        <w:jc w:val="both"/>
        <w:rPr>
          <w:sz w:val="20"/>
          <w:szCs w:val="20"/>
          <w:lang w:val="lv-LV"/>
        </w:rPr>
      </w:pPr>
      <w:r>
        <w:rPr>
          <w:sz w:val="20"/>
          <w:szCs w:val="20"/>
          <w:lang w:val="lv-LV"/>
        </w:rPr>
        <w:t>12</w:t>
      </w:r>
      <w:r w:rsidR="00F972B3">
        <w:rPr>
          <w:sz w:val="20"/>
          <w:szCs w:val="20"/>
          <w:lang w:val="lv-LV"/>
        </w:rPr>
        <w:t>.12.</w:t>
      </w:r>
      <w:r w:rsidR="00793793" w:rsidRPr="003D6E9F">
        <w:rPr>
          <w:sz w:val="20"/>
          <w:szCs w:val="20"/>
          <w:lang w:val="lv-LV"/>
        </w:rPr>
        <w:t xml:space="preserve">2013. </w:t>
      </w:r>
      <w:r>
        <w:rPr>
          <w:sz w:val="20"/>
          <w:szCs w:val="20"/>
          <w:lang w:val="lv-LV"/>
        </w:rPr>
        <w:t>11:44</w:t>
      </w:r>
    </w:p>
    <w:p w:rsidR="009B6C87" w:rsidRPr="003D6E9F" w:rsidRDefault="00035F7D" w:rsidP="00F7088B">
      <w:pPr>
        <w:jc w:val="both"/>
        <w:rPr>
          <w:sz w:val="20"/>
          <w:szCs w:val="20"/>
          <w:lang w:val="lv-LV"/>
        </w:rPr>
      </w:pPr>
      <w:r>
        <w:rPr>
          <w:sz w:val="20"/>
          <w:szCs w:val="20"/>
          <w:lang w:val="lv-LV"/>
        </w:rPr>
        <w:lastRenderedPageBreak/>
        <w:t>51</w:t>
      </w:r>
      <w:r w:rsidR="00BA5F1A">
        <w:rPr>
          <w:sz w:val="20"/>
          <w:szCs w:val="20"/>
          <w:lang w:val="lv-LV"/>
        </w:rPr>
        <w:t>8</w:t>
      </w:r>
    </w:p>
    <w:p w:rsidR="00FF4D55" w:rsidRPr="003D6E9F" w:rsidRDefault="004B04C4" w:rsidP="00F7088B">
      <w:pPr>
        <w:jc w:val="both"/>
        <w:rPr>
          <w:sz w:val="20"/>
          <w:szCs w:val="20"/>
          <w:lang w:val="lv-LV"/>
        </w:rPr>
      </w:pPr>
      <w:r w:rsidRPr="003D6E9F">
        <w:rPr>
          <w:sz w:val="20"/>
          <w:szCs w:val="20"/>
          <w:lang w:val="lv-LV"/>
        </w:rPr>
        <w:t>I.Kolkovska</w:t>
      </w:r>
    </w:p>
    <w:p w:rsidR="00FF4D55" w:rsidRPr="003D6E9F" w:rsidRDefault="004B04C4" w:rsidP="004B04C4">
      <w:pPr>
        <w:jc w:val="both"/>
        <w:rPr>
          <w:sz w:val="20"/>
          <w:szCs w:val="20"/>
          <w:lang w:val="lv-LV"/>
        </w:rPr>
      </w:pPr>
      <w:r w:rsidRPr="003D6E9F">
        <w:rPr>
          <w:sz w:val="20"/>
          <w:szCs w:val="20"/>
          <w:lang w:val="lv-LV"/>
        </w:rPr>
        <w:t>67011780, Indra.Kolkovska@es2015.lv</w:t>
      </w:r>
    </w:p>
    <w:p w:rsidR="004B04C4" w:rsidRPr="003D6E9F" w:rsidRDefault="004B04C4" w:rsidP="004B04C4">
      <w:pPr>
        <w:jc w:val="both"/>
        <w:rPr>
          <w:sz w:val="20"/>
          <w:szCs w:val="20"/>
          <w:lang w:val="lv-LV"/>
        </w:rPr>
      </w:pPr>
    </w:p>
    <w:p w:rsidR="004A01C5" w:rsidRPr="003D6E9F" w:rsidRDefault="00907709" w:rsidP="004A01C5">
      <w:pPr>
        <w:jc w:val="both"/>
        <w:rPr>
          <w:rFonts w:eastAsia="Calibri"/>
          <w:sz w:val="20"/>
          <w:szCs w:val="20"/>
          <w:lang w:val="lv-LV"/>
        </w:rPr>
      </w:pPr>
      <w:r w:rsidRPr="003D6E9F">
        <w:rPr>
          <w:rFonts w:eastAsia="Calibri"/>
          <w:sz w:val="20"/>
          <w:szCs w:val="20"/>
          <w:lang w:val="lv-LV"/>
        </w:rPr>
        <w:t>L.Kalsone</w:t>
      </w:r>
    </w:p>
    <w:p w:rsidR="006214EF" w:rsidRPr="003D6E9F" w:rsidRDefault="004A01C5" w:rsidP="006214EF">
      <w:pPr>
        <w:jc w:val="both"/>
        <w:rPr>
          <w:sz w:val="20"/>
          <w:szCs w:val="20"/>
        </w:rPr>
      </w:pPr>
      <w:r w:rsidRPr="003D6E9F">
        <w:rPr>
          <w:rFonts w:eastAsia="Calibri"/>
          <w:sz w:val="20"/>
          <w:szCs w:val="20"/>
          <w:lang w:val="lv-LV"/>
        </w:rPr>
        <w:t>670117</w:t>
      </w:r>
      <w:r w:rsidR="00907709" w:rsidRPr="003D6E9F">
        <w:rPr>
          <w:rFonts w:eastAsia="Calibri"/>
          <w:sz w:val="20"/>
          <w:szCs w:val="20"/>
          <w:lang w:val="lv-LV"/>
        </w:rPr>
        <w:t>72</w:t>
      </w:r>
      <w:r w:rsidRPr="003D6E9F">
        <w:rPr>
          <w:rFonts w:eastAsia="Calibri"/>
          <w:sz w:val="20"/>
          <w:szCs w:val="20"/>
          <w:lang w:val="lv-LV"/>
        </w:rPr>
        <w:t xml:space="preserve">, </w:t>
      </w:r>
      <w:r w:rsidR="00907709" w:rsidRPr="003D6E9F">
        <w:rPr>
          <w:rFonts w:eastAsia="Calibri"/>
          <w:sz w:val="20"/>
          <w:szCs w:val="20"/>
          <w:lang w:val="lv-LV"/>
        </w:rPr>
        <w:t>Liga.Kalsone</w:t>
      </w:r>
      <w:r w:rsidRPr="003D6E9F">
        <w:rPr>
          <w:rFonts w:eastAsia="Calibri"/>
          <w:sz w:val="20"/>
          <w:szCs w:val="20"/>
          <w:lang w:val="lv-LV"/>
        </w:rPr>
        <w:t>@es2015.lv</w:t>
      </w:r>
    </w:p>
    <w:sectPr w:rsidR="006214EF" w:rsidRPr="003D6E9F" w:rsidSect="008A5B9B">
      <w:headerReference w:type="even" r:id="rId9"/>
      <w:headerReference w:type="default" r:id="rId10"/>
      <w:footerReference w:type="even" r:id="rId11"/>
      <w:footerReference w:type="default" r:id="rId12"/>
      <w:headerReference w:type="first" r:id="rId13"/>
      <w:footerReference w:type="first" r:id="rId14"/>
      <w:pgSz w:w="11906" w:h="16838"/>
      <w:pgMar w:top="79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6C" w:rsidRDefault="009B2A6C" w:rsidP="004619DD">
      <w:r>
        <w:separator/>
      </w:r>
    </w:p>
  </w:endnote>
  <w:endnote w:type="continuationSeparator" w:id="0">
    <w:p w:rsidR="009B2A6C" w:rsidRDefault="009B2A6C" w:rsidP="0046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7D" w:rsidRDefault="00035F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34" w:rsidRPr="006E2A1E" w:rsidRDefault="00D053A8" w:rsidP="003D6317">
    <w:pPr>
      <w:pStyle w:val="Footer"/>
      <w:jc w:val="both"/>
      <w:rPr>
        <w:sz w:val="20"/>
        <w:szCs w:val="20"/>
        <w:lang w:val="lv-LV"/>
      </w:rPr>
    </w:pPr>
    <w:r w:rsidRPr="006E2A1E">
      <w:rPr>
        <w:sz w:val="20"/>
        <w:szCs w:val="20"/>
      </w:rPr>
      <w:t>AMProt</w:t>
    </w:r>
    <w:r w:rsidR="00D026A6" w:rsidRPr="006E2A1E">
      <w:rPr>
        <w:sz w:val="20"/>
        <w:szCs w:val="20"/>
      </w:rPr>
      <w:t>_</w:t>
    </w:r>
    <w:r w:rsidR="00035F7D">
      <w:rPr>
        <w:sz w:val="20"/>
        <w:szCs w:val="20"/>
      </w:rPr>
      <w:t>12</w:t>
    </w:r>
    <w:r w:rsidR="00F972B3">
      <w:rPr>
        <w:sz w:val="20"/>
        <w:szCs w:val="20"/>
      </w:rPr>
      <w:t>12</w:t>
    </w:r>
    <w:r w:rsidRPr="006E2A1E">
      <w:rPr>
        <w:sz w:val="20"/>
        <w:szCs w:val="20"/>
      </w:rPr>
      <w:t>13_</w:t>
    </w:r>
    <w:r w:rsidR="00783FF7">
      <w:rPr>
        <w:sz w:val="20"/>
        <w:szCs w:val="20"/>
      </w:rPr>
      <w:t>logistika</w:t>
    </w:r>
    <w:r w:rsidRPr="006E2A1E">
      <w:rPr>
        <w:sz w:val="20"/>
        <w:szCs w:val="20"/>
        <w:lang w:val="lv-LV"/>
      </w:rPr>
      <w:t xml:space="preserve">; </w:t>
    </w:r>
    <w:r w:rsidR="00084889" w:rsidRPr="006E2A1E">
      <w:rPr>
        <w:sz w:val="20"/>
        <w:szCs w:val="20"/>
        <w:lang w:val="lv-LV"/>
      </w:rPr>
      <w:t xml:space="preserve">Ministru kabineta sēdes </w:t>
    </w:r>
    <w:proofErr w:type="spellStart"/>
    <w:r w:rsidR="00084889" w:rsidRPr="006E2A1E">
      <w:rPr>
        <w:sz w:val="20"/>
        <w:szCs w:val="20"/>
        <w:lang w:val="lv-LV"/>
      </w:rPr>
      <w:t>protokollēmuma</w:t>
    </w:r>
    <w:proofErr w:type="spellEnd"/>
    <w:r w:rsidR="00084889" w:rsidRPr="006E2A1E">
      <w:rPr>
        <w:sz w:val="20"/>
        <w:szCs w:val="20"/>
        <w:lang w:val="lv-LV"/>
      </w:rPr>
      <w:t xml:space="preserve"> projekts „</w:t>
    </w:r>
    <w:r w:rsidR="00783FF7" w:rsidRPr="00783FF7">
      <w:rPr>
        <w:sz w:val="20"/>
        <w:szCs w:val="20"/>
        <w:lang w:val="lv-LV"/>
      </w:rPr>
      <w:t>Par Latvijas prezidentūras Eiropas Savienības Padomē norises loģistikas jautājumiem</w:t>
    </w:r>
    <w:r w:rsidR="00084889" w:rsidRPr="006E2A1E">
      <w:rPr>
        <w:sz w:val="20"/>
        <w:szCs w:val="20"/>
        <w:lang w:val="lv-LV"/>
      </w:rPr>
      <w:t>”</w:t>
    </w:r>
  </w:p>
  <w:p w:rsidR="005B6234" w:rsidRDefault="005B62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A3B" w:rsidRPr="007E5BFD" w:rsidRDefault="007E5BFD" w:rsidP="007E5BFD">
    <w:pPr>
      <w:pStyle w:val="Footer"/>
      <w:jc w:val="both"/>
      <w:rPr>
        <w:sz w:val="20"/>
        <w:szCs w:val="20"/>
        <w:lang w:val="lv-LV"/>
      </w:rPr>
    </w:pPr>
    <w:r w:rsidRPr="006E2A1E">
      <w:rPr>
        <w:sz w:val="20"/>
        <w:szCs w:val="20"/>
      </w:rPr>
      <w:t>AMProt_</w:t>
    </w:r>
    <w:r w:rsidR="00035F7D">
      <w:rPr>
        <w:sz w:val="20"/>
        <w:szCs w:val="20"/>
      </w:rPr>
      <w:t>12</w:t>
    </w:r>
    <w:r w:rsidR="00F972B3">
      <w:rPr>
        <w:sz w:val="20"/>
        <w:szCs w:val="20"/>
      </w:rPr>
      <w:t>12</w:t>
    </w:r>
    <w:r w:rsidRPr="006E2A1E">
      <w:rPr>
        <w:sz w:val="20"/>
        <w:szCs w:val="20"/>
      </w:rPr>
      <w:t>13_</w:t>
    </w:r>
    <w:r>
      <w:rPr>
        <w:sz w:val="20"/>
        <w:szCs w:val="20"/>
      </w:rPr>
      <w:t>logistika</w:t>
    </w:r>
    <w:r w:rsidRPr="006E2A1E">
      <w:rPr>
        <w:sz w:val="20"/>
        <w:szCs w:val="20"/>
        <w:lang w:val="lv-LV"/>
      </w:rPr>
      <w:t xml:space="preserve">; Ministru kabineta sēdes </w:t>
    </w:r>
    <w:proofErr w:type="spellStart"/>
    <w:r w:rsidRPr="006E2A1E">
      <w:rPr>
        <w:sz w:val="20"/>
        <w:szCs w:val="20"/>
        <w:lang w:val="lv-LV"/>
      </w:rPr>
      <w:t>protokollēmuma</w:t>
    </w:r>
    <w:proofErr w:type="spellEnd"/>
    <w:r w:rsidRPr="006E2A1E">
      <w:rPr>
        <w:sz w:val="20"/>
        <w:szCs w:val="20"/>
        <w:lang w:val="lv-LV"/>
      </w:rPr>
      <w:t xml:space="preserve"> projekts „</w:t>
    </w:r>
    <w:r w:rsidRPr="00783FF7">
      <w:rPr>
        <w:sz w:val="20"/>
        <w:szCs w:val="20"/>
        <w:lang w:val="lv-LV"/>
      </w:rPr>
      <w:t>Par Latvijas prezidentūras Eiropas Savienības Padomē norises loģistikas jautājumiem</w:t>
    </w:r>
    <w:r w:rsidRPr="006E2A1E">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6C" w:rsidRDefault="009B2A6C" w:rsidP="004619DD">
      <w:r>
        <w:separator/>
      </w:r>
    </w:p>
  </w:footnote>
  <w:footnote w:type="continuationSeparator" w:id="0">
    <w:p w:rsidR="009B2A6C" w:rsidRDefault="009B2A6C" w:rsidP="0046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7D" w:rsidRDefault="00035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87619"/>
      <w:docPartObj>
        <w:docPartGallery w:val="Page Numbers (Top of Page)"/>
        <w:docPartUnique/>
      </w:docPartObj>
    </w:sdtPr>
    <w:sdtEndPr>
      <w:rPr>
        <w:noProof/>
      </w:rPr>
    </w:sdtEndPr>
    <w:sdtContent>
      <w:p w:rsidR="008A5B9B" w:rsidRDefault="008A5B9B">
        <w:pPr>
          <w:pStyle w:val="Header"/>
          <w:jc w:val="center"/>
        </w:pPr>
        <w:r>
          <w:fldChar w:fldCharType="begin"/>
        </w:r>
        <w:r>
          <w:instrText xml:space="preserve"> PAGE   \* MERGEFORMAT </w:instrText>
        </w:r>
        <w:r>
          <w:fldChar w:fldCharType="separate"/>
        </w:r>
        <w:r w:rsidR="00E25936">
          <w:rPr>
            <w:noProof/>
          </w:rPr>
          <w:t>3</w:t>
        </w:r>
        <w:r>
          <w:rPr>
            <w:noProof/>
          </w:rPr>
          <w:fldChar w:fldCharType="end"/>
        </w:r>
      </w:p>
    </w:sdtContent>
  </w:sdt>
  <w:p w:rsidR="008A5B9B" w:rsidRDefault="008A5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7D" w:rsidRDefault="00035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0028"/>
    <w:multiLevelType w:val="hybridMultilevel"/>
    <w:tmpl w:val="F3BCFA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671D0B55"/>
    <w:multiLevelType w:val="multilevel"/>
    <w:tmpl w:val="59880872"/>
    <w:lvl w:ilvl="0">
      <w:start w:val="1"/>
      <w:numFmt w:val="decimal"/>
      <w:lvlText w:val="%1."/>
      <w:lvlJc w:val="left"/>
      <w:pPr>
        <w:ind w:left="720" w:hanging="360"/>
      </w:pPr>
      <w:rPr>
        <w:rFonts w:hint="default"/>
        <w:strike w:val="0"/>
      </w:rPr>
    </w:lvl>
    <w:lvl w:ilvl="1">
      <w:start w:val="1"/>
      <w:numFmt w:val="decimal"/>
      <w:isLgl/>
      <w:lvlText w:val="%1.%2."/>
      <w:lvlJc w:val="left"/>
      <w:pPr>
        <w:ind w:left="1211"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8B"/>
    <w:rsid w:val="00002349"/>
    <w:rsid w:val="00004EF7"/>
    <w:rsid w:val="00005CA9"/>
    <w:rsid w:val="000148C1"/>
    <w:rsid w:val="0001570E"/>
    <w:rsid w:val="00021CC8"/>
    <w:rsid w:val="00021DEA"/>
    <w:rsid w:val="00022E18"/>
    <w:rsid w:val="000253FB"/>
    <w:rsid w:val="00025AE6"/>
    <w:rsid w:val="00025AEB"/>
    <w:rsid w:val="00026593"/>
    <w:rsid w:val="00030416"/>
    <w:rsid w:val="00031B7D"/>
    <w:rsid w:val="000338C2"/>
    <w:rsid w:val="00033EAE"/>
    <w:rsid w:val="0003546D"/>
    <w:rsid w:val="00035F7D"/>
    <w:rsid w:val="000361FA"/>
    <w:rsid w:val="00036FD7"/>
    <w:rsid w:val="000374F0"/>
    <w:rsid w:val="00041887"/>
    <w:rsid w:val="0004677C"/>
    <w:rsid w:val="00051097"/>
    <w:rsid w:val="0005109A"/>
    <w:rsid w:val="00052F77"/>
    <w:rsid w:val="000535EC"/>
    <w:rsid w:val="000575B4"/>
    <w:rsid w:val="00061194"/>
    <w:rsid w:val="00061760"/>
    <w:rsid w:val="00062949"/>
    <w:rsid w:val="00064D9A"/>
    <w:rsid w:val="00064EE1"/>
    <w:rsid w:val="000706A5"/>
    <w:rsid w:val="00070E64"/>
    <w:rsid w:val="0007243F"/>
    <w:rsid w:val="00073A29"/>
    <w:rsid w:val="00080938"/>
    <w:rsid w:val="00084889"/>
    <w:rsid w:val="000913EF"/>
    <w:rsid w:val="000923D5"/>
    <w:rsid w:val="00092847"/>
    <w:rsid w:val="00092F9E"/>
    <w:rsid w:val="000941E3"/>
    <w:rsid w:val="00094A00"/>
    <w:rsid w:val="00097AF7"/>
    <w:rsid w:val="000A2BA8"/>
    <w:rsid w:val="000A3845"/>
    <w:rsid w:val="000B1118"/>
    <w:rsid w:val="000B1A5B"/>
    <w:rsid w:val="000B3D1A"/>
    <w:rsid w:val="000B7AC2"/>
    <w:rsid w:val="000C00FC"/>
    <w:rsid w:val="000C13B0"/>
    <w:rsid w:val="000C1671"/>
    <w:rsid w:val="000C2922"/>
    <w:rsid w:val="000C296C"/>
    <w:rsid w:val="000C32F9"/>
    <w:rsid w:val="000C4377"/>
    <w:rsid w:val="000C56B6"/>
    <w:rsid w:val="000C7F72"/>
    <w:rsid w:val="000D1669"/>
    <w:rsid w:val="000D225D"/>
    <w:rsid w:val="000D35E6"/>
    <w:rsid w:val="000D5D6B"/>
    <w:rsid w:val="000D658C"/>
    <w:rsid w:val="000D69CE"/>
    <w:rsid w:val="000D6B5E"/>
    <w:rsid w:val="000E0716"/>
    <w:rsid w:val="000E14B6"/>
    <w:rsid w:val="000E2EA2"/>
    <w:rsid w:val="000E400A"/>
    <w:rsid w:val="000E4C20"/>
    <w:rsid w:val="000E4C44"/>
    <w:rsid w:val="000E5ECD"/>
    <w:rsid w:val="000E61BB"/>
    <w:rsid w:val="000E7D68"/>
    <w:rsid w:val="000E7DC9"/>
    <w:rsid w:val="000F003D"/>
    <w:rsid w:val="000F036F"/>
    <w:rsid w:val="000F24A6"/>
    <w:rsid w:val="000F3DC0"/>
    <w:rsid w:val="00102A81"/>
    <w:rsid w:val="00106FA7"/>
    <w:rsid w:val="00111EB4"/>
    <w:rsid w:val="00114FE9"/>
    <w:rsid w:val="001331E3"/>
    <w:rsid w:val="00133A4F"/>
    <w:rsid w:val="0013755E"/>
    <w:rsid w:val="00137563"/>
    <w:rsid w:val="00143ADE"/>
    <w:rsid w:val="00143F77"/>
    <w:rsid w:val="00146066"/>
    <w:rsid w:val="00146A46"/>
    <w:rsid w:val="00155B6D"/>
    <w:rsid w:val="00155D66"/>
    <w:rsid w:val="0015735C"/>
    <w:rsid w:val="00160741"/>
    <w:rsid w:val="001615B2"/>
    <w:rsid w:val="00161AF5"/>
    <w:rsid w:val="001661A0"/>
    <w:rsid w:val="00166B4D"/>
    <w:rsid w:val="00167569"/>
    <w:rsid w:val="00181AEE"/>
    <w:rsid w:val="0018303E"/>
    <w:rsid w:val="00184803"/>
    <w:rsid w:val="001874D6"/>
    <w:rsid w:val="00187700"/>
    <w:rsid w:val="00191655"/>
    <w:rsid w:val="00194421"/>
    <w:rsid w:val="00196C7C"/>
    <w:rsid w:val="001A041A"/>
    <w:rsid w:val="001A1962"/>
    <w:rsid w:val="001A1964"/>
    <w:rsid w:val="001A1EC7"/>
    <w:rsid w:val="001B017C"/>
    <w:rsid w:val="001B06DA"/>
    <w:rsid w:val="001B0C0C"/>
    <w:rsid w:val="001B0F57"/>
    <w:rsid w:val="001B1EDB"/>
    <w:rsid w:val="001B3AE8"/>
    <w:rsid w:val="001C1B11"/>
    <w:rsid w:val="001C3D5D"/>
    <w:rsid w:val="001C5CAC"/>
    <w:rsid w:val="001C67FB"/>
    <w:rsid w:val="001C71C8"/>
    <w:rsid w:val="001D1411"/>
    <w:rsid w:val="001D34FC"/>
    <w:rsid w:val="001D396C"/>
    <w:rsid w:val="001D6FC8"/>
    <w:rsid w:val="001E12F7"/>
    <w:rsid w:val="001E1955"/>
    <w:rsid w:val="001E5598"/>
    <w:rsid w:val="001E6057"/>
    <w:rsid w:val="001F6DCD"/>
    <w:rsid w:val="00201224"/>
    <w:rsid w:val="00201F71"/>
    <w:rsid w:val="002025C3"/>
    <w:rsid w:val="002049A5"/>
    <w:rsid w:val="00206487"/>
    <w:rsid w:val="00206FA8"/>
    <w:rsid w:val="00211A37"/>
    <w:rsid w:val="0021210C"/>
    <w:rsid w:val="002178AF"/>
    <w:rsid w:val="00220406"/>
    <w:rsid w:val="00223E33"/>
    <w:rsid w:val="0022515D"/>
    <w:rsid w:val="00234F26"/>
    <w:rsid w:val="00237901"/>
    <w:rsid w:val="00237B30"/>
    <w:rsid w:val="0024369C"/>
    <w:rsid w:val="00244522"/>
    <w:rsid w:val="00246DF1"/>
    <w:rsid w:val="002503AC"/>
    <w:rsid w:val="00250DDE"/>
    <w:rsid w:val="0025143A"/>
    <w:rsid w:val="00251AC9"/>
    <w:rsid w:val="00253DC8"/>
    <w:rsid w:val="00256145"/>
    <w:rsid w:val="00260090"/>
    <w:rsid w:val="002626AF"/>
    <w:rsid w:val="002631E9"/>
    <w:rsid w:val="00263764"/>
    <w:rsid w:val="0026403B"/>
    <w:rsid w:val="00266BD3"/>
    <w:rsid w:val="00273233"/>
    <w:rsid w:val="002745DC"/>
    <w:rsid w:val="0027491C"/>
    <w:rsid w:val="00275195"/>
    <w:rsid w:val="00276BE8"/>
    <w:rsid w:val="00276E21"/>
    <w:rsid w:val="00277067"/>
    <w:rsid w:val="002807FE"/>
    <w:rsid w:val="00285D81"/>
    <w:rsid w:val="002865F2"/>
    <w:rsid w:val="0028666F"/>
    <w:rsid w:val="00286C18"/>
    <w:rsid w:val="00293AC5"/>
    <w:rsid w:val="00295CB1"/>
    <w:rsid w:val="00295DEB"/>
    <w:rsid w:val="00297EA9"/>
    <w:rsid w:val="002A2FEA"/>
    <w:rsid w:val="002A421B"/>
    <w:rsid w:val="002A4C17"/>
    <w:rsid w:val="002A7428"/>
    <w:rsid w:val="002A79FB"/>
    <w:rsid w:val="002B1548"/>
    <w:rsid w:val="002B2588"/>
    <w:rsid w:val="002B35F6"/>
    <w:rsid w:val="002B7CC6"/>
    <w:rsid w:val="002C08D6"/>
    <w:rsid w:val="002C191F"/>
    <w:rsid w:val="002C1A3B"/>
    <w:rsid w:val="002C2BD2"/>
    <w:rsid w:val="002C59A1"/>
    <w:rsid w:val="002C7924"/>
    <w:rsid w:val="002D406C"/>
    <w:rsid w:val="002D6312"/>
    <w:rsid w:val="002E09B4"/>
    <w:rsid w:val="002E2842"/>
    <w:rsid w:val="002E71BE"/>
    <w:rsid w:val="002F03D6"/>
    <w:rsid w:val="002F1AC5"/>
    <w:rsid w:val="002F1F81"/>
    <w:rsid w:val="002F2450"/>
    <w:rsid w:val="00300191"/>
    <w:rsid w:val="003005CB"/>
    <w:rsid w:val="00301717"/>
    <w:rsid w:val="00301E6D"/>
    <w:rsid w:val="003033AF"/>
    <w:rsid w:val="00304E4A"/>
    <w:rsid w:val="00307712"/>
    <w:rsid w:val="00307946"/>
    <w:rsid w:val="00310C5F"/>
    <w:rsid w:val="00310E44"/>
    <w:rsid w:val="00311805"/>
    <w:rsid w:val="003174BF"/>
    <w:rsid w:val="00320B12"/>
    <w:rsid w:val="003237CC"/>
    <w:rsid w:val="00325534"/>
    <w:rsid w:val="0033148C"/>
    <w:rsid w:val="00334498"/>
    <w:rsid w:val="00334FAD"/>
    <w:rsid w:val="0033549A"/>
    <w:rsid w:val="0033561D"/>
    <w:rsid w:val="00340487"/>
    <w:rsid w:val="00341898"/>
    <w:rsid w:val="0034196C"/>
    <w:rsid w:val="00343D76"/>
    <w:rsid w:val="00344244"/>
    <w:rsid w:val="003468C8"/>
    <w:rsid w:val="00347DD9"/>
    <w:rsid w:val="003567E2"/>
    <w:rsid w:val="0035777A"/>
    <w:rsid w:val="00361F2B"/>
    <w:rsid w:val="00365919"/>
    <w:rsid w:val="003660D6"/>
    <w:rsid w:val="00367D3A"/>
    <w:rsid w:val="003724DD"/>
    <w:rsid w:val="00375DFA"/>
    <w:rsid w:val="00376D27"/>
    <w:rsid w:val="00382E7D"/>
    <w:rsid w:val="00383D3A"/>
    <w:rsid w:val="003855A9"/>
    <w:rsid w:val="003874AC"/>
    <w:rsid w:val="0039382D"/>
    <w:rsid w:val="00393E26"/>
    <w:rsid w:val="00393FC4"/>
    <w:rsid w:val="00394800"/>
    <w:rsid w:val="00394C4C"/>
    <w:rsid w:val="00395A7D"/>
    <w:rsid w:val="003A4B25"/>
    <w:rsid w:val="003A567A"/>
    <w:rsid w:val="003A5F74"/>
    <w:rsid w:val="003A7DC9"/>
    <w:rsid w:val="003B04CF"/>
    <w:rsid w:val="003B207E"/>
    <w:rsid w:val="003B3E50"/>
    <w:rsid w:val="003B4185"/>
    <w:rsid w:val="003C07BF"/>
    <w:rsid w:val="003C2063"/>
    <w:rsid w:val="003C26EE"/>
    <w:rsid w:val="003C3DF8"/>
    <w:rsid w:val="003D07FF"/>
    <w:rsid w:val="003D1FAB"/>
    <w:rsid w:val="003D33C8"/>
    <w:rsid w:val="003D54EC"/>
    <w:rsid w:val="003D6317"/>
    <w:rsid w:val="003D6E9F"/>
    <w:rsid w:val="003D7572"/>
    <w:rsid w:val="003E44A1"/>
    <w:rsid w:val="003E6A9C"/>
    <w:rsid w:val="003F08C1"/>
    <w:rsid w:val="003F5FE9"/>
    <w:rsid w:val="0040115F"/>
    <w:rsid w:val="00401494"/>
    <w:rsid w:val="004110CD"/>
    <w:rsid w:val="004127A6"/>
    <w:rsid w:val="00417A20"/>
    <w:rsid w:val="00422035"/>
    <w:rsid w:val="0042380A"/>
    <w:rsid w:val="00430B1C"/>
    <w:rsid w:val="00431BFC"/>
    <w:rsid w:val="00433343"/>
    <w:rsid w:val="0043397C"/>
    <w:rsid w:val="00435D18"/>
    <w:rsid w:val="00437C2C"/>
    <w:rsid w:val="004439BA"/>
    <w:rsid w:val="00445927"/>
    <w:rsid w:val="004501CA"/>
    <w:rsid w:val="00450CD8"/>
    <w:rsid w:val="004517D1"/>
    <w:rsid w:val="00454B41"/>
    <w:rsid w:val="00460E1E"/>
    <w:rsid w:val="004619DD"/>
    <w:rsid w:val="0046209D"/>
    <w:rsid w:val="00463205"/>
    <w:rsid w:val="00464334"/>
    <w:rsid w:val="0047276F"/>
    <w:rsid w:val="0047717A"/>
    <w:rsid w:val="00482282"/>
    <w:rsid w:val="004835F9"/>
    <w:rsid w:val="004938E6"/>
    <w:rsid w:val="004952B5"/>
    <w:rsid w:val="00495FCC"/>
    <w:rsid w:val="004970EB"/>
    <w:rsid w:val="004A01C5"/>
    <w:rsid w:val="004A1921"/>
    <w:rsid w:val="004A3CAD"/>
    <w:rsid w:val="004A6F78"/>
    <w:rsid w:val="004B04C4"/>
    <w:rsid w:val="004B063B"/>
    <w:rsid w:val="004B1DDD"/>
    <w:rsid w:val="004B748B"/>
    <w:rsid w:val="004C12B3"/>
    <w:rsid w:val="004C3B92"/>
    <w:rsid w:val="004C5260"/>
    <w:rsid w:val="004C61D6"/>
    <w:rsid w:val="004C7ED9"/>
    <w:rsid w:val="004D1F53"/>
    <w:rsid w:val="004D2AB2"/>
    <w:rsid w:val="004D30F2"/>
    <w:rsid w:val="004D6A7B"/>
    <w:rsid w:val="004F054A"/>
    <w:rsid w:val="004F2E4D"/>
    <w:rsid w:val="004F3738"/>
    <w:rsid w:val="004F3AF3"/>
    <w:rsid w:val="004F6663"/>
    <w:rsid w:val="00500491"/>
    <w:rsid w:val="0050075E"/>
    <w:rsid w:val="00500937"/>
    <w:rsid w:val="00503345"/>
    <w:rsid w:val="005033C1"/>
    <w:rsid w:val="005050D8"/>
    <w:rsid w:val="005071E7"/>
    <w:rsid w:val="00512233"/>
    <w:rsid w:val="00515B11"/>
    <w:rsid w:val="00516C87"/>
    <w:rsid w:val="00517C66"/>
    <w:rsid w:val="005218D4"/>
    <w:rsid w:val="00525907"/>
    <w:rsid w:val="005262DB"/>
    <w:rsid w:val="0052761A"/>
    <w:rsid w:val="005300E7"/>
    <w:rsid w:val="005307C6"/>
    <w:rsid w:val="00530CD0"/>
    <w:rsid w:val="00530EFD"/>
    <w:rsid w:val="0053166E"/>
    <w:rsid w:val="00531B04"/>
    <w:rsid w:val="00535753"/>
    <w:rsid w:val="00535843"/>
    <w:rsid w:val="005364CB"/>
    <w:rsid w:val="0053755C"/>
    <w:rsid w:val="00537D66"/>
    <w:rsid w:val="005406D5"/>
    <w:rsid w:val="00542E93"/>
    <w:rsid w:val="00546993"/>
    <w:rsid w:val="005538ED"/>
    <w:rsid w:val="005548EA"/>
    <w:rsid w:val="005558E2"/>
    <w:rsid w:val="00557D11"/>
    <w:rsid w:val="00560C56"/>
    <w:rsid w:val="00564D92"/>
    <w:rsid w:val="00567C82"/>
    <w:rsid w:val="005708C5"/>
    <w:rsid w:val="005709D4"/>
    <w:rsid w:val="005719EF"/>
    <w:rsid w:val="00572B46"/>
    <w:rsid w:val="005736C6"/>
    <w:rsid w:val="005753C9"/>
    <w:rsid w:val="00576D38"/>
    <w:rsid w:val="00583961"/>
    <w:rsid w:val="0058652F"/>
    <w:rsid w:val="00586A2B"/>
    <w:rsid w:val="0059020E"/>
    <w:rsid w:val="00597418"/>
    <w:rsid w:val="005A30C9"/>
    <w:rsid w:val="005A70DB"/>
    <w:rsid w:val="005A7905"/>
    <w:rsid w:val="005B092A"/>
    <w:rsid w:val="005B35F0"/>
    <w:rsid w:val="005B550A"/>
    <w:rsid w:val="005B5FA9"/>
    <w:rsid w:val="005B6234"/>
    <w:rsid w:val="005B652B"/>
    <w:rsid w:val="005B6CA7"/>
    <w:rsid w:val="005C1DD9"/>
    <w:rsid w:val="005C1DE8"/>
    <w:rsid w:val="005C3483"/>
    <w:rsid w:val="005C7E72"/>
    <w:rsid w:val="005D234F"/>
    <w:rsid w:val="005D2CFB"/>
    <w:rsid w:val="005D2EEF"/>
    <w:rsid w:val="005D5978"/>
    <w:rsid w:val="005D7262"/>
    <w:rsid w:val="005F23C6"/>
    <w:rsid w:val="00600E1E"/>
    <w:rsid w:val="00602063"/>
    <w:rsid w:val="00605CF9"/>
    <w:rsid w:val="0060643A"/>
    <w:rsid w:val="006065D8"/>
    <w:rsid w:val="00606DEA"/>
    <w:rsid w:val="006115D2"/>
    <w:rsid w:val="00612270"/>
    <w:rsid w:val="00612BF8"/>
    <w:rsid w:val="00613669"/>
    <w:rsid w:val="006160E1"/>
    <w:rsid w:val="00617A31"/>
    <w:rsid w:val="006204B0"/>
    <w:rsid w:val="006214EF"/>
    <w:rsid w:val="0062314E"/>
    <w:rsid w:val="006243B8"/>
    <w:rsid w:val="00625021"/>
    <w:rsid w:val="0062773F"/>
    <w:rsid w:val="00627C70"/>
    <w:rsid w:val="0063008A"/>
    <w:rsid w:val="0063134D"/>
    <w:rsid w:val="006325DF"/>
    <w:rsid w:val="0063274B"/>
    <w:rsid w:val="00634500"/>
    <w:rsid w:val="00634D9A"/>
    <w:rsid w:val="00635FFA"/>
    <w:rsid w:val="00637D8A"/>
    <w:rsid w:val="00643E34"/>
    <w:rsid w:val="00646014"/>
    <w:rsid w:val="00646BEA"/>
    <w:rsid w:val="00647185"/>
    <w:rsid w:val="006521A0"/>
    <w:rsid w:val="006524DC"/>
    <w:rsid w:val="006532A9"/>
    <w:rsid w:val="0065618E"/>
    <w:rsid w:val="00657FD0"/>
    <w:rsid w:val="00660D89"/>
    <w:rsid w:val="00665AAC"/>
    <w:rsid w:val="00666AA5"/>
    <w:rsid w:val="00666D92"/>
    <w:rsid w:val="00670244"/>
    <w:rsid w:val="006704D4"/>
    <w:rsid w:val="00671803"/>
    <w:rsid w:val="00672947"/>
    <w:rsid w:val="00672BC4"/>
    <w:rsid w:val="006737A5"/>
    <w:rsid w:val="00675867"/>
    <w:rsid w:val="0067620B"/>
    <w:rsid w:val="00680EFC"/>
    <w:rsid w:val="00682DEE"/>
    <w:rsid w:val="0068372C"/>
    <w:rsid w:val="00684B8D"/>
    <w:rsid w:val="006914A2"/>
    <w:rsid w:val="00696A84"/>
    <w:rsid w:val="006A5CFB"/>
    <w:rsid w:val="006A6088"/>
    <w:rsid w:val="006A7C58"/>
    <w:rsid w:val="006A7F24"/>
    <w:rsid w:val="006B1A62"/>
    <w:rsid w:val="006B24FE"/>
    <w:rsid w:val="006B66F2"/>
    <w:rsid w:val="006B70BE"/>
    <w:rsid w:val="006C0832"/>
    <w:rsid w:val="006C0910"/>
    <w:rsid w:val="006D0CC5"/>
    <w:rsid w:val="006D1937"/>
    <w:rsid w:val="006D2E2E"/>
    <w:rsid w:val="006D360A"/>
    <w:rsid w:val="006D538B"/>
    <w:rsid w:val="006D5E54"/>
    <w:rsid w:val="006D7EED"/>
    <w:rsid w:val="006E22BB"/>
    <w:rsid w:val="006E2A1E"/>
    <w:rsid w:val="006E2DA4"/>
    <w:rsid w:val="006E62E8"/>
    <w:rsid w:val="006E7873"/>
    <w:rsid w:val="006F26EF"/>
    <w:rsid w:val="006F3005"/>
    <w:rsid w:val="006F5797"/>
    <w:rsid w:val="006F6B8B"/>
    <w:rsid w:val="006F6D77"/>
    <w:rsid w:val="00700328"/>
    <w:rsid w:val="00704007"/>
    <w:rsid w:val="00704236"/>
    <w:rsid w:val="00705747"/>
    <w:rsid w:val="007069CB"/>
    <w:rsid w:val="00711E02"/>
    <w:rsid w:val="00711F51"/>
    <w:rsid w:val="00712F49"/>
    <w:rsid w:val="00724D37"/>
    <w:rsid w:val="00725731"/>
    <w:rsid w:val="00726237"/>
    <w:rsid w:val="007304B4"/>
    <w:rsid w:val="00730C5E"/>
    <w:rsid w:val="0073116B"/>
    <w:rsid w:val="0073256C"/>
    <w:rsid w:val="00732BAD"/>
    <w:rsid w:val="00747DE4"/>
    <w:rsid w:val="00753015"/>
    <w:rsid w:val="00755321"/>
    <w:rsid w:val="007574A1"/>
    <w:rsid w:val="00762AE1"/>
    <w:rsid w:val="0076487F"/>
    <w:rsid w:val="0076696C"/>
    <w:rsid w:val="00770DD0"/>
    <w:rsid w:val="00770E94"/>
    <w:rsid w:val="007710E7"/>
    <w:rsid w:val="00771DAF"/>
    <w:rsid w:val="0077241A"/>
    <w:rsid w:val="00775746"/>
    <w:rsid w:val="00780C8E"/>
    <w:rsid w:val="007823C6"/>
    <w:rsid w:val="00783FF7"/>
    <w:rsid w:val="00785499"/>
    <w:rsid w:val="007855D0"/>
    <w:rsid w:val="0078656F"/>
    <w:rsid w:val="0079142A"/>
    <w:rsid w:val="0079285B"/>
    <w:rsid w:val="00793793"/>
    <w:rsid w:val="00795987"/>
    <w:rsid w:val="007971F9"/>
    <w:rsid w:val="007A08BB"/>
    <w:rsid w:val="007A2347"/>
    <w:rsid w:val="007A3FA9"/>
    <w:rsid w:val="007A4071"/>
    <w:rsid w:val="007A489D"/>
    <w:rsid w:val="007A5BF9"/>
    <w:rsid w:val="007A7AFD"/>
    <w:rsid w:val="007B1EEF"/>
    <w:rsid w:val="007C15CD"/>
    <w:rsid w:val="007C1A30"/>
    <w:rsid w:val="007C2055"/>
    <w:rsid w:val="007C68C2"/>
    <w:rsid w:val="007C6F49"/>
    <w:rsid w:val="007D094F"/>
    <w:rsid w:val="007D26D1"/>
    <w:rsid w:val="007D27DF"/>
    <w:rsid w:val="007D2EAC"/>
    <w:rsid w:val="007D5045"/>
    <w:rsid w:val="007D5DA6"/>
    <w:rsid w:val="007D6092"/>
    <w:rsid w:val="007D68A9"/>
    <w:rsid w:val="007E215F"/>
    <w:rsid w:val="007E340E"/>
    <w:rsid w:val="007E5BFD"/>
    <w:rsid w:val="007E726E"/>
    <w:rsid w:val="007F18DE"/>
    <w:rsid w:val="007F51F1"/>
    <w:rsid w:val="007F5A6C"/>
    <w:rsid w:val="007F660E"/>
    <w:rsid w:val="007F69DA"/>
    <w:rsid w:val="00800730"/>
    <w:rsid w:val="0080098F"/>
    <w:rsid w:val="008011B7"/>
    <w:rsid w:val="00801EE2"/>
    <w:rsid w:val="008035B4"/>
    <w:rsid w:val="00803A75"/>
    <w:rsid w:val="008040CC"/>
    <w:rsid w:val="00804728"/>
    <w:rsid w:val="00805852"/>
    <w:rsid w:val="00811F50"/>
    <w:rsid w:val="00812F81"/>
    <w:rsid w:val="0081319E"/>
    <w:rsid w:val="00822F9D"/>
    <w:rsid w:val="00824226"/>
    <w:rsid w:val="00826D61"/>
    <w:rsid w:val="0082742B"/>
    <w:rsid w:val="008330BD"/>
    <w:rsid w:val="00835073"/>
    <w:rsid w:val="00837C43"/>
    <w:rsid w:val="008411ED"/>
    <w:rsid w:val="008422F6"/>
    <w:rsid w:val="008439DD"/>
    <w:rsid w:val="0084729B"/>
    <w:rsid w:val="00850938"/>
    <w:rsid w:val="008535E8"/>
    <w:rsid w:val="00853DA7"/>
    <w:rsid w:val="008542DA"/>
    <w:rsid w:val="0085506B"/>
    <w:rsid w:val="008552FD"/>
    <w:rsid w:val="008613D1"/>
    <w:rsid w:val="00861C8E"/>
    <w:rsid w:val="00863158"/>
    <w:rsid w:val="00863DA1"/>
    <w:rsid w:val="00864340"/>
    <w:rsid w:val="00865E2C"/>
    <w:rsid w:val="0086672C"/>
    <w:rsid w:val="00870E95"/>
    <w:rsid w:val="0087133C"/>
    <w:rsid w:val="0087194E"/>
    <w:rsid w:val="008719C3"/>
    <w:rsid w:val="00873018"/>
    <w:rsid w:val="00873AD7"/>
    <w:rsid w:val="00876B44"/>
    <w:rsid w:val="00880ADD"/>
    <w:rsid w:val="00882FDA"/>
    <w:rsid w:val="00884C3B"/>
    <w:rsid w:val="00885696"/>
    <w:rsid w:val="008909BA"/>
    <w:rsid w:val="00890B77"/>
    <w:rsid w:val="00891FEA"/>
    <w:rsid w:val="00893A21"/>
    <w:rsid w:val="00894398"/>
    <w:rsid w:val="0089641E"/>
    <w:rsid w:val="008A1165"/>
    <w:rsid w:val="008A12F6"/>
    <w:rsid w:val="008A16C7"/>
    <w:rsid w:val="008A4BD0"/>
    <w:rsid w:val="008A5A95"/>
    <w:rsid w:val="008A5B9B"/>
    <w:rsid w:val="008A73A5"/>
    <w:rsid w:val="008A7ED0"/>
    <w:rsid w:val="008B2AC1"/>
    <w:rsid w:val="008B7474"/>
    <w:rsid w:val="008C00E0"/>
    <w:rsid w:val="008C0DBE"/>
    <w:rsid w:val="008C118B"/>
    <w:rsid w:val="008C472A"/>
    <w:rsid w:val="008C5A1D"/>
    <w:rsid w:val="008C6817"/>
    <w:rsid w:val="008C702F"/>
    <w:rsid w:val="008D1E0E"/>
    <w:rsid w:val="008D3473"/>
    <w:rsid w:val="008D38C0"/>
    <w:rsid w:val="008D5DD2"/>
    <w:rsid w:val="008D710D"/>
    <w:rsid w:val="008E1308"/>
    <w:rsid w:val="008E1717"/>
    <w:rsid w:val="008E3121"/>
    <w:rsid w:val="008E548D"/>
    <w:rsid w:val="008E6A0D"/>
    <w:rsid w:val="008E7728"/>
    <w:rsid w:val="008F1E95"/>
    <w:rsid w:val="008F1F89"/>
    <w:rsid w:val="008F736F"/>
    <w:rsid w:val="00903708"/>
    <w:rsid w:val="00905978"/>
    <w:rsid w:val="00905DDB"/>
    <w:rsid w:val="00907275"/>
    <w:rsid w:val="00907709"/>
    <w:rsid w:val="00907DF9"/>
    <w:rsid w:val="009101E8"/>
    <w:rsid w:val="00912541"/>
    <w:rsid w:val="009135AB"/>
    <w:rsid w:val="009151FA"/>
    <w:rsid w:val="0091606C"/>
    <w:rsid w:val="0092396D"/>
    <w:rsid w:val="009252DC"/>
    <w:rsid w:val="00926073"/>
    <w:rsid w:val="00933330"/>
    <w:rsid w:val="009359F9"/>
    <w:rsid w:val="009374E9"/>
    <w:rsid w:val="00940903"/>
    <w:rsid w:val="009418E0"/>
    <w:rsid w:val="0094441A"/>
    <w:rsid w:val="009446F7"/>
    <w:rsid w:val="00947BD4"/>
    <w:rsid w:val="00954D3A"/>
    <w:rsid w:val="00955DE2"/>
    <w:rsid w:val="00956E91"/>
    <w:rsid w:val="009616A0"/>
    <w:rsid w:val="00963FE2"/>
    <w:rsid w:val="00965106"/>
    <w:rsid w:val="00975262"/>
    <w:rsid w:val="0098154B"/>
    <w:rsid w:val="00982FA7"/>
    <w:rsid w:val="00984C93"/>
    <w:rsid w:val="00986AB1"/>
    <w:rsid w:val="009925A0"/>
    <w:rsid w:val="0099394F"/>
    <w:rsid w:val="009957C8"/>
    <w:rsid w:val="009957D8"/>
    <w:rsid w:val="00996D27"/>
    <w:rsid w:val="009A13BD"/>
    <w:rsid w:val="009A3A12"/>
    <w:rsid w:val="009A4CD4"/>
    <w:rsid w:val="009A648B"/>
    <w:rsid w:val="009A6F40"/>
    <w:rsid w:val="009B1C53"/>
    <w:rsid w:val="009B2A6C"/>
    <w:rsid w:val="009B6C87"/>
    <w:rsid w:val="009B6CBA"/>
    <w:rsid w:val="009B7AE9"/>
    <w:rsid w:val="009C155E"/>
    <w:rsid w:val="009C3BF9"/>
    <w:rsid w:val="009C421F"/>
    <w:rsid w:val="009C6584"/>
    <w:rsid w:val="009C7C86"/>
    <w:rsid w:val="009D13E5"/>
    <w:rsid w:val="009D284E"/>
    <w:rsid w:val="009D2B11"/>
    <w:rsid w:val="009D3C3C"/>
    <w:rsid w:val="009D52E5"/>
    <w:rsid w:val="009D5706"/>
    <w:rsid w:val="009D5783"/>
    <w:rsid w:val="009E2452"/>
    <w:rsid w:val="009E37FE"/>
    <w:rsid w:val="009E3D8F"/>
    <w:rsid w:val="009E5279"/>
    <w:rsid w:val="009E5AA5"/>
    <w:rsid w:val="009E74CA"/>
    <w:rsid w:val="009F24A8"/>
    <w:rsid w:val="009F2595"/>
    <w:rsid w:val="009F3C1C"/>
    <w:rsid w:val="009F654C"/>
    <w:rsid w:val="009F6D4B"/>
    <w:rsid w:val="009F6DAC"/>
    <w:rsid w:val="009F7A99"/>
    <w:rsid w:val="00A03D1E"/>
    <w:rsid w:val="00A06B75"/>
    <w:rsid w:val="00A07FD2"/>
    <w:rsid w:val="00A10DB9"/>
    <w:rsid w:val="00A1425F"/>
    <w:rsid w:val="00A150F1"/>
    <w:rsid w:val="00A179A0"/>
    <w:rsid w:val="00A205CC"/>
    <w:rsid w:val="00A2105F"/>
    <w:rsid w:val="00A21F40"/>
    <w:rsid w:val="00A236B8"/>
    <w:rsid w:val="00A23856"/>
    <w:rsid w:val="00A24F34"/>
    <w:rsid w:val="00A2760E"/>
    <w:rsid w:val="00A33E94"/>
    <w:rsid w:val="00A35687"/>
    <w:rsid w:val="00A36A7D"/>
    <w:rsid w:val="00A4104E"/>
    <w:rsid w:val="00A47815"/>
    <w:rsid w:val="00A50986"/>
    <w:rsid w:val="00A524BD"/>
    <w:rsid w:val="00A53637"/>
    <w:rsid w:val="00A60AE9"/>
    <w:rsid w:val="00A61C77"/>
    <w:rsid w:val="00A61D1F"/>
    <w:rsid w:val="00A62574"/>
    <w:rsid w:val="00A62F87"/>
    <w:rsid w:val="00A653DE"/>
    <w:rsid w:val="00A663D4"/>
    <w:rsid w:val="00A66A5D"/>
    <w:rsid w:val="00A67091"/>
    <w:rsid w:val="00A71111"/>
    <w:rsid w:val="00A803E9"/>
    <w:rsid w:val="00A8080A"/>
    <w:rsid w:val="00A8095B"/>
    <w:rsid w:val="00A80B3B"/>
    <w:rsid w:val="00A81454"/>
    <w:rsid w:val="00A82EF0"/>
    <w:rsid w:val="00A8300F"/>
    <w:rsid w:val="00A8507E"/>
    <w:rsid w:val="00A87DBD"/>
    <w:rsid w:val="00A9015C"/>
    <w:rsid w:val="00A9104B"/>
    <w:rsid w:val="00A93DF0"/>
    <w:rsid w:val="00A978D1"/>
    <w:rsid w:val="00AA0921"/>
    <w:rsid w:val="00AA256E"/>
    <w:rsid w:val="00AA38E4"/>
    <w:rsid w:val="00AA4526"/>
    <w:rsid w:val="00AA628D"/>
    <w:rsid w:val="00AA77B9"/>
    <w:rsid w:val="00AB441B"/>
    <w:rsid w:val="00AB4E7B"/>
    <w:rsid w:val="00AB5C29"/>
    <w:rsid w:val="00AB6094"/>
    <w:rsid w:val="00AC30B5"/>
    <w:rsid w:val="00AC43B4"/>
    <w:rsid w:val="00AC45E3"/>
    <w:rsid w:val="00AC7CDA"/>
    <w:rsid w:val="00AD04CB"/>
    <w:rsid w:val="00AD19B4"/>
    <w:rsid w:val="00AD1D25"/>
    <w:rsid w:val="00AD486F"/>
    <w:rsid w:val="00AD5097"/>
    <w:rsid w:val="00AD7057"/>
    <w:rsid w:val="00AD750F"/>
    <w:rsid w:val="00AD7C97"/>
    <w:rsid w:val="00AE1A2D"/>
    <w:rsid w:val="00AE2638"/>
    <w:rsid w:val="00AE6E22"/>
    <w:rsid w:val="00AF2D89"/>
    <w:rsid w:val="00AF393B"/>
    <w:rsid w:val="00AF5059"/>
    <w:rsid w:val="00AF742F"/>
    <w:rsid w:val="00B10066"/>
    <w:rsid w:val="00B123E4"/>
    <w:rsid w:val="00B12D0E"/>
    <w:rsid w:val="00B1396B"/>
    <w:rsid w:val="00B13B61"/>
    <w:rsid w:val="00B13CF8"/>
    <w:rsid w:val="00B14584"/>
    <w:rsid w:val="00B1490E"/>
    <w:rsid w:val="00B14E12"/>
    <w:rsid w:val="00B17D32"/>
    <w:rsid w:val="00B17ED8"/>
    <w:rsid w:val="00B21609"/>
    <w:rsid w:val="00B21C83"/>
    <w:rsid w:val="00B21E29"/>
    <w:rsid w:val="00B265B9"/>
    <w:rsid w:val="00B30E48"/>
    <w:rsid w:val="00B34C09"/>
    <w:rsid w:val="00B3718B"/>
    <w:rsid w:val="00B41766"/>
    <w:rsid w:val="00B42C87"/>
    <w:rsid w:val="00B431CD"/>
    <w:rsid w:val="00B447E5"/>
    <w:rsid w:val="00B44D0A"/>
    <w:rsid w:val="00B45462"/>
    <w:rsid w:val="00B46035"/>
    <w:rsid w:val="00B46D61"/>
    <w:rsid w:val="00B47E02"/>
    <w:rsid w:val="00B52132"/>
    <w:rsid w:val="00B54E1E"/>
    <w:rsid w:val="00B614E1"/>
    <w:rsid w:val="00B61858"/>
    <w:rsid w:val="00B6785F"/>
    <w:rsid w:val="00B72A07"/>
    <w:rsid w:val="00B72E9A"/>
    <w:rsid w:val="00B7587F"/>
    <w:rsid w:val="00B76462"/>
    <w:rsid w:val="00B76B06"/>
    <w:rsid w:val="00B810C0"/>
    <w:rsid w:val="00B817D3"/>
    <w:rsid w:val="00B8456D"/>
    <w:rsid w:val="00B85A30"/>
    <w:rsid w:val="00B90B4B"/>
    <w:rsid w:val="00B91C2D"/>
    <w:rsid w:val="00B9371D"/>
    <w:rsid w:val="00B948A5"/>
    <w:rsid w:val="00B95FAB"/>
    <w:rsid w:val="00B961AD"/>
    <w:rsid w:val="00B96FB8"/>
    <w:rsid w:val="00BA4FA9"/>
    <w:rsid w:val="00BA5705"/>
    <w:rsid w:val="00BA5F1A"/>
    <w:rsid w:val="00BB1C83"/>
    <w:rsid w:val="00BB1FC4"/>
    <w:rsid w:val="00BB4B34"/>
    <w:rsid w:val="00BC12BE"/>
    <w:rsid w:val="00BC188F"/>
    <w:rsid w:val="00BC1D3B"/>
    <w:rsid w:val="00BC1DB9"/>
    <w:rsid w:val="00BC22ED"/>
    <w:rsid w:val="00BC3A77"/>
    <w:rsid w:val="00BC52DE"/>
    <w:rsid w:val="00BD0441"/>
    <w:rsid w:val="00BD1EA2"/>
    <w:rsid w:val="00BD1FC0"/>
    <w:rsid w:val="00BD2B66"/>
    <w:rsid w:val="00BD4050"/>
    <w:rsid w:val="00BD4EE0"/>
    <w:rsid w:val="00BD5B67"/>
    <w:rsid w:val="00BE1CEB"/>
    <w:rsid w:val="00BE1D44"/>
    <w:rsid w:val="00BE2973"/>
    <w:rsid w:val="00BE435A"/>
    <w:rsid w:val="00BE7811"/>
    <w:rsid w:val="00BF0008"/>
    <w:rsid w:val="00BF1AB3"/>
    <w:rsid w:val="00BF26C0"/>
    <w:rsid w:val="00BF2764"/>
    <w:rsid w:val="00BF2F2F"/>
    <w:rsid w:val="00BF385E"/>
    <w:rsid w:val="00BF49C6"/>
    <w:rsid w:val="00BF5765"/>
    <w:rsid w:val="00BF61A4"/>
    <w:rsid w:val="00BF61EC"/>
    <w:rsid w:val="00BF72D3"/>
    <w:rsid w:val="00C003E1"/>
    <w:rsid w:val="00C009A5"/>
    <w:rsid w:val="00C00BDD"/>
    <w:rsid w:val="00C01241"/>
    <w:rsid w:val="00C03D06"/>
    <w:rsid w:val="00C07A57"/>
    <w:rsid w:val="00C1069E"/>
    <w:rsid w:val="00C11F09"/>
    <w:rsid w:val="00C14429"/>
    <w:rsid w:val="00C1505A"/>
    <w:rsid w:val="00C16A40"/>
    <w:rsid w:val="00C2030B"/>
    <w:rsid w:val="00C20AC2"/>
    <w:rsid w:val="00C23D7A"/>
    <w:rsid w:val="00C263FF"/>
    <w:rsid w:val="00C33D65"/>
    <w:rsid w:val="00C347A9"/>
    <w:rsid w:val="00C36339"/>
    <w:rsid w:val="00C3784B"/>
    <w:rsid w:val="00C43361"/>
    <w:rsid w:val="00C43CE3"/>
    <w:rsid w:val="00C454AA"/>
    <w:rsid w:val="00C4672E"/>
    <w:rsid w:val="00C47CAE"/>
    <w:rsid w:val="00C5287A"/>
    <w:rsid w:val="00C54437"/>
    <w:rsid w:val="00C5576D"/>
    <w:rsid w:val="00C56FD6"/>
    <w:rsid w:val="00C57062"/>
    <w:rsid w:val="00C61AFB"/>
    <w:rsid w:val="00C625BE"/>
    <w:rsid w:val="00C65156"/>
    <w:rsid w:val="00C70BAC"/>
    <w:rsid w:val="00C713CB"/>
    <w:rsid w:val="00C73BE1"/>
    <w:rsid w:val="00C77879"/>
    <w:rsid w:val="00C80D8C"/>
    <w:rsid w:val="00C84C37"/>
    <w:rsid w:val="00C8603F"/>
    <w:rsid w:val="00C8697A"/>
    <w:rsid w:val="00C942A0"/>
    <w:rsid w:val="00C9458C"/>
    <w:rsid w:val="00C95533"/>
    <w:rsid w:val="00C969D8"/>
    <w:rsid w:val="00CA1554"/>
    <w:rsid w:val="00CA5592"/>
    <w:rsid w:val="00CB2937"/>
    <w:rsid w:val="00CB2FF2"/>
    <w:rsid w:val="00CB385E"/>
    <w:rsid w:val="00CB4CD7"/>
    <w:rsid w:val="00CB5DC9"/>
    <w:rsid w:val="00CC1E94"/>
    <w:rsid w:val="00CC2E67"/>
    <w:rsid w:val="00CC4FF6"/>
    <w:rsid w:val="00CC64BF"/>
    <w:rsid w:val="00CC6756"/>
    <w:rsid w:val="00CC705C"/>
    <w:rsid w:val="00CD1C92"/>
    <w:rsid w:val="00CD2429"/>
    <w:rsid w:val="00CD2AFF"/>
    <w:rsid w:val="00CD389D"/>
    <w:rsid w:val="00CD4B36"/>
    <w:rsid w:val="00CE0D88"/>
    <w:rsid w:val="00CE2DC9"/>
    <w:rsid w:val="00CE328E"/>
    <w:rsid w:val="00CE49FF"/>
    <w:rsid w:val="00CE4DC8"/>
    <w:rsid w:val="00CE51B5"/>
    <w:rsid w:val="00CE5BE0"/>
    <w:rsid w:val="00CE5C75"/>
    <w:rsid w:val="00CE6716"/>
    <w:rsid w:val="00CE7337"/>
    <w:rsid w:val="00CF2D88"/>
    <w:rsid w:val="00CF32F9"/>
    <w:rsid w:val="00CF3B5E"/>
    <w:rsid w:val="00CF3BB2"/>
    <w:rsid w:val="00CF4C12"/>
    <w:rsid w:val="00CF5815"/>
    <w:rsid w:val="00CF5941"/>
    <w:rsid w:val="00CF5A78"/>
    <w:rsid w:val="00CF770D"/>
    <w:rsid w:val="00CF7EAB"/>
    <w:rsid w:val="00D02514"/>
    <w:rsid w:val="00D026A6"/>
    <w:rsid w:val="00D053A8"/>
    <w:rsid w:val="00D0595D"/>
    <w:rsid w:val="00D062DE"/>
    <w:rsid w:val="00D118DE"/>
    <w:rsid w:val="00D11AC1"/>
    <w:rsid w:val="00D12D33"/>
    <w:rsid w:val="00D13B7B"/>
    <w:rsid w:val="00D16326"/>
    <w:rsid w:val="00D20CAA"/>
    <w:rsid w:val="00D21422"/>
    <w:rsid w:val="00D21AFD"/>
    <w:rsid w:val="00D2284E"/>
    <w:rsid w:val="00D30455"/>
    <w:rsid w:val="00D32870"/>
    <w:rsid w:val="00D351C4"/>
    <w:rsid w:val="00D358DB"/>
    <w:rsid w:val="00D36108"/>
    <w:rsid w:val="00D4066C"/>
    <w:rsid w:val="00D43169"/>
    <w:rsid w:val="00D4534A"/>
    <w:rsid w:val="00D50A49"/>
    <w:rsid w:val="00D60E37"/>
    <w:rsid w:val="00D60F30"/>
    <w:rsid w:val="00D645B7"/>
    <w:rsid w:val="00D64A40"/>
    <w:rsid w:val="00D65256"/>
    <w:rsid w:val="00D67F53"/>
    <w:rsid w:val="00D71414"/>
    <w:rsid w:val="00D721A1"/>
    <w:rsid w:val="00D73875"/>
    <w:rsid w:val="00D7395A"/>
    <w:rsid w:val="00D74361"/>
    <w:rsid w:val="00D75647"/>
    <w:rsid w:val="00D76049"/>
    <w:rsid w:val="00D92105"/>
    <w:rsid w:val="00D9223B"/>
    <w:rsid w:val="00D93EF1"/>
    <w:rsid w:val="00D94D66"/>
    <w:rsid w:val="00DA2431"/>
    <w:rsid w:val="00DA3616"/>
    <w:rsid w:val="00DA3882"/>
    <w:rsid w:val="00DA594F"/>
    <w:rsid w:val="00DA5AD2"/>
    <w:rsid w:val="00DA761A"/>
    <w:rsid w:val="00DA76DE"/>
    <w:rsid w:val="00DB141F"/>
    <w:rsid w:val="00DB15B2"/>
    <w:rsid w:val="00DB2D35"/>
    <w:rsid w:val="00DB7C52"/>
    <w:rsid w:val="00DC3696"/>
    <w:rsid w:val="00DC45B1"/>
    <w:rsid w:val="00DC5146"/>
    <w:rsid w:val="00DC73AA"/>
    <w:rsid w:val="00DD090E"/>
    <w:rsid w:val="00DD1E02"/>
    <w:rsid w:val="00DD25FC"/>
    <w:rsid w:val="00DD5150"/>
    <w:rsid w:val="00DD5601"/>
    <w:rsid w:val="00DD7378"/>
    <w:rsid w:val="00DE1F28"/>
    <w:rsid w:val="00DE62AA"/>
    <w:rsid w:val="00DE6593"/>
    <w:rsid w:val="00DF1D69"/>
    <w:rsid w:val="00DF7C88"/>
    <w:rsid w:val="00E02806"/>
    <w:rsid w:val="00E03153"/>
    <w:rsid w:val="00E03514"/>
    <w:rsid w:val="00E03A8D"/>
    <w:rsid w:val="00E05CDD"/>
    <w:rsid w:val="00E06207"/>
    <w:rsid w:val="00E101F7"/>
    <w:rsid w:val="00E109D3"/>
    <w:rsid w:val="00E112A6"/>
    <w:rsid w:val="00E1357D"/>
    <w:rsid w:val="00E2174B"/>
    <w:rsid w:val="00E25936"/>
    <w:rsid w:val="00E26D2C"/>
    <w:rsid w:val="00E2708A"/>
    <w:rsid w:val="00E32DB9"/>
    <w:rsid w:val="00E40A41"/>
    <w:rsid w:val="00E439F6"/>
    <w:rsid w:val="00E43F72"/>
    <w:rsid w:val="00E445D2"/>
    <w:rsid w:val="00E44DE6"/>
    <w:rsid w:val="00E45A99"/>
    <w:rsid w:val="00E6606C"/>
    <w:rsid w:val="00E67F72"/>
    <w:rsid w:val="00E737D1"/>
    <w:rsid w:val="00E73A7D"/>
    <w:rsid w:val="00E74B20"/>
    <w:rsid w:val="00E80C47"/>
    <w:rsid w:val="00E80E26"/>
    <w:rsid w:val="00E8246F"/>
    <w:rsid w:val="00E82BEC"/>
    <w:rsid w:val="00E84773"/>
    <w:rsid w:val="00E84934"/>
    <w:rsid w:val="00E851F3"/>
    <w:rsid w:val="00E900C7"/>
    <w:rsid w:val="00E90EC9"/>
    <w:rsid w:val="00E91644"/>
    <w:rsid w:val="00E93F23"/>
    <w:rsid w:val="00E945CF"/>
    <w:rsid w:val="00E94A38"/>
    <w:rsid w:val="00E96BD0"/>
    <w:rsid w:val="00E97530"/>
    <w:rsid w:val="00E979B3"/>
    <w:rsid w:val="00EA0676"/>
    <w:rsid w:val="00EA1B0B"/>
    <w:rsid w:val="00EA455B"/>
    <w:rsid w:val="00EA49FA"/>
    <w:rsid w:val="00EA647F"/>
    <w:rsid w:val="00EA6619"/>
    <w:rsid w:val="00EA759C"/>
    <w:rsid w:val="00EA778C"/>
    <w:rsid w:val="00EB4729"/>
    <w:rsid w:val="00EB73BD"/>
    <w:rsid w:val="00EB7479"/>
    <w:rsid w:val="00EB7FB9"/>
    <w:rsid w:val="00EC30A0"/>
    <w:rsid w:val="00EC4063"/>
    <w:rsid w:val="00EC5760"/>
    <w:rsid w:val="00EC57BE"/>
    <w:rsid w:val="00ED04AF"/>
    <w:rsid w:val="00ED190F"/>
    <w:rsid w:val="00ED192C"/>
    <w:rsid w:val="00ED1AA5"/>
    <w:rsid w:val="00ED1DA1"/>
    <w:rsid w:val="00ED2114"/>
    <w:rsid w:val="00ED4B21"/>
    <w:rsid w:val="00EE50CD"/>
    <w:rsid w:val="00EE5476"/>
    <w:rsid w:val="00EE68EC"/>
    <w:rsid w:val="00EE694B"/>
    <w:rsid w:val="00EF1EC3"/>
    <w:rsid w:val="00EF28BC"/>
    <w:rsid w:val="00EF3745"/>
    <w:rsid w:val="00EF4B96"/>
    <w:rsid w:val="00F010CB"/>
    <w:rsid w:val="00F01AEB"/>
    <w:rsid w:val="00F02FF1"/>
    <w:rsid w:val="00F03783"/>
    <w:rsid w:val="00F071F2"/>
    <w:rsid w:val="00F107B7"/>
    <w:rsid w:val="00F11A38"/>
    <w:rsid w:val="00F12923"/>
    <w:rsid w:val="00F12CC7"/>
    <w:rsid w:val="00F12E6B"/>
    <w:rsid w:val="00F32112"/>
    <w:rsid w:val="00F351A2"/>
    <w:rsid w:val="00F36221"/>
    <w:rsid w:val="00F364A6"/>
    <w:rsid w:val="00F46A68"/>
    <w:rsid w:val="00F46F9B"/>
    <w:rsid w:val="00F47538"/>
    <w:rsid w:val="00F51206"/>
    <w:rsid w:val="00F5261C"/>
    <w:rsid w:val="00F54841"/>
    <w:rsid w:val="00F55763"/>
    <w:rsid w:val="00F62C2E"/>
    <w:rsid w:val="00F63A30"/>
    <w:rsid w:val="00F643A5"/>
    <w:rsid w:val="00F64D4C"/>
    <w:rsid w:val="00F67BC3"/>
    <w:rsid w:val="00F70191"/>
    <w:rsid w:val="00F7088B"/>
    <w:rsid w:val="00F70C52"/>
    <w:rsid w:val="00F71288"/>
    <w:rsid w:val="00F7177D"/>
    <w:rsid w:val="00F72BCC"/>
    <w:rsid w:val="00F779D3"/>
    <w:rsid w:val="00F8176C"/>
    <w:rsid w:val="00F83FDB"/>
    <w:rsid w:val="00F86A69"/>
    <w:rsid w:val="00F905C2"/>
    <w:rsid w:val="00F90A6C"/>
    <w:rsid w:val="00F93B93"/>
    <w:rsid w:val="00F957BC"/>
    <w:rsid w:val="00F958F4"/>
    <w:rsid w:val="00F960FC"/>
    <w:rsid w:val="00F96DCA"/>
    <w:rsid w:val="00F972B3"/>
    <w:rsid w:val="00F97A98"/>
    <w:rsid w:val="00FA4F73"/>
    <w:rsid w:val="00FA770F"/>
    <w:rsid w:val="00FA7A5C"/>
    <w:rsid w:val="00FA7F3C"/>
    <w:rsid w:val="00FB0C24"/>
    <w:rsid w:val="00FB1039"/>
    <w:rsid w:val="00FB1DED"/>
    <w:rsid w:val="00FB36FE"/>
    <w:rsid w:val="00FB5988"/>
    <w:rsid w:val="00FB6888"/>
    <w:rsid w:val="00FB6B93"/>
    <w:rsid w:val="00FB7DDC"/>
    <w:rsid w:val="00FC0027"/>
    <w:rsid w:val="00FC17D8"/>
    <w:rsid w:val="00FC1AEA"/>
    <w:rsid w:val="00FC204E"/>
    <w:rsid w:val="00FC49FE"/>
    <w:rsid w:val="00FC5E46"/>
    <w:rsid w:val="00FD3386"/>
    <w:rsid w:val="00FD545B"/>
    <w:rsid w:val="00FD64B8"/>
    <w:rsid w:val="00FE314A"/>
    <w:rsid w:val="00FE3466"/>
    <w:rsid w:val="00FE70D7"/>
    <w:rsid w:val="00FE7CF5"/>
    <w:rsid w:val="00FF36D8"/>
    <w:rsid w:val="00FF4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8B"/>
    <w:pPr>
      <w:tabs>
        <w:tab w:val="center" w:pos="4153"/>
        <w:tab w:val="right" w:pos="8306"/>
      </w:tabs>
    </w:pPr>
  </w:style>
  <w:style w:type="character" w:customStyle="1" w:styleId="HeaderChar">
    <w:name w:val="Header Char"/>
    <w:basedOn w:val="DefaultParagraphFont"/>
    <w:link w:val="Header"/>
    <w:uiPriority w:val="99"/>
    <w:rsid w:val="00F7088B"/>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F7088B"/>
    <w:pPr>
      <w:tabs>
        <w:tab w:val="left" w:pos="1260"/>
      </w:tabs>
      <w:jc w:val="both"/>
    </w:pPr>
    <w:rPr>
      <w:sz w:val="28"/>
      <w:lang w:val="lv-LV"/>
    </w:rPr>
  </w:style>
  <w:style w:type="character" w:customStyle="1" w:styleId="BodyTextChar">
    <w:name w:val="Body Text Char"/>
    <w:basedOn w:val="DefaultParagraphFont"/>
    <w:link w:val="BodyText"/>
    <w:semiHidden/>
    <w:rsid w:val="00F7088B"/>
    <w:rPr>
      <w:rFonts w:ascii="Times New Roman" w:eastAsia="Times New Roman" w:hAnsi="Times New Roman" w:cs="Times New Roman"/>
      <w:sz w:val="28"/>
      <w:szCs w:val="24"/>
    </w:rPr>
  </w:style>
  <w:style w:type="character" w:styleId="Strong">
    <w:name w:val="Strong"/>
    <w:basedOn w:val="DefaultParagraphFont"/>
    <w:uiPriority w:val="99"/>
    <w:qFormat/>
    <w:rsid w:val="00F7088B"/>
    <w:rPr>
      <w:rFonts w:cs="Times New Roman"/>
      <w:b/>
    </w:rPr>
  </w:style>
  <w:style w:type="paragraph" w:styleId="ListParagraph">
    <w:name w:val="List Paragraph"/>
    <w:basedOn w:val="Normal"/>
    <w:uiPriority w:val="34"/>
    <w:qFormat/>
    <w:rsid w:val="00F7088B"/>
    <w:pPr>
      <w:ind w:left="720"/>
      <w:contextualSpacing/>
    </w:pPr>
  </w:style>
  <w:style w:type="paragraph" w:styleId="BalloonText">
    <w:name w:val="Balloon Text"/>
    <w:basedOn w:val="Normal"/>
    <w:link w:val="BalloonTextChar"/>
    <w:uiPriority w:val="99"/>
    <w:semiHidden/>
    <w:unhideWhenUsed/>
    <w:rsid w:val="00A2760E"/>
    <w:rPr>
      <w:rFonts w:ascii="Tahoma" w:hAnsi="Tahoma" w:cs="Tahoma"/>
      <w:sz w:val="16"/>
      <w:szCs w:val="16"/>
    </w:rPr>
  </w:style>
  <w:style w:type="character" w:customStyle="1" w:styleId="BalloonTextChar">
    <w:name w:val="Balloon Text Char"/>
    <w:basedOn w:val="DefaultParagraphFont"/>
    <w:link w:val="BalloonText"/>
    <w:uiPriority w:val="99"/>
    <w:semiHidden/>
    <w:rsid w:val="00A2760E"/>
    <w:rPr>
      <w:rFonts w:ascii="Tahoma" w:eastAsia="Times New Roman" w:hAnsi="Tahoma" w:cs="Tahoma"/>
      <w:sz w:val="16"/>
      <w:szCs w:val="16"/>
      <w:lang w:val="en-GB"/>
    </w:rPr>
  </w:style>
  <w:style w:type="paragraph" w:styleId="Footer">
    <w:name w:val="footer"/>
    <w:basedOn w:val="Normal"/>
    <w:link w:val="FooterChar"/>
    <w:uiPriority w:val="99"/>
    <w:unhideWhenUsed/>
    <w:rsid w:val="004619DD"/>
    <w:pPr>
      <w:tabs>
        <w:tab w:val="center" w:pos="4153"/>
        <w:tab w:val="right" w:pos="8306"/>
      </w:tabs>
    </w:pPr>
  </w:style>
  <w:style w:type="character" w:customStyle="1" w:styleId="FooterChar">
    <w:name w:val="Footer Char"/>
    <w:basedOn w:val="DefaultParagraphFont"/>
    <w:link w:val="Footer"/>
    <w:uiPriority w:val="99"/>
    <w:rsid w:val="004619D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214EF"/>
    <w:rPr>
      <w:color w:val="0000FF" w:themeColor="hyperlink"/>
      <w:u w:val="single"/>
    </w:rPr>
  </w:style>
  <w:style w:type="character" w:styleId="CommentReference">
    <w:name w:val="annotation reference"/>
    <w:basedOn w:val="DefaultParagraphFont"/>
    <w:uiPriority w:val="99"/>
    <w:semiHidden/>
    <w:unhideWhenUsed/>
    <w:rsid w:val="000E4C20"/>
    <w:rPr>
      <w:sz w:val="16"/>
      <w:szCs w:val="16"/>
    </w:rPr>
  </w:style>
  <w:style w:type="paragraph" w:styleId="CommentText">
    <w:name w:val="annotation text"/>
    <w:basedOn w:val="Normal"/>
    <w:link w:val="CommentTextChar"/>
    <w:uiPriority w:val="99"/>
    <w:semiHidden/>
    <w:unhideWhenUsed/>
    <w:rsid w:val="000E4C20"/>
    <w:rPr>
      <w:sz w:val="20"/>
      <w:szCs w:val="20"/>
    </w:rPr>
  </w:style>
  <w:style w:type="character" w:customStyle="1" w:styleId="CommentTextChar">
    <w:name w:val="Comment Text Char"/>
    <w:basedOn w:val="DefaultParagraphFont"/>
    <w:link w:val="CommentText"/>
    <w:uiPriority w:val="99"/>
    <w:semiHidden/>
    <w:rsid w:val="000E4C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4C20"/>
    <w:rPr>
      <w:b/>
      <w:bCs/>
    </w:rPr>
  </w:style>
  <w:style w:type="character" w:customStyle="1" w:styleId="CommentSubjectChar">
    <w:name w:val="Comment Subject Char"/>
    <w:basedOn w:val="CommentTextChar"/>
    <w:link w:val="CommentSubject"/>
    <w:uiPriority w:val="99"/>
    <w:semiHidden/>
    <w:rsid w:val="000E4C20"/>
    <w:rPr>
      <w:rFonts w:ascii="Times New Roman" w:eastAsia="Times New Roman" w:hAnsi="Times New Roman" w:cs="Times New Roman"/>
      <w:b/>
      <w:bCs/>
      <w:sz w:val="20"/>
      <w:szCs w:val="20"/>
      <w:lang w:val="en-GB"/>
    </w:rPr>
  </w:style>
  <w:style w:type="paragraph" w:styleId="NoSpacing">
    <w:name w:val="No Spacing"/>
    <w:uiPriority w:val="1"/>
    <w:qFormat/>
    <w:rsid w:val="00C80D8C"/>
    <w:pPr>
      <w:spacing w:after="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8B"/>
    <w:pPr>
      <w:tabs>
        <w:tab w:val="center" w:pos="4153"/>
        <w:tab w:val="right" w:pos="8306"/>
      </w:tabs>
    </w:pPr>
  </w:style>
  <w:style w:type="character" w:customStyle="1" w:styleId="HeaderChar">
    <w:name w:val="Header Char"/>
    <w:basedOn w:val="DefaultParagraphFont"/>
    <w:link w:val="Header"/>
    <w:uiPriority w:val="99"/>
    <w:rsid w:val="00F7088B"/>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F7088B"/>
    <w:pPr>
      <w:tabs>
        <w:tab w:val="left" w:pos="1260"/>
      </w:tabs>
      <w:jc w:val="both"/>
    </w:pPr>
    <w:rPr>
      <w:sz w:val="28"/>
      <w:lang w:val="lv-LV"/>
    </w:rPr>
  </w:style>
  <w:style w:type="character" w:customStyle="1" w:styleId="BodyTextChar">
    <w:name w:val="Body Text Char"/>
    <w:basedOn w:val="DefaultParagraphFont"/>
    <w:link w:val="BodyText"/>
    <w:semiHidden/>
    <w:rsid w:val="00F7088B"/>
    <w:rPr>
      <w:rFonts w:ascii="Times New Roman" w:eastAsia="Times New Roman" w:hAnsi="Times New Roman" w:cs="Times New Roman"/>
      <w:sz w:val="28"/>
      <w:szCs w:val="24"/>
    </w:rPr>
  </w:style>
  <w:style w:type="character" w:styleId="Strong">
    <w:name w:val="Strong"/>
    <w:basedOn w:val="DefaultParagraphFont"/>
    <w:uiPriority w:val="99"/>
    <w:qFormat/>
    <w:rsid w:val="00F7088B"/>
    <w:rPr>
      <w:rFonts w:cs="Times New Roman"/>
      <w:b/>
    </w:rPr>
  </w:style>
  <w:style w:type="paragraph" w:styleId="ListParagraph">
    <w:name w:val="List Paragraph"/>
    <w:basedOn w:val="Normal"/>
    <w:uiPriority w:val="34"/>
    <w:qFormat/>
    <w:rsid w:val="00F7088B"/>
    <w:pPr>
      <w:ind w:left="720"/>
      <w:contextualSpacing/>
    </w:pPr>
  </w:style>
  <w:style w:type="paragraph" w:styleId="BalloonText">
    <w:name w:val="Balloon Text"/>
    <w:basedOn w:val="Normal"/>
    <w:link w:val="BalloonTextChar"/>
    <w:uiPriority w:val="99"/>
    <w:semiHidden/>
    <w:unhideWhenUsed/>
    <w:rsid w:val="00A2760E"/>
    <w:rPr>
      <w:rFonts w:ascii="Tahoma" w:hAnsi="Tahoma" w:cs="Tahoma"/>
      <w:sz w:val="16"/>
      <w:szCs w:val="16"/>
    </w:rPr>
  </w:style>
  <w:style w:type="character" w:customStyle="1" w:styleId="BalloonTextChar">
    <w:name w:val="Balloon Text Char"/>
    <w:basedOn w:val="DefaultParagraphFont"/>
    <w:link w:val="BalloonText"/>
    <w:uiPriority w:val="99"/>
    <w:semiHidden/>
    <w:rsid w:val="00A2760E"/>
    <w:rPr>
      <w:rFonts w:ascii="Tahoma" w:eastAsia="Times New Roman" w:hAnsi="Tahoma" w:cs="Tahoma"/>
      <w:sz w:val="16"/>
      <w:szCs w:val="16"/>
      <w:lang w:val="en-GB"/>
    </w:rPr>
  </w:style>
  <w:style w:type="paragraph" w:styleId="Footer">
    <w:name w:val="footer"/>
    <w:basedOn w:val="Normal"/>
    <w:link w:val="FooterChar"/>
    <w:uiPriority w:val="99"/>
    <w:unhideWhenUsed/>
    <w:rsid w:val="004619DD"/>
    <w:pPr>
      <w:tabs>
        <w:tab w:val="center" w:pos="4153"/>
        <w:tab w:val="right" w:pos="8306"/>
      </w:tabs>
    </w:pPr>
  </w:style>
  <w:style w:type="character" w:customStyle="1" w:styleId="FooterChar">
    <w:name w:val="Footer Char"/>
    <w:basedOn w:val="DefaultParagraphFont"/>
    <w:link w:val="Footer"/>
    <w:uiPriority w:val="99"/>
    <w:rsid w:val="004619DD"/>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214EF"/>
    <w:rPr>
      <w:color w:val="0000FF" w:themeColor="hyperlink"/>
      <w:u w:val="single"/>
    </w:rPr>
  </w:style>
  <w:style w:type="character" w:styleId="CommentReference">
    <w:name w:val="annotation reference"/>
    <w:basedOn w:val="DefaultParagraphFont"/>
    <w:uiPriority w:val="99"/>
    <w:semiHidden/>
    <w:unhideWhenUsed/>
    <w:rsid w:val="000E4C20"/>
    <w:rPr>
      <w:sz w:val="16"/>
      <w:szCs w:val="16"/>
    </w:rPr>
  </w:style>
  <w:style w:type="paragraph" w:styleId="CommentText">
    <w:name w:val="annotation text"/>
    <w:basedOn w:val="Normal"/>
    <w:link w:val="CommentTextChar"/>
    <w:uiPriority w:val="99"/>
    <w:semiHidden/>
    <w:unhideWhenUsed/>
    <w:rsid w:val="000E4C20"/>
    <w:rPr>
      <w:sz w:val="20"/>
      <w:szCs w:val="20"/>
    </w:rPr>
  </w:style>
  <w:style w:type="character" w:customStyle="1" w:styleId="CommentTextChar">
    <w:name w:val="Comment Text Char"/>
    <w:basedOn w:val="DefaultParagraphFont"/>
    <w:link w:val="CommentText"/>
    <w:uiPriority w:val="99"/>
    <w:semiHidden/>
    <w:rsid w:val="000E4C2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4C20"/>
    <w:rPr>
      <w:b/>
      <w:bCs/>
    </w:rPr>
  </w:style>
  <w:style w:type="character" w:customStyle="1" w:styleId="CommentSubjectChar">
    <w:name w:val="Comment Subject Char"/>
    <w:basedOn w:val="CommentTextChar"/>
    <w:link w:val="CommentSubject"/>
    <w:uiPriority w:val="99"/>
    <w:semiHidden/>
    <w:rsid w:val="000E4C20"/>
    <w:rPr>
      <w:rFonts w:ascii="Times New Roman" w:eastAsia="Times New Roman" w:hAnsi="Times New Roman" w:cs="Times New Roman"/>
      <w:b/>
      <w:bCs/>
      <w:sz w:val="20"/>
      <w:szCs w:val="20"/>
      <w:lang w:val="en-GB"/>
    </w:rPr>
  </w:style>
  <w:style w:type="paragraph" w:styleId="NoSpacing">
    <w:name w:val="No Spacing"/>
    <w:uiPriority w:val="1"/>
    <w:qFormat/>
    <w:rsid w:val="00C80D8C"/>
    <w:p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A5F69-3FA9-457B-BB85-E5C9FB49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3001</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LV PRES 2015</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Indra.Kolkovska@es2015.lv;Liga.Kalsone@es2015.lv</dc:creator>
  <cp:lastModifiedBy>Liga Kalsone</cp:lastModifiedBy>
  <cp:revision>8</cp:revision>
  <cp:lastPrinted>2013-10-04T11:54:00Z</cp:lastPrinted>
  <dcterms:created xsi:type="dcterms:W3CDTF">2013-12-08T17:51:00Z</dcterms:created>
  <dcterms:modified xsi:type="dcterms:W3CDTF">2013-12-12T10:43:00Z</dcterms:modified>
</cp:coreProperties>
</file>