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5" w:rsidRDefault="007F4AF5" w:rsidP="007F4AF5">
      <w:pPr>
        <w:pStyle w:val="Header"/>
        <w:tabs>
          <w:tab w:val="left" w:pos="720"/>
        </w:tabs>
        <w:ind w:left="-284"/>
        <w:jc w:val="center"/>
        <w:rPr>
          <w:sz w:val="26"/>
          <w:u w:val="single"/>
          <w:lang w:val="lv-LV"/>
        </w:rPr>
      </w:pPr>
    </w:p>
    <w:p w:rsidR="007F4AF5" w:rsidRDefault="007F4AF5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u w:val="single"/>
          <w:lang w:val="lv-LV"/>
        </w:rPr>
        <w:t>LATVIJAS REPUBLIKAS MINISTRU KABINETA SĒDES PROTOKOLLĒMUMS</w:t>
      </w:r>
    </w:p>
    <w:p w:rsidR="007F4AF5" w:rsidRDefault="007F4AF5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7F4AF5" w:rsidRDefault="007F4AF5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proofErr w:type="gramStart"/>
      <w:r>
        <w:rPr>
          <w:sz w:val="26"/>
          <w:szCs w:val="26"/>
          <w:lang w:val="lv-LV"/>
        </w:rPr>
        <w:t xml:space="preserve">                                                          </w:t>
      </w:r>
      <w:proofErr w:type="spellStart"/>
      <w:proofErr w:type="gramEnd"/>
      <w:r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.                        2012. gada   </w:t>
      </w:r>
      <w:r w:rsidR="00295D74">
        <w:rPr>
          <w:sz w:val="26"/>
          <w:szCs w:val="26"/>
          <w:lang w:val="lv-LV"/>
        </w:rPr>
        <w:t>23</w:t>
      </w:r>
      <w:r>
        <w:rPr>
          <w:sz w:val="26"/>
          <w:szCs w:val="26"/>
          <w:lang w:val="lv-LV"/>
        </w:rPr>
        <w:t>. </w:t>
      </w:r>
      <w:r w:rsidR="00E33D15">
        <w:rPr>
          <w:sz w:val="26"/>
          <w:szCs w:val="26"/>
          <w:lang w:val="lv-LV"/>
        </w:rPr>
        <w:t>aprīlī</w:t>
      </w:r>
    </w:p>
    <w:p w:rsidR="00BC5D35" w:rsidRDefault="00BC5D35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</w:p>
    <w:p w:rsidR="007F4AF5" w:rsidRDefault="007F4AF5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. §</w:t>
      </w:r>
    </w:p>
    <w:p w:rsidR="007F4AF5" w:rsidRDefault="007F4AF5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BB6AC3" w:rsidRPr="00BB6AC3" w:rsidRDefault="00BB6AC3" w:rsidP="00BB6AC3">
      <w:pPr>
        <w:pStyle w:val="BodyText"/>
        <w:rPr>
          <w:sz w:val="28"/>
          <w:szCs w:val="28"/>
        </w:rPr>
      </w:pPr>
      <w:r w:rsidRPr="00BB6AC3">
        <w:rPr>
          <w:sz w:val="28"/>
          <w:szCs w:val="28"/>
        </w:rPr>
        <w:t>Par Latvijas Republikas nacionālo pozīciju apstiprināšanu Eiropas Savienības Vispārējo lietu padomes 2012. gada 24. aprīļa sanāksmei</w:t>
      </w:r>
    </w:p>
    <w:p w:rsidR="007F4AF5" w:rsidRDefault="007F4AF5" w:rsidP="007F4AF5">
      <w:pPr>
        <w:pStyle w:val="BodyText"/>
        <w:ind w:left="-284"/>
        <w:rPr>
          <w:sz w:val="26"/>
          <w:szCs w:val="26"/>
        </w:rPr>
      </w:pPr>
    </w:p>
    <w:p w:rsidR="007F4AF5" w:rsidRDefault="007F4AF5" w:rsidP="007F4AF5">
      <w:pPr>
        <w:pStyle w:val="NormalWeb"/>
        <w:spacing w:before="0" w:beforeAutospacing="0" w:after="0" w:afterAutospacing="0"/>
        <w:ind w:left="-284" w:right="-24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F4AF5" w:rsidRDefault="007F4AF5" w:rsidP="007F4AF5">
      <w:pPr>
        <w:pStyle w:val="NormalWeb"/>
        <w:spacing w:before="0" w:beforeAutospacing="0" w:after="0" w:afterAutospacing="0"/>
        <w:ind w:left="-284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proofErr w:type="spellStart"/>
      <w:proofErr w:type="gramEnd"/>
      <w:r>
        <w:rPr>
          <w:rFonts w:ascii="Times New Roman" w:hAnsi="Times New Roman"/>
          <w:sz w:val="26"/>
          <w:szCs w:val="26"/>
        </w:rPr>
        <w:t>E.</w:t>
      </w:r>
      <w:r w:rsidR="00295D74">
        <w:rPr>
          <w:rFonts w:ascii="Times New Roman" w:hAnsi="Times New Roman"/>
          <w:sz w:val="26"/>
          <w:szCs w:val="26"/>
        </w:rPr>
        <w:t>Sprūdžs</w:t>
      </w:r>
      <w:proofErr w:type="spellEnd"/>
      <w:r>
        <w:rPr>
          <w:rFonts w:ascii="Times New Roman" w:hAnsi="Times New Roman"/>
          <w:sz w:val="26"/>
          <w:szCs w:val="26"/>
        </w:rPr>
        <w:t xml:space="preserve">, V. </w:t>
      </w:r>
      <w:proofErr w:type="spellStart"/>
      <w:r>
        <w:rPr>
          <w:rFonts w:ascii="Times New Roman" w:hAnsi="Times New Roman"/>
          <w:sz w:val="26"/>
          <w:szCs w:val="26"/>
        </w:rPr>
        <w:t>Dombrovskis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 xml:space="preserve"> )</w:t>
      </w:r>
      <w:proofErr w:type="gramEnd"/>
    </w:p>
    <w:p w:rsidR="007F4AF5" w:rsidRDefault="007F4AF5" w:rsidP="007F4AF5">
      <w:pPr>
        <w:pStyle w:val="BodyText"/>
        <w:ind w:left="-284"/>
        <w:jc w:val="both"/>
        <w:rPr>
          <w:b w:val="0"/>
          <w:bCs/>
          <w:sz w:val="26"/>
          <w:szCs w:val="26"/>
        </w:rPr>
      </w:pPr>
    </w:p>
    <w:p w:rsidR="00E33D15" w:rsidRPr="00E33D15" w:rsidRDefault="00E33D15" w:rsidP="00E33D15">
      <w:pPr>
        <w:pStyle w:val="BodyText"/>
        <w:numPr>
          <w:ilvl w:val="0"/>
          <w:numId w:val="1"/>
        </w:numPr>
        <w:spacing w:after="120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Pieņemt zināšanai Ārlietu ministrijas iesniegto informatīvo ziņojumu</w:t>
      </w:r>
      <w:r w:rsidRPr="00E33D15">
        <w:rPr>
          <w:sz w:val="26"/>
        </w:rPr>
        <w:t xml:space="preserve"> </w:t>
      </w:r>
      <w:r w:rsidRPr="00E33D15">
        <w:rPr>
          <w:b w:val="0"/>
          <w:sz w:val="26"/>
        </w:rPr>
        <w:t>par Vispārējo lietu padomē izskatāmajiem jautājumiem</w:t>
      </w:r>
      <w:r w:rsidRPr="00E33D15">
        <w:rPr>
          <w:b w:val="0"/>
          <w:bCs/>
          <w:sz w:val="26"/>
        </w:rPr>
        <w:t xml:space="preserve">. </w:t>
      </w:r>
    </w:p>
    <w:p w:rsidR="007F4AF5" w:rsidRDefault="007F4AF5" w:rsidP="007F4AF5">
      <w:pPr>
        <w:ind w:left="-284"/>
        <w:jc w:val="both"/>
        <w:rPr>
          <w:sz w:val="26"/>
          <w:szCs w:val="26"/>
        </w:rPr>
      </w:pPr>
    </w:p>
    <w:p w:rsidR="00E33D15" w:rsidRDefault="00E33D15" w:rsidP="00E33D15">
      <w:pPr>
        <w:pStyle w:val="BodyText2"/>
        <w:numPr>
          <w:ilvl w:val="0"/>
          <w:numId w:val="3"/>
        </w:numPr>
        <w:tabs>
          <w:tab w:val="left" w:pos="720"/>
        </w:tabs>
        <w:spacing w:after="0" w:line="240" w:lineRule="auto"/>
        <w:rPr>
          <w:sz w:val="26"/>
        </w:rPr>
      </w:pPr>
      <w:r>
        <w:rPr>
          <w:sz w:val="26"/>
        </w:rPr>
        <w:t>Apstiprināt Latvijas nacionālās pozīcijas Eiropas Savienības Vispārējo lietu padomes 2012. gada 24. aprīļa sanāksmē izskatāmajos jautājumos:</w:t>
      </w:r>
    </w:p>
    <w:p w:rsidR="00E33D15" w:rsidRDefault="00E33D15" w:rsidP="00E33D15">
      <w:pPr>
        <w:pStyle w:val="BodyText2"/>
        <w:tabs>
          <w:tab w:val="left" w:pos="720"/>
        </w:tabs>
        <w:spacing w:after="0" w:line="240" w:lineRule="auto"/>
        <w:ind w:left="390"/>
        <w:rPr>
          <w:sz w:val="26"/>
        </w:rPr>
      </w:pPr>
    </w:p>
    <w:p w:rsidR="00E33D15" w:rsidRPr="00E33D15" w:rsidRDefault="00721A31" w:rsidP="00BC5D35">
      <w:pPr>
        <w:pStyle w:val="ListParagraph"/>
        <w:numPr>
          <w:ilvl w:val="1"/>
          <w:numId w:val="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Ārlietu ministrijas sagatavoto Latvijas </w:t>
      </w:r>
      <w:r w:rsidR="00E33D15">
        <w:rPr>
          <w:sz w:val="26"/>
          <w:szCs w:val="26"/>
        </w:rPr>
        <w:t>n</w:t>
      </w:r>
      <w:r w:rsidR="00E33D15" w:rsidRPr="00E33D15">
        <w:rPr>
          <w:sz w:val="26"/>
          <w:szCs w:val="26"/>
        </w:rPr>
        <w:t>acionālo pozīciju Nr.3 „Par ES dau</w:t>
      </w:r>
      <w:r w:rsidR="00027C13">
        <w:rPr>
          <w:sz w:val="26"/>
          <w:szCs w:val="26"/>
        </w:rPr>
        <w:t>dzgadu budžetu 2014.-2020.gadam</w:t>
      </w:r>
      <w:r w:rsidR="00E33D15" w:rsidRPr="00E33D15">
        <w:rPr>
          <w:sz w:val="26"/>
          <w:szCs w:val="26"/>
        </w:rPr>
        <w:t>: 2012.gada 24.aprīļa Vispārējo lietu sanāksmes diskusija par sarunu ietvara elementiem – 1.budžeta kategoriju (Kohēzijas politika, Eiropas Infrastruktūras savienošanas instruments) un 2.budžeta kategoriju (Kopējā lauksaimniecības politika)</w:t>
      </w:r>
      <w:r w:rsidR="00027C13">
        <w:rPr>
          <w:sz w:val="26"/>
          <w:szCs w:val="26"/>
        </w:rPr>
        <w:t>”</w:t>
      </w:r>
      <w:r w:rsidR="00E33D15" w:rsidRPr="00E33D15">
        <w:rPr>
          <w:sz w:val="26"/>
          <w:szCs w:val="26"/>
        </w:rPr>
        <w:t>;</w:t>
      </w:r>
    </w:p>
    <w:p w:rsidR="00E33D15" w:rsidRPr="00E33D15" w:rsidRDefault="00E33D15" w:rsidP="00BC5D35">
      <w:pPr>
        <w:pStyle w:val="ListParagraph"/>
        <w:ind w:left="426" w:hanging="426"/>
        <w:jc w:val="both"/>
        <w:rPr>
          <w:sz w:val="26"/>
          <w:szCs w:val="26"/>
        </w:rPr>
      </w:pPr>
    </w:p>
    <w:p w:rsidR="00E33D15" w:rsidRPr="00E33D15" w:rsidRDefault="00721A31" w:rsidP="00BC5D35">
      <w:pPr>
        <w:pStyle w:val="ListParagraph"/>
        <w:numPr>
          <w:ilvl w:val="1"/>
          <w:numId w:val="3"/>
        </w:num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Finanšu ministrijas sagatavoto Latvijas </w:t>
      </w:r>
      <w:r w:rsidR="00E33D15" w:rsidRPr="00E33D15">
        <w:rPr>
          <w:sz w:val="26"/>
          <w:szCs w:val="26"/>
        </w:rPr>
        <w:t xml:space="preserve">nacionālo pozīciju </w:t>
      </w:r>
      <w:proofErr w:type="spellStart"/>
      <w:r w:rsidR="00E33D15" w:rsidRPr="00E33D15">
        <w:rPr>
          <w:sz w:val="26"/>
          <w:szCs w:val="26"/>
        </w:rPr>
        <w:t>Nr</w:t>
      </w:r>
      <w:proofErr w:type="spellEnd"/>
      <w:r w:rsidR="00E33D15" w:rsidRPr="00E33D15">
        <w:rPr>
          <w:sz w:val="26"/>
          <w:szCs w:val="26"/>
        </w:rPr>
        <w:t xml:space="preserve">. 3 </w:t>
      </w:r>
      <w:r w:rsidR="00E33D15">
        <w:rPr>
          <w:sz w:val="26"/>
          <w:szCs w:val="26"/>
        </w:rPr>
        <w:t>„P</w:t>
      </w:r>
      <w:r w:rsidR="00E33D15" w:rsidRPr="00E33D15">
        <w:rPr>
          <w:sz w:val="26"/>
          <w:szCs w:val="26"/>
        </w:rPr>
        <w:t>ar ES Kohēzijas politikas regulu priekšlikumiem 2014. – 2020. gada plānošanas periodam”</w:t>
      </w:r>
      <w:r w:rsidR="00E33D15">
        <w:rPr>
          <w:sz w:val="26"/>
          <w:szCs w:val="26"/>
        </w:rPr>
        <w:t>.</w:t>
      </w:r>
    </w:p>
    <w:p w:rsidR="00E33D15" w:rsidRDefault="00E33D15" w:rsidP="00E33D15">
      <w:pPr>
        <w:pStyle w:val="ListParagraph"/>
        <w:rPr>
          <w:sz w:val="26"/>
          <w:szCs w:val="26"/>
        </w:rPr>
      </w:pPr>
    </w:p>
    <w:p w:rsidR="00602D12" w:rsidRDefault="00602D12" w:rsidP="00602D12">
      <w:pPr>
        <w:pStyle w:val="BodyText2"/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sz w:val="26"/>
        </w:rPr>
      </w:pPr>
      <w:r>
        <w:rPr>
          <w:sz w:val="26"/>
          <w:szCs w:val="26"/>
        </w:rPr>
        <w:t xml:space="preserve">Latvijas Republikas ārlietu ministram Edgaram </w:t>
      </w:r>
      <w:proofErr w:type="spellStart"/>
      <w:r>
        <w:rPr>
          <w:sz w:val="26"/>
          <w:szCs w:val="26"/>
        </w:rPr>
        <w:t>Rinkēvičam</w:t>
      </w:r>
      <w:proofErr w:type="spellEnd"/>
      <w:r>
        <w:rPr>
          <w:sz w:val="26"/>
          <w:szCs w:val="26"/>
        </w:rPr>
        <w:t xml:space="preserve"> pārstāvēt </w:t>
      </w:r>
      <w:r w:rsidR="00186BFC">
        <w:rPr>
          <w:sz w:val="26"/>
          <w:szCs w:val="26"/>
        </w:rPr>
        <w:t xml:space="preserve">Latvijas Republiku </w:t>
      </w:r>
      <w:r>
        <w:rPr>
          <w:sz w:val="26"/>
          <w:szCs w:val="26"/>
        </w:rPr>
        <w:t xml:space="preserve">Eiropas Savienības </w:t>
      </w:r>
      <w:r w:rsidR="00186BFC">
        <w:rPr>
          <w:sz w:val="26"/>
          <w:szCs w:val="26"/>
        </w:rPr>
        <w:t>Vispārējo</w:t>
      </w:r>
      <w:r>
        <w:rPr>
          <w:sz w:val="26"/>
          <w:szCs w:val="26"/>
        </w:rPr>
        <w:t xml:space="preserve"> </w:t>
      </w:r>
      <w:r w:rsidR="005E7A36">
        <w:rPr>
          <w:sz w:val="26"/>
          <w:szCs w:val="26"/>
        </w:rPr>
        <w:t xml:space="preserve">lietu </w:t>
      </w:r>
      <w:r>
        <w:rPr>
          <w:sz w:val="26"/>
          <w:szCs w:val="26"/>
        </w:rPr>
        <w:t xml:space="preserve">padomes </w:t>
      </w:r>
      <w:r w:rsidR="00186BFC">
        <w:rPr>
          <w:sz w:val="26"/>
          <w:szCs w:val="26"/>
        </w:rPr>
        <w:t xml:space="preserve">2012. gada 24.aprīļa </w:t>
      </w:r>
      <w:r>
        <w:rPr>
          <w:sz w:val="26"/>
          <w:szCs w:val="26"/>
        </w:rPr>
        <w:t>sanāksmē.</w:t>
      </w:r>
    </w:p>
    <w:p w:rsidR="00E33D15" w:rsidRDefault="00E33D15" w:rsidP="00E33D15">
      <w:pPr>
        <w:ind w:left="284"/>
        <w:jc w:val="both"/>
        <w:rPr>
          <w:sz w:val="26"/>
          <w:szCs w:val="26"/>
        </w:rPr>
      </w:pPr>
    </w:p>
    <w:p w:rsidR="007F4AF5" w:rsidRDefault="007F4AF5" w:rsidP="007F4AF5">
      <w:pPr>
        <w:pStyle w:val="BodyText"/>
        <w:ind w:left="-284"/>
        <w:jc w:val="both"/>
        <w:rPr>
          <w:b w:val="0"/>
          <w:sz w:val="26"/>
          <w:szCs w:val="26"/>
        </w:rPr>
      </w:pPr>
    </w:p>
    <w:p w:rsidR="007F4AF5" w:rsidRDefault="007F4AF5" w:rsidP="007F4AF5">
      <w:pPr>
        <w:pStyle w:val="BodyText"/>
        <w:ind w:left="-284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Ministru prezidents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V. </w:t>
      </w:r>
      <w:proofErr w:type="spellStart"/>
      <w:r>
        <w:rPr>
          <w:b w:val="0"/>
          <w:sz w:val="26"/>
          <w:szCs w:val="26"/>
        </w:rPr>
        <w:t>Dombrovskis</w:t>
      </w:r>
      <w:proofErr w:type="spellEnd"/>
    </w:p>
    <w:p w:rsidR="007F4AF5" w:rsidRDefault="007F4AF5" w:rsidP="007F4AF5">
      <w:pPr>
        <w:ind w:left="-284"/>
        <w:rPr>
          <w:sz w:val="26"/>
          <w:szCs w:val="26"/>
        </w:rPr>
      </w:pPr>
    </w:p>
    <w:p w:rsidR="007F4AF5" w:rsidRDefault="007F4AF5" w:rsidP="007F4AF5">
      <w:pPr>
        <w:ind w:left="-284"/>
        <w:rPr>
          <w:sz w:val="26"/>
          <w:szCs w:val="26"/>
        </w:rPr>
      </w:pPr>
      <w:r>
        <w:rPr>
          <w:sz w:val="26"/>
          <w:szCs w:val="26"/>
        </w:rPr>
        <w:t>Valsts kancelejas direktore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E. </w:t>
      </w:r>
      <w:proofErr w:type="spellStart"/>
      <w:r>
        <w:rPr>
          <w:sz w:val="26"/>
          <w:szCs w:val="26"/>
        </w:rPr>
        <w:t>Dreimane</w:t>
      </w:r>
      <w:proofErr w:type="spellEnd"/>
    </w:p>
    <w:p w:rsidR="007F4AF5" w:rsidRDefault="007F4AF5" w:rsidP="007F4AF5">
      <w:pPr>
        <w:ind w:left="-284"/>
        <w:rPr>
          <w:sz w:val="26"/>
          <w:szCs w:val="26"/>
        </w:rPr>
      </w:pPr>
    </w:p>
    <w:p w:rsidR="007F4AF5" w:rsidRDefault="007F4AF5" w:rsidP="007F4AF5">
      <w:pPr>
        <w:ind w:left="-284"/>
        <w:rPr>
          <w:sz w:val="26"/>
          <w:szCs w:val="26"/>
        </w:rPr>
      </w:pPr>
      <w:r>
        <w:rPr>
          <w:sz w:val="26"/>
          <w:szCs w:val="26"/>
        </w:rPr>
        <w:t>Iesniedzējs: ārlietu ministrs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E.Rinkēvičs</w:t>
      </w:r>
      <w:proofErr w:type="spellEnd"/>
    </w:p>
    <w:p w:rsidR="007F4AF5" w:rsidRDefault="007F4AF5" w:rsidP="007F4AF5">
      <w:pPr>
        <w:ind w:left="-284"/>
        <w:rPr>
          <w:sz w:val="26"/>
          <w:szCs w:val="26"/>
        </w:rPr>
      </w:pPr>
    </w:p>
    <w:p w:rsidR="007F4AF5" w:rsidRDefault="007F4AF5" w:rsidP="007F4AF5">
      <w:pPr>
        <w:ind w:left="-284"/>
        <w:rPr>
          <w:sz w:val="26"/>
          <w:szCs w:val="26"/>
        </w:rPr>
      </w:pPr>
      <w:r>
        <w:rPr>
          <w:sz w:val="26"/>
          <w:szCs w:val="26"/>
        </w:rPr>
        <w:t>Vīza: valsts sekretārs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A.Teikmanis</w:t>
      </w:r>
      <w:proofErr w:type="spellEnd"/>
    </w:p>
    <w:p w:rsidR="007F4AF5" w:rsidRDefault="007F4AF5" w:rsidP="007F4AF5">
      <w:pPr>
        <w:ind w:left="-284"/>
        <w:rPr>
          <w:highlight w:val="yellow"/>
        </w:rPr>
      </w:pPr>
    </w:p>
    <w:p w:rsidR="00BC5D35" w:rsidRDefault="00BC5D35" w:rsidP="007F4AF5">
      <w:pPr>
        <w:ind w:left="-284"/>
        <w:rPr>
          <w:sz w:val="20"/>
          <w:szCs w:val="20"/>
        </w:rPr>
      </w:pPr>
    </w:p>
    <w:p w:rsidR="007F4AF5" w:rsidRDefault="00BC5D35" w:rsidP="007F4AF5">
      <w:pPr>
        <w:ind w:left="-284"/>
        <w:rPr>
          <w:sz w:val="20"/>
          <w:szCs w:val="20"/>
        </w:rPr>
      </w:pPr>
      <w:r>
        <w:rPr>
          <w:sz w:val="20"/>
          <w:szCs w:val="20"/>
        </w:rPr>
        <w:t>19</w:t>
      </w:r>
      <w:r w:rsidR="007F4AF5">
        <w:rPr>
          <w:sz w:val="20"/>
          <w:szCs w:val="20"/>
        </w:rPr>
        <w:t>.0</w:t>
      </w:r>
      <w:r w:rsidR="00BB6AC3">
        <w:rPr>
          <w:sz w:val="20"/>
          <w:szCs w:val="20"/>
        </w:rPr>
        <w:t>4</w:t>
      </w:r>
      <w:r w:rsidR="007F4AF5">
        <w:rPr>
          <w:sz w:val="20"/>
          <w:szCs w:val="20"/>
        </w:rPr>
        <w:t>.2012. 1</w:t>
      </w:r>
      <w:r>
        <w:rPr>
          <w:sz w:val="20"/>
          <w:szCs w:val="20"/>
        </w:rPr>
        <w:t>5</w:t>
      </w:r>
      <w:r w:rsidR="007F4AF5">
        <w:rPr>
          <w:sz w:val="20"/>
          <w:szCs w:val="20"/>
        </w:rPr>
        <w:t>:00</w:t>
      </w:r>
    </w:p>
    <w:p w:rsidR="007F4AF5" w:rsidRPr="00BC5D35" w:rsidRDefault="00BC5D35" w:rsidP="007F4AF5">
      <w:pPr>
        <w:pStyle w:val="Header"/>
        <w:tabs>
          <w:tab w:val="left" w:pos="720"/>
        </w:tabs>
        <w:ind w:left="-284"/>
        <w:rPr>
          <w:sz w:val="20"/>
          <w:szCs w:val="20"/>
          <w:lang w:val="lv-LV"/>
        </w:rPr>
      </w:pPr>
      <w:r w:rsidRPr="00BC5D35">
        <w:rPr>
          <w:sz w:val="20"/>
          <w:szCs w:val="20"/>
          <w:lang w:val="lv-LV"/>
        </w:rPr>
        <w:t>167</w:t>
      </w:r>
    </w:p>
    <w:p w:rsidR="007F4AF5" w:rsidRDefault="007F4AF5" w:rsidP="007F4AF5">
      <w:pPr>
        <w:ind w:left="-284"/>
        <w:rPr>
          <w:sz w:val="20"/>
          <w:szCs w:val="20"/>
        </w:rPr>
      </w:pPr>
      <w:r>
        <w:rPr>
          <w:sz w:val="20"/>
          <w:szCs w:val="20"/>
        </w:rPr>
        <w:t>Kristīne Stepa, 67016407</w:t>
      </w:r>
    </w:p>
    <w:p w:rsidR="008B609E" w:rsidRDefault="007F4AF5" w:rsidP="00BC5D35">
      <w:pPr>
        <w:ind w:left="-284"/>
      </w:pPr>
      <w:r>
        <w:rPr>
          <w:rStyle w:val="Hyperlink"/>
          <w:sz w:val="20"/>
          <w:szCs w:val="20"/>
        </w:rPr>
        <w:t>Kristine.Stepa@mfa.gov.lv</w:t>
      </w:r>
      <w:r>
        <w:rPr>
          <w:sz w:val="20"/>
          <w:szCs w:val="20"/>
        </w:rPr>
        <w:t xml:space="preserve"> </w:t>
      </w:r>
    </w:p>
    <w:sectPr w:rsidR="008B609E" w:rsidSect="00BC5D35">
      <w:footerReference w:type="default" r:id="rId8"/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47A" w:rsidRDefault="00E7147A" w:rsidP="00E7147A">
      <w:r>
        <w:separator/>
      </w:r>
    </w:p>
  </w:endnote>
  <w:endnote w:type="continuationSeparator" w:id="0">
    <w:p w:rsidR="00E7147A" w:rsidRDefault="00E7147A" w:rsidP="00E7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9D" w:rsidRDefault="00E7147A">
    <w:pPr>
      <w:pStyle w:val="Footer"/>
    </w:pPr>
    <w:r>
      <w:rPr>
        <w:sz w:val="20"/>
        <w:szCs w:val="20"/>
      </w:rPr>
      <w:t>AMprot_20</w:t>
    </w:r>
    <w:r w:rsidR="008D1AA8" w:rsidRPr="00BF567C">
      <w:rPr>
        <w:sz w:val="20"/>
        <w:szCs w:val="20"/>
      </w:rPr>
      <w:t>0</w:t>
    </w:r>
    <w:r>
      <w:rPr>
        <w:sz w:val="20"/>
        <w:szCs w:val="20"/>
      </w:rPr>
      <w:t>4</w:t>
    </w:r>
    <w:r w:rsidR="008D1AA8">
      <w:rPr>
        <w:sz w:val="20"/>
        <w:szCs w:val="20"/>
      </w:rPr>
      <w:t>12</w:t>
    </w:r>
    <w:r w:rsidR="008D1AA8" w:rsidRPr="00BF567C">
      <w:rPr>
        <w:sz w:val="20"/>
        <w:szCs w:val="20"/>
      </w:rPr>
      <w:t xml:space="preserve">; </w:t>
    </w:r>
    <w:r w:rsidRPr="00D8606D">
      <w:rPr>
        <w:sz w:val="20"/>
        <w:szCs w:val="20"/>
      </w:rPr>
      <w:t>Par</w:t>
    </w:r>
    <w:r>
      <w:rPr>
        <w:sz w:val="20"/>
        <w:szCs w:val="20"/>
      </w:rPr>
      <w:t xml:space="preserve"> Latvijas Republikas nacionālo pozīciju</w:t>
    </w:r>
    <w:r w:rsidRPr="00D8606D">
      <w:rPr>
        <w:sz w:val="20"/>
        <w:szCs w:val="20"/>
      </w:rPr>
      <w:t xml:space="preserve"> apstiprināšanu Eiropas Savienības Vispārējo lietu padomes </w:t>
    </w:r>
    <w:r w:rsidR="00295D74" w:rsidRPr="00D8606D">
      <w:rPr>
        <w:sz w:val="20"/>
        <w:szCs w:val="20"/>
      </w:rPr>
      <w:t xml:space="preserve">2012. gada 24. aprīļa </w:t>
    </w:r>
    <w:r w:rsidRPr="00D8606D">
      <w:rPr>
        <w:sz w:val="20"/>
        <w:szCs w:val="20"/>
      </w:rPr>
      <w:t>sanāksmi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47A" w:rsidRDefault="00E7147A" w:rsidP="00E7147A">
      <w:r>
        <w:separator/>
      </w:r>
    </w:p>
  </w:footnote>
  <w:footnote w:type="continuationSeparator" w:id="0">
    <w:p w:rsidR="00E7147A" w:rsidRDefault="00E7147A" w:rsidP="00E7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</w:lvl>
  </w:abstractNum>
  <w:abstractNum w:abstractNumId="2">
    <w:nsid w:val="56DF7E5A"/>
    <w:multiLevelType w:val="hybridMultilevel"/>
    <w:tmpl w:val="4B0444C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646A5"/>
    <w:multiLevelType w:val="multilevel"/>
    <w:tmpl w:val="B28670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F5"/>
    <w:rsid w:val="00027C13"/>
    <w:rsid w:val="00186BFC"/>
    <w:rsid w:val="00295D74"/>
    <w:rsid w:val="005E7A36"/>
    <w:rsid w:val="00602D12"/>
    <w:rsid w:val="00721A31"/>
    <w:rsid w:val="007F4AF5"/>
    <w:rsid w:val="008B609E"/>
    <w:rsid w:val="008D1AA8"/>
    <w:rsid w:val="00BB6AC3"/>
    <w:rsid w:val="00BC5D35"/>
    <w:rsid w:val="00E33D15"/>
    <w:rsid w:val="00E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4AF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F4AF5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F4AF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F4A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F4AF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4AF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F4AF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F4A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F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3D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4AF5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F4AF5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F4AF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F4A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F4AF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4AF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F4AF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F4A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AF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3D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Stepa</dc:creator>
  <cp:lastModifiedBy>Kristine Stepa</cp:lastModifiedBy>
  <cp:revision>12</cp:revision>
  <cp:lastPrinted>2012-04-19T12:14:00Z</cp:lastPrinted>
  <dcterms:created xsi:type="dcterms:W3CDTF">2012-04-18T13:04:00Z</dcterms:created>
  <dcterms:modified xsi:type="dcterms:W3CDTF">2012-04-19T12:15:00Z</dcterms:modified>
</cp:coreProperties>
</file>