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ED" w:rsidRPr="008A2DE4" w:rsidRDefault="001D31ED" w:rsidP="00FF416D">
      <w:pPr>
        <w:spacing w:after="0" w:line="240" w:lineRule="auto"/>
        <w:jc w:val="right"/>
        <w:rPr>
          <w:rFonts w:ascii="Times New Roman" w:hAnsi="Times New Roman"/>
          <w:sz w:val="28"/>
          <w:szCs w:val="28"/>
        </w:rPr>
      </w:pPr>
      <w:r w:rsidRPr="008A2DE4">
        <w:rPr>
          <w:rFonts w:ascii="Times New Roman" w:hAnsi="Times New Roman"/>
          <w:sz w:val="28"/>
          <w:szCs w:val="28"/>
        </w:rPr>
        <w:t>Pielikums</w:t>
      </w:r>
    </w:p>
    <w:p w:rsidR="001D31ED" w:rsidRPr="008A2DE4" w:rsidRDefault="001D31ED" w:rsidP="00FF416D">
      <w:pPr>
        <w:spacing w:after="0" w:line="240" w:lineRule="auto"/>
        <w:jc w:val="right"/>
        <w:rPr>
          <w:rFonts w:ascii="Times New Roman" w:hAnsi="Times New Roman"/>
          <w:sz w:val="28"/>
          <w:szCs w:val="28"/>
        </w:rPr>
      </w:pPr>
      <w:r w:rsidRPr="008A2DE4">
        <w:rPr>
          <w:rFonts w:ascii="Times New Roman" w:hAnsi="Times New Roman"/>
          <w:sz w:val="28"/>
          <w:szCs w:val="28"/>
        </w:rPr>
        <w:t>Ministru kabineta</w:t>
      </w:r>
    </w:p>
    <w:p w:rsidR="001D31ED" w:rsidRPr="008A2DE4" w:rsidRDefault="001D31ED" w:rsidP="00FF416D">
      <w:pPr>
        <w:spacing w:after="0" w:line="240" w:lineRule="auto"/>
        <w:jc w:val="right"/>
        <w:rPr>
          <w:rFonts w:ascii="Times New Roman" w:hAnsi="Times New Roman"/>
          <w:sz w:val="28"/>
          <w:szCs w:val="28"/>
        </w:rPr>
      </w:pPr>
      <w:r w:rsidRPr="008A2DE4">
        <w:rPr>
          <w:rFonts w:ascii="Times New Roman" w:hAnsi="Times New Roman"/>
          <w:sz w:val="28"/>
          <w:szCs w:val="28"/>
        </w:rPr>
        <w:t xml:space="preserve">2011.gada </w:t>
      </w:r>
      <w:r>
        <w:rPr>
          <w:rFonts w:ascii="Times New Roman" w:hAnsi="Times New Roman"/>
          <w:sz w:val="28"/>
          <w:szCs w:val="28"/>
        </w:rPr>
        <w:t>20. septembra</w:t>
      </w:r>
      <w:r w:rsidRPr="008A2DE4">
        <w:rPr>
          <w:rFonts w:ascii="Times New Roman" w:hAnsi="Times New Roman"/>
          <w:sz w:val="28"/>
          <w:szCs w:val="28"/>
        </w:rPr>
        <w:t>                 </w:t>
      </w:r>
    </w:p>
    <w:p w:rsidR="001D31ED" w:rsidRDefault="001D31ED" w:rsidP="00FF416D">
      <w:pPr>
        <w:spacing w:after="0" w:line="240" w:lineRule="auto"/>
        <w:jc w:val="right"/>
        <w:rPr>
          <w:rFonts w:ascii="Times New Roman" w:hAnsi="Times New Roman"/>
          <w:sz w:val="28"/>
          <w:szCs w:val="28"/>
        </w:rPr>
      </w:pPr>
      <w:r w:rsidRPr="008A2DE4">
        <w:rPr>
          <w:rFonts w:ascii="Times New Roman" w:hAnsi="Times New Roman"/>
          <w:sz w:val="28"/>
          <w:szCs w:val="28"/>
        </w:rPr>
        <w:t>rīkojumam Nr. </w:t>
      </w:r>
      <w:r>
        <w:rPr>
          <w:rFonts w:ascii="Times New Roman" w:hAnsi="Times New Roman"/>
          <w:sz w:val="28"/>
          <w:szCs w:val="28"/>
        </w:rPr>
        <w:t>464</w:t>
      </w:r>
      <w:r w:rsidRPr="008A2DE4">
        <w:rPr>
          <w:rFonts w:ascii="Times New Roman" w:hAnsi="Times New Roman"/>
          <w:sz w:val="28"/>
          <w:szCs w:val="28"/>
        </w:rPr>
        <w:t>      </w:t>
      </w:r>
    </w:p>
    <w:p w:rsidR="001D31ED" w:rsidRPr="008A2DE4" w:rsidRDefault="001D31ED" w:rsidP="00FF416D">
      <w:pPr>
        <w:spacing w:after="0" w:line="240" w:lineRule="auto"/>
        <w:jc w:val="right"/>
        <w:rPr>
          <w:rFonts w:ascii="Times New Roman" w:hAnsi="Times New Roman"/>
          <w:sz w:val="28"/>
          <w:szCs w:val="28"/>
        </w:rPr>
      </w:pPr>
    </w:p>
    <w:p w:rsidR="001D31ED" w:rsidRPr="00694C9E" w:rsidRDefault="001D31ED" w:rsidP="00FF416D">
      <w:pPr>
        <w:spacing w:after="0" w:line="240" w:lineRule="auto"/>
        <w:jc w:val="center"/>
        <w:rPr>
          <w:rFonts w:ascii="Times New Roman" w:hAnsi="Times New Roman"/>
          <w:b/>
          <w:sz w:val="28"/>
          <w:szCs w:val="28"/>
        </w:rPr>
      </w:pPr>
      <w:r w:rsidRPr="00694C9E">
        <w:rPr>
          <w:rFonts w:ascii="Times New Roman" w:hAnsi="Times New Roman"/>
          <w:b/>
          <w:sz w:val="28"/>
          <w:szCs w:val="28"/>
        </w:rPr>
        <w:t>Atklāta konkursa</w:t>
      </w:r>
      <w:r>
        <w:rPr>
          <w:rFonts w:ascii="Times New Roman" w:hAnsi="Times New Roman"/>
          <w:b/>
          <w:sz w:val="28"/>
          <w:szCs w:val="28"/>
        </w:rPr>
        <w:t xml:space="preserve"> </w:t>
      </w:r>
      <w:r w:rsidRPr="00694C9E">
        <w:rPr>
          <w:rFonts w:ascii="Times New Roman" w:hAnsi="Times New Roman"/>
          <w:b/>
          <w:sz w:val="28"/>
          <w:szCs w:val="28"/>
        </w:rPr>
        <w:t>uz Eiropas Cilvēktiesību ties</w:t>
      </w:r>
      <w:r>
        <w:rPr>
          <w:rFonts w:ascii="Times New Roman" w:hAnsi="Times New Roman"/>
          <w:b/>
          <w:sz w:val="28"/>
          <w:szCs w:val="28"/>
        </w:rPr>
        <w:t>as</w:t>
      </w:r>
      <w:r w:rsidRPr="00694C9E">
        <w:rPr>
          <w:rFonts w:ascii="Times New Roman" w:hAnsi="Times New Roman"/>
          <w:b/>
          <w:i/>
          <w:iCs/>
          <w:sz w:val="28"/>
          <w:szCs w:val="28"/>
        </w:rPr>
        <w:t xml:space="preserve"> ad hoc</w:t>
      </w:r>
      <w:r w:rsidRPr="00694C9E">
        <w:rPr>
          <w:rFonts w:ascii="Times New Roman" w:hAnsi="Times New Roman"/>
          <w:b/>
          <w:sz w:val="28"/>
          <w:szCs w:val="28"/>
        </w:rPr>
        <w:t xml:space="preserve"> tiesneša amatu </w:t>
      </w:r>
      <w:r w:rsidRPr="00694C9E">
        <w:rPr>
          <w:rFonts w:ascii="Times New Roman" w:hAnsi="Times New Roman"/>
          <w:b/>
          <w:sz w:val="28"/>
          <w:szCs w:val="28"/>
        </w:rPr>
        <w:br/>
      </w:r>
      <w:smartTag w:uri="schemas-tilde-lv/tildestengine" w:element="veidnes">
        <w:smartTagPr>
          <w:attr w:name="id" w:val="-1"/>
          <w:attr w:name="baseform" w:val="CV"/>
          <w:attr w:name="text" w:val="CV"/>
        </w:smartTagPr>
        <w:r w:rsidRPr="00694C9E">
          <w:rPr>
            <w:rFonts w:ascii="Times New Roman" w:hAnsi="Times New Roman"/>
            <w:b/>
            <w:sz w:val="28"/>
            <w:szCs w:val="28"/>
          </w:rPr>
          <w:t>nolikums</w:t>
        </w:r>
      </w:smartTag>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Default="001D31ED" w:rsidP="00FF416D">
      <w:pPr>
        <w:spacing w:after="0" w:line="240" w:lineRule="auto"/>
        <w:jc w:val="center"/>
        <w:rPr>
          <w:rFonts w:ascii="Times New Roman" w:hAnsi="Times New Roman"/>
          <w:b/>
          <w:sz w:val="28"/>
          <w:szCs w:val="28"/>
        </w:rPr>
      </w:pPr>
      <w:r w:rsidRPr="008A2DE4">
        <w:rPr>
          <w:rFonts w:ascii="Times New Roman" w:hAnsi="Times New Roman"/>
          <w:b/>
          <w:sz w:val="28"/>
          <w:szCs w:val="28"/>
        </w:rPr>
        <w:t>I</w:t>
      </w:r>
      <w:r>
        <w:rPr>
          <w:rFonts w:ascii="Times New Roman" w:hAnsi="Times New Roman"/>
          <w:b/>
          <w:sz w:val="28"/>
          <w:szCs w:val="28"/>
        </w:rPr>
        <w:t>.</w:t>
      </w:r>
      <w:r w:rsidRPr="008A2DE4">
        <w:rPr>
          <w:rFonts w:ascii="Times New Roman" w:hAnsi="Times New Roman"/>
          <w:b/>
          <w:sz w:val="28"/>
          <w:szCs w:val="28"/>
        </w:rPr>
        <w:t xml:space="preserve"> Vispārīg</w:t>
      </w:r>
      <w:r>
        <w:rPr>
          <w:rFonts w:ascii="Times New Roman" w:hAnsi="Times New Roman"/>
          <w:b/>
          <w:sz w:val="28"/>
          <w:szCs w:val="28"/>
        </w:rPr>
        <w:t>ais</w:t>
      </w:r>
      <w:r w:rsidRPr="008A2DE4">
        <w:rPr>
          <w:rFonts w:ascii="Times New Roman" w:hAnsi="Times New Roman"/>
          <w:b/>
          <w:sz w:val="28"/>
          <w:szCs w:val="28"/>
        </w:rPr>
        <w:t xml:space="preserve"> jautājum</w:t>
      </w:r>
      <w:r>
        <w:rPr>
          <w:rFonts w:ascii="Times New Roman" w:hAnsi="Times New Roman"/>
          <w:b/>
          <w:sz w:val="28"/>
          <w:szCs w:val="28"/>
        </w:rPr>
        <w:t>s</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09"/>
        <w:contextualSpacing w:val="0"/>
        <w:jc w:val="both"/>
        <w:rPr>
          <w:rFonts w:ascii="Times New Roman" w:hAnsi="Times New Roman"/>
          <w:sz w:val="28"/>
          <w:szCs w:val="28"/>
        </w:rPr>
      </w:pPr>
      <w:r>
        <w:rPr>
          <w:rFonts w:ascii="Times New Roman" w:hAnsi="Times New Roman"/>
          <w:sz w:val="28"/>
          <w:szCs w:val="28"/>
        </w:rPr>
        <w:t>1. N</w:t>
      </w:r>
      <w:r w:rsidRPr="008A2DE4">
        <w:rPr>
          <w:rFonts w:ascii="Times New Roman" w:hAnsi="Times New Roman"/>
          <w:sz w:val="28"/>
          <w:szCs w:val="28"/>
        </w:rPr>
        <w:t xml:space="preserve">olikums nosaka kārtību, kādā tiek organizēts un norisinās atklāts </w:t>
      </w:r>
      <w:r>
        <w:rPr>
          <w:rFonts w:ascii="Times New Roman" w:hAnsi="Times New Roman"/>
          <w:sz w:val="28"/>
          <w:szCs w:val="28"/>
        </w:rPr>
        <w:t>p</w:t>
      </w:r>
      <w:r w:rsidRPr="008A2DE4">
        <w:rPr>
          <w:rFonts w:ascii="Times New Roman" w:hAnsi="Times New Roman"/>
          <w:sz w:val="28"/>
          <w:szCs w:val="28"/>
        </w:rPr>
        <w:t>retendentu atlases konkurss (turpmāk – konkurss)</w:t>
      </w:r>
      <w:r>
        <w:rPr>
          <w:rFonts w:ascii="Times New Roman" w:hAnsi="Times New Roman"/>
          <w:sz w:val="28"/>
          <w:szCs w:val="28"/>
        </w:rPr>
        <w:t xml:space="preserve"> uz</w:t>
      </w:r>
      <w:r w:rsidRPr="008A2DE4">
        <w:rPr>
          <w:rFonts w:ascii="Times New Roman" w:hAnsi="Times New Roman"/>
          <w:sz w:val="28"/>
          <w:szCs w:val="28"/>
        </w:rPr>
        <w:t xml:space="preserve"> Eiropas Cilvēktiesību ties</w:t>
      </w:r>
      <w:r>
        <w:rPr>
          <w:rFonts w:ascii="Times New Roman" w:hAnsi="Times New Roman"/>
          <w:sz w:val="28"/>
          <w:szCs w:val="28"/>
        </w:rPr>
        <w:t>as</w:t>
      </w:r>
      <w:r w:rsidRPr="008A2DE4">
        <w:rPr>
          <w:rFonts w:ascii="Times New Roman" w:hAnsi="Times New Roman"/>
          <w:sz w:val="28"/>
          <w:szCs w:val="28"/>
        </w:rPr>
        <w:t xml:space="preserve"> (turpmāk – </w:t>
      </w:r>
      <w:r>
        <w:rPr>
          <w:rFonts w:ascii="Times New Roman" w:hAnsi="Times New Roman"/>
          <w:sz w:val="28"/>
          <w:szCs w:val="28"/>
        </w:rPr>
        <w:t>t</w:t>
      </w:r>
      <w:r w:rsidRPr="008A2DE4">
        <w:rPr>
          <w:rFonts w:ascii="Times New Roman" w:hAnsi="Times New Roman"/>
          <w:sz w:val="28"/>
          <w:szCs w:val="28"/>
        </w:rPr>
        <w:t>iesa)</w:t>
      </w:r>
      <w:r>
        <w:rPr>
          <w:rFonts w:ascii="Times New Roman" w:hAnsi="Times New Roman"/>
          <w:sz w:val="28"/>
          <w:szCs w:val="28"/>
        </w:rPr>
        <w:t xml:space="preserve"> </w:t>
      </w:r>
      <w:r w:rsidRPr="008A2DE4">
        <w:rPr>
          <w:rFonts w:ascii="Times New Roman" w:hAnsi="Times New Roman"/>
          <w:i/>
          <w:iCs/>
          <w:sz w:val="28"/>
          <w:szCs w:val="28"/>
        </w:rPr>
        <w:t>ad hoc</w:t>
      </w:r>
      <w:r w:rsidRPr="008A2DE4">
        <w:rPr>
          <w:rFonts w:ascii="Times New Roman" w:hAnsi="Times New Roman"/>
          <w:sz w:val="28"/>
          <w:szCs w:val="28"/>
        </w:rPr>
        <w:t xml:space="preserve"> tiesneš</w:t>
      </w:r>
      <w:r>
        <w:rPr>
          <w:rFonts w:ascii="Times New Roman" w:hAnsi="Times New Roman"/>
          <w:sz w:val="28"/>
          <w:szCs w:val="28"/>
        </w:rPr>
        <w:t>a amatu</w:t>
      </w:r>
      <w:r w:rsidRPr="008A2DE4">
        <w:rPr>
          <w:rFonts w:ascii="Times New Roman" w:hAnsi="Times New Roman"/>
          <w:sz w:val="28"/>
          <w:szCs w:val="28"/>
        </w:rPr>
        <w:t>.</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spacing w:after="0" w:line="240" w:lineRule="auto"/>
        <w:jc w:val="center"/>
        <w:rPr>
          <w:rFonts w:ascii="Times New Roman" w:hAnsi="Times New Roman"/>
          <w:b/>
          <w:sz w:val="28"/>
          <w:szCs w:val="28"/>
        </w:rPr>
      </w:pPr>
      <w:r w:rsidRPr="008A2DE4">
        <w:rPr>
          <w:rFonts w:ascii="Times New Roman" w:hAnsi="Times New Roman"/>
          <w:b/>
          <w:sz w:val="28"/>
          <w:szCs w:val="28"/>
        </w:rPr>
        <w:t>II</w:t>
      </w:r>
      <w:r>
        <w:rPr>
          <w:rFonts w:ascii="Times New Roman" w:hAnsi="Times New Roman"/>
          <w:b/>
          <w:sz w:val="28"/>
          <w:szCs w:val="28"/>
        </w:rPr>
        <w:t>.</w:t>
      </w:r>
      <w:r w:rsidRPr="008A2DE4">
        <w:rPr>
          <w:rFonts w:ascii="Times New Roman" w:hAnsi="Times New Roman"/>
          <w:b/>
          <w:sz w:val="28"/>
          <w:szCs w:val="28"/>
        </w:rPr>
        <w:t xml:space="preserve"> Konkursa komisija</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2. </w:t>
      </w:r>
      <w:r w:rsidRPr="008A2DE4">
        <w:rPr>
          <w:rFonts w:ascii="Times New Roman" w:hAnsi="Times New Roman"/>
          <w:sz w:val="28"/>
          <w:szCs w:val="28"/>
        </w:rPr>
        <w:t xml:space="preserve">Konkursa komisijas sastāvs apstiprināts ar Ministru kabineta 2011.gada </w:t>
      </w:r>
      <w:r>
        <w:rPr>
          <w:rFonts w:ascii="Times New Roman" w:hAnsi="Times New Roman"/>
          <w:sz w:val="28"/>
          <w:szCs w:val="28"/>
        </w:rPr>
        <w:t xml:space="preserve">20.septembra </w:t>
      </w:r>
      <w:r w:rsidRPr="008A2DE4">
        <w:rPr>
          <w:rFonts w:ascii="Times New Roman" w:hAnsi="Times New Roman"/>
          <w:sz w:val="28"/>
          <w:szCs w:val="28"/>
        </w:rPr>
        <w:t>rīkojumu Nr.</w:t>
      </w:r>
      <w:r>
        <w:rPr>
          <w:rFonts w:ascii="Times New Roman" w:hAnsi="Times New Roman"/>
          <w:sz w:val="28"/>
          <w:szCs w:val="28"/>
        </w:rPr>
        <w:t>464</w:t>
      </w:r>
      <w:r w:rsidRPr="008A2DE4">
        <w:rPr>
          <w:rFonts w:ascii="Times New Roman" w:hAnsi="Times New Roman"/>
          <w:sz w:val="28"/>
          <w:szCs w:val="28"/>
        </w:rPr>
        <w:t xml:space="preserve"> </w:t>
      </w:r>
      <w:r>
        <w:rPr>
          <w:rFonts w:ascii="Times New Roman" w:hAnsi="Times New Roman"/>
          <w:sz w:val="28"/>
          <w:szCs w:val="28"/>
        </w:rPr>
        <w:t>"</w:t>
      </w:r>
      <w:r w:rsidRPr="00EB1DB0">
        <w:rPr>
          <w:rFonts w:ascii="Times New Roman" w:hAnsi="Times New Roman"/>
          <w:sz w:val="28"/>
          <w:szCs w:val="28"/>
          <w:lang w:val="nl-NL"/>
        </w:rPr>
        <w:t xml:space="preserve">Par atklātu konkursu uz Eiropas Cilvēktiesību tiesas </w:t>
      </w:r>
      <w:r w:rsidRPr="00EB1DB0">
        <w:rPr>
          <w:rFonts w:ascii="Times New Roman" w:hAnsi="Times New Roman"/>
          <w:i/>
          <w:sz w:val="28"/>
          <w:szCs w:val="28"/>
          <w:lang w:val="nl-NL"/>
        </w:rPr>
        <w:t>ad hoc</w:t>
      </w:r>
      <w:r w:rsidRPr="00EB1DB0">
        <w:rPr>
          <w:rFonts w:ascii="Times New Roman" w:hAnsi="Times New Roman"/>
          <w:sz w:val="28"/>
          <w:szCs w:val="28"/>
          <w:lang w:val="nl-NL"/>
        </w:rPr>
        <w:t xml:space="preserve"> tiesneša amatu un </w:t>
      </w:r>
      <w:r w:rsidRPr="00EB1DB0">
        <w:rPr>
          <w:rFonts w:ascii="Times New Roman" w:hAnsi="Times New Roman"/>
          <w:sz w:val="28"/>
          <w:szCs w:val="28"/>
        </w:rPr>
        <w:t xml:space="preserve">pretendentu </w:t>
      </w:r>
      <w:r w:rsidRPr="00EB1DB0">
        <w:rPr>
          <w:rFonts w:ascii="Times New Roman" w:hAnsi="Times New Roman"/>
          <w:sz w:val="28"/>
          <w:szCs w:val="28"/>
          <w:lang w:val="nl-NL"/>
        </w:rPr>
        <w:t>atlases komisiju</w:t>
      </w:r>
      <w:r>
        <w:rPr>
          <w:rFonts w:ascii="Times New Roman" w:hAnsi="Times New Roman"/>
          <w:sz w:val="28"/>
          <w:szCs w:val="28"/>
          <w:lang w:val="nl-NL"/>
        </w:rPr>
        <w:t>"</w:t>
      </w:r>
      <w:r w:rsidRPr="008A2DE4">
        <w:rPr>
          <w:rFonts w:ascii="Times New Roman" w:hAnsi="Times New Roman"/>
          <w:sz w:val="28"/>
          <w:szCs w:val="28"/>
          <w:lang w:val="nl-NL"/>
        </w:rPr>
        <w:t>.</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3. </w:t>
      </w:r>
      <w:r w:rsidRPr="008A2DE4">
        <w:rPr>
          <w:rFonts w:ascii="Times New Roman" w:hAnsi="Times New Roman"/>
          <w:sz w:val="28"/>
          <w:szCs w:val="28"/>
        </w:rPr>
        <w:t xml:space="preserve">Konkurss norisinās divās kārtās. Pretendentu atlase notiek </w:t>
      </w:r>
      <w:r>
        <w:rPr>
          <w:rFonts w:ascii="Times New Roman" w:hAnsi="Times New Roman"/>
          <w:sz w:val="28"/>
          <w:szCs w:val="28"/>
        </w:rPr>
        <w:t>p</w:t>
      </w:r>
      <w:r w:rsidRPr="008A2DE4">
        <w:rPr>
          <w:rFonts w:ascii="Times New Roman" w:hAnsi="Times New Roman"/>
          <w:sz w:val="28"/>
          <w:szCs w:val="28"/>
        </w:rPr>
        <w:t>retendentu atlases komisijas (turpmāk – komisija)</w:t>
      </w:r>
      <w:r>
        <w:rPr>
          <w:rFonts w:ascii="Times New Roman" w:hAnsi="Times New Roman"/>
          <w:sz w:val="28"/>
          <w:szCs w:val="28"/>
        </w:rPr>
        <w:t xml:space="preserve"> </w:t>
      </w:r>
      <w:r w:rsidRPr="008A2DE4">
        <w:rPr>
          <w:rFonts w:ascii="Times New Roman" w:hAnsi="Times New Roman"/>
          <w:sz w:val="28"/>
          <w:szCs w:val="28"/>
        </w:rPr>
        <w:t>sēdēs</w:t>
      </w:r>
      <w:r>
        <w:rPr>
          <w:rFonts w:ascii="Times New Roman" w:hAnsi="Times New Roman"/>
          <w:sz w:val="28"/>
          <w:szCs w:val="28"/>
        </w:rPr>
        <w:t>. K</w:t>
      </w:r>
      <w:r w:rsidRPr="008A2DE4">
        <w:rPr>
          <w:rFonts w:ascii="Times New Roman" w:hAnsi="Times New Roman"/>
          <w:sz w:val="28"/>
          <w:szCs w:val="28"/>
        </w:rPr>
        <w:t xml:space="preserve">omisijas sēdes vada komisijas priekšsēdētājs. </w:t>
      </w:r>
      <w:r>
        <w:rPr>
          <w:rFonts w:ascii="Times New Roman" w:hAnsi="Times New Roman"/>
          <w:sz w:val="28"/>
          <w:szCs w:val="28"/>
        </w:rPr>
        <w:t>K</w:t>
      </w:r>
      <w:r w:rsidRPr="008A2DE4">
        <w:rPr>
          <w:rFonts w:ascii="Times New Roman" w:hAnsi="Times New Roman"/>
          <w:sz w:val="28"/>
          <w:szCs w:val="28"/>
        </w:rPr>
        <w:t>omisijas sēdes protokolē komisijas sekretārs.</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4. K</w:t>
      </w:r>
      <w:r w:rsidRPr="008A2DE4">
        <w:rPr>
          <w:rFonts w:ascii="Times New Roman" w:hAnsi="Times New Roman"/>
          <w:sz w:val="28"/>
          <w:szCs w:val="28"/>
        </w:rPr>
        <w:t xml:space="preserve">omisija ir lemttiesīga, ja </w:t>
      </w:r>
      <w:r>
        <w:rPr>
          <w:rFonts w:ascii="Times New Roman" w:hAnsi="Times New Roman"/>
          <w:sz w:val="28"/>
          <w:szCs w:val="28"/>
        </w:rPr>
        <w:t>tās</w:t>
      </w:r>
      <w:r w:rsidRPr="008A2DE4">
        <w:rPr>
          <w:rFonts w:ascii="Times New Roman" w:hAnsi="Times New Roman"/>
          <w:sz w:val="28"/>
          <w:szCs w:val="28"/>
        </w:rPr>
        <w:t xml:space="preserve"> sēdē piedalās vismaz seši komisijas locekļi.</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5. </w:t>
      </w:r>
      <w:r w:rsidRPr="008A2DE4">
        <w:rPr>
          <w:rFonts w:ascii="Times New Roman" w:hAnsi="Times New Roman"/>
          <w:sz w:val="28"/>
          <w:szCs w:val="28"/>
        </w:rPr>
        <w:t>Komisija lēmumus pieņem ar vienkārš</w:t>
      </w:r>
      <w:r>
        <w:rPr>
          <w:rFonts w:ascii="Times New Roman" w:hAnsi="Times New Roman"/>
          <w:sz w:val="28"/>
          <w:szCs w:val="28"/>
        </w:rPr>
        <w:t>u</w:t>
      </w:r>
      <w:r w:rsidRPr="008A2DE4">
        <w:rPr>
          <w:rFonts w:ascii="Times New Roman" w:hAnsi="Times New Roman"/>
          <w:sz w:val="28"/>
          <w:szCs w:val="28"/>
        </w:rPr>
        <w:t xml:space="preserve"> balsu vairākumu. Ja balsu sadalījums ir vienāds, izšķirošā ir komisijas priekšsēdētāja balss.</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FF416D">
      <w:pPr>
        <w:spacing w:after="0" w:line="240" w:lineRule="auto"/>
        <w:jc w:val="center"/>
        <w:rPr>
          <w:rFonts w:ascii="Times New Roman" w:hAnsi="Times New Roman"/>
          <w:b/>
          <w:sz w:val="28"/>
          <w:szCs w:val="28"/>
        </w:rPr>
      </w:pPr>
      <w:r w:rsidRPr="008A2DE4">
        <w:rPr>
          <w:rFonts w:ascii="Times New Roman" w:hAnsi="Times New Roman"/>
          <w:b/>
          <w:sz w:val="28"/>
          <w:szCs w:val="28"/>
        </w:rPr>
        <w:t>III</w:t>
      </w:r>
      <w:r>
        <w:rPr>
          <w:rFonts w:ascii="Times New Roman" w:hAnsi="Times New Roman"/>
          <w:b/>
          <w:sz w:val="28"/>
          <w:szCs w:val="28"/>
        </w:rPr>
        <w:t>.</w:t>
      </w:r>
      <w:r w:rsidRPr="008A2DE4">
        <w:rPr>
          <w:rFonts w:ascii="Times New Roman" w:hAnsi="Times New Roman"/>
          <w:b/>
          <w:sz w:val="28"/>
          <w:szCs w:val="28"/>
        </w:rPr>
        <w:t xml:space="preserve"> Konkursa izsludināšana</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FF416D" w:rsidRDefault="001D31ED" w:rsidP="004D69FC">
      <w:pPr>
        <w:pStyle w:val="ListParagraph"/>
        <w:spacing w:after="0" w:line="240" w:lineRule="auto"/>
        <w:ind w:left="0" w:firstLine="720"/>
        <w:contextualSpacing w:val="0"/>
        <w:jc w:val="both"/>
        <w:rPr>
          <w:rFonts w:ascii="Times New Roman" w:hAnsi="Times New Roman"/>
          <w:sz w:val="28"/>
          <w:szCs w:val="28"/>
        </w:rPr>
      </w:pPr>
      <w:r w:rsidRPr="00FF416D">
        <w:rPr>
          <w:rFonts w:ascii="Times New Roman" w:hAnsi="Times New Roman"/>
          <w:sz w:val="28"/>
          <w:szCs w:val="28"/>
        </w:rPr>
        <w:t xml:space="preserve">6. Ārlietu ministrija sludinājumu par konkursu </w:t>
      </w:r>
      <w:r w:rsidRPr="008A2DE4">
        <w:rPr>
          <w:rFonts w:ascii="Times New Roman" w:hAnsi="Times New Roman"/>
          <w:sz w:val="28"/>
          <w:szCs w:val="28"/>
        </w:rPr>
        <w:t xml:space="preserve">(turpmāk – </w:t>
      </w:r>
      <w:r w:rsidRPr="00FF416D">
        <w:rPr>
          <w:rFonts w:ascii="Times New Roman" w:hAnsi="Times New Roman"/>
          <w:sz w:val="28"/>
          <w:szCs w:val="28"/>
        </w:rPr>
        <w:t>sludinājum</w:t>
      </w:r>
      <w:r>
        <w:rPr>
          <w:rFonts w:ascii="Times New Roman" w:hAnsi="Times New Roman"/>
          <w:sz w:val="28"/>
          <w:szCs w:val="28"/>
        </w:rPr>
        <w:t>s</w:t>
      </w:r>
      <w:r w:rsidRPr="008A2DE4">
        <w:rPr>
          <w:rFonts w:ascii="Times New Roman" w:hAnsi="Times New Roman"/>
          <w:sz w:val="28"/>
          <w:szCs w:val="28"/>
        </w:rPr>
        <w:t>)</w:t>
      </w:r>
      <w:r>
        <w:rPr>
          <w:rFonts w:ascii="Times New Roman" w:hAnsi="Times New Roman"/>
          <w:sz w:val="28"/>
          <w:szCs w:val="28"/>
        </w:rPr>
        <w:t xml:space="preserve"> </w:t>
      </w:r>
      <w:r w:rsidRPr="00FF416D">
        <w:rPr>
          <w:rFonts w:ascii="Times New Roman" w:hAnsi="Times New Roman"/>
          <w:sz w:val="28"/>
          <w:szCs w:val="28"/>
        </w:rPr>
        <w:t>(</w:t>
      </w:r>
      <w:r w:rsidRPr="00B12ED1">
        <w:rPr>
          <w:rFonts w:ascii="Times New Roman" w:hAnsi="Times New Roman"/>
          <w:sz w:val="28"/>
          <w:szCs w:val="28"/>
        </w:rPr>
        <w:t>nolikuma</w:t>
      </w:r>
      <w:r w:rsidRPr="00694C9E">
        <w:rPr>
          <w:rFonts w:ascii="Times New Roman" w:hAnsi="Times New Roman"/>
          <w:sz w:val="24"/>
          <w:szCs w:val="24"/>
        </w:rPr>
        <w:t xml:space="preserve"> </w:t>
      </w:r>
      <w:r>
        <w:rPr>
          <w:rFonts w:ascii="Times New Roman" w:hAnsi="Times New Roman"/>
          <w:sz w:val="28"/>
          <w:szCs w:val="28"/>
        </w:rPr>
        <w:t>1.</w:t>
      </w:r>
      <w:r w:rsidRPr="00FF416D">
        <w:rPr>
          <w:rFonts w:ascii="Times New Roman" w:hAnsi="Times New Roman"/>
          <w:sz w:val="28"/>
          <w:szCs w:val="28"/>
        </w:rPr>
        <w:t>pielikums)</w:t>
      </w:r>
      <w:r>
        <w:rPr>
          <w:rFonts w:ascii="Times New Roman" w:hAnsi="Times New Roman"/>
          <w:sz w:val="28"/>
          <w:szCs w:val="28"/>
        </w:rPr>
        <w:t xml:space="preserve"> </w:t>
      </w:r>
      <w:r w:rsidRPr="00FF416D">
        <w:rPr>
          <w:rFonts w:ascii="Times New Roman" w:hAnsi="Times New Roman"/>
          <w:sz w:val="28"/>
          <w:szCs w:val="28"/>
        </w:rPr>
        <w:t>publicē laikrakst</w:t>
      </w:r>
      <w:r>
        <w:rPr>
          <w:rFonts w:ascii="Times New Roman" w:hAnsi="Times New Roman"/>
          <w:sz w:val="28"/>
          <w:szCs w:val="28"/>
        </w:rPr>
        <w:t>ā</w:t>
      </w:r>
      <w:r w:rsidRPr="00FF416D">
        <w:rPr>
          <w:rFonts w:ascii="Times New Roman" w:hAnsi="Times New Roman"/>
          <w:sz w:val="28"/>
          <w:szCs w:val="28"/>
        </w:rPr>
        <w:t xml:space="preserve"> "Latvijas Vēstnesis"</w:t>
      </w:r>
      <w:r>
        <w:rPr>
          <w:rFonts w:ascii="Times New Roman" w:hAnsi="Times New Roman"/>
          <w:sz w:val="28"/>
          <w:szCs w:val="28"/>
        </w:rPr>
        <w:t xml:space="preserve"> un</w:t>
      </w:r>
      <w:r w:rsidRPr="00FF416D">
        <w:rPr>
          <w:rFonts w:ascii="Times New Roman" w:hAnsi="Times New Roman"/>
          <w:sz w:val="28"/>
          <w:szCs w:val="28"/>
        </w:rPr>
        <w:t xml:space="preserve"> "Diena"</w:t>
      </w:r>
      <w:r>
        <w:rPr>
          <w:rFonts w:ascii="Times New Roman" w:hAnsi="Times New Roman"/>
          <w:sz w:val="28"/>
          <w:szCs w:val="28"/>
        </w:rPr>
        <w:t>,</w:t>
      </w:r>
      <w:r w:rsidRPr="00FF416D">
        <w:rPr>
          <w:rFonts w:ascii="Times New Roman" w:hAnsi="Times New Roman"/>
          <w:sz w:val="28"/>
          <w:szCs w:val="28"/>
        </w:rPr>
        <w:t xml:space="preserve"> kā arī ievieto </w:t>
      </w:r>
      <w:r>
        <w:rPr>
          <w:rFonts w:ascii="Times New Roman" w:hAnsi="Times New Roman"/>
          <w:sz w:val="28"/>
          <w:szCs w:val="28"/>
        </w:rPr>
        <w:t>mājas</w:t>
      </w:r>
      <w:r w:rsidRPr="00FF416D">
        <w:rPr>
          <w:rFonts w:ascii="Times New Roman" w:hAnsi="Times New Roman"/>
          <w:sz w:val="28"/>
          <w:szCs w:val="28"/>
        </w:rPr>
        <w:t>lapās internet</w:t>
      </w:r>
      <w:r>
        <w:rPr>
          <w:rFonts w:ascii="Times New Roman" w:hAnsi="Times New Roman"/>
          <w:sz w:val="28"/>
          <w:szCs w:val="28"/>
        </w:rPr>
        <w:t>ā</w:t>
      </w:r>
      <w:r w:rsidRPr="00FF416D">
        <w:rPr>
          <w:rFonts w:ascii="Times New Roman" w:hAnsi="Times New Roman"/>
          <w:sz w:val="28"/>
          <w:szCs w:val="28"/>
        </w:rPr>
        <w:t xml:space="preserve"> </w:t>
      </w:r>
      <w:hyperlink r:id="rId7" w:history="1">
        <w:r w:rsidRPr="00FF416D">
          <w:rPr>
            <w:rFonts w:ascii="Times New Roman" w:hAnsi="Times New Roman"/>
            <w:sz w:val="28"/>
            <w:szCs w:val="28"/>
          </w:rPr>
          <w:t>www.am.gov.lv</w:t>
        </w:r>
      </w:hyperlink>
      <w:r w:rsidRPr="00FF416D">
        <w:rPr>
          <w:rFonts w:ascii="Times New Roman" w:hAnsi="Times New Roman"/>
          <w:sz w:val="28"/>
          <w:szCs w:val="28"/>
        </w:rPr>
        <w:t xml:space="preserve">, </w:t>
      </w:r>
      <w:hyperlink r:id="rId8" w:history="1">
        <w:r w:rsidRPr="00FF416D">
          <w:rPr>
            <w:rFonts w:ascii="Times New Roman" w:hAnsi="Times New Roman"/>
            <w:sz w:val="28"/>
            <w:szCs w:val="28"/>
          </w:rPr>
          <w:t>www.tm.gov.lv</w:t>
        </w:r>
      </w:hyperlink>
      <w:r w:rsidRPr="00FF416D">
        <w:rPr>
          <w:rFonts w:ascii="Times New Roman" w:hAnsi="Times New Roman"/>
          <w:sz w:val="28"/>
          <w:szCs w:val="28"/>
        </w:rPr>
        <w:t xml:space="preserve">, </w:t>
      </w:r>
      <w:hyperlink r:id="rId9" w:history="1">
        <w:r w:rsidRPr="00FF416D">
          <w:rPr>
            <w:rFonts w:ascii="Times New Roman" w:hAnsi="Times New Roman"/>
            <w:sz w:val="28"/>
            <w:szCs w:val="28"/>
          </w:rPr>
          <w:t>www.tiesas.lv</w:t>
        </w:r>
      </w:hyperlink>
      <w:r w:rsidRPr="00FF416D">
        <w:rPr>
          <w:rFonts w:ascii="Times New Roman" w:hAnsi="Times New Roman"/>
          <w:sz w:val="28"/>
          <w:szCs w:val="28"/>
        </w:rPr>
        <w:t xml:space="preserve"> un </w:t>
      </w:r>
      <w:hyperlink r:id="rId10" w:history="1">
        <w:r w:rsidRPr="00FF416D">
          <w:rPr>
            <w:rFonts w:ascii="Times New Roman" w:hAnsi="Times New Roman"/>
            <w:sz w:val="28"/>
            <w:szCs w:val="28"/>
          </w:rPr>
          <w:t>www.mk.gov.lv</w:t>
        </w:r>
      </w:hyperlink>
      <w:r w:rsidRPr="00FF416D">
        <w:rPr>
          <w:rFonts w:ascii="Times New Roman" w:hAnsi="Times New Roman"/>
          <w:sz w:val="28"/>
          <w:szCs w:val="28"/>
        </w:rPr>
        <w:t xml:space="preserve">. </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7. </w:t>
      </w:r>
      <w:r w:rsidRPr="008A2DE4">
        <w:rPr>
          <w:rFonts w:ascii="Times New Roman" w:hAnsi="Times New Roman"/>
          <w:sz w:val="28"/>
          <w:szCs w:val="28"/>
        </w:rPr>
        <w:t>Sludinājumā norāda pretendentiem izvirz</w:t>
      </w:r>
      <w:r>
        <w:rPr>
          <w:rFonts w:ascii="Times New Roman" w:hAnsi="Times New Roman"/>
          <w:sz w:val="28"/>
          <w:szCs w:val="28"/>
        </w:rPr>
        <w:t>īt</w:t>
      </w:r>
      <w:r w:rsidRPr="008A2DE4">
        <w:rPr>
          <w:rFonts w:ascii="Times New Roman" w:hAnsi="Times New Roman"/>
          <w:sz w:val="28"/>
          <w:szCs w:val="28"/>
        </w:rPr>
        <w:t>ās prasības, iesniedzamos dokumentus, pieteikšanās termiņu un vietu, kā arī iespējas</w:t>
      </w:r>
      <w:r>
        <w:rPr>
          <w:rFonts w:ascii="Times New Roman" w:hAnsi="Times New Roman"/>
          <w:sz w:val="28"/>
          <w:szCs w:val="28"/>
        </w:rPr>
        <w:t xml:space="preserve"> saņemt</w:t>
      </w:r>
      <w:r w:rsidRPr="008A2DE4">
        <w:rPr>
          <w:rFonts w:ascii="Times New Roman" w:hAnsi="Times New Roman"/>
          <w:sz w:val="28"/>
          <w:szCs w:val="28"/>
        </w:rPr>
        <w:t xml:space="preserve"> ar pieteik</w:t>
      </w:r>
      <w:r>
        <w:rPr>
          <w:rFonts w:ascii="Times New Roman" w:hAnsi="Times New Roman"/>
          <w:sz w:val="28"/>
          <w:szCs w:val="28"/>
        </w:rPr>
        <w:softHyphen/>
      </w:r>
      <w:r w:rsidRPr="008A2DE4">
        <w:rPr>
          <w:rFonts w:ascii="Times New Roman" w:hAnsi="Times New Roman"/>
          <w:sz w:val="28"/>
          <w:szCs w:val="28"/>
        </w:rPr>
        <w:t>šanos konkursā saistīt</w:t>
      </w:r>
      <w:r>
        <w:rPr>
          <w:rFonts w:ascii="Times New Roman" w:hAnsi="Times New Roman"/>
          <w:sz w:val="28"/>
          <w:szCs w:val="28"/>
        </w:rPr>
        <w:t>o</w:t>
      </w:r>
      <w:r w:rsidRPr="008A2DE4">
        <w:rPr>
          <w:rFonts w:ascii="Times New Roman" w:hAnsi="Times New Roman"/>
          <w:sz w:val="28"/>
          <w:szCs w:val="28"/>
        </w:rPr>
        <w:t xml:space="preserve"> informācij</w:t>
      </w:r>
      <w:r>
        <w:rPr>
          <w:rFonts w:ascii="Times New Roman" w:hAnsi="Times New Roman"/>
          <w:sz w:val="28"/>
          <w:szCs w:val="28"/>
        </w:rPr>
        <w:t>u</w:t>
      </w:r>
      <w:r w:rsidRPr="008A2DE4">
        <w:rPr>
          <w:rFonts w:ascii="Times New Roman" w:hAnsi="Times New Roman"/>
          <w:sz w:val="28"/>
          <w:szCs w:val="28"/>
        </w:rPr>
        <w:t>.</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8. </w:t>
      </w:r>
      <w:r w:rsidRPr="001D25DA">
        <w:rPr>
          <w:rFonts w:ascii="Times New Roman" w:hAnsi="Times New Roman"/>
          <w:sz w:val="28"/>
          <w:szCs w:val="28"/>
        </w:rPr>
        <w:t>Pretendenti sludinājumā minētos dokumentus – motivētu pieteikumu, dzīvesgaitas aprakstu (</w:t>
      </w:r>
      <w:smartTag w:uri="schemas-tilde-lv/tildestengine" w:element="veidnes">
        <w:smartTagPr>
          <w:attr w:name="id" w:val="-1"/>
          <w:attr w:name="baseform" w:val="CV"/>
          <w:attr w:name="text" w:val="CV"/>
        </w:smartTagPr>
        <w:r w:rsidRPr="001D25DA">
          <w:rPr>
            <w:rFonts w:ascii="Times New Roman" w:hAnsi="Times New Roman"/>
            <w:sz w:val="28"/>
            <w:szCs w:val="28"/>
          </w:rPr>
          <w:t>CV)</w:t>
        </w:r>
      </w:smartTag>
      <w:r>
        <w:rPr>
          <w:rFonts w:ascii="Times New Roman" w:hAnsi="Times New Roman"/>
          <w:sz w:val="24"/>
          <w:szCs w:val="24"/>
        </w:rPr>
        <w:t xml:space="preserve"> </w:t>
      </w:r>
      <w:r w:rsidRPr="008A2DE4">
        <w:rPr>
          <w:rFonts w:ascii="Times New Roman" w:hAnsi="Times New Roman"/>
          <w:sz w:val="28"/>
          <w:szCs w:val="28"/>
        </w:rPr>
        <w:t>latviešu un angļu vai franču valodā (</w:t>
      </w:r>
      <w:r w:rsidRPr="00B12ED1">
        <w:rPr>
          <w:rFonts w:ascii="Times New Roman" w:hAnsi="Times New Roman"/>
          <w:sz w:val="28"/>
          <w:szCs w:val="28"/>
        </w:rPr>
        <w:t>nolikuma</w:t>
      </w:r>
      <w:r w:rsidRPr="00694C9E">
        <w:rPr>
          <w:rFonts w:ascii="Times New Roman" w:hAnsi="Times New Roman"/>
          <w:sz w:val="24"/>
          <w:szCs w:val="24"/>
        </w:rPr>
        <w:t xml:space="preserve"> </w:t>
      </w:r>
      <w:r>
        <w:rPr>
          <w:rFonts w:ascii="Times New Roman" w:hAnsi="Times New Roman"/>
          <w:sz w:val="28"/>
          <w:szCs w:val="28"/>
        </w:rPr>
        <w:t>2.</w:t>
      </w:r>
      <w:r w:rsidRPr="008A2DE4">
        <w:rPr>
          <w:rFonts w:ascii="Times New Roman" w:hAnsi="Times New Roman"/>
          <w:sz w:val="28"/>
          <w:szCs w:val="28"/>
        </w:rPr>
        <w:t>pielikums</w:t>
      </w:r>
      <w:r>
        <w:rPr>
          <w:rFonts w:ascii="Times New Roman" w:hAnsi="Times New Roman"/>
          <w:sz w:val="28"/>
          <w:szCs w:val="28"/>
        </w:rPr>
        <w:t>)</w:t>
      </w:r>
      <w:r w:rsidRPr="008A2DE4">
        <w:rPr>
          <w:rFonts w:ascii="Times New Roman" w:hAnsi="Times New Roman"/>
          <w:sz w:val="28"/>
          <w:szCs w:val="28"/>
        </w:rPr>
        <w:t xml:space="preserve"> un citus dokumentus, kurus uzskata par nepieciešamu pievienot</w:t>
      </w:r>
      <w:r>
        <w:rPr>
          <w:rFonts w:ascii="Times New Roman" w:hAnsi="Times New Roman"/>
          <w:sz w:val="28"/>
          <w:szCs w:val="28"/>
        </w:rPr>
        <w:t>,</w:t>
      </w:r>
      <w:r w:rsidRPr="008A2DE4">
        <w:rPr>
          <w:rFonts w:ascii="Times New Roman" w:hAnsi="Times New Roman"/>
          <w:sz w:val="28"/>
          <w:szCs w:val="28"/>
        </w:rPr>
        <w:t xml:space="preserve"> – iesniedz</w:t>
      </w:r>
      <w:r>
        <w:rPr>
          <w:rFonts w:ascii="Times New Roman" w:hAnsi="Times New Roman"/>
          <w:sz w:val="28"/>
          <w:szCs w:val="28"/>
        </w:rPr>
        <w:t>, nosūtot pa pastu</w:t>
      </w:r>
      <w:r w:rsidRPr="008A2DE4">
        <w:rPr>
          <w:rFonts w:ascii="Times New Roman" w:hAnsi="Times New Roman"/>
          <w:sz w:val="28"/>
          <w:szCs w:val="28"/>
        </w:rPr>
        <w:t xml:space="preserve"> vai </w:t>
      </w:r>
      <w:r w:rsidRPr="001D71F7">
        <w:rPr>
          <w:rFonts w:ascii="Times New Roman" w:hAnsi="Times New Roman"/>
          <w:sz w:val="28"/>
          <w:szCs w:val="28"/>
        </w:rPr>
        <w:t>nogādājot</w:t>
      </w:r>
      <w:r>
        <w:rPr>
          <w:rFonts w:ascii="Times New Roman" w:hAnsi="Times New Roman"/>
          <w:sz w:val="24"/>
          <w:szCs w:val="24"/>
        </w:rPr>
        <w:t xml:space="preserve"> </w:t>
      </w:r>
      <w:r w:rsidRPr="008A2DE4">
        <w:rPr>
          <w:rFonts w:ascii="Times New Roman" w:hAnsi="Times New Roman"/>
          <w:sz w:val="28"/>
          <w:szCs w:val="28"/>
        </w:rPr>
        <w:t>person</w:t>
      </w:r>
      <w:r>
        <w:rPr>
          <w:rFonts w:ascii="Times New Roman" w:hAnsi="Times New Roman"/>
          <w:sz w:val="28"/>
          <w:szCs w:val="28"/>
        </w:rPr>
        <w:t>īgi</w:t>
      </w:r>
      <w:r w:rsidRPr="008A2DE4">
        <w:rPr>
          <w:rFonts w:ascii="Times New Roman" w:hAnsi="Times New Roman"/>
          <w:sz w:val="28"/>
          <w:szCs w:val="28"/>
        </w:rPr>
        <w:t xml:space="preserve"> komisijas sekretārei Ārlietu ministrijā, Rīgā, K.Valdemāra ielā 3, vai nosūtot </w:t>
      </w:r>
      <w:r>
        <w:rPr>
          <w:rFonts w:ascii="Times New Roman" w:hAnsi="Times New Roman"/>
          <w:sz w:val="28"/>
          <w:szCs w:val="28"/>
        </w:rPr>
        <w:t xml:space="preserve">elektroniski </w:t>
      </w:r>
      <w:r w:rsidRPr="008A2DE4">
        <w:rPr>
          <w:rFonts w:ascii="Times New Roman" w:hAnsi="Times New Roman"/>
          <w:sz w:val="28"/>
          <w:szCs w:val="28"/>
        </w:rPr>
        <w:t>uz e-past</w:t>
      </w:r>
      <w:r>
        <w:rPr>
          <w:rFonts w:ascii="Times New Roman" w:hAnsi="Times New Roman"/>
          <w:sz w:val="28"/>
          <w:szCs w:val="28"/>
        </w:rPr>
        <w:t>a adresi</w:t>
      </w:r>
      <w:r w:rsidRPr="008A2DE4">
        <w:rPr>
          <w:rFonts w:ascii="Times New Roman" w:hAnsi="Times New Roman"/>
          <w:sz w:val="28"/>
          <w:szCs w:val="28"/>
        </w:rPr>
        <w:t xml:space="preserve"> </w:t>
      </w:r>
      <w:hyperlink r:id="rId11" w:history="1">
        <w:r w:rsidRPr="00FF416D">
          <w:rPr>
            <w:rFonts w:ascii="Times New Roman" w:hAnsi="Times New Roman"/>
            <w:sz w:val="28"/>
            <w:szCs w:val="28"/>
          </w:rPr>
          <w:t>konkurss@mfa.gov.lv</w:t>
        </w:r>
      </w:hyperlink>
      <w:r w:rsidRPr="008A2DE4">
        <w:rPr>
          <w:rFonts w:ascii="Times New Roman" w:hAnsi="Times New Roman"/>
          <w:sz w:val="28"/>
          <w:szCs w:val="28"/>
        </w:rPr>
        <w:t>. Saņem</w:t>
      </w:r>
      <w:r>
        <w:rPr>
          <w:rFonts w:ascii="Times New Roman" w:hAnsi="Times New Roman"/>
          <w:sz w:val="28"/>
          <w:szCs w:val="28"/>
        </w:rPr>
        <w:t>tos</w:t>
      </w:r>
      <w:r w:rsidRPr="008A2DE4">
        <w:rPr>
          <w:rFonts w:ascii="Times New Roman" w:hAnsi="Times New Roman"/>
          <w:sz w:val="28"/>
          <w:szCs w:val="28"/>
        </w:rPr>
        <w:t xml:space="preserve"> dokument</w:t>
      </w:r>
      <w:r>
        <w:rPr>
          <w:rFonts w:ascii="Times New Roman" w:hAnsi="Times New Roman"/>
          <w:sz w:val="28"/>
          <w:szCs w:val="28"/>
        </w:rPr>
        <w:t>us</w:t>
      </w:r>
      <w:r w:rsidRPr="008A2DE4">
        <w:rPr>
          <w:rFonts w:ascii="Times New Roman" w:hAnsi="Times New Roman"/>
          <w:sz w:val="28"/>
          <w:szCs w:val="28"/>
        </w:rPr>
        <w:t xml:space="preserve"> </w:t>
      </w:r>
      <w:r>
        <w:rPr>
          <w:rFonts w:ascii="Times New Roman" w:hAnsi="Times New Roman"/>
          <w:sz w:val="28"/>
          <w:szCs w:val="28"/>
        </w:rPr>
        <w:t>reģistrē</w:t>
      </w:r>
      <w:r w:rsidRPr="008A2DE4">
        <w:rPr>
          <w:rFonts w:ascii="Times New Roman" w:hAnsi="Times New Roman"/>
          <w:sz w:val="28"/>
          <w:szCs w:val="28"/>
        </w:rPr>
        <w:t xml:space="preserve"> kopējā reģistrā</w:t>
      </w:r>
      <w:r>
        <w:rPr>
          <w:rFonts w:ascii="Times New Roman" w:hAnsi="Times New Roman"/>
          <w:sz w:val="28"/>
          <w:szCs w:val="28"/>
        </w:rPr>
        <w:t>, kā arī</w:t>
      </w:r>
      <w:r w:rsidRPr="008A2DE4">
        <w:rPr>
          <w:rFonts w:ascii="Times New Roman" w:hAnsi="Times New Roman"/>
          <w:sz w:val="28"/>
          <w:szCs w:val="28"/>
        </w:rPr>
        <w:t xml:space="preserve"> uz aploksnes </w:t>
      </w:r>
      <w:r>
        <w:rPr>
          <w:rFonts w:ascii="Times New Roman" w:hAnsi="Times New Roman"/>
          <w:sz w:val="28"/>
          <w:szCs w:val="28"/>
        </w:rPr>
        <w:t>norāda</w:t>
      </w:r>
      <w:r w:rsidRPr="008A2DE4">
        <w:rPr>
          <w:rFonts w:ascii="Times New Roman" w:hAnsi="Times New Roman"/>
          <w:sz w:val="28"/>
          <w:szCs w:val="28"/>
        </w:rPr>
        <w:t xml:space="preserve"> saņemšan</w:t>
      </w:r>
      <w:r>
        <w:rPr>
          <w:rFonts w:ascii="Times New Roman" w:hAnsi="Times New Roman"/>
          <w:sz w:val="28"/>
          <w:szCs w:val="28"/>
        </w:rPr>
        <w:t>as</w:t>
      </w:r>
      <w:r w:rsidRPr="008A2DE4">
        <w:rPr>
          <w:rFonts w:ascii="Times New Roman" w:hAnsi="Times New Roman"/>
          <w:sz w:val="28"/>
          <w:szCs w:val="28"/>
        </w:rPr>
        <w:t xml:space="preserve"> datum</w:t>
      </w:r>
      <w:r>
        <w:rPr>
          <w:rFonts w:ascii="Times New Roman" w:hAnsi="Times New Roman"/>
          <w:sz w:val="28"/>
          <w:szCs w:val="28"/>
        </w:rPr>
        <w:t>u</w:t>
      </w:r>
      <w:r w:rsidRPr="008A2DE4">
        <w:rPr>
          <w:rFonts w:ascii="Times New Roman" w:hAnsi="Times New Roman"/>
          <w:sz w:val="28"/>
          <w:szCs w:val="28"/>
        </w:rPr>
        <w:t>, laik</w:t>
      </w:r>
      <w:r>
        <w:rPr>
          <w:rFonts w:ascii="Times New Roman" w:hAnsi="Times New Roman"/>
          <w:sz w:val="28"/>
          <w:szCs w:val="28"/>
        </w:rPr>
        <w:t>u,</w:t>
      </w:r>
      <w:r w:rsidRPr="008A2DE4">
        <w:rPr>
          <w:rFonts w:ascii="Times New Roman" w:hAnsi="Times New Roman"/>
          <w:sz w:val="28"/>
          <w:szCs w:val="28"/>
        </w:rPr>
        <w:t xml:space="preserve"> saņēmēja vārd</w:t>
      </w:r>
      <w:r>
        <w:rPr>
          <w:rFonts w:ascii="Times New Roman" w:hAnsi="Times New Roman"/>
          <w:sz w:val="28"/>
          <w:szCs w:val="28"/>
        </w:rPr>
        <w:t>u un</w:t>
      </w:r>
      <w:r w:rsidRPr="008A2DE4">
        <w:rPr>
          <w:rFonts w:ascii="Times New Roman" w:hAnsi="Times New Roman"/>
          <w:sz w:val="28"/>
          <w:szCs w:val="28"/>
        </w:rPr>
        <w:t xml:space="preserve"> uzvārd</w:t>
      </w:r>
      <w:r>
        <w:rPr>
          <w:rFonts w:ascii="Times New Roman" w:hAnsi="Times New Roman"/>
          <w:sz w:val="28"/>
          <w:szCs w:val="28"/>
        </w:rPr>
        <w:t>u</w:t>
      </w:r>
      <w:r w:rsidRPr="008A2DE4">
        <w:rPr>
          <w:rFonts w:ascii="Times New Roman" w:hAnsi="Times New Roman"/>
          <w:sz w:val="28"/>
          <w:szCs w:val="28"/>
        </w:rPr>
        <w:t xml:space="preserve"> vai nosūt</w:t>
      </w:r>
      <w:r>
        <w:rPr>
          <w:rFonts w:ascii="Times New Roman" w:hAnsi="Times New Roman"/>
          <w:sz w:val="28"/>
          <w:szCs w:val="28"/>
        </w:rPr>
        <w:t>a</w:t>
      </w:r>
      <w:r w:rsidRPr="008A2DE4">
        <w:rPr>
          <w:rFonts w:ascii="Times New Roman" w:hAnsi="Times New Roman"/>
          <w:sz w:val="28"/>
          <w:szCs w:val="28"/>
        </w:rPr>
        <w:t xml:space="preserve"> apstiprinājuma e-pastu par pieteikuma saņemšanu. Pa pastu sūtīt</w:t>
      </w:r>
      <w:r>
        <w:rPr>
          <w:rFonts w:ascii="Times New Roman" w:hAnsi="Times New Roman"/>
          <w:sz w:val="28"/>
          <w:szCs w:val="28"/>
        </w:rPr>
        <w:t>os</w:t>
      </w:r>
      <w:r w:rsidRPr="008A2DE4">
        <w:rPr>
          <w:rFonts w:ascii="Times New Roman" w:hAnsi="Times New Roman"/>
          <w:sz w:val="28"/>
          <w:szCs w:val="28"/>
        </w:rPr>
        <w:t xml:space="preserve"> dokument</w:t>
      </w:r>
      <w:r>
        <w:rPr>
          <w:rFonts w:ascii="Times New Roman" w:hAnsi="Times New Roman"/>
          <w:sz w:val="28"/>
          <w:szCs w:val="28"/>
        </w:rPr>
        <w:t>us</w:t>
      </w:r>
      <w:r w:rsidRPr="008A2DE4">
        <w:rPr>
          <w:rFonts w:ascii="Times New Roman" w:hAnsi="Times New Roman"/>
          <w:sz w:val="28"/>
          <w:szCs w:val="28"/>
        </w:rPr>
        <w:t xml:space="preserve"> reģistrē tikai</w:t>
      </w:r>
      <w:r>
        <w:rPr>
          <w:rFonts w:ascii="Times New Roman" w:hAnsi="Times New Roman"/>
          <w:sz w:val="28"/>
          <w:szCs w:val="28"/>
        </w:rPr>
        <w:t xml:space="preserve"> tad</w:t>
      </w:r>
      <w:r w:rsidRPr="008A2DE4">
        <w:rPr>
          <w:rFonts w:ascii="Times New Roman" w:hAnsi="Times New Roman"/>
          <w:sz w:val="28"/>
          <w:szCs w:val="28"/>
        </w:rPr>
        <w:t xml:space="preserve">, ja tie nodoti pastā līdz termiņa pēdējās dienas plkst.24.00. Pretendents ir tiesīgs </w:t>
      </w:r>
      <w:r>
        <w:rPr>
          <w:rFonts w:ascii="Times New Roman" w:hAnsi="Times New Roman"/>
          <w:sz w:val="28"/>
          <w:szCs w:val="28"/>
        </w:rPr>
        <w:t xml:space="preserve">papildus </w:t>
      </w:r>
      <w:r w:rsidRPr="008A2DE4">
        <w:rPr>
          <w:rFonts w:ascii="Times New Roman" w:hAnsi="Times New Roman"/>
          <w:sz w:val="28"/>
          <w:szCs w:val="28"/>
        </w:rPr>
        <w:t>iesniegt citus dokumentus, kurus uzskata par nepieciešamu pievienot savas kvalifikācijas apliecināšanai. Komisijai ir tiesības pieprasīt no pretendenta citus dokumentus, ja nepieciešams. Iesniegtie dokumenti preten</w:t>
      </w:r>
      <w:r>
        <w:rPr>
          <w:rFonts w:ascii="Times New Roman" w:hAnsi="Times New Roman"/>
          <w:sz w:val="28"/>
          <w:szCs w:val="28"/>
        </w:rPr>
        <w:softHyphen/>
      </w:r>
      <w:r w:rsidRPr="008A2DE4">
        <w:rPr>
          <w:rFonts w:ascii="Times New Roman" w:hAnsi="Times New Roman"/>
          <w:sz w:val="28"/>
          <w:szCs w:val="28"/>
        </w:rPr>
        <w:t xml:space="preserve">dentam atpakaļ netiek izsniegti. </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9. </w:t>
      </w:r>
      <w:r w:rsidRPr="008A2DE4">
        <w:rPr>
          <w:rFonts w:ascii="Times New Roman" w:hAnsi="Times New Roman"/>
          <w:sz w:val="28"/>
          <w:szCs w:val="28"/>
        </w:rPr>
        <w:t>Ja pretendents nav iesniedzis kādu no obligāti pieprasītajiem doku</w:t>
      </w:r>
      <w:r>
        <w:rPr>
          <w:rFonts w:ascii="Times New Roman" w:hAnsi="Times New Roman"/>
          <w:sz w:val="28"/>
          <w:szCs w:val="28"/>
        </w:rPr>
        <w:softHyphen/>
      </w:r>
      <w:r w:rsidRPr="008A2DE4">
        <w:rPr>
          <w:rFonts w:ascii="Times New Roman" w:hAnsi="Times New Roman"/>
          <w:sz w:val="28"/>
          <w:szCs w:val="28"/>
        </w:rPr>
        <w:t xml:space="preserve">mentiem, </w:t>
      </w:r>
      <w:r>
        <w:rPr>
          <w:rFonts w:ascii="Times New Roman" w:hAnsi="Times New Roman"/>
          <w:sz w:val="28"/>
          <w:szCs w:val="28"/>
        </w:rPr>
        <w:t>viņš</w:t>
      </w:r>
      <w:r w:rsidRPr="008A2DE4">
        <w:rPr>
          <w:rFonts w:ascii="Times New Roman" w:hAnsi="Times New Roman"/>
          <w:sz w:val="28"/>
          <w:szCs w:val="28"/>
        </w:rPr>
        <w:t xml:space="preserve"> netiks </w:t>
      </w:r>
      <w:r>
        <w:rPr>
          <w:rFonts w:ascii="Times New Roman" w:hAnsi="Times New Roman"/>
          <w:sz w:val="28"/>
          <w:szCs w:val="28"/>
        </w:rPr>
        <w:t>izv</w:t>
      </w:r>
      <w:r w:rsidRPr="008A2DE4">
        <w:rPr>
          <w:rFonts w:ascii="Times New Roman" w:hAnsi="Times New Roman"/>
          <w:sz w:val="28"/>
          <w:szCs w:val="28"/>
        </w:rPr>
        <w:t>irz</w:t>
      </w:r>
      <w:r>
        <w:rPr>
          <w:rFonts w:ascii="Times New Roman" w:hAnsi="Times New Roman"/>
          <w:sz w:val="28"/>
          <w:szCs w:val="28"/>
        </w:rPr>
        <w:t>īts</w:t>
      </w:r>
      <w:r w:rsidRPr="008A2DE4">
        <w:rPr>
          <w:rFonts w:ascii="Times New Roman" w:hAnsi="Times New Roman"/>
          <w:sz w:val="28"/>
          <w:szCs w:val="28"/>
        </w:rPr>
        <w:t xml:space="preserve"> </w:t>
      </w:r>
      <w:r>
        <w:rPr>
          <w:rFonts w:ascii="Times New Roman" w:hAnsi="Times New Roman"/>
          <w:sz w:val="28"/>
          <w:szCs w:val="28"/>
        </w:rPr>
        <w:t>turpmākai</w:t>
      </w:r>
      <w:r w:rsidRPr="008A2DE4">
        <w:rPr>
          <w:rFonts w:ascii="Times New Roman" w:hAnsi="Times New Roman"/>
          <w:sz w:val="28"/>
          <w:szCs w:val="28"/>
        </w:rPr>
        <w:t xml:space="preserve"> vērtē</w:t>
      </w:r>
      <w:r>
        <w:rPr>
          <w:rFonts w:ascii="Times New Roman" w:hAnsi="Times New Roman"/>
          <w:sz w:val="28"/>
          <w:szCs w:val="28"/>
        </w:rPr>
        <w:t>šanai</w:t>
      </w:r>
      <w:r w:rsidRPr="008A2DE4">
        <w:rPr>
          <w:rFonts w:ascii="Times New Roman" w:hAnsi="Times New Roman"/>
          <w:sz w:val="28"/>
          <w:szCs w:val="28"/>
        </w:rPr>
        <w:t>.</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10. </w:t>
      </w:r>
      <w:r w:rsidRPr="008A2DE4">
        <w:rPr>
          <w:rFonts w:ascii="Times New Roman" w:hAnsi="Times New Roman"/>
          <w:sz w:val="28"/>
          <w:szCs w:val="28"/>
        </w:rPr>
        <w:t xml:space="preserve">Pēc pretendentu pieteikšanās termiņa beigām komisijas priekšsēdētājs nosaka konkursa kārtu norises laiku un vietu. </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FF416D">
      <w:pPr>
        <w:spacing w:after="0" w:line="240" w:lineRule="auto"/>
        <w:jc w:val="center"/>
        <w:rPr>
          <w:rFonts w:ascii="Times New Roman" w:hAnsi="Times New Roman"/>
          <w:b/>
          <w:sz w:val="28"/>
          <w:szCs w:val="28"/>
        </w:rPr>
      </w:pPr>
      <w:r w:rsidRPr="008A2DE4">
        <w:rPr>
          <w:rFonts w:ascii="Times New Roman" w:hAnsi="Times New Roman"/>
          <w:b/>
          <w:sz w:val="28"/>
          <w:szCs w:val="28"/>
        </w:rPr>
        <w:t>IV</w:t>
      </w:r>
      <w:r>
        <w:rPr>
          <w:rFonts w:ascii="Times New Roman" w:hAnsi="Times New Roman"/>
          <w:b/>
          <w:sz w:val="28"/>
          <w:szCs w:val="28"/>
        </w:rPr>
        <w:t>.</w:t>
      </w:r>
      <w:r w:rsidRPr="008A2DE4">
        <w:rPr>
          <w:rFonts w:ascii="Times New Roman" w:hAnsi="Times New Roman"/>
          <w:b/>
          <w:sz w:val="28"/>
          <w:szCs w:val="28"/>
        </w:rPr>
        <w:t xml:space="preserve"> Konkursa pirmā kārta</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11. K</w:t>
      </w:r>
      <w:r w:rsidRPr="008A2DE4">
        <w:rPr>
          <w:rFonts w:ascii="Times New Roman" w:hAnsi="Times New Roman"/>
          <w:sz w:val="28"/>
          <w:szCs w:val="28"/>
        </w:rPr>
        <w:t>omisija izvērtē pretendentu iesniegtajos pieteikumos un tiem pievienotajos dokumentos sniegto informāciju un pamatojumu pretendentu atbilstībai Eiropas Cilvēka tiesību un pamatbrīvību aizsardzības konvencijas 21.pantā noteiktajām obligātajām prasībām un pieņem lēmumu par to, kuri pretendenti izvirzāmi konkursa otrajai kārtai.</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AC2825" w:rsidRDefault="001D31ED" w:rsidP="004D69FC">
      <w:pPr>
        <w:pStyle w:val="ListParagraph"/>
        <w:spacing w:after="0" w:line="240" w:lineRule="auto"/>
        <w:ind w:left="0" w:firstLine="720"/>
        <w:contextualSpacing w:val="0"/>
        <w:jc w:val="both"/>
        <w:rPr>
          <w:rFonts w:ascii="Times New Roman" w:hAnsi="Times New Roman"/>
          <w:spacing w:val="-2"/>
          <w:sz w:val="28"/>
          <w:szCs w:val="28"/>
        </w:rPr>
      </w:pPr>
      <w:r>
        <w:rPr>
          <w:rFonts w:ascii="Times New Roman" w:hAnsi="Times New Roman"/>
          <w:sz w:val="28"/>
          <w:szCs w:val="28"/>
        </w:rPr>
        <w:t>12. </w:t>
      </w:r>
      <w:r w:rsidRPr="008A2DE4">
        <w:rPr>
          <w:rFonts w:ascii="Times New Roman" w:hAnsi="Times New Roman"/>
          <w:sz w:val="28"/>
          <w:szCs w:val="28"/>
        </w:rPr>
        <w:t xml:space="preserve">Pretendentiem jāatbilst Eiropas Cilvēka tiesību un pamatbrīvību aizsardzības konvencijas 21.pantā noteiktajām obligātajām prasībām – </w:t>
      </w:r>
      <w:r w:rsidRPr="00FF416D">
        <w:rPr>
          <w:rFonts w:ascii="Times New Roman" w:hAnsi="Times New Roman"/>
          <w:i/>
          <w:sz w:val="28"/>
          <w:szCs w:val="28"/>
        </w:rPr>
        <w:t>ad hoc</w:t>
      </w:r>
      <w:r w:rsidRPr="008A2DE4">
        <w:rPr>
          <w:rFonts w:ascii="Times New Roman" w:hAnsi="Times New Roman"/>
          <w:sz w:val="28"/>
          <w:szCs w:val="28"/>
        </w:rPr>
        <w:t xml:space="preserve"> tiesnesim jābūt personai ar augstām morālām īpašībām, atbilstošu kvalifikāciju, lai ieņemtu augstus tiesu varas amatus, vai autoritatīvam juristam. Pretendentam nepieciešamas labas angļu un</w:t>
      </w:r>
      <w:r>
        <w:rPr>
          <w:rFonts w:ascii="Times New Roman" w:hAnsi="Times New Roman"/>
          <w:sz w:val="28"/>
          <w:szCs w:val="28"/>
        </w:rPr>
        <w:t xml:space="preserve"> (</w:t>
      </w:r>
      <w:r w:rsidRPr="008A2DE4">
        <w:rPr>
          <w:rFonts w:ascii="Times New Roman" w:hAnsi="Times New Roman"/>
          <w:sz w:val="28"/>
          <w:szCs w:val="28"/>
        </w:rPr>
        <w:t>vai</w:t>
      </w:r>
      <w:r>
        <w:rPr>
          <w:rFonts w:ascii="Times New Roman" w:hAnsi="Times New Roman"/>
          <w:sz w:val="28"/>
          <w:szCs w:val="28"/>
        </w:rPr>
        <w:t>)</w:t>
      </w:r>
      <w:r w:rsidRPr="008A2DE4">
        <w:rPr>
          <w:rFonts w:ascii="Times New Roman" w:hAnsi="Times New Roman"/>
          <w:sz w:val="28"/>
          <w:szCs w:val="28"/>
        </w:rPr>
        <w:t xml:space="preserve"> franču valodas zināšanas un Eiropas Cilvēka </w:t>
      </w:r>
      <w:r w:rsidRPr="00AC2825">
        <w:rPr>
          <w:rFonts w:ascii="Times New Roman" w:hAnsi="Times New Roman"/>
          <w:spacing w:val="-2"/>
          <w:sz w:val="28"/>
          <w:szCs w:val="28"/>
        </w:rPr>
        <w:t>tiesību un pamatbrīvību aizsardzības konvencijas un tiesas judikatūras zināšanas.</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13. </w:t>
      </w:r>
      <w:r w:rsidRPr="008A2DE4">
        <w:rPr>
          <w:rFonts w:ascii="Times New Roman" w:hAnsi="Times New Roman"/>
          <w:sz w:val="28"/>
          <w:szCs w:val="28"/>
        </w:rPr>
        <w:t xml:space="preserve">Konkursa otrajai kārtai izvirzītajiem pretendentiem tiek nosūtīts rakstisks uzaicinājums uz konkursa otro kārtu, bet noraidītajiem – </w:t>
      </w:r>
      <w:smartTag w:uri="schemas-tilde-lv/tildestengine" w:element="veidnes">
        <w:smartTagPr>
          <w:attr w:name="id" w:val="-1"/>
          <w:attr w:name="baseform" w:val="CV"/>
          <w:attr w:name="text" w:val="CV"/>
        </w:smartTagPr>
        <w:r w:rsidRPr="008A2DE4">
          <w:rPr>
            <w:rFonts w:ascii="Times New Roman" w:hAnsi="Times New Roman"/>
            <w:sz w:val="28"/>
            <w:szCs w:val="28"/>
          </w:rPr>
          <w:t>paziņojums</w:t>
        </w:r>
      </w:smartTag>
      <w:r w:rsidRPr="008A2DE4">
        <w:rPr>
          <w:rFonts w:ascii="Times New Roman" w:hAnsi="Times New Roman"/>
          <w:sz w:val="28"/>
          <w:szCs w:val="28"/>
        </w:rPr>
        <w:t xml:space="preserve"> par noraidījumu. </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FF416D">
      <w:pPr>
        <w:spacing w:after="0" w:line="240" w:lineRule="auto"/>
        <w:jc w:val="center"/>
        <w:rPr>
          <w:rFonts w:ascii="Times New Roman" w:hAnsi="Times New Roman"/>
          <w:b/>
          <w:sz w:val="28"/>
          <w:szCs w:val="28"/>
        </w:rPr>
      </w:pPr>
      <w:r w:rsidRPr="008A2DE4">
        <w:rPr>
          <w:rFonts w:ascii="Times New Roman" w:hAnsi="Times New Roman"/>
          <w:b/>
          <w:sz w:val="28"/>
          <w:szCs w:val="28"/>
        </w:rPr>
        <w:t>V</w:t>
      </w:r>
      <w:r>
        <w:rPr>
          <w:rFonts w:ascii="Times New Roman" w:hAnsi="Times New Roman"/>
          <w:b/>
          <w:sz w:val="28"/>
          <w:szCs w:val="28"/>
        </w:rPr>
        <w:t>.</w:t>
      </w:r>
      <w:r w:rsidRPr="008A2DE4">
        <w:rPr>
          <w:rFonts w:ascii="Times New Roman" w:hAnsi="Times New Roman"/>
          <w:b/>
          <w:sz w:val="28"/>
          <w:szCs w:val="28"/>
        </w:rPr>
        <w:t xml:space="preserve"> Konkursa otrā kārta</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14. </w:t>
      </w:r>
      <w:r w:rsidRPr="008A2DE4">
        <w:rPr>
          <w:rFonts w:ascii="Times New Roman" w:hAnsi="Times New Roman"/>
          <w:sz w:val="28"/>
          <w:szCs w:val="28"/>
        </w:rPr>
        <w:t>Ja nepieciešams, komisijas sēdes laikā notiek pārrunas ar pretendentu, lai izvērtētu viņa atbilstību pretendentiem noteiktajiem vērtēšanas kritērijiem:</w:t>
      </w:r>
    </w:p>
    <w:p w:rsidR="001D31ED" w:rsidRPr="008A2DE4" w:rsidRDefault="001D31ED" w:rsidP="00AC2825">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14.1. </w:t>
      </w:r>
      <w:r w:rsidRPr="008A2DE4">
        <w:rPr>
          <w:rFonts w:ascii="Times New Roman" w:hAnsi="Times New Roman"/>
          <w:sz w:val="28"/>
          <w:szCs w:val="28"/>
        </w:rPr>
        <w:t>labas zināšanas konstit</w:t>
      </w:r>
      <w:r>
        <w:rPr>
          <w:rFonts w:ascii="Times New Roman" w:hAnsi="Times New Roman"/>
          <w:sz w:val="28"/>
          <w:szCs w:val="28"/>
        </w:rPr>
        <w:t>ucionālo tiesību, cilvēktiesību</w:t>
      </w:r>
      <w:r w:rsidRPr="008A2DE4">
        <w:rPr>
          <w:rFonts w:ascii="Times New Roman" w:hAnsi="Times New Roman"/>
          <w:sz w:val="28"/>
          <w:szCs w:val="28"/>
        </w:rPr>
        <w:t xml:space="preserve"> un</w:t>
      </w:r>
      <w:r>
        <w:rPr>
          <w:rFonts w:ascii="Times New Roman" w:hAnsi="Times New Roman"/>
          <w:sz w:val="28"/>
          <w:szCs w:val="28"/>
        </w:rPr>
        <w:t xml:space="preserve"> (</w:t>
      </w:r>
      <w:r w:rsidRPr="008A2DE4">
        <w:rPr>
          <w:rFonts w:ascii="Times New Roman" w:hAnsi="Times New Roman"/>
          <w:sz w:val="28"/>
          <w:szCs w:val="28"/>
        </w:rPr>
        <w:t>vai</w:t>
      </w:r>
      <w:r>
        <w:rPr>
          <w:rFonts w:ascii="Times New Roman" w:hAnsi="Times New Roman"/>
          <w:sz w:val="28"/>
          <w:szCs w:val="28"/>
        </w:rPr>
        <w:t>)</w:t>
      </w:r>
      <w:r w:rsidRPr="008A2DE4">
        <w:rPr>
          <w:rFonts w:ascii="Times New Roman" w:hAnsi="Times New Roman"/>
          <w:sz w:val="28"/>
          <w:szCs w:val="28"/>
        </w:rPr>
        <w:t xml:space="preserve"> starp</w:t>
      </w:r>
      <w:r>
        <w:rPr>
          <w:rFonts w:ascii="Times New Roman" w:hAnsi="Times New Roman"/>
          <w:sz w:val="28"/>
          <w:szCs w:val="28"/>
        </w:rPr>
        <w:softHyphen/>
      </w:r>
      <w:r w:rsidRPr="008A2DE4">
        <w:rPr>
          <w:rFonts w:ascii="Times New Roman" w:hAnsi="Times New Roman"/>
          <w:sz w:val="28"/>
          <w:szCs w:val="28"/>
        </w:rPr>
        <w:t>tautisko tiesību jomā</w:t>
      </w:r>
      <w:r>
        <w:rPr>
          <w:rFonts w:ascii="Times New Roman" w:hAnsi="Times New Roman"/>
          <w:sz w:val="28"/>
          <w:szCs w:val="28"/>
        </w:rPr>
        <w:t>;</w:t>
      </w:r>
    </w:p>
    <w:p w:rsidR="001D31ED" w:rsidRPr="008A2DE4" w:rsidRDefault="001D31ED" w:rsidP="00AC2825">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14.2. </w:t>
      </w:r>
      <w:r w:rsidRPr="008A2DE4">
        <w:rPr>
          <w:rFonts w:ascii="Times New Roman" w:hAnsi="Times New Roman"/>
          <w:sz w:val="28"/>
          <w:szCs w:val="28"/>
        </w:rPr>
        <w:t>labas Latvijas tiesību sistēmas zināšanas</w:t>
      </w:r>
      <w:r>
        <w:rPr>
          <w:rFonts w:ascii="Times New Roman" w:hAnsi="Times New Roman"/>
          <w:sz w:val="28"/>
          <w:szCs w:val="28"/>
        </w:rPr>
        <w:t>;</w:t>
      </w:r>
    </w:p>
    <w:p w:rsidR="001D31ED" w:rsidRPr="008A2DE4" w:rsidRDefault="001D31ED" w:rsidP="00AC2825">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14.3. </w:t>
      </w:r>
      <w:r w:rsidRPr="008A2DE4">
        <w:rPr>
          <w:rFonts w:ascii="Times New Roman" w:hAnsi="Times New Roman"/>
          <w:sz w:val="28"/>
          <w:szCs w:val="28"/>
        </w:rPr>
        <w:t xml:space="preserve">izpratne par </w:t>
      </w:r>
      <w:r>
        <w:rPr>
          <w:rFonts w:ascii="Times New Roman" w:hAnsi="Times New Roman"/>
          <w:sz w:val="28"/>
          <w:szCs w:val="28"/>
        </w:rPr>
        <w:t>t</w:t>
      </w:r>
      <w:r w:rsidRPr="008A2DE4">
        <w:rPr>
          <w:rFonts w:ascii="Times New Roman" w:hAnsi="Times New Roman"/>
          <w:sz w:val="28"/>
          <w:szCs w:val="28"/>
        </w:rPr>
        <w:t>iesas darbu</w:t>
      </w:r>
      <w:r>
        <w:rPr>
          <w:rFonts w:ascii="Times New Roman" w:hAnsi="Times New Roman"/>
          <w:sz w:val="28"/>
          <w:szCs w:val="28"/>
        </w:rPr>
        <w:t>;</w:t>
      </w:r>
    </w:p>
    <w:p w:rsidR="001D31ED" w:rsidRPr="008A2DE4" w:rsidRDefault="001D31ED" w:rsidP="00AC2825">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14.4. </w:t>
      </w:r>
      <w:r w:rsidRPr="008A2DE4">
        <w:rPr>
          <w:rFonts w:ascii="Times New Roman" w:hAnsi="Times New Roman"/>
          <w:sz w:val="28"/>
          <w:szCs w:val="28"/>
        </w:rPr>
        <w:t>izpratne par tiesu lietu iztiesāšanas procesu un vēlama pieredze tieslietu jomā</w:t>
      </w:r>
      <w:r>
        <w:rPr>
          <w:rFonts w:ascii="Times New Roman" w:hAnsi="Times New Roman"/>
          <w:sz w:val="28"/>
          <w:szCs w:val="28"/>
        </w:rPr>
        <w:t>;</w:t>
      </w:r>
    </w:p>
    <w:p w:rsidR="001D31ED" w:rsidRPr="008A2DE4" w:rsidRDefault="001D31ED" w:rsidP="00AC2825">
      <w:pPr>
        <w:pStyle w:val="ListParagraph"/>
        <w:spacing w:after="0" w:line="240" w:lineRule="auto"/>
        <w:ind w:left="0" w:firstLine="720"/>
        <w:jc w:val="both"/>
        <w:rPr>
          <w:rFonts w:ascii="Times New Roman" w:hAnsi="Times New Roman"/>
          <w:sz w:val="28"/>
          <w:szCs w:val="28"/>
        </w:rPr>
      </w:pPr>
      <w:r>
        <w:rPr>
          <w:rFonts w:ascii="Times New Roman" w:hAnsi="Times New Roman"/>
          <w:sz w:val="28"/>
          <w:szCs w:val="28"/>
        </w:rPr>
        <w:t>14.5. </w:t>
      </w:r>
      <w:r w:rsidRPr="008A2DE4">
        <w:rPr>
          <w:rFonts w:ascii="Times New Roman" w:hAnsi="Times New Roman"/>
          <w:sz w:val="28"/>
          <w:szCs w:val="28"/>
        </w:rPr>
        <w:t>prasme formulēt un aizstāvēt savu viedokli, patstāvīgi pieņemt lēmumus</w:t>
      </w:r>
      <w:r>
        <w:rPr>
          <w:rFonts w:ascii="Times New Roman" w:hAnsi="Times New Roman"/>
          <w:sz w:val="28"/>
          <w:szCs w:val="28"/>
        </w:rPr>
        <w:t>;</w:t>
      </w:r>
    </w:p>
    <w:p w:rsidR="001D31ED" w:rsidRPr="008A2DE4" w:rsidRDefault="001D31ED" w:rsidP="00AC2825">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14.6. </w:t>
      </w:r>
      <w:r w:rsidRPr="008A2DE4">
        <w:rPr>
          <w:rFonts w:ascii="Times New Roman" w:hAnsi="Times New Roman"/>
          <w:sz w:val="28"/>
          <w:szCs w:val="28"/>
        </w:rPr>
        <w:t>labas angļu un</w:t>
      </w:r>
      <w:r>
        <w:rPr>
          <w:rFonts w:ascii="Times New Roman" w:hAnsi="Times New Roman"/>
          <w:sz w:val="28"/>
          <w:szCs w:val="28"/>
        </w:rPr>
        <w:t xml:space="preserve"> (</w:t>
      </w:r>
      <w:r w:rsidRPr="008A2DE4">
        <w:rPr>
          <w:rFonts w:ascii="Times New Roman" w:hAnsi="Times New Roman"/>
          <w:sz w:val="28"/>
          <w:szCs w:val="28"/>
        </w:rPr>
        <w:t>vai</w:t>
      </w:r>
      <w:r>
        <w:rPr>
          <w:rFonts w:ascii="Times New Roman" w:hAnsi="Times New Roman"/>
          <w:sz w:val="28"/>
          <w:szCs w:val="28"/>
        </w:rPr>
        <w:t>)</w:t>
      </w:r>
      <w:r w:rsidRPr="008A2DE4">
        <w:rPr>
          <w:rFonts w:ascii="Times New Roman" w:hAnsi="Times New Roman"/>
          <w:sz w:val="28"/>
          <w:szCs w:val="28"/>
        </w:rPr>
        <w:t xml:space="preserve"> franču valodas zināšanas.</w:t>
      </w:r>
    </w:p>
    <w:p w:rsidR="001D31ED" w:rsidRPr="008A2DE4" w:rsidRDefault="001D31ED" w:rsidP="004D69FC">
      <w:pPr>
        <w:pStyle w:val="ListParagraph"/>
        <w:spacing w:after="0" w:line="240" w:lineRule="auto"/>
        <w:ind w:left="0" w:firstLine="720"/>
        <w:contextualSpacing w:val="0"/>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15. </w:t>
      </w:r>
      <w:r w:rsidRPr="008A2DE4">
        <w:rPr>
          <w:rFonts w:ascii="Times New Roman" w:hAnsi="Times New Roman"/>
          <w:sz w:val="28"/>
          <w:szCs w:val="28"/>
        </w:rPr>
        <w:t>Komisijas vērtējumu ieraksta protokolā.</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16. </w:t>
      </w:r>
      <w:r w:rsidRPr="008A2DE4">
        <w:rPr>
          <w:rFonts w:ascii="Times New Roman" w:hAnsi="Times New Roman"/>
          <w:sz w:val="28"/>
          <w:szCs w:val="28"/>
        </w:rPr>
        <w:t>Pēc konkursa otrās kārtas rezultātu apkopošanas komisija pieņem vienu no šādiem lēmumiem:</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16.1. </w:t>
      </w:r>
      <w:r w:rsidRPr="008A2DE4">
        <w:rPr>
          <w:rFonts w:ascii="Times New Roman" w:hAnsi="Times New Roman"/>
          <w:sz w:val="28"/>
          <w:szCs w:val="28"/>
        </w:rPr>
        <w:t>iesniegt Ministru kabinetā sarakstu</w:t>
      </w:r>
      <w:r>
        <w:rPr>
          <w:rFonts w:ascii="Times New Roman" w:hAnsi="Times New Roman"/>
          <w:sz w:val="28"/>
          <w:szCs w:val="28"/>
        </w:rPr>
        <w:t>, kurā norādīti</w:t>
      </w:r>
      <w:r w:rsidRPr="008A2DE4">
        <w:rPr>
          <w:rFonts w:ascii="Times New Roman" w:hAnsi="Times New Roman"/>
          <w:sz w:val="28"/>
          <w:szCs w:val="28"/>
        </w:rPr>
        <w:t xml:space="preserve"> vismaz trīs </w:t>
      </w:r>
      <w:r w:rsidRPr="008A2DE4">
        <w:rPr>
          <w:rFonts w:ascii="Times New Roman" w:hAnsi="Times New Roman"/>
          <w:i/>
          <w:iCs/>
          <w:sz w:val="28"/>
          <w:szCs w:val="28"/>
        </w:rPr>
        <w:t>ad hoc</w:t>
      </w:r>
      <w:r w:rsidRPr="008A2DE4">
        <w:rPr>
          <w:rFonts w:ascii="Times New Roman" w:hAnsi="Times New Roman"/>
          <w:sz w:val="28"/>
          <w:szCs w:val="28"/>
        </w:rPr>
        <w:t xml:space="preserve"> tiesne</w:t>
      </w:r>
      <w:r>
        <w:rPr>
          <w:rFonts w:ascii="Times New Roman" w:hAnsi="Times New Roman"/>
          <w:sz w:val="28"/>
          <w:szCs w:val="28"/>
        </w:rPr>
        <w:t>ša amata kandidāti;</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16.2. </w:t>
      </w:r>
      <w:r w:rsidRPr="008A2DE4">
        <w:rPr>
          <w:rFonts w:ascii="Times New Roman" w:hAnsi="Times New Roman"/>
          <w:sz w:val="28"/>
          <w:szCs w:val="28"/>
        </w:rPr>
        <w:t xml:space="preserve">sniegt ieteikumus Ministru kabinetam par turpmāko rīcību, ja visi pretendenti tiek noraidīti vai par atbilstošiem </w:t>
      </w:r>
      <w:r w:rsidRPr="008A2DE4">
        <w:rPr>
          <w:rFonts w:ascii="Times New Roman" w:hAnsi="Times New Roman"/>
          <w:i/>
          <w:sz w:val="28"/>
          <w:szCs w:val="28"/>
        </w:rPr>
        <w:t>ad hoc</w:t>
      </w:r>
      <w:r w:rsidRPr="008A2DE4">
        <w:rPr>
          <w:rFonts w:ascii="Times New Roman" w:hAnsi="Times New Roman"/>
          <w:sz w:val="28"/>
          <w:szCs w:val="28"/>
        </w:rPr>
        <w:t xml:space="preserve"> tiesne</w:t>
      </w:r>
      <w:r>
        <w:rPr>
          <w:rFonts w:ascii="Times New Roman" w:hAnsi="Times New Roman"/>
          <w:sz w:val="28"/>
          <w:szCs w:val="28"/>
        </w:rPr>
        <w:t xml:space="preserve">ša amatam </w:t>
      </w:r>
      <w:r w:rsidRPr="008A2DE4">
        <w:rPr>
          <w:rFonts w:ascii="Times New Roman" w:hAnsi="Times New Roman"/>
          <w:sz w:val="28"/>
          <w:szCs w:val="28"/>
        </w:rPr>
        <w:t xml:space="preserve">tiek atzīti </w:t>
      </w:r>
      <w:r>
        <w:rPr>
          <w:rFonts w:ascii="Times New Roman" w:hAnsi="Times New Roman"/>
          <w:sz w:val="28"/>
          <w:szCs w:val="28"/>
        </w:rPr>
        <w:t xml:space="preserve">tikai </w:t>
      </w:r>
      <w:r w:rsidRPr="008A2DE4">
        <w:rPr>
          <w:rFonts w:ascii="Times New Roman" w:hAnsi="Times New Roman"/>
          <w:sz w:val="28"/>
          <w:szCs w:val="28"/>
        </w:rPr>
        <w:t>viens vai divi pretendenti.</w:t>
      </w:r>
    </w:p>
    <w:p w:rsidR="001D31ED" w:rsidRPr="008A2DE4" w:rsidRDefault="001D31ED" w:rsidP="004D69FC">
      <w:pPr>
        <w:pStyle w:val="ListParagraph"/>
        <w:spacing w:after="0" w:line="240" w:lineRule="auto"/>
        <w:ind w:left="0" w:firstLine="720"/>
        <w:rPr>
          <w:rFonts w:ascii="Times New Roman" w:hAnsi="Times New Roman"/>
          <w:sz w:val="28"/>
          <w:szCs w:val="28"/>
        </w:rPr>
      </w:pPr>
    </w:p>
    <w:p w:rsidR="001D31ED" w:rsidRPr="008A2DE4" w:rsidRDefault="001D31ED" w:rsidP="00FF416D">
      <w:pPr>
        <w:spacing w:after="0" w:line="240" w:lineRule="auto"/>
        <w:jc w:val="center"/>
        <w:rPr>
          <w:rFonts w:ascii="Times New Roman" w:hAnsi="Times New Roman"/>
          <w:b/>
          <w:sz w:val="28"/>
          <w:szCs w:val="28"/>
        </w:rPr>
      </w:pPr>
      <w:r w:rsidRPr="008A2DE4">
        <w:rPr>
          <w:rFonts w:ascii="Times New Roman" w:hAnsi="Times New Roman"/>
          <w:b/>
          <w:sz w:val="28"/>
          <w:szCs w:val="28"/>
        </w:rPr>
        <w:t>VI</w:t>
      </w:r>
      <w:r>
        <w:rPr>
          <w:rFonts w:ascii="Times New Roman" w:hAnsi="Times New Roman"/>
          <w:b/>
          <w:sz w:val="28"/>
          <w:szCs w:val="28"/>
        </w:rPr>
        <w:t>.</w:t>
      </w:r>
      <w:r w:rsidRPr="008A2DE4">
        <w:rPr>
          <w:rFonts w:ascii="Times New Roman" w:hAnsi="Times New Roman"/>
          <w:b/>
          <w:sz w:val="28"/>
          <w:szCs w:val="28"/>
        </w:rPr>
        <w:t xml:space="preserve"> Konkursa noslēgums</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17. </w:t>
      </w:r>
      <w:r w:rsidRPr="008A2DE4">
        <w:rPr>
          <w:rFonts w:ascii="Times New Roman" w:hAnsi="Times New Roman"/>
          <w:sz w:val="28"/>
          <w:szCs w:val="28"/>
        </w:rPr>
        <w:t>Pēc konkursa otrās kārtas</w:t>
      </w:r>
      <w:r>
        <w:rPr>
          <w:rFonts w:ascii="Times New Roman" w:hAnsi="Times New Roman"/>
          <w:sz w:val="28"/>
          <w:szCs w:val="28"/>
        </w:rPr>
        <w:t xml:space="preserve"> beigām,</w:t>
      </w:r>
      <w:r w:rsidRPr="008A2DE4">
        <w:rPr>
          <w:rFonts w:ascii="Times New Roman" w:hAnsi="Times New Roman"/>
          <w:sz w:val="28"/>
          <w:szCs w:val="28"/>
        </w:rPr>
        <w:t xml:space="preserve"> pamatojoties uz komisijas sēdes protokolu</w:t>
      </w:r>
      <w:r>
        <w:rPr>
          <w:rFonts w:ascii="Times New Roman" w:hAnsi="Times New Roman"/>
          <w:sz w:val="28"/>
          <w:szCs w:val="28"/>
        </w:rPr>
        <w:t>,</w:t>
      </w:r>
      <w:r w:rsidRPr="008A2DE4">
        <w:rPr>
          <w:rFonts w:ascii="Times New Roman" w:hAnsi="Times New Roman"/>
          <w:sz w:val="28"/>
          <w:szCs w:val="28"/>
        </w:rPr>
        <w:t xml:space="preserve"> komisijas sekretāre nosūta pretendentiem komisijas priekšsēdētāja apstiprinātu rakstisku paziņojumu par </w:t>
      </w:r>
      <w:r>
        <w:rPr>
          <w:rFonts w:ascii="Times New Roman" w:hAnsi="Times New Roman"/>
          <w:sz w:val="28"/>
          <w:szCs w:val="28"/>
        </w:rPr>
        <w:t xml:space="preserve">attiecīgā </w:t>
      </w:r>
      <w:r w:rsidRPr="008A2DE4">
        <w:rPr>
          <w:rFonts w:ascii="Times New Roman" w:hAnsi="Times New Roman"/>
          <w:sz w:val="28"/>
          <w:szCs w:val="28"/>
        </w:rPr>
        <w:t>pretendenta rezultātiem un informē par komisijas lēmumu.</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18. </w:t>
      </w:r>
      <w:r w:rsidRPr="008A2DE4">
        <w:rPr>
          <w:rFonts w:ascii="Times New Roman" w:hAnsi="Times New Roman"/>
          <w:sz w:val="28"/>
          <w:szCs w:val="28"/>
        </w:rPr>
        <w:t xml:space="preserve">Komisijas </w:t>
      </w:r>
      <w:smartTag w:uri="schemas-tilde-lv/tildestengine" w:element="veidnes">
        <w:smartTagPr>
          <w:attr w:name="id" w:val="-1"/>
          <w:attr w:name="baseform" w:val="CV"/>
          <w:attr w:name="text" w:val="CV"/>
        </w:smartTagPr>
        <w:r w:rsidRPr="008A2DE4">
          <w:rPr>
            <w:rFonts w:ascii="Times New Roman" w:hAnsi="Times New Roman"/>
            <w:sz w:val="28"/>
            <w:szCs w:val="28"/>
          </w:rPr>
          <w:t>lēmums</w:t>
        </w:r>
      </w:smartTag>
      <w:r w:rsidRPr="008A2DE4">
        <w:rPr>
          <w:rFonts w:ascii="Times New Roman" w:hAnsi="Times New Roman"/>
          <w:sz w:val="28"/>
          <w:szCs w:val="28"/>
        </w:rPr>
        <w:t xml:space="preserve"> ir gal</w:t>
      </w:r>
      <w:r>
        <w:rPr>
          <w:rFonts w:ascii="Times New Roman" w:hAnsi="Times New Roman"/>
          <w:sz w:val="28"/>
          <w:szCs w:val="28"/>
        </w:rPr>
        <w:t>īg</w:t>
      </w:r>
      <w:r w:rsidRPr="008A2DE4">
        <w:rPr>
          <w:rFonts w:ascii="Times New Roman" w:hAnsi="Times New Roman"/>
          <w:sz w:val="28"/>
          <w:szCs w:val="28"/>
        </w:rPr>
        <w:t>s un nav pārsūdzams.</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bookmarkStart w:id="0" w:name="_GoBack"/>
      <w:bookmarkEnd w:id="0"/>
      <w:r>
        <w:rPr>
          <w:rFonts w:ascii="Times New Roman" w:hAnsi="Times New Roman"/>
          <w:sz w:val="28"/>
          <w:szCs w:val="28"/>
        </w:rPr>
        <w:t>19. </w:t>
      </w:r>
      <w:r w:rsidRPr="008A2DE4">
        <w:rPr>
          <w:rFonts w:ascii="Times New Roman" w:hAnsi="Times New Roman"/>
          <w:sz w:val="28"/>
          <w:szCs w:val="28"/>
        </w:rPr>
        <w:t>Komisijas priekšsēdētājs pēc konkursa noslēguma iesniedz Ministru kabinetā komisijas lēmumu saskaņā ar š</w:t>
      </w:r>
      <w:r>
        <w:rPr>
          <w:rFonts w:ascii="Times New Roman" w:hAnsi="Times New Roman"/>
          <w:sz w:val="28"/>
          <w:szCs w:val="28"/>
        </w:rPr>
        <w:t>ā</w:t>
      </w:r>
      <w:r w:rsidRPr="008A2DE4">
        <w:rPr>
          <w:rFonts w:ascii="Times New Roman" w:hAnsi="Times New Roman"/>
          <w:sz w:val="28"/>
          <w:szCs w:val="28"/>
        </w:rPr>
        <w:t xml:space="preserve"> nolikuma 16.punktu. </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r>
        <w:rPr>
          <w:rFonts w:ascii="Times New Roman" w:hAnsi="Times New Roman"/>
          <w:sz w:val="28"/>
          <w:szCs w:val="28"/>
        </w:rPr>
        <w:t>20. </w:t>
      </w:r>
      <w:r w:rsidRPr="008A2DE4">
        <w:rPr>
          <w:rFonts w:ascii="Times New Roman" w:hAnsi="Times New Roman"/>
          <w:sz w:val="28"/>
          <w:szCs w:val="28"/>
        </w:rPr>
        <w:t xml:space="preserve">Komisijas priekšsēdētājs informē plašsaziņas līdzekļus par Ministru kabinetam iesniegto </w:t>
      </w:r>
      <w:r w:rsidRPr="008A2DE4">
        <w:rPr>
          <w:rFonts w:ascii="Times New Roman" w:hAnsi="Times New Roman"/>
          <w:i/>
          <w:iCs/>
          <w:sz w:val="28"/>
          <w:szCs w:val="28"/>
        </w:rPr>
        <w:t>ad hoc</w:t>
      </w:r>
      <w:r w:rsidRPr="008A2DE4">
        <w:rPr>
          <w:rFonts w:ascii="Times New Roman" w:hAnsi="Times New Roman"/>
          <w:sz w:val="28"/>
          <w:szCs w:val="28"/>
        </w:rPr>
        <w:t xml:space="preserve"> tiesne</w:t>
      </w:r>
      <w:r>
        <w:rPr>
          <w:rFonts w:ascii="Times New Roman" w:hAnsi="Times New Roman"/>
          <w:sz w:val="28"/>
          <w:szCs w:val="28"/>
        </w:rPr>
        <w:t>ša amata kandidātu</w:t>
      </w:r>
      <w:r w:rsidRPr="008A2DE4">
        <w:rPr>
          <w:rFonts w:ascii="Times New Roman" w:hAnsi="Times New Roman"/>
          <w:sz w:val="28"/>
          <w:szCs w:val="28"/>
        </w:rPr>
        <w:t xml:space="preserve"> sarakstu.</w:t>
      </w:r>
    </w:p>
    <w:p w:rsidR="001D31ED" w:rsidRPr="008A2DE4" w:rsidRDefault="001D31ED" w:rsidP="004D69FC">
      <w:pPr>
        <w:pStyle w:val="ListParagraph"/>
        <w:spacing w:after="0" w:line="240" w:lineRule="auto"/>
        <w:ind w:left="0" w:firstLine="720"/>
        <w:contextualSpacing w:val="0"/>
        <w:jc w:val="both"/>
        <w:rPr>
          <w:rFonts w:ascii="Times New Roman" w:hAnsi="Times New Roman"/>
          <w:sz w:val="28"/>
          <w:szCs w:val="28"/>
        </w:rPr>
      </w:pPr>
    </w:p>
    <w:p w:rsidR="001D31ED" w:rsidRDefault="001D31ED" w:rsidP="004D69FC">
      <w:pPr>
        <w:spacing w:after="0" w:line="240" w:lineRule="auto"/>
        <w:ind w:firstLine="720"/>
        <w:jc w:val="both"/>
        <w:rPr>
          <w:rFonts w:ascii="Times New Roman" w:hAnsi="Times New Roman"/>
          <w:bCs/>
          <w:sz w:val="28"/>
          <w:szCs w:val="28"/>
        </w:rPr>
      </w:pPr>
    </w:p>
    <w:p w:rsidR="001D31ED" w:rsidRPr="008A2DE4" w:rsidRDefault="001D31ED" w:rsidP="004D69FC">
      <w:pPr>
        <w:spacing w:after="0" w:line="240" w:lineRule="auto"/>
        <w:ind w:firstLine="720"/>
        <w:jc w:val="both"/>
        <w:rPr>
          <w:rFonts w:ascii="Times New Roman" w:hAnsi="Times New Roman"/>
          <w:bCs/>
          <w:sz w:val="28"/>
          <w:szCs w:val="28"/>
        </w:rPr>
      </w:pPr>
    </w:p>
    <w:p w:rsidR="001D31ED" w:rsidRDefault="001D31ED" w:rsidP="002C7877">
      <w:pPr>
        <w:tabs>
          <w:tab w:val="left" w:pos="6820"/>
        </w:tabs>
        <w:spacing w:after="0" w:line="240" w:lineRule="auto"/>
        <w:ind w:firstLine="720"/>
        <w:jc w:val="both"/>
        <w:rPr>
          <w:rFonts w:ascii="Times New Roman" w:hAnsi="Times New Roman"/>
          <w:bCs/>
          <w:sz w:val="28"/>
          <w:szCs w:val="28"/>
        </w:rPr>
      </w:pPr>
      <w:r w:rsidRPr="008A2DE4">
        <w:rPr>
          <w:rFonts w:ascii="Times New Roman" w:hAnsi="Times New Roman"/>
          <w:bCs/>
          <w:sz w:val="28"/>
          <w:szCs w:val="28"/>
        </w:rPr>
        <w:t>Ārlietu ministr</w:t>
      </w:r>
      <w:r>
        <w:rPr>
          <w:rFonts w:ascii="Times New Roman" w:hAnsi="Times New Roman"/>
          <w:bCs/>
          <w:sz w:val="28"/>
          <w:szCs w:val="28"/>
        </w:rPr>
        <w:t>a vietā –</w:t>
      </w:r>
    </w:p>
    <w:p w:rsidR="001D31ED" w:rsidRDefault="001D31ED" w:rsidP="002C7877">
      <w:pPr>
        <w:tabs>
          <w:tab w:val="left" w:pos="6804"/>
        </w:tabs>
        <w:spacing w:after="0" w:line="240" w:lineRule="auto"/>
        <w:ind w:firstLine="709"/>
        <w:jc w:val="both"/>
        <w:rPr>
          <w:rFonts w:ascii="Times New Roman" w:hAnsi="Times New Roman"/>
          <w:sz w:val="28"/>
        </w:rPr>
      </w:pPr>
      <w:r>
        <w:rPr>
          <w:rFonts w:ascii="Times New Roman" w:hAnsi="Times New Roman"/>
          <w:sz w:val="28"/>
        </w:rPr>
        <w:t>tieslietu ministrs,</w:t>
      </w:r>
    </w:p>
    <w:p w:rsidR="001D31ED" w:rsidRDefault="001D31ED" w:rsidP="002C7877">
      <w:pPr>
        <w:tabs>
          <w:tab w:val="left" w:pos="6804"/>
        </w:tabs>
        <w:spacing w:after="0" w:line="240" w:lineRule="auto"/>
        <w:ind w:firstLine="709"/>
        <w:jc w:val="both"/>
        <w:rPr>
          <w:rFonts w:ascii="Times New Roman" w:hAnsi="Times New Roman"/>
          <w:sz w:val="28"/>
        </w:rPr>
      </w:pPr>
      <w:r>
        <w:rPr>
          <w:rFonts w:ascii="Times New Roman" w:hAnsi="Times New Roman"/>
          <w:sz w:val="28"/>
        </w:rPr>
        <w:t xml:space="preserve">iekšlietu ministra </w:t>
      </w:r>
    </w:p>
    <w:p w:rsidR="001D31ED" w:rsidRDefault="001D31ED" w:rsidP="002C7877">
      <w:pPr>
        <w:tabs>
          <w:tab w:val="left" w:pos="6804"/>
        </w:tabs>
        <w:spacing w:after="0" w:line="240" w:lineRule="auto"/>
        <w:ind w:firstLine="709"/>
        <w:jc w:val="both"/>
        <w:rPr>
          <w:rFonts w:ascii="Times New Roman" w:hAnsi="Times New Roman"/>
          <w:sz w:val="28"/>
        </w:rPr>
      </w:pPr>
      <w:r>
        <w:rPr>
          <w:rFonts w:ascii="Times New Roman" w:hAnsi="Times New Roman"/>
          <w:sz w:val="28"/>
        </w:rPr>
        <w:t>pienākumu izpildītājs</w:t>
      </w:r>
      <w:r>
        <w:rPr>
          <w:rFonts w:ascii="Times New Roman" w:hAnsi="Times New Roman"/>
          <w:sz w:val="28"/>
        </w:rPr>
        <w:tab/>
        <w:t>A.Štokenbergs</w:t>
      </w:r>
    </w:p>
    <w:p w:rsidR="001D31ED" w:rsidRPr="008A2DE4" w:rsidRDefault="001D31ED" w:rsidP="004D69FC">
      <w:pPr>
        <w:tabs>
          <w:tab w:val="left" w:pos="6820"/>
        </w:tabs>
        <w:spacing w:after="0" w:line="240" w:lineRule="auto"/>
        <w:ind w:firstLine="720"/>
        <w:jc w:val="both"/>
        <w:rPr>
          <w:rFonts w:ascii="Times New Roman" w:hAnsi="Times New Roman"/>
          <w:bCs/>
          <w:sz w:val="28"/>
          <w:szCs w:val="28"/>
        </w:rPr>
      </w:pPr>
    </w:p>
    <w:p w:rsidR="001D31ED" w:rsidRDefault="001D31ED" w:rsidP="004D69FC">
      <w:pPr>
        <w:pStyle w:val="ListParagraph"/>
        <w:spacing w:after="0" w:line="240" w:lineRule="auto"/>
        <w:ind w:left="0" w:firstLine="720"/>
        <w:contextualSpacing w:val="0"/>
        <w:jc w:val="right"/>
        <w:rPr>
          <w:rFonts w:ascii="Times New Roman" w:hAnsi="Times New Roman"/>
          <w:sz w:val="28"/>
          <w:szCs w:val="28"/>
        </w:rPr>
        <w:sectPr w:rsidR="001D31ED" w:rsidSect="00FF416D">
          <w:headerReference w:type="even" r:id="rId12"/>
          <w:headerReference w:type="default" r:id="rId13"/>
          <w:footerReference w:type="even" r:id="rId14"/>
          <w:footerReference w:type="default" r:id="rId15"/>
          <w:footerReference w:type="first" r:id="rId16"/>
          <w:pgSz w:w="11906" w:h="16838"/>
          <w:pgMar w:top="1418" w:right="1134" w:bottom="1134" w:left="1701" w:header="709" w:footer="709" w:gutter="0"/>
          <w:cols w:space="708"/>
          <w:titlePg/>
          <w:docGrid w:linePitch="360"/>
        </w:sectPr>
      </w:pPr>
    </w:p>
    <w:p w:rsidR="001D31ED" w:rsidRPr="000B03DD" w:rsidRDefault="001D31ED" w:rsidP="004D69FC">
      <w:pPr>
        <w:pStyle w:val="ListParagraph"/>
        <w:spacing w:after="0" w:line="240" w:lineRule="auto"/>
        <w:ind w:left="0" w:firstLine="720"/>
        <w:contextualSpacing w:val="0"/>
        <w:jc w:val="right"/>
        <w:rPr>
          <w:rFonts w:ascii="Times New Roman" w:hAnsi="Times New Roman"/>
          <w:sz w:val="28"/>
          <w:szCs w:val="28"/>
        </w:rPr>
      </w:pPr>
      <w:r w:rsidRPr="000B03DD">
        <w:rPr>
          <w:rFonts w:ascii="Times New Roman" w:hAnsi="Times New Roman"/>
          <w:sz w:val="28"/>
          <w:szCs w:val="28"/>
        </w:rPr>
        <w:t xml:space="preserve">Nolikuma 1.pielikums </w:t>
      </w:r>
    </w:p>
    <w:p w:rsidR="001D31ED" w:rsidRPr="000B03DD" w:rsidRDefault="001D31ED" w:rsidP="000B03DD">
      <w:pPr>
        <w:pStyle w:val="ListParagraph"/>
        <w:spacing w:after="0" w:line="240" w:lineRule="auto"/>
        <w:ind w:hanging="720"/>
        <w:contextualSpacing w:val="0"/>
        <w:jc w:val="both"/>
        <w:rPr>
          <w:rFonts w:ascii="Times New Roman" w:hAnsi="Times New Roman"/>
          <w:sz w:val="28"/>
          <w:szCs w:val="28"/>
        </w:rPr>
      </w:pPr>
    </w:p>
    <w:p w:rsidR="001D31ED" w:rsidRPr="000B03DD" w:rsidRDefault="001D31ED" w:rsidP="000B03DD">
      <w:pPr>
        <w:pStyle w:val="ListParagraph"/>
        <w:spacing w:after="0" w:line="240" w:lineRule="auto"/>
        <w:ind w:left="0" w:firstLine="720"/>
        <w:contextualSpacing w:val="0"/>
        <w:jc w:val="center"/>
        <w:rPr>
          <w:rFonts w:ascii="Times New Roman" w:hAnsi="Times New Roman"/>
          <w:b/>
          <w:sz w:val="28"/>
          <w:szCs w:val="28"/>
        </w:rPr>
      </w:pPr>
      <w:r w:rsidRPr="000B03DD">
        <w:rPr>
          <w:rFonts w:ascii="Times New Roman" w:hAnsi="Times New Roman"/>
          <w:b/>
          <w:sz w:val="28"/>
          <w:szCs w:val="28"/>
        </w:rPr>
        <w:t>Sludinājum</w:t>
      </w:r>
      <w:r>
        <w:rPr>
          <w:rFonts w:ascii="Times New Roman" w:hAnsi="Times New Roman"/>
          <w:b/>
          <w:sz w:val="28"/>
          <w:szCs w:val="28"/>
        </w:rPr>
        <w:t>s par konkursa izsludināšanu</w:t>
      </w:r>
    </w:p>
    <w:p w:rsidR="001D31ED" w:rsidRPr="000B03DD" w:rsidRDefault="001D31ED" w:rsidP="000B03DD">
      <w:pPr>
        <w:pStyle w:val="ListParagraph"/>
        <w:spacing w:after="0" w:line="240" w:lineRule="auto"/>
        <w:ind w:hanging="720"/>
        <w:contextualSpacing w:val="0"/>
        <w:jc w:val="both"/>
        <w:rPr>
          <w:rFonts w:ascii="Times New Roman" w:hAnsi="Times New Roman"/>
          <w:sz w:val="28"/>
          <w:szCs w:val="28"/>
        </w:rPr>
      </w:pPr>
    </w:p>
    <w:p w:rsidR="001D31ED" w:rsidRDefault="001D31ED" w:rsidP="000B03DD">
      <w:pPr>
        <w:pStyle w:val="ListParagraph"/>
        <w:spacing w:after="0" w:line="240" w:lineRule="auto"/>
        <w:ind w:left="0"/>
        <w:contextualSpacing w:val="0"/>
        <w:jc w:val="center"/>
        <w:rPr>
          <w:rFonts w:ascii="Times New Roman" w:hAnsi="Times New Roman"/>
          <w:b/>
          <w:bCs/>
          <w:sz w:val="24"/>
          <w:szCs w:val="24"/>
        </w:rPr>
      </w:pPr>
      <w:r w:rsidRPr="0047338D">
        <w:rPr>
          <w:rFonts w:ascii="Times New Roman" w:hAnsi="Times New Roman"/>
          <w:b/>
          <w:bCs/>
          <w:sz w:val="24"/>
          <w:szCs w:val="24"/>
        </w:rPr>
        <w:t>Ministru kabinets izsludina atklātu konkursu uz Eiropas Cilvēktiesību tiesas</w:t>
      </w:r>
      <w:r>
        <w:rPr>
          <w:rFonts w:ascii="Times New Roman" w:hAnsi="Times New Roman"/>
          <w:b/>
          <w:bCs/>
          <w:sz w:val="24"/>
          <w:szCs w:val="24"/>
        </w:rPr>
        <w:br/>
      </w:r>
      <w:r w:rsidRPr="0047338D">
        <w:rPr>
          <w:rFonts w:ascii="Times New Roman" w:hAnsi="Times New Roman"/>
          <w:b/>
          <w:bCs/>
          <w:i/>
          <w:iCs/>
          <w:sz w:val="24"/>
          <w:szCs w:val="24"/>
        </w:rPr>
        <w:t>ad hoc</w:t>
      </w:r>
      <w:r w:rsidRPr="0047338D">
        <w:rPr>
          <w:rFonts w:ascii="Times New Roman" w:hAnsi="Times New Roman"/>
          <w:b/>
          <w:bCs/>
          <w:sz w:val="24"/>
          <w:szCs w:val="24"/>
        </w:rPr>
        <w:t xml:space="preserve"> tiesneša amatu</w:t>
      </w:r>
    </w:p>
    <w:p w:rsidR="001D31ED" w:rsidRPr="000B03DD" w:rsidRDefault="001D31ED" w:rsidP="000B03DD">
      <w:pPr>
        <w:pStyle w:val="ListParagraph"/>
        <w:spacing w:after="0" w:line="240" w:lineRule="auto"/>
        <w:ind w:hanging="720"/>
        <w:contextualSpacing w:val="0"/>
        <w:jc w:val="both"/>
        <w:rPr>
          <w:rFonts w:ascii="Times New Roman" w:hAnsi="Times New Roman"/>
          <w:sz w:val="28"/>
          <w:szCs w:val="28"/>
        </w:rPr>
      </w:pPr>
    </w:p>
    <w:p w:rsidR="001D31ED" w:rsidRPr="00247378" w:rsidRDefault="001D31ED" w:rsidP="000B03DD">
      <w:pPr>
        <w:pStyle w:val="ListParagraph"/>
        <w:spacing w:after="0" w:line="240" w:lineRule="auto"/>
        <w:ind w:left="0" w:firstLine="720"/>
        <w:contextualSpacing w:val="0"/>
        <w:jc w:val="both"/>
        <w:rPr>
          <w:rFonts w:ascii="Times New Roman" w:hAnsi="Times New Roman"/>
          <w:spacing w:val="-2"/>
          <w:sz w:val="24"/>
          <w:szCs w:val="24"/>
        </w:rPr>
      </w:pPr>
      <w:r w:rsidRPr="00247378">
        <w:rPr>
          <w:rFonts w:ascii="Times New Roman" w:hAnsi="Times New Roman"/>
          <w:spacing w:val="-2"/>
          <w:sz w:val="24"/>
          <w:szCs w:val="24"/>
        </w:rPr>
        <w:t>Pretendentiem jāatbilst Eiropas Cilvēka tiesību un pamatbrīvību aizsardzības konvencijas 21.pantā noteiktajām obligātajām prasībām – personai jābūt ar augstām morālām īpašībām, atbilstošu kvalifikāciju, lai ieņemtu augstus tiesu varas amatus, vai autoritatīvam juristam. Pretendentam nepieciešamas labas angļu un (vai) franču valodas zināšanas un Eiropas Cilvēka tiesību un pamatbrīvību aizsardzības konvencijas un Eiropas Cilvēktiesību tiesas judikatūras zināšanas.</w:t>
      </w:r>
    </w:p>
    <w:p w:rsidR="001D31ED" w:rsidRPr="00802E29" w:rsidRDefault="001D31ED" w:rsidP="000B03DD">
      <w:pPr>
        <w:pStyle w:val="ListParagraph"/>
        <w:spacing w:after="0" w:line="240" w:lineRule="auto"/>
        <w:ind w:left="0" w:firstLine="720"/>
        <w:contextualSpacing w:val="0"/>
        <w:jc w:val="both"/>
        <w:rPr>
          <w:rFonts w:ascii="Times New Roman" w:hAnsi="Times New Roman"/>
          <w:sz w:val="24"/>
          <w:szCs w:val="24"/>
          <w:highlight w:val="yellow"/>
        </w:rPr>
      </w:pPr>
      <w:r>
        <w:rPr>
          <w:rFonts w:ascii="Times New Roman" w:hAnsi="Times New Roman"/>
          <w:sz w:val="24"/>
          <w:szCs w:val="24"/>
        </w:rPr>
        <w:t>Konkursā pretendentu vērtēs atbilstoši šādiem kritērijiem:</w:t>
      </w:r>
    </w:p>
    <w:p w:rsidR="001D31ED" w:rsidRPr="00B3128F" w:rsidRDefault="001D31ED" w:rsidP="00B3128F">
      <w:pPr>
        <w:pStyle w:val="ListParagraph"/>
        <w:numPr>
          <w:ilvl w:val="1"/>
          <w:numId w:val="10"/>
        </w:numPr>
        <w:tabs>
          <w:tab w:val="clear" w:pos="1800"/>
          <w:tab w:val="num" w:pos="990"/>
        </w:tabs>
        <w:spacing w:after="0" w:line="240" w:lineRule="auto"/>
        <w:ind w:left="0" w:right="-57" w:firstLine="720"/>
        <w:jc w:val="both"/>
        <w:rPr>
          <w:rFonts w:ascii="Times New Roman" w:hAnsi="Times New Roman"/>
          <w:spacing w:val="-4"/>
          <w:sz w:val="24"/>
          <w:szCs w:val="24"/>
        </w:rPr>
      </w:pPr>
      <w:r w:rsidRPr="00B3128F">
        <w:rPr>
          <w:rFonts w:ascii="Times New Roman" w:hAnsi="Times New Roman"/>
          <w:spacing w:val="-4"/>
          <w:sz w:val="24"/>
          <w:szCs w:val="24"/>
        </w:rPr>
        <w:t>labas zināšanas konstitucionālo tiesību, cilvēktiesību un (vai) starptautisko tiesību jomā,</w:t>
      </w:r>
    </w:p>
    <w:p w:rsidR="001D31ED" w:rsidRDefault="001D31ED" w:rsidP="000B03DD">
      <w:pPr>
        <w:pStyle w:val="ListParagraph"/>
        <w:numPr>
          <w:ilvl w:val="1"/>
          <w:numId w:val="10"/>
        </w:numPr>
        <w:tabs>
          <w:tab w:val="clear" w:pos="1800"/>
          <w:tab w:val="num" w:pos="990"/>
        </w:tabs>
        <w:spacing w:after="0" w:line="240" w:lineRule="auto"/>
        <w:ind w:left="0" w:firstLine="720"/>
        <w:rPr>
          <w:rFonts w:ascii="Times New Roman" w:hAnsi="Times New Roman"/>
          <w:sz w:val="24"/>
          <w:szCs w:val="24"/>
        </w:rPr>
      </w:pPr>
      <w:r>
        <w:rPr>
          <w:rFonts w:ascii="Times New Roman" w:hAnsi="Times New Roman"/>
          <w:sz w:val="24"/>
          <w:szCs w:val="24"/>
        </w:rPr>
        <w:t>labas Latvijas tiesību sistēmas zināšanas,</w:t>
      </w:r>
    </w:p>
    <w:p w:rsidR="001D31ED" w:rsidRDefault="001D31ED" w:rsidP="000B03DD">
      <w:pPr>
        <w:pStyle w:val="ListParagraph"/>
        <w:numPr>
          <w:ilvl w:val="1"/>
          <w:numId w:val="10"/>
        </w:numPr>
        <w:tabs>
          <w:tab w:val="clear" w:pos="1800"/>
          <w:tab w:val="num" w:pos="990"/>
        </w:tabs>
        <w:spacing w:after="0" w:line="240" w:lineRule="auto"/>
        <w:ind w:left="0" w:firstLine="720"/>
        <w:rPr>
          <w:rFonts w:ascii="Times New Roman" w:hAnsi="Times New Roman"/>
          <w:sz w:val="24"/>
          <w:szCs w:val="24"/>
        </w:rPr>
      </w:pPr>
      <w:r>
        <w:rPr>
          <w:rFonts w:ascii="Times New Roman" w:hAnsi="Times New Roman"/>
          <w:sz w:val="24"/>
          <w:szCs w:val="24"/>
        </w:rPr>
        <w:t xml:space="preserve">izpratne par </w:t>
      </w:r>
      <w:r w:rsidRPr="00A156C6">
        <w:rPr>
          <w:rFonts w:ascii="Times New Roman" w:hAnsi="Times New Roman"/>
          <w:sz w:val="24"/>
          <w:szCs w:val="24"/>
        </w:rPr>
        <w:t>Eiropas Cilvēktiesību tiesas</w:t>
      </w:r>
      <w:r>
        <w:rPr>
          <w:rFonts w:ascii="Times New Roman" w:hAnsi="Times New Roman"/>
          <w:sz w:val="24"/>
          <w:szCs w:val="24"/>
        </w:rPr>
        <w:t xml:space="preserve"> darbu,</w:t>
      </w:r>
    </w:p>
    <w:p w:rsidR="001D31ED" w:rsidRDefault="001D31ED" w:rsidP="000B03DD">
      <w:pPr>
        <w:pStyle w:val="ListParagraph"/>
        <w:numPr>
          <w:ilvl w:val="1"/>
          <w:numId w:val="10"/>
        </w:numPr>
        <w:tabs>
          <w:tab w:val="clear" w:pos="1800"/>
          <w:tab w:val="num" w:pos="990"/>
        </w:tabs>
        <w:spacing w:after="0" w:line="240" w:lineRule="auto"/>
        <w:ind w:left="0" w:firstLine="720"/>
        <w:rPr>
          <w:rFonts w:ascii="Times New Roman" w:hAnsi="Times New Roman"/>
          <w:sz w:val="24"/>
          <w:szCs w:val="24"/>
        </w:rPr>
      </w:pPr>
      <w:r>
        <w:rPr>
          <w:rFonts w:ascii="Times New Roman" w:hAnsi="Times New Roman"/>
          <w:sz w:val="24"/>
          <w:szCs w:val="24"/>
        </w:rPr>
        <w:t>izpratne par tiesu lietu iztiesāšanas procesu un vēlama pieredze tieslietu jomā,</w:t>
      </w:r>
    </w:p>
    <w:p w:rsidR="001D31ED" w:rsidRDefault="001D31ED" w:rsidP="000B03DD">
      <w:pPr>
        <w:pStyle w:val="ListParagraph"/>
        <w:numPr>
          <w:ilvl w:val="1"/>
          <w:numId w:val="10"/>
        </w:numPr>
        <w:tabs>
          <w:tab w:val="clear" w:pos="1800"/>
          <w:tab w:val="num" w:pos="990"/>
        </w:tabs>
        <w:spacing w:after="0" w:line="240" w:lineRule="auto"/>
        <w:ind w:left="0" w:firstLine="720"/>
        <w:rPr>
          <w:rFonts w:ascii="Times New Roman" w:hAnsi="Times New Roman"/>
          <w:sz w:val="24"/>
          <w:szCs w:val="24"/>
        </w:rPr>
      </w:pPr>
      <w:r>
        <w:rPr>
          <w:rFonts w:ascii="Times New Roman" w:hAnsi="Times New Roman"/>
          <w:sz w:val="24"/>
          <w:szCs w:val="24"/>
        </w:rPr>
        <w:t>prasme formulēt un aizstāvēt savu viedokli, patstāvīgi pieņemt lēmumus,</w:t>
      </w:r>
    </w:p>
    <w:p w:rsidR="001D31ED" w:rsidRDefault="001D31ED" w:rsidP="000B03DD">
      <w:pPr>
        <w:pStyle w:val="ListParagraph"/>
        <w:numPr>
          <w:ilvl w:val="1"/>
          <w:numId w:val="10"/>
        </w:numPr>
        <w:tabs>
          <w:tab w:val="clear" w:pos="1800"/>
          <w:tab w:val="num" w:pos="990"/>
        </w:tabs>
        <w:spacing w:after="0" w:line="240" w:lineRule="auto"/>
        <w:ind w:left="0" w:firstLine="720"/>
        <w:contextualSpacing w:val="0"/>
        <w:rPr>
          <w:rFonts w:ascii="Times New Roman" w:hAnsi="Times New Roman"/>
          <w:sz w:val="24"/>
          <w:szCs w:val="24"/>
        </w:rPr>
      </w:pPr>
      <w:r>
        <w:rPr>
          <w:rFonts w:ascii="Times New Roman" w:hAnsi="Times New Roman"/>
          <w:sz w:val="24"/>
          <w:szCs w:val="24"/>
        </w:rPr>
        <w:t xml:space="preserve">labas angļu </w:t>
      </w:r>
      <w:r w:rsidRPr="005F0C60">
        <w:rPr>
          <w:rFonts w:ascii="Times New Roman" w:hAnsi="Times New Roman"/>
          <w:sz w:val="24"/>
          <w:szCs w:val="24"/>
        </w:rPr>
        <w:t>un</w:t>
      </w:r>
      <w:r>
        <w:rPr>
          <w:rFonts w:ascii="Times New Roman" w:hAnsi="Times New Roman"/>
          <w:sz w:val="24"/>
          <w:szCs w:val="24"/>
        </w:rPr>
        <w:t xml:space="preserve"> (</w:t>
      </w:r>
      <w:r w:rsidRPr="005F0C60">
        <w:rPr>
          <w:rFonts w:ascii="Times New Roman" w:hAnsi="Times New Roman"/>
          <w:sz w:val="24"/>
          <w:szCs w:val="24"/>
        </w:rPr>
        <w:t>vai</w:t>
      </w:r>
      <w:r>
        <w:rPr>
          <w:rFonts w:ascii="Times New Roman" w:hAnsi="Times New Roman"/>
          <w:sz w:val="24"/>
          <w:szCs w:val="24"/>
        </w:rPr>
        <w:t>)</w:t>
      </w:r>
      <w:r w:rsidRPr="005F0C60">
        <w:rPr>
          <w:rFonts w:ascii="Times New Roman" w:hAnsi="Times New Roman"/>
          <w:sz w:val="24"/>
          <w:szCs w:val="24"/>
        </w:rPr>
        <w:t xml:space="preserve"> </w:t>
      </w:r>
      <w:r>
        <w:rPr>
          <w:rFonts w:ascii="Times New Roman" w:hAnsi="Times New Roman"/>
          <w:sz w:val="24"/>
          <w:szCs w:val="24"/>
        </w:rPr>
        <w:t>franču valodas zināšanas.</w:t>
      </w:r>
    </w:p>
    <w:p w:rsidR="001D31ED" w:rsidRPr="00247378" w:rsidRDefault="001D31ED" w:rsidP="000B03DD">
      <w:pPr>
        <w:pStyle w:val="ListParagraph"/>
        <w:spacing w:after="0" w:line="240" w:lineRule="auto"/>
        <w:ind w:left="0" w:firstLine="720"/>
        <w:contextualSpacing w:val="0"/>
        <w:jc w:val="both"/>
        <w:rPr>
          <w:rFonts w:ascii="Times New Roman" w:hAnsi="Times New Roman"/>
          <w:spacing w:val="-2"/>
          <w:sz w:val="24"/>
          <w:szCs w:val="24"/>
        </w:rPr>
      </w:pPr>
      <w:r w:rsidRPr="00247378">
        <w:rPr>
          <w:rFonts w:ascii="Times New Roman" w:hAnsi="Times New Roman"/>
          <w:spacing w:val="-2"/>
          <w:sz w:val="24"/>
          <w:szCs w:val="24"/>
        </w:rPr>
        <w:t>Pieteikuma dokumenti (motivēts pieteikums, dzīvesgaitas apraksts (</w:t>
      </w:r>
      <w:smartTag w:uri="schemas-tilde-lv/tildestengine" w:element="veidnes">
        <w:smartTagPr>
          <w:attr w:name="id" w:val="-1"/>
          <w:attr w:name="baseform" w:val="CV"/>
          <w:attr w:name="text" w:val="CV"/>
        </w:smartTagPr>
        <w:r w:rsidRPr="00247378">
          <w:rPr>
            <w:rFonts w:ascii="Times New Roman" w:hAnsi="Times New Roman"/>
            <w:spacing w:val="-2"/>
            <w:sz w:val="24"/>
            <w:szCs w:val="24"/>
          </w:rPr>
          <w:t>CV)</w:t>
        </w:r>
      </w:smartTag>
      <w:r w:rsidRPr="00247378">
        <w:rPr>
          <w:rFonts w:ascii="Times New Roman" w:hAnsi="Times New Roman"/>
          <w:spacing w:val="-2"/>
          <w:sz w:val="24"/>
          <w:szCs w:val="24"/>
        </w:rPr>
        <w:t xml:space="preserve"> latviešu un angļu vai franču valodā (paraugs – </w:t>
      </w:r>
      <w:r>
        <w:rPr>
          <w:rFonts w:ascii="Times New Roman" w:hAnsi="Times New Roman"/>
          <w:spacing w:val="-2"/>
          <w:sz w:val="24"/>
          <w:szCs w:val="24"/>
        </w:rPr>
        <w:t xml:space="preserve">konkursa </w:t>
      </w:r>
      <w:r w:rsidRPr="00247378">
        <w:rPr>
          <w:rFonts w:ascii="Times New Roman" w:hAnsi="Times New Roman"/>
          <w:spacing w:val="-2"/>
          <w:sz w:val="24"/>
          <w:szCs w:val="24"/>
        </w:rPr>
        <w:t>nolikuma 2.pielikumā) un citi dokumenti, kurus pretendents uzskata par nepieciešamu pievienot) iesniedzami līdz 2011.gada 13.oktobrim</w:t>
      </w:r>
      <w:r w:rsidRPr="0064165A">
        <w:rPr>
          <w:rFonts w:ascii="Times New Roman" w:hAnsi="Times New Roman"/>
          <w:spacing w:val="-2"/>
          <w:sz w:val="24"/>
          <w:szCs w:val="24"/>
        </w:rPr>
        <w:t>,</w:t>
      </w:r>
      <w:r w:rsidRPr="00247378">
        <w:rPr>
          <w:rFonts w:ascii="Times New Roman" w:hAnsi="Times New Roman"/>
          <w:spacing w:val="-2"/>
          <w:sz w:val="24"/>
          <w:szCs w:val="24"/>
        </w:rPr>
        <w:t xml:space="preserve"> nosūtot pa pastu vai nogādājot personīgi komisijas sekretārei Ārlietu ministrijas Personāla attīstības un plānošanas nodaļas vadītāja vietniecei Vitai Majorei, Rīgā, K.Valdemāra ielā 3, LV-1395. Pieteikumu var iesniegt elektroniski, nosūtot uz e-pasta adresi </w:t>
      </w:r>
      <w:hyperlink r:id="rId17" w:history="1">
        <w:r w:rsidRPr="00247378">
          <w:rPr>
            <w:rStyle w:val="Hyperlink"/>
            <w:rFonts w:ascii="Times New Roman" w:hAnsi="Times New Roman"/>
            <w:spacing w:val="-2"/>
            <w:sz w:val="24"/>
            <w:szCs w:val="24"/>
          </w:rPr>
          <w:t>konkurss@mfa.gov.lv</w:t>
        </w:r>
      </w:hyperlink>
      <w:r w:rsidRPr="00247378">
        <w:rPr>
          <w:rFonts w:ascii="Times New Roman" w:hAnsi="Times New Roman"/>
          <w:spacing w:val="-2"/>
          <w:sz w:val="24"/>
          <w:szCs w:val="24"/>
        </w:rPr>
        <w:t xml:space="preserve">. </w:t>
      </w:r>
    </w:p>
    <w:p w:rsidR="001D31ED" w:rsidRDefault="001D31ED" w:rsidP="000B03DD">
      <w:pPr>
        <w:pStyle w:val="ListParagraph"/>
        <w:spacing w:after="0" w:line="240" w:lineRule="auto"/>
        <w:ind w:left="0" w:firstLine="720"/>
        <w:contextualSpacing w:val="0"/>
        <w:rPr>
          <w:rFonts w:ascii="Times New Roman" w:hAnsi="Times New Roman"/>
          <w:sz w:val="24"/>
          <w:szCs w:val="24"/>
        </w:rPr>
      </w:pPr>
      <w:r w:rsidRPr="006F0096">
        <w:rPr>
          <w:rFonts w:ascii="Times New Roman" w:hAnsi="Times New Roman"/>
          <w:sz w:val="24"/>
          <w:szCs w:val="24"/>
        </w:rPr>
        <w:t>Tālru</w:t>
      </w:r>
      <w:r>
        <w:rPr>
          <w:rFonts w:ascii="Times New Roman" w:hAnsi="Times New Roman"/>
          <w:sz w:val="24"/>
          <w:szCs w:val="24"/>
        </w:rPr>
        <w:t>ņi</w:t>
      </w:r>
      <w:r w:rsidRPr="006F0096">
        <w:rPr>
          <w:rFonts w:ascii="Times New Roman" w:hAnsi="Times New Roman"/>
          <w:sz w:val="24"/>
          <w:szCs w:val="24"/>
        </w:rPr>
        <w:t xml:space="preserve"> uzziņām: 67 016</w:t>
      </w:r>
      <w:r>
        <w:rPr>
          <w:rFonts w:ascii="Times New Roman" w:hAnsi="Times New Roman"/>
          <w:sz w:val="24"/>
          <w:szCs w:val="24"/>
        </w:rPr>
        <w:t> </w:t>
      </w:r>
      <w:r w:rsidRPr="00533CF5">
        <w:rPr>
          <w:rFonts w:ascii="Times New Roman" w:hAnsi="Times New Roman"/>
          <w:sz w:val="24"/>
          <w:szCs w:val="24"/>
        </w:rPr>
        <w:t>169</w:t>
      </w:r>
      <w:r>
        <w:rPr>
          <w:rFonts w:ascii="Times New Roman" w:hAnsi="Times New Roman"/>
          <w:sz w:val="24"/>
          <w:szCs w:val="24"/>
        </w:rPr>
        <w:t xml:space="preserve"> vai 67 016 341</w:t>
      </w:r>
      <w:r w:rsidRPr="006F0096">
        <w:rPr>
          <w:rFonts w:ascii="Times New Roman" w:hAnsi="Times New Roman"/>
          <w:sz w:val="24"/>
          <w:szCs w:val="24"/>
        </w:rPr>
        <w:t>.</w:t>
      </w:r>
    </w:p>
    <w:p w:rsidR="001D31ED" w:rsidRDefault="001D31ED" w:rsidP="00FF416D">
      <w:pPr>
        <w:pStyle w:val="ListParagraph"/>
        <w:spacing w:after="0" w:line="240" w:lineRule="auto"/>
        <w:ind w:left="0" w:firstLine="720"/>
        <w:contextualSpacing w:val="0"/>
        <w:jc w:val="right"/>
        <w:rPr>
          <w:rFonts w:ascii="Times New Roman" w:hAnsi="Times New Roman"/>
          <w:sz w:val="28"/>
          <w:szCs w:val="28"/>
        </w:rPr>
        <w:sectPr w:rsidR="001D31ED" w:rsidSect="00FF416D">
          <w:footerReference w:type="first" r:id="rId18"/>
          <w:pgSz w:w="11906" w:h="16838"/>
          <w:pgMar w:top="1418" w:right="1134" w:bottom="1134" w:left="1701" w:header="709" w:footer="709" w:gutter="0"/>
          <w:cols w:space="708"/>
          <w:titlePg/>
          <w:docGrid w:linePitch="360"/>
        </w:sectPr>
      </w:pPr>
    </w:p>
    <w:p w:rsidR="001D31ED" w:rsidRPr="001D71F7" w:rsidRDefault="001D31ED" w:rsidP="00FF416D">
      <w:pPr>
        <w:pStyle w:val="ListParagraph"/>
        <w:spacing w:after="0" w:line="240" w:lineRule="auto"/>
        <w:ind w:left="0" w:firstLine="720"/>
        <w:contextualSpacing w:val="0"/>
        <w:jc w:val="right"/>
        <w:rPr>
          <w:rFonts w:ascii="Times New Roman" w:hAnsi="Times New Roman"/>
          <w:sz w:val="28"/>
          <w:szCs w:val="28"/>
        </w:rPr>
      </w:pPr>
      <w:r w:rsidRPr="001D71F7">
        <w:rPr>
          <w:rFonts w:ascii="Times New Roman" w:hAnsi="Times New Roman"/>
          <w:sz w:val="28"/>
          <w:szCs w:val="28"/>
        </w:rPr>
        <w:t>Nolikuma 2.pielikums</w:t>
      </w:r>
    </w:p>
    <w:p w:rsidR="001D31ED" w:rsidRPr="001D71F7" w:rsidRDefault="001D31ED" w:rsidP="001D71F7">
      <w:pPr>
        <w:pStyle w:val="ListParagraph"/>
        <w:spacing w:after="0" w:line="240" w:lineRule="auto"/>
        <w:ind w:left="0" w:firstLine="720"/>
        <w:contextualSpacing w:val="0"/>
        <w:jc w:val="both"/>
        <w:rPr>
          <w:rFonts w:ascii="Times New Roman" w:hAnsi="Times New Roman"/>
          <w:sz w:val="28"/>
          <w:szCs w:val="28"/>
        </w:rPr>
      </w:pPr>
    </w:p>
    <w:p w:rsidR="001D31ED" w:rsidRDefault="001D31ED" w:rsidP="00FF416D">
      <w:pPr>
        <w:pStyle w:val="ListParagraph"/>
        <w:spacing w:after="0" w:line="240" w:lineRule="auto"/>
        <w:ind w:left="0" w:firstLine="720"/>
        <w:contextualSpacing w:val="0"/>
        <w:jc w:val="center"/>
        <w:rPr>
          <w:rFonts w:ascii="Times New Roman" w:hAnsi="Times New Roman"/>
          <w:b/>
          <w:sz w:val="28"/>
          <w:szCs w:val="28"/>
        </w:rPr>
      </w:pPr>
      <w:r w:rsidRPr="001D71F7">
        <w:rPr>
          <w:rFonts w:ascii="Times New Roman" w:hAnsi="Times New Roman"/>
          <w:b/>
          <w:sz w:val="28"/>
          <w:szCs w:val="28"/>
        </w:rPr>
        <w:t>Dzīvesgaitas apraksta (</w:t>
      </w:r>
      <w:smartTag w:uri="schemas-tilde-lv/tildestengine" w:element="veidnes">
        <w:smartTagPr>
          <w:attr w:name="id" w:val="-1"/>
          <w:attr w:name="baseform" w:val="CV"/>
          <w:attr w:name="text" w:val="CV"/>
        </w:smartTagPr>
        <w:r w:rsidRPr="001D71F7">
          <w:rPr>
            <w:rFonts w:ascii="Times New Roman" w:hAnsi="Times New Roman"/>
            <w:b/>
            <w:sz w:val="28"/>
            <w:szCs w:val="28"/>
          </w:rPr>
          <w:t>CV)</w:t>
        </w:r>
      </w:smartTag>
      <w:r w:rsidRPr="001D71F7">
        <w:rPr>
          <w:rFonts w:ascii="Times New Roman" w:hAnsi="Times New Roman"/>
          <w:b/>
          <w:sz w:val="28"/>
          <w:szCs w:val="28"/>
        </w:rPr>
        <w:t xml:space="preserve"> paraugs kandidātiem uz Eiropas Cilvēktiesību tiesas </w:t>
      </w:r>
      <w:r w:rsidRPr="001D71F7">
        <w:rPr>
          <w:rFonts w:ascii="Times New Roman" w:hAnsi="Times New Roman"/>
          <w:b/>
          <w:bCs/>
          <w:i/>
          <w:iCs/>
          <w:sz w:val="28"/>
          <w:szCs w:val="28"/>
        </w:rPr>
        <w:t>ad hoc</w:t>
      </w:r>
      <w:r w:rsidRPr="001D71F7">
        <w:rPr>
          <w:rFonts w:ascii="Times New Roman" w:hAnsi="Times New Roman"/>
          <w:b/>
          <w:bCs/>
          <w:sz w:val="28"/>
          <w:szCs w:val="28"/>
        </w:rPr>
        <w:t xml:space="preserve"> </w:t>
      </w:r>
      <w:r w:rsidRPr="001D71F7">
        <w:rPr>
          <w:rFonts w:ascii="Times New Roman" w:hAnsi="Times New Roman"/>
          <w:b/>
          <w:sz w:val="28"/>
          <w:szCs w:val="28"/>
        </w:rPr>
        <w:t>tiesneša amatu</w:t>
      </w:r>
    </w:p>
    <w:p w:rsidR="001D31ED" w:rsidRPr="00247378" w:rsidRDefault="001D31ED" w:rsidP="00FF416D">
      <w:pPr>
        <w:pStyle w:val="ListParagraph"/>
        <w:spacing w:after="0" w:line="240" w:lineRule="auto"/>
        <w:ind w:left="0" w:firstLine="720"/>
        <w:contextualSpacing w:val="0"/>
        <w:jc w:val="center"/>
        <w:rPr>
          <w:rFonts w:ascii="Times New Roman" w:hAnsi="Times New Roman"/>
          <w:sz w:val="28"/>
          <w:szCs w:val="28"/>
        </w:rPr>
      </w:pPr>
    </w:p>
    <w:p w:rsidR="001D31ED" w:rsidRDefault="001D31ED" w:rsidP="00FF416D">
      <w:pPr>
        <w:pStyle w:val="ListParagraph"/>
        <w:numPr>
          <w:ilvl w:val="1"/>
          <w:numId w:val="2"/>
        </w:numPr>
        <w:spacing w:after="0" w:line="240" w:lineRule="auto"/>
        <w:contextualSpacing w:val="0"/>
        <w:rPr>
          <w:rFonts w:ascii="Times New Roman" w:hAnsi="Times New Roman"/>
          <w:b/>
          <w:sz w:val="24"/>
          <w:szCs w:val="24"/>
        </w:rPr>
      </w:pPr>
      <w:r>
        <w:rPr>
          <w:rFonts w:ascii="Times New Roman" w:hAnsi="Times New Roman"/>
          <w:b/>
          <w:sz w:val="24"/>
          <w:szCs w:val="24"/>
        </w:rPr>
        <w:t>Personas dati</w:t>
      </w:r>
    </w:p>
    <w:p w:rsidR="001D31ED" w:rsidRPr="0096029F" w:rsidRDefault="001D31ED" w:rsidP="00FF416D">
      <w:pPr>
        <w:pStyle w:val="ListParagraph"/>
        <w:spacing w:after="0" w:line="240" w:lineRule="auto"/>
        <w:ind w:left="1797"/>
        <w:contextualSpacing w:val="0"/>
        <w:rPr>
          <w:rFonts w:ascii="Times New Roman" w:hAnsi="Times New Roman"/>
          <w:sz w:val="24"/>
          <w:szCs w:val="24"/>
        </w:rPr>
      </w:pPr>
      <w:r w:rsidRPr="0096029F">
        <w:rPr>
          <w:rFonts w:ascii="Times New Roman" w:hAnsi="Times New Roman"/>
          <w:sz w:val="24"/>
          <w:szCs w:val="24"/>
        </w:rPr>
        <w:t>Vārds, uzvārds</w:t>
      </w:r>
    </w:p>
    <w:p w:rsidR="001D31ED" w:rsidRPr="0096029F" w:rsidRDefault="001D31ED" w:rsidP="00FF416D">
      <w:pPr>
        <w:pStyle w:val="ListParagraph"/>
        <w:spacing w:after="0" w:line="240" w:lineRule="auto"/>
        <w:ind w:left="1797"/>
        <w:contextualSpacing w:val="0"/>
        <w:rPr>
          <w:rFonts w:ascii="Times New Roman" w:hAnsi="Times New Roman"/>
          <w:sz w:val="24"/>
          <w:szCs w:val="24"/>
        </w:rPr>
      </w:pPr>
      <w:r w:rsidRPr="0096029F">
        <w:rPr>
          <w:rFonts w:ascii="Times New Roman" w:hAnsi="Times New Roman"/>
          <w:sz w:val="24"/>
          <w:szCs w:val="24"/>
        </w:rPr>
        <w:t>Dzimums</w:t>
      </w:r>
    </w:p>
    <w:p w:rsidR="001D31ED" w:rsidRPr="0096029F" w:rsidRDefault="001D31ED" w:rsidP="00FF416D">
      <w:pPr>
        <w:pStyle w:val="ListParagraph"/>
        <w:spacing w:after="0" w:line="240" w:lineRule="auto"/>
        <w:ind w:left="1797"/>
        <w:contextualSpacing w:val="0"/>
        <w:rPr>
          <w:rFonts w:ascii="Times New Roman" w:hAnsi="Times New Roman"/>
          <w:sz w:val="24"/>
          <w:szCs w:val="24"/>
        </w:rPr>
      </w:pPr>
      <w:r w:rsidRPr="0096029F">
        <w:rPr>
          <w:rFonts w:ascii="Times New Roman" w:hAnsi="Times New Roman"/>
          <w:sz w:val="24"/>
          <w:szCs w:val="24"/>
        </w:rPr>
        <w:t>Dzimšanas datums un vieta</w:t>
      </w:r>
    </w:p>
    <w:p w:rsidR="001D31ED" w:rsidRPr="0096029F" w:rsidRDefault="001D31ED" w:rsidP="00FF416D">
      <w:pPr>
        <w:pStyle w:val="ListParagraph"/>
        <w:spacing w:after="0" w:line="240" w:lineRule="auto"/>
        <w:ind w:left="1797"/>
        <w:contextualSpacing w:val="0"/>
        <w:rPr>
          <w:rFonts w:ascii="Times New Roman" w:hAnsi="Times New Roman"/>
          <w:sz w:val="24"/>
          <w:szCs w:val="24"/>
        </w:rPr>
      </w:pPr>
      <w:r>
        <w:rPr>
          <w:rFonts w:ascii="Times New Roman" w:hAnsi="Times New Roman"/>
          <w:sz w:val="24"/>
          <w:szCs w:val="24"/>
        </w:rPr>
        <w:t>Valstspiederība</w:t>
      </w:r>
    </w:p>
    <w:p w:rsidR="001D31ED" w:rsidRPr="0078641F" w:rsidRDefault="001D31ED" w:rsidP="00247378">
      <w:pPr>
        <w:pStyle w:val="ListParagraph"/>
        <w:spacing w:after="0" w:line="240" w:lineRule="auto"/>
        <w:contextualSpacing w:val="0"/>
        <w:rPr>
          <w:rFonts w:ascii="Times New Roman" w:hAnsi="Times New Roman"/>
          <w:sz w:val="24"/>
          <w:szCs w:val="24"/>
          <w:lang w:val="en-US"/>
        </w:rPr>
      </w:pPr>
    </w:p>
    <w:p w:rsidR="001D31ED" w:rsidRDefault="001D31ED" w:rsidP="00FF416D">
      <w:pPr>
        <w:pStyle w:val="ListParagraph"/>
        <w:numPr>
          <w:ilvl w:val="1"/>
          <w:numId w:val="2"/>
        </w:numPr>
        <w:spacing w:after="0" w:line="240" w:lineRule="auto"/>
        <w:contextualSpacing w:val="0"/>
        <w:rPr>
          <w:rFonts w:ascii="Times New Roman" w:hAnsi="Times New Roman"/>
          <w:b/>
          <w:sz w:val="24"/>
          <w:szCs w:val="24"/>
        </w:rPr>
      </w:pPr>
      <w:r>
        <w:rPr>
          <w:rFonts w:ascii="Times New Roman" w:hAnsi="Times New Roman"/>
          <w:b/>
          <w:sz w:val="24"/>
          <w:szCs w:val="24"/>
        </w:rPr>
        <w:t>Izglītība, akadēmiskā un cita kvalifikācija</w:t>
      </w:r>
    </w:p>
    <w:p w:rsidR="001D31ED" w:rsidRPr="0078641F" w:rsidRDefault="001D31ED" w:rsidP="00247378">
      <w:pPr>
        <w:pStyle w:val="ListParagraph"/>
        <w:spacing w:after="0" w:line="240" w:lineRule="auto"/>
        <w:contextualSpacing w:val="0"/>
        <w:rPr>
          <w:rFonts w:ascii="Times New Roman" w:hAnsi="Times New Roman"/>
          <w:sz w:val="24"/>
          <w:szCs w:val="24"/>
          <w:lang w:val="en-US"/>
        </w:rPr>
      </w:pPr>
    </w:p>
    <w:p w:rsidR="001D31ED" w:rsidRDefault="001D31ED" w:rsidP="00FF416D">
      <w:pPr>
        <w:pStyle w:val="ListParagraph"/>
        <w:numPr>
          <w:ilvl w:val="1"/>
          <w:numId w:val="2"/>
        </w:numPr>
        <w:spacing w:after="0" w:line="240" w:lineRule="auto"/>
        <w:contextualSpacing w:val="0"/>
        <w:rPr>
          <w:rFonts w:ascii="Times New Roman" w:hAnsi="Times New Roman"/>
          <w:b/>
          <w:sz w:val="24"/>
          <w:szCs w:val="24"/>
        </w:rPr>
      </w:pPr>
      <w:r>
        <w:rPr>
          <w:rFonts w:ascii="Times New Roman" w:hAnsi="Times New Roman"/>
          <w:b/>
          <w:sz w:val="24"/>
          <w:szCs w:val="24"/>
        </w:rPr>
        <w:t>Profesionālā darbība</w:t>
      </w:r>
    </w:p>
    <w:p w:rsidR="001D31ED" w:rsidRPr="0096029F"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rPr>
      </w:pPr>
      <w:r w:rsidRPr="0096029F">
        <w:rPr>
          <w:rFonts w:ascii="Times New Roman" w:hAnsi="Times New Roman"/>
          <w:sz w:val="24"/>
          <w:szCs w:val="24"/>
        </w:rPr>
        <w:t>Ar tiesu saistītās darba pieredzes apraksts</w:t>
      </w:r>
    </w:p>
    <w:p w:rsidR="001D31ED" w:rsidRPr="0096029F"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rPr>
      </w:pPr>
      <w:r w:rsidRPr="0096029F">
        <w:rPr>
          <w:rFonts w:ascii="Times New Roman" w:hAnsi="Times New Roman"/>
          <w:sz w:val="24"/>
          <w:szCs w:val="24"/>
        </w:rPr>
        <w:t>Juridiskās darbības pieredzes apraksts</w:t>
      </w:r>
    </w:p>
    <w:p w:rsidR="001D31ED" w:rsidRPr="0096029F"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rPr>
      </w:pPr>
      <w:r w:rsidRPr="0096029F">
        <w:rPr>
          <w:rFonts w:ascii="Times New Roman" w:hAnsi="Times New Roman"/>
          <w:sz w:val="24"/>
          <w:szCs w:val="24"/>
        </w:rPr>
        <w:t>Citas profesionālās darbības pieredzes apraksts</w:t>
      </w:r>
    </w:p>
    <w:p w:rsidR="001D31ED" w:rsidRPr="0078641F" w:rsidRDefault="001D31ED" w:rsidP="00247378">
      <w:pPr>
        <w:pStyle w:val="ListParagraph"/>
        <w:spacing w:after="0" w:line="240" w:lineRule="auto"/>
        <w:contextualSpacing w:val="0"/>
        <w:rPr>
          <w:rFonts w:ascii="Times New Roman" w:hAnsi="Times New Roman"/>
          <w:sz w:val="24"/>
          <w:szCs w:val="24"/>
          <w:lang w:val="en-US"/>
        </w:rPr>
      </w:pPr>
    </w:p>
    <w:p w:rsidR="001D31ED" w:rsidRDefault="001D31ED" w:rsidP="00FF416D">
      <w:pPr>
        <w:pStyle w:val="ListParagraph"/>
        <w:numPr>
          <w:ilvl w:val="1"/>
          <w:numId w:val="2"/>
        </w:numPr>
        <w:spacing w:after="0" w:line="240" w:lineRule="auto"/>
        <w:contextualSpacing w:val="0"/>
        <w:rPr>
          <w:rFonts w:ascii="Times New Roman" w:hAnsi="Times New Roman"/>
          <w:b/>
          <w:sz w:val="24"/>
          <w:szCs w:val="24"/>
        </w:rPr>
      </w:pPr>
      <w:r>
        <w:rPr>
          <w:rFonts w:ascii="Times New Roman" w:hAnsi="Times New Roman"/>
          <w:b/>
          <w:sz w:val="24"/>
          <w:szCs w:val="24"/>
        </w:rPr>
        <w:t>Pieredze un darbība cilvēktiesību jomā</w:t>
      </w:r>
    </w:p>
    <w:p w:rsidR="001D31ED" w:rsidRPr="0078641F" w:rsidRDefault="001D31ED" w:rsidP="00247378">
      <w:pPr>
        <w:pStyle w:val="ListParagraph"/>
        <w:spacing w:after="0" w:line="240" w:lineRule="auto"/>
        <w:contextualSpacing w:val="0"/>
        <w:rPr>
          <w:rFonts w:ascii="Times New Roman" w:hAnsi="Times New Roman"/>
          <w:sz w:val="24"/>
          <w:szCs w:val="24"/>
          <w:lang w:val="en-US"/>
        </w:rPr>
      </w:pPr>
    </w:p>
    <w:p w:rsidR="001D31ED" w:rsidRDefault="001D31ED" w:rsidP="00FF416D">
      <w:pPr>
        <w:pStyle w:val="ListParagraph"/>
        <w:numPr>
          <w:ilvl w:val="1"/>
          <w:numId w:val="2"/>
        </w:numPr>
        <w:spacing w:after="0" w:line="240" w:lineRule="auto"/>
        <w:contextualSpacing w:val="0"/>
        <w:rPr>
          <w:rFonts w:ascii="Times New Roman" w:hAnsi="Times New Roman"/>
          <w:b/>
          <w:sz w:val="24"/>
          <w:szCs w:val="24"/>
        </w:rPr>
      </w:pPr>
      <w:r>
        <w:rPr>
          <w:rFonts w:ascii="Times New Roman" w:hAnsi="Times New Roman"/>
          <w:b/>
          <w:sz w:val="24"/>
          <w:szCs w:val="24"/>
        </w:rPr>
        <w:t>Politiskā darbība</w:t>
      </w:r>
    </w:p>
    <w:p w:rsidR="001D31ED" w:rsidRPr="0096029F"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rPr>
      </w:pPr>
      <w:r>
        <w:rPr>
          <w:rFonts w:ascii="Times New Roman" w:hAnsi="Times New Roman"/>
          <w:sz w:val="24"/>
          <w:szCs w:val="24"/>
        </w:rPr>
        <w:t>A</w:t>
      </w:r>
      <w:r w:rsidRPr="0096029F">
        <w:rPr>
          <w:rFonts w:ascii="Times New Roman" w:hAnsi="Times New Roman"/>
          <w:sz w:val="24"/>
          <w:szCs w:val="24"/>
        </w:rPr>
        <w:t>mati politiskajā partijā</w:t>
      </w:r>
    </w:p>
    <w:p w:rsidR="001D31ED" w:rsidRPr="0096029F"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rPr>
      </w:pPr>
      <w:r w:rsidRPr="0096029F">
        <w:rPr>
          <w:rFonts w:ascii="Times New Roman" w:hAnsi="Times New Roman"/>
          <w:sz w:val="24"/>
          <w:szCs w:val="24"/>
        </w:rPr>
        <w:t>Ilgums</w:t>
      </w:r>
    </w:p>
    <w:p w:rsidR="001D31ED" w:rsidRPr="0096029F"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rPr>
      </w:pPr>
      <w:r w:rsidRPr="0096029F">
        <w:rPr>
          <w:rFonts w:ascii="Times New Roman" w:hAnsi="Times New Roman"/>
          <w:sz w:val="24"/>
          <w:szCs w:val="24"/>
        </w:rPr>
        <w:t>Darbība parlamentā</w:t>
      </w:r>
    </w:p>
    <w:p w:rsidR="001D31ED" w:rsidRPr="0078641F" w:rsidRDefault="001D31ED" w:rsidP="00247378">
      <w:pPr>
        <w:pStyle w:val="ListParagraph"/>
        <w:spacing w:after="0" w:line="240" w:lineRule="auto"/>
        <w:contextualSpacing w:val="0"/>
        <w:rPr>
          <w:rFonts w:ascii="Times New Roman" w:hAnsi="Times New Roman"/>
          <w:sz w:val="24"/>
          <w:szCs w:val="24"/>
          <w:lang w:val="en-US"/>
        </w:rPr>
      </w:pPr>
    </w:p>
    <w:p w:rsidR="001D31ED" w:rsidRDefault="001D31ED" w:rsidP="00FF416D">
      <w:pPr>
        <w:pStyle w:val="ListParagraph"/>
        <w:numPr>
          <w:ilvl w:val="1"/>
          <w:numId w:val="2"/>
        </w:numPr>
        <w:spacing w:after="0" w:line="240" w:lineRule="auto"/>
        <w:contextualSpacing w:val="0"/>
        <w:rPr>
          <w:rFonts w:ascii="Times New Roman" w:hAnsi="Times New Roman"/>
          <w:b/>
          <w:sz w:val="24"/>
          <w:szCs w:val="24"/>
        </w:rPr>
      </w:pPr>
      <w:r>
        <w:rPr>
          <w:rFonts w:ascii="Times New Roman" w:hAnsi="Times New Roman"/>
          <w:b/>
          <w:sz w:val="24"/>
          <w:szCs w:val="24"/>
        </w:rPr>
        <w:t>Cita darbība</w:t>
      </w:r>
    </w:p>
    <w:p w:rsidR="001D31ED" w:rsidRPr="0096029F"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rPr>
      </w:pPr>
      <w:r w:rsidRPr="0096029F">
        <w:rPr>
          <w:rFonts w:ascii="Times New Roman" w:hAnsi="Times New Roman"/>
          <w:sz w:val="24"/>
          <w:szCs w:val="24"/>
        </w:rPr>
        <w:t>Joma</w:t>
      </w:r>
    </w:p>
    <w:p w:rsidR="001D31ED" w:rsidRPr="0096029F"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rPr>
      </w:pPr>
      <w:r w:rsidRPr="0096029F">
        <w:rPr>
          <w:rFonts w:ascii="Times New Roman" w:hAnsi="Times New Roman"/>
          <w:sz w:val="24"/>
          <w:szCs w:val="24"/>
        </w:rPr>
        <w:t>Ilgums</w:t>
      </w:r>
    </w:p>
    <w:p w:rsidR="001D31ED" w:rsidRPr="0096029F"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rPr>
      </w:pPr>
      <w:r w:rsidRPr="0096029F">
        <w:rPr>
          <w:rFonts w:ascii="Times New Roman" w:hAnsi="Times New Roman"/>
          <w:sz w:val="24"/>
          <w:szCs w:val="24"/>
        </w:rPr>
        <w:t>Funkcijas</w:t>
      </w:r>
    </w:p>
    <w:p w:rsidR="001D31ED" w:rsidRPr="0078641F" w:rsidRDefault="001D31ED" w:rsidP="00247378">
      <w:pPr>
        <w:pStyle w:val="ListParagraph"/>
        <w:spacing w:after="0" w:line="240" w:lineRule="auto"/>
        <w:contextualSpacing w:val="0"/>
        <w:rPr>
          <w:rFonts w:ascii="Times New Roman" w:hAnsi="Times New Roman"/>
          <w:sz w:val="24"/>
          <w:szCs w:val="24"/>
          <w:lang w:val="en-US"/>
        </w:rPr>
      </w:pPr>
    </w:p>
    <w:p w:rsidR="001D31ED" w:rsidRDefault="001D31ED" w:rsidP="00FF416D">
      <w:pPr>
        <w:pStyle w:val="ListParagraph"/>
        <w:numPr>
          <w:ilvl w:val="1"/>
          <w:numId w:val="2"/>
        </w:numPr>
        <w:spacing w:after="0" w:line="240" w:lineRule="auto"/>
        <w:contextualSpacing w:val="0"/>
        <w:rPr>
          <w:rFonts w:ascii="Times New Roman" w:hAnsi="Times New Roman"/>
          <w:b/>
          <w:sz w:val="24"/>
          <w:szCs w:val="24"/>
        </w:rPr>
      </w:pPr>
      <w:r>
        <w:rPr>
          <w:rFonts w:ascii="Times New Roman" w:hAnsi="Times New Roman"/>
          <w:b/>
          <w:sz w:val="24"/>
          <w:szCs w:val="24"/>
        </w:rPr>
        <w:t>Publikācijas un citi darbi</w:t>
      </w:r>
    </w:p>
    <w:p w:rsidR="001D31ED" w:rsidRPr="00A143B2" w:rsidRDefault="001D31ED" w:rsidP="001D71F7">
      <w:pPr>
        <w:pStyle w:val="ListParagraph"/>
        <w:spacing w:after="0" w:line="240" w:lineRule="auto"/>
        <w:ind w:left="1077"/>
        <w:contextualSpacing w:val="0"/>
        <w:jc w:val="both"/>
        <w:rPr>
          <w:rFonts w:ascii="Times New Roman" w:hAnsi="Times New Roman"/>
          <w:sz w:val="24"/>
          <w:szCs w:val="24"/>
        </w:rPr>
      </w:pPr>
      <w:r w:rsidRPr="00A143B2">
        <w:rPr>
          <w:rFonts w:ascii="Times New Roman" w:hAnsi="Times New Roman"/>
          <w:sz w:val="24"/>
          <w:szCs w:val="24"/>
        </w:rPr>
        <w:t>(</w:t>
      </w:r>
      <w:r>
        <w:rPr>
          <w:rFonts w:ascii="Times New Roman" w:hAnsi="Times New Roman"/>
          <w:sz w:val="24"/>
          <w:szCs w:val="24"/>
        </w:rPr>
        <w:t>n</w:t>
      </w:r>
      <w:r w:rsidRPr="00A143B2">
        <w:rPr>
          <w:rFonts w:ascii="Times New Roman" w:hAnsi="Times New Roman"/>
          <w:sz w:val="24"/>
          <w:szCs w:val="24"/>
        </w:rPr>
        <w:t>orād</w:t>
      </w:r>
      <w:r>
        <w:rPr>
          <w:rFonts w:ascii="Times New Roman" w:hAnsi="Times New Roman"/>
          <w:sz w:val="24"/>
          <w:szCs w:val="24"/>
        </w:rPr>
        <w:t>ī</w:t>
      </w:r>
      <w:r w:rsidRPr="00A143B2">
        <w:rPr>
          <w:rFonts w:ascii="Times New Roman" w:hAnsi="Times New Roman"/>
          <w:sz w:val="24"/>
          <w:szCs w:val="24"/>
        </w:rPr>
        <w:t>t kopējo publicēto grāmatu un rakstu skaitu, bet uzskait</w:t>
      </w:r>
      <w:r>
        <w:rPr>
          <w:rFonts w:ascii="Times New Roman" w:hAnsi="Times New Roman"/>
          <w:sz w:val="24"/>
          <w:szCs w:val="24"/>
        </w:rPr>
        <w:t>ī</w:t>
      </w:r>
      <w:r w:rsidRPr="00A143B2">
        <w:rPr>
          <w:rFonts w:ascii="Times New Roman" w:hAnsi="Times New Roman"/>
          <w:sz w:val="24"/>
          <w:szCs w:val="24"/>
        </w:rPr>
        <w:t>t tikai svarīgākos (maksimums astoņus))</w:t>
      </w:r>
    </w:p>
    <w:p w:rsidR="001D31ED" w:rsidRPr="002C7877" w:rsidRDefault="001D31ED" w:rsidP="00247378">
      <w:pPr>
        <w:pStyle w:val="ListParagraph"/>
        <w:spacing w:after="0" w:line="240" w:lineRule="auto"/>
        <w:contextualSpacing w:val="0"/>
        <w:rPr>
          <w:rFonts w:ascii="Times New Roman" w:hAnsi="Times New Roman"/>
          <w:sz w:val="24"/>
          <w:szCs w:val="24"/>
        </w:rPr>
      </w:pPr>
    </w:p>
    <w:p w:rsidR="001D31ED" w:rsidRDefault="001D31ED" w:rsidP="00FF416D">
      <w:pPr>
        <w:pStyle w:val="ListParagraph"/>
        <w:numPr>
          <w:ilvl w:val="1"/>
          <w:numId w:val="2"/>
        </w:numPr>
        <w:spacing w:after="0" w:line="240" w:lineRule="auto"/>
        <w:contextualSpacing w:val="0"/>
        <w:rPr>
          <w:rFonts w:ascii="Times New Roman" w:hAnsi="Times New Roman"/>
          <w:b/>
          <w:sz w:val="24"/>
          <w:szCs w:val="24"/>
        </w:rPr>
      </w:pPr>
      <w:r>
        <w:rPr>
          <w:rFonts w:ascii="Times New Roman" w:hAnsi="Times New Roman"/>
          <w:b/>
          <w:sz w:val="24"/>
          <w:szCs w:val="24"/>
        </w:rPr>
        <w:t>Valodas</w:t>
      </w:r>
    </w:p>
    <w:p w:rsidR="001D31ED" w:rsidRDefault="001D31ED" w:rsidP="00FF416D">
      <w:pPr>
        <w:pStyle w:val="ListParagraph"/>
        <w:spacing w:after="0" w:line="240" w:lineRule="auto"/>
        <w:ind w:left="1080"/>
        <w:contextualSpacing w:val="0"/>
        <w:rPr>
          <w:rFonts w:ascii="Times New Roman" w:hAnsi="Times New Roman"/>
          <w:sz w:val="24"/>
          <w:szCs w:val="24"/>
        </w:rPr>
      </w:pPr>
      <w:r w:rsidRPr="0096029F">
        <w:rPr>
          <w:rFonts w:ascii="Times New Roman" w:hAnsi="Times New Roman"/>
          <w:sz w:val="24"/>
          <w:szCs w:val="24"/>
        </w:rPr>
        <w:t>(</w:t>
      </w:r>
      <w:r>
        <w:rPr>
          <w:rFonts w:ascii="Times New Roman" w:hAnsi="Times New Roman"/>
          <w:sz w:val="24"/>
          <w:szCs w:val="24"/>
        </w:rPr>
        <w:t>n</w:t>
      </w:r>
      <w:r w:rsidRPr="0096029F">
        <w:rPr>
          <w:rFonts w:ascii="Times New Roman" w:hAnsi="Times New Roman"/>
          <w:sz w:val="24"/>
          <w:szCs w:val="24"/>
        </w:rPr>
        <w:t>orād</w:t>
      </w:r>
      <w:r>
        <w:rPr>
          <w:rFonts w:ascii="Times New Roman" w:hAnsi="Times New Roman"/>
          <w:sz w:val="24"/>
          <w:szCs w:val="24"/>
        </w:rPr>
        <w:t>ī</w:t>
      </w:r>
      <w:r w:rsidRPr="0096029F">
        <w:rPr>
          <w:rFonts w:ascii="Times New Roman" w:hAnsi="Times New Roman"/>
          <w:sz w:val="24"/>
          <w:szCs w:val="24"/>
        </w:rPr>
        <w:t>t zināšanu līmeni lasīšanā, rakstīšanā, runāšanā)</w:t>
      </w:r>
    </w:p>
    <w:p w:rsidR="001D31ED" w:rsidRDefault="001D31ED" w:rsidP="00FF416D">
      <w:pPr>
        <w:pStyle w:val="ListParagraph"/>
        <w:numPr>
          <w:ilvl w:val="2"/>
          <w:numId w:val="2"/>
        </w:numPr>
        <w:spacing w:after="0" w:line="240" w:lineRule="auto"/>
        <w:contextualSpacing w:val="0"/>
        <w:rPr>
          <w:rFonts w:ascii="Times New Roman" w:hAnsi="Times New Roman"/>
          <w:sz w:val="24"/>
          <w:szCs w:val="24"/>
        </w:rPr>
      </w:pPr>
      <w:r>
        <w:rPr>
          <w:rFonts w:ascii="Times New Roman" w:hAnsi="Times New Roman"/>
          <w:sz w:val="24"/>
          <w:szCs w:val="24"/>
        </w:rPr>
        <w:t>Dzimtā valoda</w:t>
      </w:r>
    </w:p>
    <w:p w:rsidR="001D31ED" w:rsidRDefault="001D31ED" w:rsidP="00FF416D">
      <w:pPr>
        <w:pStyle w:val="ListParagraph"/>
        <w:numPr>
          <w:ilvl w:val="2"/>
          <w:numId w:val="2"/>
        </w:numPr>
        <w:spacing w:after="0" w:line="240" w:lineRule="auto"/>
        <w:contextualSpacing w:val="0"/>
        <w:rPr>
          <w:rFonts w:ascii="Times New Roman" w:hAnsi="Times New Roman"/>
          <w:sz w:val="24"/>
          <w:szCs w:val="24"/>
        </w:rPr>
      </w:pPr>
      <w:r>
        <w:rPr>
          <w:rFonts w:ascii="Times New Roman" w:hAnsi="Times New Roman"/>
          <w:sz w:val="24"/>
          <w:szCs w:val="24"/>
        </w:rPr>
        <w:t>Oficiālās valodas</w:t>
      </w:r>
    </w:p>
    <w:p w:rsidR="001D31ED" w:rsidRDefault="001D31ED" w:rsidP="00FF416D">
      <w:pPr>
        <w:pStyle w:val="ListParagraph"/>
        <w:numPr>
          <w:ilvl w:val="0"/>
          <w:numId w:val="11"/>
        </w:numPr>
        <w:spacing w:after="0" w:line="240" w:lineRule="auto"/>
        <w:contextualSpacing w:val="0"/>
        <w:rPr>
          <w:rFonts w:ascii="Times New Roman" w:hAnsi="Times New Roman"/>
          <w:sz w:val="24"/>
          <w:szCs w:val="24"/>
        </w:rPr>
      </w:pPr>
      <w:r>
        <w:rPr>
          <w:rFonts w:ascii="Times New Roman" w:hAnsi="Times New Roman"/>
          <w:sz w:val="24"/>
          <w:szCs w:val="24"/>
        </w:rPr>
        <w:t>angļu</w:t>
      </w:r>
    </w:p>
    <w:p w:rsidR="001D31ED" w:rsidRDefault="001D31ED" w:rsidP="00FF416D">
      <w:pPr>
        <w:pStyle w:val="ListParagraph"/>
        <w:numPr>
          <w:ilvl w:val="0"/>
          <w:numId w:val="11"/>
        </w:numPr>
        <w:spacing w:after="0" w:line="240" w:lineRule="auto"/>
        <w:contextualSpacing w:val="0"/>
        <w:rPr>
          <w:rFonts w:ascii="Times New Roman" w:hAnsi="Times New Roman"/>
          <w:sz w:val="24"/>
          <w:szCs w:val="24"/>
        </w:rPr>
      </w:pPr>
      <w:r>
        <w:rPr>
          <w:rFonts w:ascii="Times New Roman" w:hAnsi="Times New Roman"/>
          <w:sz w:val="24"/>
          <w:szCs w:val="24"/>
        </w:rPr>
        <w:t>franču</w:t>
      </w:r>
    </w:p>
    <w:p w:rsidR="001D31ED" w:rsidRPr="0096029F" w:rsidRDefault="001D31ED" w:rsidP="00FF416D">
      <w:pPr>
        <w:pStyle w:val="ListParagraph"/>
        <w:numPr>
          <w:ilvl w:val="2"/>
          <w:numId w:val="2"/>
        </w:numPr>
        <w:spacing w:after="0" w:line="240" w:lineRule="auto"/>
        <w:contextualSpacing w:val="0"/>
        <w:rPr>
          <w:rFonts w:ascii="Times New Roman" w:hAnsi="Times New Roman"/>
          <w:sz w:val="24"/>
          <w:szCs w:val="24"/>
        </w:rPr>
      </w:pPr>
      <w:r>
        <w:rPr>
          <w:rFonts w:ascii="Times New Roman" w:hAnsi="Times New Roman"/>
          <w:sz w:val="24"/>
          <w:szCs w:val="24"/>
        </w:rPr>
        <w:t>Citas valodas</w:t>
      </w:r>
    </w:p>
    <w:p w:rsidR="001D31ED" w:rsidRPr="0078641F" w:rsidRDefault="001D31ED" w:rsidP="00247378">
      <w:pPr>
        <w:pStyle w:val="ListParagraph"/>
        <w:spacing w:after="0" w:line="240" w:lineRule="auto"/>
        <w:contextualSpacing w:val="0"/>
        <w:rPr>
          <w:rFonts w:ascii="Times New Roman" w:hAnsi="Times New Roman"/>
          <w:sz w:val="24"/>
          <w:szCs w:val="24"/>
          <w:lang w:val="en-US"/>
        </w:rPr>
      </w:pPr>
    </w:p>
    <w:p w:rsidR="001D31ED" w:rsidRPr="00A143B2" w:rsidRDefault="001D31ED" w:rsidP="00FF416D">
      <w:pPr>
        <w:pStyle w:val="ListParagraph"/>
        <w:numPr>
          <w:ilvl w:val="1"/>
          <w:numId w:val="2"/>
        </w:numPr>
        <w:spacing w:after="0" w:line="240" w:lineRule="auto"/>
        <w:contextualSpacing w:val="0"/>
        <w:rPr>
          <w:rFonts w:ascii="Times New Roman" w:hAnsi="Times New Roman"/>
          <w:b/>
          <w:sz w:val="24"/>
          <w:szCs w:val="24"/>
        </w:rPr>
      </w:pPr>
      <w:r>
        <w:rPr>
          <w:rFonts w:ascii="Times New Roman" w:hAnsi="Times New Roman"/>
          <w:b/>
          <w:sz w:val="24"/>
          <w:szCs w:val="24"/>
        </w:rPr>
        <w:t>Cita būtiska informācija</w:t>
      </w:r>
    </w:p>
    <w:p w:rsidR="001D31ED" w:rsidRPr="0047338D" w:rsidRDefault="001D31ED" w:rsidP="00FF416D">
      <w:pPr>
        <w:pStyle w:val="ListParagraph"/>
        <w:spacing w:after="0" w:line="240" w:lineRule="auto"/>
        <w:ind w:left="0"/>
        <w:contextualSpacing w:val="0"/>
        <w:rPr>
          <w:rFonts w:ascii="Times New Roman" w:hAnsi="Times New Roman"/>
          <w:b/>
          <w:bCs/>
          <w:sz w:val="24"/>
          <w:szCs w:val="24"/>
        </w:rPr>
      </w:pPr>
    </w:p>
    <w:p w:rsidR="001D31ED" w:rsidRDefault="001D31ED" w:rsidP="00FF416D">
      <w:pPr>
        <w:pStyle w:val="ListParagraph"/>
        <w:spacing w:after="0" w:line="240" w:lineRule="auto"/>
        <w:ind w:left="0" w:firstLine="720"/>
        <w:contextualSpacing w:val="0"/>
        <w:rPr>
          <w:rFonts w:ascii="Times New Roman" w:hAnsi="Times New Roman"/>
          <w:sz w:val="24"/>
          <w:szCs w:val="24"/>
        </w:rPr>
      </w:pPr>
    </w:p>
    <w:p w:rsidR="001D31ED" w:rsidRPr="00814380" w:rsidRDefault="001D31ED" w:rsidP="00FF416D">
      <w:pPr>
        <w:pStyle w:val="ListParagraph"/>
        <w:spacing w:after="0" w:line="240" w:lineRule="auto"/>
        <w:ind w:left="0" w:firstLine="720"/>
        <w:contextualSpacing w:val="0"/>
        <w:jc w:val="center"/>
        <w:rPr>
          <w:rFonts w:ascii="Times New Roman" w:hAnsi="Times New Roman"/>
          <w:b/>
          <w:sz w:val="28"/>
          <w:szCs w:val="28"/>
          <w:lang w:val="en-GB"/>
        </w:rPr>
      </w:pPr>
      <w:r>
        <w:rPr>
          <w:rFonts w:ascii="Times New Roman" w:hAnsi="Times New Roman"/>
          <w:sz w:val="24"/>
          <w:szCs w:val="24"/>
        </w:rPr>
        <w:br w:type="page"/>
      </w:r>
      <w:r w:rsidRPr="00814380">
        <w:rPr>
          <w:rFonts w:ascii="Times New Roman" w:hAnsi="Times New Roman"/>
          <w:b/>
          <w:sz w:val="28"/>
          <w:szCs w:val="28"/>
          <w:lang w:val="en-GB"/>
        </w:rPr>
        <w:t xml:space="preserve">Model </w:t>
      </w:r>
      <w:r w:rsidRPr="00814380">
        <w:rPr>
          <w:rFonts w:ascii="Times New Roman" w:hAnsi="Times New Roman"/>
          <w:b/>
          <w:i/>
          <w:sz w:val="28"/>
          <w:szCs w:val="28"/>
          <w:lang w:val="en-GB"/>
        </w:rPr>
        <w:t>Curriculum Vitae</w:t>
      </w:r>
      <w:r w:rsidRPr="00814380">
        <w:rPr>
          <w:rFonts w:ascii="Times New Roman" w:hAnsi="Times New Roman"/>
          <w:b/>
          <w:sz w:val="28"/>
          <w:szCs w:val="28"/>
          <w:lang w:val="en-GB"/>
        </w:rPr>
        <w:t xml:space="preserve"> for Candidates Seeking Appointment as an </w:t>
      </w:r>
      <w:r w:rsidRPr="00814380">
        <w:rPr>
          <w:rFonts w:ascii="Times New Roman" w:hAnsi="Times New Roman"/>
          <w:b/>
          <w:i/>
          <w:sz w:val="28"/>
          <w:szCs w:val="28"/>
          <w:lang w:val="en-GB"/>
        </w:rPr>
        <w:t>ad hoc</w:t>
      </w:r>
      <w:r w:rsidRPr="00814380">
        <w:rPr>
          <w:rFonts w:ascii="Times New Roman" w:hAnsi="Times New Roman"/>
          <w:b/>
          <w:sz w:val="28"/>
          <w:szCs w:val="28"/>
          <w:lang w:val="en-GB"/>
        </w:rPr>
        <w:t xml:space="preserve"> Judge to the European Court of Human Rights</w:t>
      </w:r>
    </w:p>
    <w:p w:rsidR="001D31ED" w:rsidRPr="00814380" w:rsidRDefault="001D31ED" w:rsidP="00247378">
      <w:pPr>
        <w:pStyle w:val="ListParagraph"/>
        <w:spacing w:after="0" w:line="240" w:lineRule="auto"/>
        <w:ind w:left="0" w:firstLine="720"/>
        <w:contextualSpacing w:val="0"/>
        <w:jc w:val="both"/>
        <w:rPr>
          <w:rFonts w:ascii="Times New Roman" w:hAnsi="Times New Roman"/>
          <w:b/>
          <w:sz w:val="24"/>
          <w:szCs w:val="24"/>
          <w:lang w:val="en-GB"/>
        </w:rPr>
      </w:pPr>
    </w:p>
    <w:p w:rsidR="001D31ED" w:rsidRPr="00814380" w:rsidRDefault="001D31ED" w:rsidP="00FF416D">
      <w:pPr>
        <w:pStyle w:val="ListParagraph"/>
        <w:numPr>
          <w:ilvl w:val="0"/>
          <w:numId w:val="12"/>
        </w:numPr>
        <w:spacing w:after="0" w:line="240" w:lineRule="auto"/>
        <w:contextualSpacing w:val="0"/>
        <w:rPr>
          <w:rFonts w:ascii="Times New Roman" w:hAnsi="Times New Roman"/>
          <w:b/>
          <w:sz w:val="24"/>
          <w:szCs w:val="24"/>
          <w:lang w:val="en-GB"/>
        </w:rPr>
      </w:pPr>
      <w:r w:rsidRPr="00814380">
        <w:rPr>
          <w:rFonts w:ascii="Times New Roman" w:hAnsi="Times New Roman"/>
          <w:b/>
          <w:sz w:val="24"/>
          <w:szCs w:val="24"/>
          <w:lang w:val="en-GB"/>
        </w:rPr>
        <w:t>Personal details</w:t>
      </w:r>
    </w:p>
    <w:p w:rsidR="001D31ED" w:rsidRPr="00814380" w:rsidRDefault="001D31ED" w:rsidP="00FF416D">
      <w:pPr>
        <w:pStyle w:val="ListParagraph"/>
        <w:spacing w:after="0" w:line="240" w:lineRule="auto"/>
        <w:ind w:left="1797"/>
        <w:contextualSpacing w:val="0"/>
        <w:rPr>
          <w:rFonts w:ascii="Times New Roman" w:hAnsi="Times New Roman"/>
          <w:sz w:val="24"/>
          <w:szCs w:val="24"/>
          <w:lang w:val="en-GB"/>
        </w:rPr>
      </w:pPr>
      <w:r w:rsidRPr="00814380">
        <w:rPr>
          <w:rFonts w:ascii="Times New Roman" w:hAnsi="Times New Roman"/>
          <w:sz w:val="24"/>
          <w:szCs w:val="24"/>
          <w:lang w:val="en-GB"/>
        </w:rPr>
        <w:t>Name, surname</w:t>
      </w:r>
    </w:p>
    <w:p w:rsidR="001D31ED" w:rsidRPr="00814380" w:rsidRDefault="001D31ED" w:rsidP="00FF416D">
      <w:pPr>
        <w:pStyle w:val="ListParagraph"/>
        <w:spacing w:after="0" w:line="240" w:lineRule="auto"/>
        <w:ind w:left="1797"/>
        <w:contextualSpacing w:val="0"/>
        <w:rPr>
          <w:rFonts w:ascii="Times New Roman" w:hAnsi="Times New Roman"/>
          <w:sz w:val="24"/>
          <w:szCs w:val="24"/>
          <w:lang w:val="en-GB"/>
        </w:rPr>
      </w:pPr>
      <w:r w:rsidRPr="00814380">
        <w:rPr>
          <w:rFonts w:ascii="Times New Roman" w:hAnsi="Times New Roman"/>
          <w:sz w:val="24"/>
          <w:szCs w:val="24"/>
          <w:lang w:val="en-GB"/>
        </w:rPr>
        <w:t>Sex</w:t>
      </w:r>
    </w:p>
    <w:p w:rsidR="001D31ED" w:rsidRPr="00814380" w:rsidRDefault="001D31ED" w:rsidP="00FF416D">
      <w:pPr>
        <w:pStyle w:val="ListParagraph"/>
        <w:spacing w:after="0" w:line="240" w:lineRule="auto"/>
        <w:ind w:left="1797"/>
        <w:contextualSpacing w:val="0"/>
        <w:rPr>
          <w:rFonts w:ascii="Times New Roman" w:hAnsi="Times New Roman"/>
          <w:sz w:val="24"/>
          <w:szCs w:val="24"/>
          <w:lang w:val="en-GB"/>
        </w:rPr>
      </w:pPr>
      <w:r w:rsidRPr="00814380">
        <w:rPr>
          <w:rFonts w:ascii="Times New Roman" w:hAnsi="Times New Roman"/>
          <w:sz w:val="24"/>
          <w:szCs w:val="24"/>
          <w:lang w:val="en-GB"/>
        </w:rPr>
        <w:t>Date and place of birth</w:t>
      </w:r>
    </w:p>
    <w:p w:rsidR="001D31ED" w:rsidRPr="00814380" w:rsidRDefault="001D31ED" w:rsidP="00FF416D">
      <w:pPr>
        <w:pStyle w:val="ListParagraph"/>
        <w:spacing w:after="0" w:line="240" w:lineRule="auto"/>
        <w:ind w:left="1797"/>
        <w:contextualSpacing w:val="0"/>
        <w:rPr>
          <w:rFonts w:ascii="Times New Roman" w:hAnsi="Times New Roman"/>
          <w:sz w:val="24"/>
          <w:szCs w:val="24"/>
          <w:lang w:val="en-GB"/>
        </w:rPr>
      </w:pPr>
      <w:r w:rsidRPr="00814380">
        <w:rPr>
          <w:rFonts w:ascii="Times New Roman" w:hAnsi="Times New Roman"/>
          <w:sz w:val="24"/>
          <w:szCs w:val="24"/>
          <w:lang w:val="en-GB"/>
        </w:rPr>
        <w:t>Nationality/ies</w:t>
      </w:r>
    </w:p>
    <w:p w:rsidR="001D31ED" w:rsidRPr="00814380" w:rsidRDefault="001D31ED" w:rsidP="00FF416D">
      <w:pPr>
        <w:pStyle w:val="ListParagraph"/>
        <w:spacing w:after="0" w:line="240" w:lineRule="auto"/>
        <w:contextualSpacing w:val="0"/>
        <w:rPr>
          <w:rFonts w:ascii="Times New Roman" w:hAnsi="Times New Roman"/>
          <w:sz w:val="24"/>
          <w:szCs w:val="24"/>
          <w:lang w:val="en-GB"/>
        </w:rPr>
      </w:pPr>
    </w:p>
    <w:p w:rsidR="001D31ED" w:rsidRPr="00814380" w:rsidRDefault="001D31ED" w:rsidP="00FF416D">
      <w:pPr>
        <w:pStyle w:val="ListParagraph"/>
        <w:numPr>
          <w:ilvl w:val="0"/>
          <w:numId w:val="12"/>
        </w:numPr>
        <w:spacing w:after="0" w:line="240" w:lineRule="auto"/>
        <w:contextualSpacing w:val="0"/>
        <w:rPr>
          <w:rFonts w:ascii="Times New Roman" w:hAnsi="Times New Roman"/>
          <w:b/>
          <w:sz w:val="24"/>
          <w:szCs w:val="24"/>
          <w:lang w:val="en-GB"/>
        </w:rPr>
      </w:pPr>
      <w:r w:rsidRPr="00814380">
        <w:rPr>
          <w:rFonts w:ascii="Times New Roman" w:hAnsi="Times New Roman"/>
          <w:b/>
          <w:sz w:val="24"/>
          <w:szCs w:val="24"/>
          <w:lang w:val="en-GB"/>
        </w:rPr>
        <w:t>Education, academic and other qualifications</w:t>
      </w:r>
    </w:p>
    <w:p w:rsidR="001D31ED" w:rsidRPr="00814380" w:rsidRDefault="001D31ED" w:rsidP="00247378">
      <w:pPr>
        <w:pStyle w:val="ListParagraph"/>
        <w:spacing w:after="0" w:line="240" w:lineRule="auto"/>
        <w:contextualSpacing w:val="0"/>
        <w:rPr>
          <w:rFonts w:ascii="Times New Roman" w:hAnsi="Times New Roman"/>
          <w:sz w:val="24"/>
          <w:szCs w:val="24"/>
          <w:lang w:val="en-GB"/>
        </w:rPr>
      </w:pPr>
    </w:p>
    <w:p w:rsidR="001D31ED" w:rsidRPr="00814380" w:rsidRDefault="001D31ED" w:rsidP="00FF416D">
      <w:pPr>
        <w:pStyle w:val="ListParagraph"/>
        <w:numPr>
          <w:ilvl w:val="0"/>
          <w:numId w:val="12"/>
        </w:numPr>
        <w:spacing w:after="0" w:line="240" w:lineRule="auto"/>
        <w:contextualSpacing w:val="0"/>
        <w:rPr>
          <w:rFonts w:ascii="Times New Roman" w:hAnsi="Times New Roman"/>
          <w:b/>
          <w:sz w:val="24"/>
          <w:szCs w:val="24"/>
          <w:lang w:val="en-GB"/>
        </w:rPr>
      </w:pPr>
      <w:r w:rsidRPr="00814380">
        <w:rPr>
          <w:rFonts w:ascii="Times New Roman" w:hAnsi="Times New Roman"/>
          <w:b/>
          <w:sz w:val="24"/>
          <w:szCs w:val="24"/>
          <w:lang w:val="en-GB"/>
        </w:rPr>
        <w:t>Professional activities</w:t>
      </w:r>
    </w:p>
    <w:p w:rsidR="001D31ED" w:rsidRPr="00814380"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lang w:val="en-GB"/>
        </w:rPr>
      </w:pPr>
      <w:r w:rsidRPr="00814380">
        <w:rPr>
          <w:rFonts w:ascii="Times New Roman" w:hAnsi="Times New Roman"/>
          <w:sz w:val="24"/>
          <w:szCs w:val="24"/>
          <w:lang w:val="en-GB"/>
        </w:rPr>
        <w:t>Details of judicial activities</w:t>
      </w:r>
    </w:p>
    <w:p w:rsidR="001D31ED" w:rsidRPr="00814380"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lang w:val="en-GB"/>
        </w:rPr>
      </w:pPr>
      <w:r w:rsidRPr="00814380">
        <w:rPr>
          <w:rFonts w:ascii="Times New Roman" w:hAnsi="Times New Roman"/>
          <w:sz w:val="24"/>
          <w:szCs w:val="24"/>
          <w:lang w:val="en-GB"/>
        </w:rPr>
        <w:t>Details of non-judicial legal activities</w:t>
      </w:r>
    </w:p>
    <w:p w:rsidR="001D31ED" w:rsidRPr="00814380" w:rsidRDefault="001D31ED" w:rsidP="00FF416D">
      <w:pPr>
        <w:pStyle w:val="ListParagraph"/>
        <w:numPr>
          <w:ilvl w:val="2"/>
          <w:numId w:val="2"/>
        </w:numPr>
        <w:spacing w:after="0" w:line="240" w:lineRule="auto"/>
        <w:ind w:left="2336" w:hanging="357"/>
        <w:contextualSpacing w:val="0"/>
        <w:rPr>
          <w:rFonts w:ascii="Times New Roman" w:hAnsi="Times New Roman"/>
          <w:sz w:val="24"/>
          <w:szCs w:val="24"/>
          <w:lang w:val="en-GB"/>
        </w:rPr>
      </w:pPr>
      <w:r w:rsidRPr="00814380">
        <w:rPr>
          <w:rFonts w:ascii="Times New Roman" w:hAnsi="Times New Roman"/>
          <w:sz w:val="24"/>
          <w:szCs w:val="24"/>
          <w:lang w:val="en-GB"/>
        </w:rPr>
        <w:t>Details of all non-legal professional activities</w:t>
      </w:r>
    </w:p>
    <w:p w:rsidR="001D31ED" w:rsidRPr="00814380" w:rsidRDefault="001D31ED" w:rsidP="00FF416D">
      <w:pPr>
        <w:pStyle w:val="ListParagraph"/>
        <w:spacing w:after="0" w:line="240" w:lineRule="auto"/>
        <w:ind w:left="1979"/>
        <w:contextualSpacing w:val="0"/>
        <w:rPr>
          <w:rFonts w:ascii="Times New Roman" w:hAnsi="Times New Roman"/>
          <w:sz w:val="24"/>
          <w:szCs w:val="24"/>
          <w:lang w:val="en-GB"/>
        </w:rPr>
      </w:pPr>
    </w:p>
    <w:p w:rsidR="001D31ED" w:rsidRPr="00814380" w:rsidRDefault="001D31ED" w:rsidP="00FF416D">
      <w:pPr>
        <w:pStyle w:val="ListParagraph"/>
        <w:numPr>
          <w:ilvl w:val="0"/>
          <w:numId w:val="12"/>
        </w:numPr>
        <w:spacing w:after="0" w:line="240" w:lineRule="auto"/>
        <w:contextualSpacing w:val="0"/>
        <w:rPr>
          <w:rFonts w:ascii="Times New Roman" w:hAnsi="Times New Roman"/>
          <w:b/>
          <w:sz w:val="24"/>
          <w:szCs w:val="24"/>
          <w:lang w:val="en-GB"/>
        </w:rPr>
      </w:pPr>
      <w:r w:rsidRPr="00814380">
        <w:rPr>
          <w:rFonts w:ascii="Times New Roman" w:hAnsi="Times New Roman"/>
          <w:b/>
          <w:sz w:val="24"/>
          <w:szCs w:val="24"/>
          <w:lang w:val="en-GB"/>
        </w:rPr>
        <w:t>Activities and experience in the field of human rights</w:t>
      </w:r>
    </w:p>
    <w:p w:rsidR="001D31ED" w:rsidRPr="00814380" w:rsidRDefault="001D31ED" w:rsidP="00247378">
      <w:pPr>
        <w:pStyle w:val="ListParagraph"/>
        <w:spacing w:after="0" w:line="240" w:lineRule="auto"/>
        <w:contextualSpacing w:val="0"/>
        <w:rPr>
          <w:rFonts w:ascii="Times New Roman" w:hAnsi="Times New Roman"/>
          <w:sz w:val="24"/>
          <w:szCs w:val="24"/>
          <w:lang w:val="en-GB"/>
        </w:rPr>
      </w:pPr>
    </w:p>
    <w:p w:rsidR="001D31ED" w:rsidRPr="00814380" w:rsidRDefault="001D31ED" w:rsidP="00FF416D">
      <w:pPr>
        <w:pStyle w:val="ListParagraph"/>
        <w:numPr>
          <w:ilvl w:val="0"/>
          <w:numId w:val="12"/>
        </w:numPr>
        <w:spacing w:after="0" w:line="240" w:lineRule="auto"/>
        <w:contextualSpacing w:val="0"/>
        <w:rPr>
          <w:rFonts w:ascii="Times New Roman" w:hAnsi="Times New Roman"/>
          <w:b/>
          <w:sz w:val="24"/>
          <w:szCs w:val="24"/>
          <w:lang w:val="en-GB"/>
        </w:rPr>
      </w:pPr>
      <w:r w:rsidRPr="00814380">
        <w:rPr>
          <w:rFonts w:ascii="Times New Roman" w:hAnsi="Times New Roman"/>
          <w:b/>
          <w:sz w:val="24"/>
          <w:szCs w:val="24"/>
          <w:lang w:val="en-GB"/>
        </w:rPr>
        <w:t>Political activities</w:t>
      </w:r>
    </w:p>
    <w:p w:rsidR="001D31ED" w:rsidRPr="00814380" w:rsidRDefault="001D31ED" w:rsidP="00FF416D">
      <w:pPr>
        <w:pStyle w:val="ListParagraph"/>
        <w:numPr>
          <w:ilvl w:val="0"/>
          <w:numId w:val="13"/>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Posts held in a political party</w:t>
      </w:r>
    </w:p>
    <w:p w:rsidR="001D31ED" w:rsidRPr="00814380" w:rsidRDefault="001D31ED" w:rsidP="00FF416D">
      <w:pPr>
        <w:pStyle w:val="ListParagraph"/>
        <w:numPr>
          <w:ilvl w:val="0"/>
          <w:numId w:val="13"/>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Duration</w:t>
      </w:r>
    </w:p>
    <w:p w:rsidR="001D31ED" w:rsidRPr="00814380" w:rsidRDefault="001D31ED" w:rsidP="00FF416D">
      <w:pPr>
        <w:pStyle w:val="ListParagraph"/>
        <w:numPr>
          <w:ilvl w:val="0"/>
          <w:numId w:val="13"/>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Membership of parliament</w:t>
      </w:r>
    </w:p>
    <w:p w:rsidR="001D31ED" w:rsidRPr="00814380" w:rsidRDefault="001D31ED" w:rsidP="00FF416D">
      <w:pPr>
        <w:pStyle w:val="ListParagraph"/>
        <w:spacing w:after="0" w:line="240" w:lineRule="auto"/>
        <w:ind w:left="1979"/>
        <w:contextualSpacing w:val="0"/>
        <w:rPr>
          <w:rFonts w:ascii="Times New Roman" w:hAnsi="Times New Roman"/>
          <w:sz w:val="24"/>
          <w:szCs w:val="24"/>
          <w:lang w:val="en-GB"/>
        </w:rPr>
      </w:pPr>
    </w:p>
    <w:p w:rsidR="001D31ED" w:rsidRPr="00814380" w:rsidRDefault="001D31ED" w:rsidP="00FF416D">
      <w:pPr>
        <w:pStyle w:val="ListParagraph"/>
        <w:numPr>
          <w:ilvl w:val="0"/>
          <w:numId w:val="12"/>
        </w:numPr>
        <w:spacing w:after="0" w:line="240" w:lineRule="auto"/>
        <w:contextualSpacing w:val="0"/>
        <w:rPr>
          <w:rFonts w:ascii="Times New Roman" w:hAnsi="Times New Roman"/>
          <w:b/>
          <w:sz w:val="24"/>
          <w:szCs w:val="24"/>
          <w:lang w:val="en-GB"/>
        </w:rPr>
      </w:pPr>
      <w:r w:rsidRPr="00814380">
        <w:rPr>
          <w:rFonts w:ascii="Times New Roman" w:hAnsi="Times New Roman"/>
          <w:b/>
          <w:sz w:val="24"/>
          <w:szCs w:val="24"/>
          <w:lang w:val="en-GB"/>
        </w:rPr>
        <w:t>Other activities</w:t>
      </w:r>
    </w:p>
    <w:p w:rsidR="001D31ED" w:rsidRPr="00814380" w:rsidRDefault="001D31ED" w:rsidP="00FF416D">
      <w:pPr>
        <w:pStyle w:val="ListParagraph"/>
        <w:numPr>
          <w:ilvl w:val="0"/>
          <w:numId w:val="15"/>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Field</w:t>
      </w:r>
    </w:p>
    <w:p w:rsidR="001D31ED" w:rsidRPr="00814380" w:rsidRDefault="001D31ED" w:rsidP="00FF416D">
      <w:pPr>
        <w:pStyle w:val="ListParagraph"/>
        <w:numPr>
          <w:ilvl w:val="0"/>
          <w:numId w:val="15"/>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Duration</w:t>
      </w:r>
    </w:p>
    <w:p w:rsidR="001D31ED" w:rsidRPr="00814380" w:rsidRDefault="001D31ED" w:rsidP="00FF416D">
      <w:pPr>
        <w:pStyle w:val="ListParagraph"/>
        <w:numPr>
          <w:ilvl w:val="0"/>
          <w:numId w:val="15"/>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Functions</w:t>
      </w:r>
    </w:p>
    <w:p w:rsidR="001D31ED" w:rsidRPr="00814380" w:rsidRDefault="001D31ED" w:rsidP="00FF416D">
      <w:pPr>
        <w:pStyle w:val="ListParagraph"/>
        <w:spacing w:after="0" w:line="240" w:lineRule="auto"/>
        <w:ind w:left="1979"/>
        <w:contextualSpacing w:val="0"/>
        <w:rPr>
          <w:rFonts w:ascii="Times New Roman" w:hAnsi="Times New Roman"/>
          <w:sz w:val="24"/>
          <w:szCs w:val="24"/>
          <w:lang w:val="en-GB"/>
        </w:rPr>
      </w:pPr>
    </w:p>
    <w:p w:rsidR="001D31ED" w:rsidRPr="00814380" w:rsidRDefault="001D31ED" w:rsidP="00FF416D">
      <w:pPr>
        <w:pStyle w:val="ListParagraph"/>
        <w:numPr>
          <w:ilvl w:val="0"/>
          <w:numId w:val="12"/>
        </w:numPr>
        <w:spacing w:after="0" w:line="240" w:lineRule="auto"/>
        <w:contextualSpacing w:val="0"/>
        <w:rPr>
          <w:rFonts w:ascii="Times New Roman" w:hAnsi="Times New Roman"/>
          <w:b/>
          <w:sz w:val="24"/>
          <w:szCs w:val="24"/>
          <w:lang w:val="en-GB"/>
        </w:rPr>
      </w:pPr>
      <w:r w:rsidRPr="00814380">
        <w:rPr>
          <w:rFonts w:ascii="Times New Roman" w:hAnsi="Times New Roman"/>
          <w:b/>
          <w:sz w:val="24"/>
          <w:szCs w:val="24"/>
          <w:lang w:val="en-GB"/>
        </w:rPr>
        <w:t>Publications and other works</w:t>
      </w:r>
    </w:p>
    <w:p w:rsidR="001D31ED" w:rsidRPr="00814380" w:rsidRDefault="001D31ED" w:rsidP="00FF416D">
      <w:pPr>
        <w:pStyle w:val="ListParagraph"/>
        <w:spacing w:after="0" w:line="240" w:lineRule="auto"/>
        <w:ind w:left="1077"/>
        <w:contextualSpacing w:val="0"/>
        <w:rPr>
          <w:rFonts w:ascii="Times New Roman" w:hAnsi="Times New Roman"/>
          <w:sz w:val="24"/>
          <w:szCs w:val="24"/>
          <w:lang w:val="en-GB"/>
        </w:rPr>
      </w:pPr>
      <w:r w:rsidRPr="00814380">
        <w:rPr>
          <w:rFonts w:ascii="Times New Roman" w:hAnsi="Times New Roman"/>
          <w:sz w:val="24"/>
          <w:szCs w:val="24"/>
          <w:lang w:val="en-GB"/>
        </w:rPr>
        <w:t>(Indicate the total number of books and articles published but select only the most important ones (maximum eight))</w:t>
      </w:r>
    </w:p>
    <w:p w:rsidR="001D31ED" w:rsidRPr="00814380" w:rsidRDefault="001D31ED" w:rsidP="00FF416D">
      <w:pPr>
        <w:pStyle w:val="ListParagraph"/>
        <w:spacing w:after="0" w:line="240" w:lineRule="auto"/>
        <w:ind w:left="1077"/>
        <w:contextualSpacing w:val="0"/>
        <w:rPr>
          <w:rFonts w:ascii="Times New Roman" w:hAnsi="Times New Roman"/>
          <w:sz w:val="24"/>
          <w:szCs w:val="24"/>
          <w:lang w:val="en-GB"/>
        </w:rPr>
      </w:pPr>
    </w:p>
    <w:p w:rsidR="001D31ED" w:rsidRPr="00814380" w:rsidRDefault="001D31ED" w:rsidP="00FF416D">
      <w:pPr>
        <w:pStyle w:val="ListParagraph"/>
        <w:numPr>
          <w:ilvl w:val="0"/>
          <w:numId w:val="12"/>
        </w:numPr>
        <w:spacing w:after="0" w:line="240" w:lineRule="auto"/>
        <w:contextualSpacing w:val="0"/>
        <w:rPr>
          <w:rFonts w:ascii="Times New Roman" w:hAnsi="Times New Roman"/>
          <w:b/>
          <w:sz w:val="24"/>
          <w:szCs w:val="24"/>
          <w:lang w:val="en-GB"/>
        </w:rPr>
      </w:pPr>
      <w:r w:rsidRPr="00814380">
        <w:rPr>
          <w:rFonts w:ascii="Times New Roman" w:hAnsi="Times New Roman"/>
          <w:b/>
          <w:sz w:val="24"/>
          <w:szCs w:val="24"/>
          <w:lang w:val="en-GB"/>
        </w:rPr>
        <w:t>Languages</w:t>
      </w:r>
    </w:p>
    <w:p w:rsidR="001D31ED" w:rsidRPr="00814380" w:rsidRDefault="001D31ED" w:rsidP="00FF416D">
      <w:pPr>
        <w:pStyle w:val="ListParagraph"/>
        <w:spacing w:after="0" w:line="240" w:lineRule="auto"/>
        <w:ind w:left="1080"/>
        <w:contextualSpacing w:val="0"/>
        <w:rPr>
          <w:rFonts w:ascii="Times New Roman" w:hAnsi="Times New Roman"/>
          <w:sz w:val="24"/>
          <w:szCs w:val="24"/>
          <w:lang w:val="en-GB"/>
        </w:rPr>
      </w:pPr>
      <w:r w:rsidRPr="00814380">
        <w:rPr>
          <w:rFonts w:ascii="Times New Roman" w:hAnsi="Times New Roman"/>
          <w:sz w:val="24"/>
          <w:szCs w:val="24"/>
          <w:lang w:val="en-GB"/>
        </w:rPr>
        <w:t>(Indicate degree of fluency: speaking, reading, writing)</w:t>
      </w:r>
    </w:p>
    <w:p w:rsidR="001D31ED" w:rsidRPr="00814380" w:rsidRDefault="001D31ED" w:rsidP="00FF416D">
      <w:pPr>
        <w:pStyle w:val="ListParagraph"/>
        <w:numPr>
          <w:ilvl w:val="0"/>
          <w:numId w:val="16"/>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Mother tongue</w:t>
      </w:r>
    </w:p>
    <w:p w:rsidR="001D31ED" w:rsidRPr="00814380" w:rsidRDefault="001D31ED" w:rsidP="00FF416D">
      <w:pPr>
        <w:pStyle w:val="ListParagraph"/>
        <w:numPr>
          <w:ilvl w:val="0"/>
          <w:numId w:val="16"/>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Official languages</w:t>
      </w:r>
    </w:p>
    <w:p w:rsidR="001D31ED" w:rsidRPr="00814380" w:rsidRDefault="001D31ED" w:rsidP="00FF416D">
      <w:pPr>
        <w:pStyle w:val="ListParagraph"/>
        <w:numPr>
          <w:ilvl w:val="0"/>
          <w:numId w:val="11"/>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 xml:space="preserve">English </w:t>
      </w:r>
    </w:p>
    <w:p w:rsidR="001D31ED" w:rsidRPr="00814380" w:rsidRDefault="001D31ED" w:rsidP="00FF416D">
      <w:pPr>
        <w:pStyle w:val="ListParagraph"/>
        <w:numPr>
          <w:ilvl w:val="0"/>
          <w:numId w:val="11"/>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French</w:t>
      </w:r>
    </w:p>
    <w:p w:rsidR="001D31ED" w:rsidRPr="00814380" w:rsidRDefault="001D31ED" w:rsidP="00FF416D">
      <w:pPr>
        <w:pStyle w:val="ListParagraph"/>
        <w:numPr>
          <w:ilvl w:val="0"/>
          <w:numId w:val="16"/>
        </w:numPr>
        <w:spacing w:after="0" w:line="240" w:lineRule="auto"/>
        <w:contextualSpacing w:val="0"/>
        <w:rPr>
          <w:rFonts w:ascii="Times New Roman" w:hAnsi="Times New Roman"/>
          <w:sz w:val="24"/>
          <w:szCs w:val="24"/>
          <w:lang w:val="en-GB"/>
        </w:rPr>
      </w:pPr>
      <w:r w:rsidRPr="00814380">
        <w:rPr>
          <w:rFonts w:ascii="Times New Roman" w:hAnsi="Times New Roman"/>
          <w:sz w:val="24"/>
          <w:szCs w:val="24"/>
          <w:lang w:val="en-GB"/>
        </w:rPr>
        <w:t>Other languages</w:t>
      </w:r>
    </w:p>
    <w:p w:rsidR="001D31ED" w:rsidRPr="00814380" w:rsidRDefault="001D31ED" w:rsidP="00FF416D">
      <w:pPr>
        <w:pStyle w:val="ListParagraph"/>
        <w:spacing w:after="0" w:line="240" w:lineRule="auto"/>
        <w:ind w:left="1980"/>
        <w:contextualSpacing w:val="0"/>
        <w:rPr>
          <w:rFonts w:ascii="Times New Roman" w:hAnsi="Times New Roman"/>
          <w:sz w:val="24"/>
          <w:szCs w:val="24"/>
          <w:lang w:val="en-GB"/>
        </w:rPr>
      </w:pPr>
    </w:p>
    <w:p w:rsidR="001D31ED" w:rsidRPr="00814380" w:rsidRDefault="001D31ED" w:rsidP="00FF416D">
      <w:pPr>
        <w:pStyle w:val="ListParagraph"/>
        <w:numPr>
          <w:ilvl w:val="0"/>
          <w:numId w:val="12"/>
        </w:numPr>
        <w:spacing w:after="0" w:line="240" w:lineRule="auto"/>
        <w:contextualSpacing w:val="0"/>
        <w:rPr>
          <w:rFonts w:ascii="Times New Roman" w:hAnsi="Times New Roman"/>
          <w:b/>
          <w:sz w:val="24"/>
          <w:szCs w:val="24"/>
          <w:lang w:val="en-GB"/>
        </w:rPr>
      </w:pPr>
      <w:r w:rsidRPr="00814380">
        <w:rPr>
          <w:rFonts w:ascii="Times New Roman" w:hAnsi="Times New Roman"/>
          <w:b/>
          <w:sz w:val="24"/>
          <w:szCs w:val="24"/>
          <w:lang w:val="en-GB"/>
        </w:rPr>
        <w:t>Other relevant information</w:t>
      </w:r>
    </w:p>
    <w:p w:rsidR="001D31ED" w:rsidRPr="00814380" w:rsidRDefault="001D31ED" w:rsidP="00C058E7">
      <w:pPr>
        <w:pStyle w:val="ListParagraph"/>
        <w:spacing w:after="0" w:line="240" w:lineRule="auto"/>
        <w:ind w:left="0"/>
        <w:contextualSpacing w:val="0"/>
        <w:jc w:val="center"/>
        <w:rPr>
          <w:rFonts w:ascii="Times New Roman" w:hAnsi="Times New Roman"/>
          <w:b/>
          <w:sz w:val="28"/>
          <w:szCs w:val="28"/>
          <w:lang w:val="fr-BE"/>
        </w:rPr>
      </w:pPr>
      <w:r>
        <w:rPr>
          <w:rFonts w:ascii="Times New Roman" w:hAnsi="Times New Roman"/>
          <w:sz w:val="24"/>
          <w:szCs w:val="24"/>
        </w:rPr>
        <w:br w:type="page"/>
      </w:r>
      <w:r w:rsidRPr="00814380">
        <w:rPr>
          <w:rFonts w:ascii="Times New Roman" w:hAnsi="Times New Roman"/>
          <w:b/>
          <w:sz w:val="28"/>
          <w:szCs w:val="28"/>
          <w:lang w:val="fr-BE"/>
        </w:rPr>
        <w:t xml:space="preserve">Modèle de </w:t>
      </w:r>
      <w:r w:rsidRPr="00814380">
        <w:rPr>
          <w:rFonts w:ascii="Times New Roman" w:hAnsi="Times New Roman"/>
          <w:b/>
          <w:i/>
          <w:sz w:val="28"/>
          <w:szCs w:val="28"/>
          <w:lang w:val="fr-BE"/>
        </w:rPr>
        <w:t>curriculum vitae</w:t>
      </w:r>
      <w:r w:rsidRPr="00814380">
        <w:rPr>
          <w:rFonts w:ascii="Times New Roman" w:hAnsi="Times New Roman"/>
          <w:b/>
          <w:sz w:val="28"/>
          <w:szCs w:val="28"/>
          <w:lang w:val="fr-BE"/>
        </w:rPr>
        <w:t xml:space="preserve"> devant </w:t>
      </w:r>
      <w:r w:rsidRPr="00814380">
        <w:rPr>
          <w:rFonts w:ascii="Times New Roman" w:hAnsi="Times New Roman"/>
          <w:b/>
          <w:bCs/>
          <w:sz w:val="28"/>
          <w:szCs w:val="28"/>
          <w:lang w:val="fr-BE"/>
        </w:rPr>
        <w:t>être</w:t>
      </w:r>
      <w:r w:rsidRPr="00814380">
        <w:rPr>
          <w:rFonts w:ascii="Times New Roman" w:hAnsi="Times New Roman"/>
          <w:b/>
          <w:sz w:val="28"/>
          <w:szCs w:val="28"/>
          <w:lang w:val="fr-BE"/>
        </w:rPr>
        <w:t xml:space="preserve"> communiqué </w:t>
      </w:r>
      <w:r w:rsidRPr="00814380">
        <w:rPr>
          <w:rFonts w:ascii="Times New Roman" w:hAnsi="Times New Roman"/>
          <w:b/>
          <w:sz w:val="28"/>
          <w:szCs w:val="28"/>
          <w:lang w:val="fr-BE"/>
        </w:rPr>
        <w:br/>
        <w:t xml:space="preserve">par les candidats à l’élection de juge la Cour Européenne des </w:t>
      </w:r>
      <w:r w:rsidRPr="00814380">
        <w:rPr>
          <w:rFonts w:ascii="Times New Roman" w:hAnsi="Times New Roman"/>
          <w:b/>
          <w:sz w:val="28"/>
          <w:szCs w:val="28"/>
          <w:lang w:val="fr-BE"/>
        </w:rPr>
        <w:br/>
        <w:t>Droits de l’Homme</w:t>
      </w:r>
    </w:p>
    <w:p w:rsidR="001D31ED" w:rsidRPr="00814380" w:rsidRDefault="001D31ED" w:rsidP="00FF416D">
      <w:pPr>
        <w:pStyle w:val="ListParagraph"/>
        <w:spacing w:after="0" w:line="240" w:lineRule="auto"/>
        <w:contextualSpacing w:val="0"/>
        <w:rPr>
          <w:rFonts w:ascii="Times New Roman" w:hAnsi="Times New Roman"/>
          <w:sz w:val="28"/>
          <w:szCs w:val="28"/>
          <w:lang w:val="fr-BE"/>
        </w:rPr>
      </w:pPr>
    </w:p>
    <w:p w:rsidR="001D31ED" w:rsidRPr="00814380" w:rsidRDefault="001D31ED" w:rsidP="00C058E7">
      <w:pPr>
        <w:pStyle w:val="ListParagraph"/>
        <w:numPr>
          <w:ilvl w:val="1"/>
          <w:numId w:val="12"/>
        </w:numPr>
        <w:spacing w:after="0" w:line="240" w:lineRule="auto"/>
        <w:contextualSpacing w:val="0"/>
        <w:rPr>
          <w:rFonts w:ascii="Times New Roman" w:hAnsi="Times New Roman"/>
          <w:b/>
          <w:sz w:val="24"/>
          <w:szCs w:val="24"/>
          <w:lang w:val="fr-BE"/>
        </w:rPr>
      </w:pPr>
      <w:r w:rsidRPr="00814380">
        <w:rPr>
          <w:rFonts w:ascii="Times New Roman" w:hAnsi="Times New Roman"/>
          <w:b/>
          <w:sz w:val="24"/>
          <w:szCs w:val="24"/>
          <w:lang w:val="fr-BE"/>
        </w:rPr>
        <w:t>État civil</w:t>
      </w:r>
    </w:p>
    <w:p w:rsidR="001D31ED" w:rsidRPr="00814380" w:rsidRDefault="001D31ED" w:rsidP="00C058E7">
      <w:pPr>
        <w:pStyle w:val="ListParagraph"/>
        <w:spacing w:after="0" w:line="240" w:lineRule="auto"/>
        <w:ind w:left="1797"/>
        <w:contextualSpacing w:val="0"/>
        <w:rPr>
          <w:rFonts w:ascii="Times New Roman" w:hAnsi="Times New Roman"/>
          <w:sz w:val="24"/>
          <w:szCs w:val="24"/>
          <w:lang w:val="fr-BE"/>
        </w:rPr>
      </w:pPr>
      <w:r w:rsidRPr="00814380">
        <w:rPr>
          <w:rFonts w:ascii="Times New Roman" w:hAnsi="Times New Roman"/>
          <w:sz w:val="24"/>
          <w:szCs w:val="24"/>
          <w:lang w:val="fr-BE"/>
        </w:rPr>
        <w:t xml:space="preserve">Prénom, nom </w:t>
      </w:r>
    </w:p>
    <w:p w:rsidR="001D31ED" w:rsidRDefault="001D31ED" w:rsidP="00C058E7">
      <w:pPr>
        <w:pStyle w:val="ListParagraph"/>
        <w:spacing w:after="0" w:line="240" w:lineRule="auto"/>
        <w:ind w:left="1797"/>
        <w:contextualSpacing w:val="0"/>
        <w:rPr>
          <w:rFonts w:ascii="Times New Roman" w:hAnsi="Times New Roman"/>
          <w:sz w:val="24"/>
          <w:szCs w:val="24"/>
          <w:lang w:val="fr-BE"/>
        </w:rPr>
      </w:pPr>
      <w:r w:rsidRPr="00814380">
        <w:rPr>
          <w:rFonts w:ascii="Times New Roman" w:hAnsi="Times New Roman"/>
          <w:sz w:val="24"/>
          <w:szCs w:val="24"/>
          <w:lang w:val="fr-BE"/>
        </w:rPr>
        <w:t>Sexe</w:t>
      </w:r>
    </w:p>
    <w:p w:rsidR="001D31ED" w:rsidRPr="00814380" w:rsidRDefault="001D31ED" w:rsidP="00C058E7">
      <w:pPr>
        <w:pStyle w:val="ListParagraph"/>
        <w:spacing w:after="0" w:line="240" w:lineRule="auto"/>
        <w:ind w:left="1797"/>
        <w:contextualSpacing w:val="0"/>
        <w:rPr>
          <w:rFonts w:ascii="Times New Roman" w:hAnsi="Times New Roman"/>
          <w:sz w:val="24"/>
          <w:szCs w:val="24"/>
          <w:lang w:val="fr-BE"/>
        </w:rPr>
      </w:pPr>
      <w:r w:rsidRPr="00814380">
        <w:rPr>
          <w:rFonts w:ascii="Times New Roman" w:hAnsi="Times New Roman"/>
          <w:sz w:val="24"/>
          <w:szCs w:val="24"/>
          <w:lang w:val="fr-BE"/>
        </w:rPr>
        <w:t>Date et lieu de naissance</w:t>
      </w:r>
    </w:p>
    <w:p w:rsidR="001D31ED" w:rsidRPr="00814380" w:rsidRDefault="001D31ED" w:rsidP="00C058E7">
      <w:pPr>
        <w:pStyle w:val="ListParagraph"/>
        <w:spacing w:after="0" w:line="240" w:lineRule="auto"/>
        <w:ind w:left="1797"/>
        <w:contextualSpacing w:val="0"/>
        <w:rPr>
          <w:rFonts w:ascii="Times New Roman" w:hAnsi="Times New Roman"/>
          <w:sz w:val="24"/>
          <w:szCs w:val="24"/>
          <w:lang w:val="fr-BE"/>
        </w:rPr>
      </w:pPr>
      <w:r w:rsidRPr="00814380">
        <w:rPr>
          <w:rFonts w:ascii="Times New Roman" w:hAnsi="Times New Roman"/>
          <w:sz w:val="24"/>
          <w:szCs w:val="24"/>
          <w:lang w:val="fr-BE"/>
        </w:rPr>
        <w:t>Nationalité (s)</w:t>
      </w:r>
    </w:p>
    <w:p w:rsidR="001D31ED" w:rsidRPr="00814380" w:rsidRDefault="001D31ED" w:rsidP="00C058E7">
      <w:pPr>
        <w:pStyle w:val="ListParagraph"/>
        <w:spacing w:after="0" w:line="240" w:lineRule="auto"/>
        <w:ind w:left="1797"/>
        <w:contextualSpacing w:val="0"/>
        <w:rPr>
          <w:rFonts w:ascii="Times New Roman" w:hAnsi="Times New Roman"/>
          <w:sz w:val="24"/>
          <w:szCs w:val="24"/>
          <w:lang w:val="fr-BE"/>
        </w:rPr>
      </w:pPr>
    </w:p>
    <w:p w:rsidR="001D31ED" w:rsidRPr="00814380" w:rsidRDefault="001D31ED" w:rsidP="00C058E7">
      <w:pPr>
        <w:pStyle w:val="ListParagraph"/>
        <w:numPr>
          <w:ilvl w:val="1"/>
          <w:numId w:val="12"/>
        </w:numPr>
        <w:spacing w:after="0" w:line="240" w:lineRule="auto"/>
        <w:contextualSpacing w:val="0"/>
        <w:rPr>
          <w:rFonts w:ascii="Times New Roman" w:hAnsi="Times New Roman"/>
          <w:b/>
          <w:sz w:val="24"/>
          <w:szCs w:val="24"/>
          <w:lang w:val="fr-BE"/>
        </w:rPr>
      </w:pPr>
      <w:r w:rsidRPr="00814380">
        <w:rPr>
          <w:rFonts w:ascii="Times New Roman" w:hAnsi="Times New Roman"/>
          <w:b/>
          <w:sz w:val="24"/>
          <w:szCs w:val="24"/>
          <w:lang w:val="fr-BE"/>
        </w:rPr>
        <w:t>Études et diplômes, et autres qualifications</w:t>
      </w:r>
    </w:p>
    <w:p w:rsidR="001D31ED" w:rsidRPr="00814380" w:rsidRDefault="001D31ED" w:rsidP="00C058E7">
      <w:pPr>
        <w:pStyle w:val="ListParagraph"/>
        <w:spacing w:after="0" w:line="240" w:lineRule="auto"/>
        <w:contextualSpacing w:val="0"/>
        <w:rPr>
          <w:rFonts w:ascii="Times New Roman" w:hAnsi="Times New Roman"/>
          <w:sz w:val="24"/>
          <w:szCs w:val="24"/>
          <w:lang w:val="fr-BE"/>
        </w:rPr>
      </w:pPr>
    </w:p>
    <w:p w:rsidR="001D31ED" w:rsidRPr="00814380" w:rsidRDefault="001D31ED" w:rsidP="006C6C17">
      <w:pPr>
        <w:pStyle w:val="ListParagraph"/>
        <w:numPr>
          <w:ilvl w:val="1"/>
          <w:numId w:val="12"/>
        </w:numPr>
        <w:spacing w:after="0" w:line="240" w:lineRule="auto"/>
        <w:contextualSpacing w:val="0"/>
        <w:rPr>
          <w:rFonts w:ascii="Times New Roman" w:hAnsi="Times New Roman"/>
          <w:b/>
          <w:sz w:val="24"/>
          <w:szCs w:val="24"/>
          <w:lang w:val="fr-BE"/>
        </w:rPr>
      </w:pPr>
      <w:r w:rsidRPr="00814380">
        <w:rPr>
          <w:rFonts w:ascii="Times New Roman" w:hAnsi="Times New Roman"/>
          <w:b/>
          <w:sz w:val="24"/>
          <w:szCs w:val="24"/>
          <w:lang w:val="fr-BE"/>
        </w:rPr>
        <w:t>Activités professionnelles</w:t>
      </w:r>
    </w:p>
    <w:p w:rsidR="001D31ED" w:rsidRPr="00814380" w:rsidRDefault="001D31ED" w:rsidP="00C058E7">
      <w:pPr>
        <w:pStyle w:val="ListParagraph"/>
        <w:numPr>
          <w:ilvl w:val="1"/>
          <w:numId w:val="16"/>
        </w:numPr>
        <w:tabs>
          <w:tab w:val="clear" w:pos="1440"/>
          <w:tab w:val="num" w:pos="1540"/>
        </w:tabs>
        <w:spacing w:after="0" w:line="240" w:lineRule="auto"/>
        <w:ind w:firstLine="430"/>
        <w:contextualSpacing w:val="0"/>
        <w:rPr>
          <w:rFonts w:ascii="Times New Roman" w:hAnsi="Times New Roman"/>
          <w:sz w:val="24"/>
          <w:szCs w:val="24"/>
          <w:lang w:val="fr-BE"/>
        </w:rPr>
      </w:pPr>
      <w:r w:rsidRPr="00814380">
        <w:rPr>
          <w:rFonts w:ascii="Times New Roman" w:hAnsi="Times New Roman"/>
          <w:sz w:val="24"/>
          <w:szCs w:val="24"/>
          <w:lang w:val="fr-BE"/>
        </w:rPr>
        <w:t>Description des activités juridiques</w:t>
      </w:r>
    </w:p>
    <w:p w:rsidR="001D31ED" w:rsidRPr="00814380" w:rsidRDefault="001D31ED" w:rsidP="00C058E7">
      <w:pPr>
        <w:pStyle w:val="ListParagraph"/>
        <w:numPr>
          <w:ilvl w:val="1"/>
          <w:numId w:val="16"/>
        </w:numPr>
        <w:tabs>
          <w:tab w:val="clear" w:pos="1440"/>
          <w:tab w:val="num" w:pos="1540"/>
        </w:tabs>
        <w:spacing w:after="0" w:line="240" w:lineRule="auto"/>
        <w:ind w:firstLine="430"/>
        <w:contextualSpacing w:val="0"/>
        <w:rPr>
          <w:rFonts w:ascii="Times New Roman" w:hAnsi="Times New Roman"/>
          <w:sz w:val="24"/>
          <w:szCs w:val="24"/>
          <w:lang w:val="fr-BE"/>
        </w:rPr>
      </w:pPr>
      <w:r w:rsidRPr="00814380">
        <w:rPr>
          <w:rFonts w:ascii="Times New Roman" w:hAnsi="Times New Roman"/>
          <w:sz w:val="24"/>
          <w:szCs w:val="24"/>
          <w:lang w:val="fr-BE"/>
        </w:rPr>
        <w:t>Description des activités juridiques non judicaires</w:t>
      </w:r>
    </w:p>
    <w:p w:rsidR="001D31ED" w:rsidRPr="00814380" w:rsidRDefault="001D31ED" w:rsidP="00C058E7">
      <w:pPr>
        <w:pStyle w:val="ListParagraph"/>
        <w:numPr>
          <w:ilvl w:val="1"/>
          <w:numId w:val="16"/>
        </w:numPr>
        <w:tabs>
          <w:tab w:val="clear" w:pos="1440"/>
          <w:tab w:val="num" w:pos="1540"/>
        </w:tabs>
        <w:spacing w:after="0" w:line="240" w:lineRule="auto"/>
        <w:ind w:firstLine="430"/>
        <w:contextualSpacing w:val="0"/>
        <w:rPr>
          <w:rFonts w:ascii="Times New Roman" w:hAnsi="Times New Roman"/>
          <w:sz w:val="24"/>
          <w:szCs w:val="24"/>
          <w:lang w:val="fr-BE"/>
        </w:rPr>
      </w:pPr>
      <w:r w:rsidRPr="00814380">
        <w:rPr>
          <w:rFonts w:ascii="Times New Roman" w:hAnsi="Times New Roman"/>
          <w:sz w:val="24"/>
          <w:szCs w:val="24"/>
          <w:lang w:val="fr-BE"/>
        </w:rPr>
        <w:t>Description des activités professionnelles non juridiques</w:t>
      </w:r>
    </w:p>
    <w:p w:rsidR="001D31ED" w:rsidRPr="00814380" w:rsidRDefault="001D31ED" w:rsidP="00FF416D">
      <w:pPr>
        <w:pStyle w:val="ListParagraph"/>
        <w:spacing w:after="0" w:line="240" w:lineRule="auto"/>
        <w:contextualSpacing w:val="0"/>
        <w:rPr>
          <w:rFonts w:ascii="Times New Roman" w:hAnsi="Times New Roman"/>
          <w:sz w:val="28"/>
          <w:szCs w:val="28"/>
          <w:lang w:val="fr-BE"/>
        </w:rPr>
      </w:pPr>
    </w:p>
    <w:p w:rsidR="001D31ED" w:rsidRPr="00814380" w:rsidRDefault="001D31ED" w:rsidP="00C058E7">
      <w:pPr>
        <w:pStyle w:val="ListParagraph"/>
        <w:numPr>
          <w:ilvl w:val="1"/>
          <w:numId w:val="12"/>
        </w:numPr>
        <w:spacing w:after="0" w:line="240" w:lineRule="auto"/>
        <w:contextualSpacing w:val="0"/>
        <w:rPr>
          <w:rFonts w:ascii="Times New Roman" w:hAnsi="Times New Roman"/>
          <w:b/>
          <w:sz w:val="24"/>
          <w:szCs w:val="24"/>
          <w:lang w:val="fr-BE"/>
        </w:rPr>
      </w:pPr>
      <w:r w:rsidRPr="00814380">
        <w:rPr>
          <w:rFonts w:ascii="Times New Roman" w:hAnsi="Times New Roman"/>
          <w:b/>
          <w:sz w:val="24"/>
          <w:szCs w:val="24"/>
          <w:lang w:val="fr-BE"/>
        </w:rPr>
        <w:t>Activités et expérience dans le domaine des droits de l’homme</w:t>
      </w:r>
    </w:p>
    <w:p w:rsidR="001D31ED" w:rsidRPr="00814380" w:rsidRDefault="001D31ED" w:rsidP="006C6C17">
      <w:pPr>
        <w:pStyle w:val="ListParagraph"/>
        <w:spacing w:after="0" w:line="240" w:lineRule="auto"/>
        <w:contextualSpacing w:val="0"/>
        <w:rPr>
          <w:rFonts w:ascii="Times New Roman" w:hAnsi="Times New Roman"/>
          <w:b/>
          <w:sz w:val="24"/>
          <w:szCs w:val="24"/>
          <w:lang w:val="fr-BE"/>
        </w:rPr>
      </w:pPr>
    </w:p>
    <w:p w:rsidR="001D31ED" w:rsidRPr="00814380" w:rsidRDefault="001D31ED" w:rsidP="006C6C17">
      <w:pPr>
        <w:pStyle w:val="ListParagraph"/>
        <w:numPr>
          <w:ilvl w:val="1"/>
          <w:numId w:val="12"/>
        </w:numPr>
        <w:spacing w:after="0" w:line="240" w:lineRule="auto"/>
        <w:contextualSpacing w:val="0"/>
        <w:rPr>
          <w:rFonts w:ascii="Times New Roman" w:hAnsi="Times New Roman"/>
          <w:b/>
          <w:sz w:val="24"/>
          <w:szCs w:val="24"/>
          <w:lang w:val="fr-BE"/>
        </w:rPr>
      </w:pPr>
      <w:r w:rsidRPr="00814380">
        <w:rPr>
          <w:rFonts w:ascii="Times New Roman" w:hAnsi="Times New Roman"/>
          <w:b/>
          <w:sz w:val="24"/>
          <w:szCs w:val="24"/>
          <w:lang w:val="fr-BE"/>
        </w:rPr>
        <w:t>Activités politiques</w:t>
      </w:r>
    </w:p>
    <w:p w:rsidR="001D31ED" w:rsidRPr="00814380" w:rsidRDefault="001D31ED" w:rsidP="00BD5FDC">
      <w:pPr>
        <w:pStyle w:val="ListParagraph"/>
        <w:numPr>
          <w:ilvl w:val="0"/>
          <w:numId w:val="20"/>
        </w:numPr>
        <w:spacing w:after="0" w:line="240" w:lineRule="auto"/>
        <w:ind w:firstLine="430"/>
        <w:contextualSpacing w:val="0"/>
        <w:rPr>
          <w:rFonts w:ascii="Times New Roman" w:hAnsi="Times New Roman"/>
          <w:sz w:val="24"/>
          <w:szCs w:val="24"/>
          <w:lang w:val="fr-BE"/>
        </w:rPr>
      </w:pPr>
      <w:r w:rsidRPr="00814380">
        <w:rPr>
          <w:rFonts w:ascii="Times New Roman" w:hAnsi="Times New Roman"/>
          <w:sz w:val="24"/>
          <w:szCs w:val="24"/>
          <w:lang w:val="fr-BE"/>
        </w:rPr>
        <w:t>Fonctions exercées au sein d’un parti politique</w:t>
      </w:r>
    </w:p>
    <w:p w:rsidR="001D31ED" w:rsidRPr="00814380" w:rsidRDefault="001D31ED" w:rsidP="00BD5FDC">
      <w:pPr>
        <w:pStyle w:val="ListParagraph"/>
        <w:numPr>
          <w:ilvl w:val="0"/>
          <w:numId w:val="20"/>
        </w:numPr>
        <w:tabs>
          <w:tab w:val="clear" w:pos="1440"/>
          <w:tab w:val="num" w:pos="1430"/>
        </w:tabs>
        <w:spacing w:after="0" w:line="240" w:lineRule="auto"/>
        <w:ind w:firstLine="430"/>
        <w:contextualSpacing w:val="0"/>
        <w:rPr>
          <w:rFonts w:ascii="Times New Roman" w:hAnsi="Times New Roman"/>
          <w:sz w:val="24"/>
          <w:szCs w:val="24"/>
          <w:lang w:val="fr-BE"/>
        </w:rPr>
      </w:pPr>
      <w:r w:rsidRPr="00814380">
        <w:rPr>
          <w:rFonts w:ascii="Times New Roman" w:hAnsi="Times New Roman"/>
          <w:sz w:val="24"/>
          <w:szCs w:val="24"/>
          <w:lang w:val="fr-BE"/>
        </w:rPr>
        <w:t>Durée</w:t>
      </w:r>
    </w:p>
    <w:p w:rsidR="001D31ED" w:rsidRPr="00814380" w:rsidRDefault="001D31ED" w:rsidP="00BD5FDC">
      <w:pPr>
        <w:pStyle w:val="ListParagraph"/>
        <w:numPr>
          <w:ilvl w:val="0"/>
          <w:numId w:val="20"/>
        </w:numPr>
        <w:tabs>
          <w:tab w:val="clear" w:pos="1440"/>
          <w:tab w:val="num" w:pos="1430"/>
        </w:tabs>
        <w:spacing w:after="0" w:line="240" w:lineRule="auto"/>
        <w:ind w:firstLine="430"/>
        <w:contextualSpacing w:val="0"/>
        <w:rPr>
          <w:rFonts w:ascii="Times New Roman" w:hAnsi="Times New Roman"/>
          <w:sz w:val="24"/>
          <w:szCs w:val="24"/>
          <w:lang w:val="fr-BE"/>
        </w:rPr>
      </w:pPr>
      <w:r w:rsidRPr="00814380">
        <w:rPr>
          <w:rFonts w:ascii="Times New Roman" w:hAnsi="Times New Roman"/>
          <w:sz w:val="24"/>
          <w:szCs w:val="24"/>
          <w:lang w:val="fr-BE"/>
        </w:rPr>
        <w:t>Mandats parlementaires</w:t>
      </w:r>
    </w:p>
    <w:p w:rsidR="001D31ED" w:rsidRPr="00814380" w:rsidRDefault="001D31ED" w:rsidP="00BD5FDC">
      <w:pPr>
        <w:pStyle w:val="ListParagraph"/>
        <w:spacing w:after="0" w:line="240" w:lineRule="auto"/>
        <w:ind w:left="1080"/>
        <w:contextualSpacing w:val="0"/>
        <w:rPr>
          <w:rFonts w:ascii="Times New Roman" w:hAnsi="Times New Roman"/>
          <w:sz w:val="24"/>
          <w:szCs w:val="24"/>
          <w:lang w:val="fr-BE"/>
        </w:rPr>
      </w:pPr>
    </w:p>
    <w:p w:rsidR="001D31ED" w:rsidRPr="00814380" w:rsidRDefault="001D31ED" w:rsidP="007A14DC">
      <w:pPr>
        <w:pStyle w:val="ListParagraph"/>
        <w:numPr>
          <w:ilvl w:val="1"/>
          <w:numId w:val="12"/>
        </w:numPr>
        <w:tabs>
          <w:tab w:val="left" w:pos="2580"/>
        </w:tabs>
        <w:spacing w:after="0" w:line="240" w:lineRule="auto"/>
        <w:contextualSpacing w:val="0"/>
        <w:rPr>
          <w:rFonts w:ascii="Times New Roman" w:hAnsi="Times New Roman"/>
          <w:b/>
          <w:sz w:val="24"/>
          <w:szCs w:val="24"/>
          <w:lang w:val="fr-BE"/>
        </w:rPr>
      </w:pPr>
      <w:r w:rsidRPr="00814380">
        <w:rPr>
          <w:rFonts w:ascii="Times New Roman" w:hAnsi="Times New Roman"/>
          <w:b/>
          <w:sz w:val="24"/>
          <w:szCs w:val="24"/>
          <w:lang w:val="fr-BE"/>
        </w:rPr>
        <w:t>Autres activités</w:t>
      </w:r>
    </w:p>
    <w:p w:rsidR="001D31ED" w:rsidRPr="00814380" w:rsidRDefault="001D31ED" w:rsidP="007A14DC">
      <w:pPr>
        <w:pStyle w:val="ListParagraph"/>
        <w:numPr>
          <w:ilvl w:val="0"/>
          <w:numId w:val="22"/>
        </w:numPr>
        <w:spacing w:after="0" w:line="240" w:lineRule="auto"/>
        <w:ind w:firstLine="430"/>
        <w:contextualSpacing w:val="0"/>
        <w:rPr>
          <w:rFonts w:ascii="Times New Roman" w:hAnsi="Times New Roman"/>
          <w:sz w:val="24"/>
          <w:szCs w:val="24"/>
          <w:lang w:val="fr-BE"/>
        </w:rPr>
      </w:pPr>
      <w:r w:rsidRPr="00814380">
        <w:rPr>
          <w:rFonts w:ascii="Times New Roman" w:hAnsi="Times New Roman"/>
          <w:sz w:val="24"/>
          <w:szCs w:val="24"/>
          <w:lang w:val="fr-BE"/>
        </w:rPr>
        <w:t>Domaine</w:t>
      </w:r>
    </w:p>
    <w:p w:rsidR="001D31ED" w:rsidRPr="00814380" w:rsidRDefault="001D31ED" w:rsidP="007A14DC">
      <w:pPr>
        <w:pStyle w:val="ListParagraph"/>
        <w:numPr>
          <w:ilvl w:val="0"/>
          <w:numId w:val="22"/>
        </w:numPr>
        <w:spacing w:after="0" w:line="240" w:lineRule="auto"/>
        <w:ind w:firstLine="430"/>
        <w:contextualSpacing w:val="0"/>
        <w:rPr>
          <w:rFonts w:ascii="Times New Roman" w:hAnsi="Times New Roman"/>
          <w:sz w:val="24"/>
          <w:szCs w:val="24"/>
          <w:lang w:val="fr-BE"/>
        </w:rPr>
      </w:pPr>
      <w:r w:rsidRPr="00814380">
        <w:rPr>
          <w:rFonts w:ascii="Times New Roman" w:hAnsi="Times New Roman"/>
          <w:sz w:val="24"/>
          <w:szCs w:val="24"/>
          <w:lang w:val="fr-BE"/>
        </w:rPr>
        <w:t>Durée</w:t>
      </w:r>
    </w:p>
    <w:p w:rsidR="001D31ED" w:rsidRPr="00814380" w:rsidRDefault="001D31ED" w:rsidP="007A14DC">
      <w:pPr>
        <w:pStyle w:val="ListParagraph"/>
        <w:numPr>
          <w:ilvl w:val="0"/>
          <w:numId w:val="22"/>
        </w:numPr>
        <w:spacing w:after="0" w:line="240" w:lineRule="auto"/>
        <w:ind w:firstLine="430"/>
        <w:contextualSpacing w:val="0"/>
        <w:rPr>
          <w:rFonts w:ascii="Times New Roman" w:hAnsi="Times New Roman"/>
          <w:sz w:val="24"/>
          <w:szCs w:val="24"/>
          <w:lang w:val="fr-BE"/>
        </w:rPr>
      </w:pPr>
      <w:r w:rsidRPr="00814380">
        <w:rPr>
          <w:rFonts w:ascii="Times New Roman" w:hAnsi="Times New Roman"/>
          <w:sz w:val="24"/>
          <w:szCs w:val="24"/>
          <w:lang w:val="fr-BE"/>
        </w:rPr>
        <w:t>Fonctions</w:t>
      </w:r>
    </w:p>
    <w:p w:rsidR="001D31ED" w:rsidRPr="00814380" w:rsidRDefault="001D31ED" w:rsidP="00FF416D">
      <w:pPr>
        <w:pStyle w:val="ListParagraph"/>
        <w:tabs>
          <w:tab w:val="left" w:pos="1440"/>
        </w:tabs>
        <w:spacing w:after="0" w:line="240" w:lineRule="auto"/>
        <w:ind w:left="1080"/>
        <w:contextualSpacing w:val="0"/>
        <w:rPr>
          <w:rFonts w:ascii="Times New Roman" w:hAnsi="Times New Roman"/>
          <w:sz w:val="24"/>
          <w:szCs w:val="24"/>
          <w:lang w:val="fr-BE"/>
        </w:rPr>
      </w:pPr>
    </w:p>
    <w:p w:rsidR="001D31ED" w:rsidRPr="00814380" w:rsidRDefault="001D31ED" w:rsidP="00FF416D">
      <w:pPr>
        <w:pStyle w:val="ListParagraph"/>
        <w:tabs>
          <w:tab w:val="left" w:pos="720"/>
        </w:tabs>
        <w:spacing w:after="0" w:line="240" w:lineRule="auto"/>
        <w:contextualSpacing w:val="0"/>
        <w:jc w:val="both"/>
        <w:rPr>
          <w:rFonts w:ascii="Times New Roman" w:hAnsi="Times New Roman"/>
          <w:sz w:val="24"/>
          <w:szCs w:val="24"/>
          <w:lang w:val="fr-BE"/>
        </w:rPr>
      </w:pPr>
    </w:p>
    <w:p w:rsidR="001D31ED" w:rsidRPr="00814380" w:rsidRDefault="001D31ED" w:rsidP="007A14DC">
      <w:pPr>
        <w:pStyle w:val="ListParagraph"/>
        <w:numPr>
          <w:ilvl w:val="1"/>
          <w:numId w:val="12"/>
        </w:numPr>
        <w:tabs>
          <w:tab w:val="left" w:pos="720"/>
        </w:tabs>
        <w:spacing w:after="0" w:line="240" w:lineRule="auto"/>
        <w:contextualSpacing w:val="0"/>
        <w:jc w:val="both"/>
        <w:rPr>
          <w:rFonts w:ascii="Times New Roman" w:hAnsi="Times New Roman"/>
          <w:b/>
          <w:sz w:val="24"/>
          <w:szCs w:val="24"/>
          <w:lang w:val="fr-BE"/>
        </w:rPr>
      </w:pPr>
      <w:r w:rsidRPr="00814380">
        <w:rPr>
          <w:rFonts w:ascii="Times New Roman" w:hAnsi="Times New Roman"/>
          <w:b/>
          <w:sz w:val="24"/>
          <w:szCs w:val="24"/>
          <w:lang w:val="fr-BE"/>
        </w:rPr>
        <w:t>Travaux et publications</w:t>
      </w:r>
    </w:p>
    <w:p w:rsidR="001D31ED" w:rsidRPr="00814380" w:rsidRDefault="001D31ED" w:rsidP="007A14DC">
      <w:pPr>
        <w:pStyle w:val="ListParagraph"/>
        <w:tabs>
          <w:tab w:val="left" w:pos="1210"/>
        </w:tabs>
        <w:spacing w:after="0" w:line="240" w:lineRule="auto"/>
        <w:ind w:left="1100"/>
        <w:contextualSpacing w:val="0"/>
        <w:jc w:val="both"/>
        <w:rPr>
          <w:rFonts w:ascii="Times New Roman" w:hAnsi="Times New Roman"/>
          <w:spacing w:val="-2"/>
          <w:sz w:val="24"/>
          <w:szCs w:val="24"/>
          <w:lang w:val="fr-BE"/>
        </w:rPr>
      </w:pPr>
      <w:r w:rsidRPr="00814380">
        <w:rPr>
          <w:rFonts w:ascii="Times New Roman" w:hAnsi="Times New Roman"/>
          <w:spacing w:val="-2"/>
          <w:sz w:val="24"/>
          <w:szCs w:val="24"/>
          <w:lang w:val="fr-BE"/>
        </w:rPr>
        <w:t>(Indiquer le nombre total d’ouvrages et d’articles publiés, mais ne choisir que le plus importants (avec un maximum de huit))</w:t>
      </w:r>
    </w:p>
    <w:p w:rsidR="001D31ED" w:rsidRPr="00814380" w:rsidRDefault="001D31ED" w:rsidP="00FF416D">
      <w:pPr>
        <w:pStyle w:val="ListParagraph"/>
        <w:tabs>
          <w:tab w:val="left" w:pos="720"/>
        </w:tabs>
        <w:spacing w:after="0" w:line="240" w:lineRule="auto"/>
        <w:contextualSpacing w:val="0"/>
        <w:jc w:val="both"/>
        <w:rPr>
          <w:rFonts w:ascii="Times New Roman" w:hAnsi="Times New Roman"/>
          <w:b/>
          <w:sz w:val="24"/>
          <w:szCs w:val="24"/>
          <w:lang w:val="fr-BE"/>
        </w:rPr>
      </w:pPr>
    </w:p>
    <w:p w:rsidR="001D31ED" w:rsidRPr="00814380" w:rsidRDefault="001D31ED" w:rsidP="007A14DC">
      <w:pPr>
        <w:pStyle w:val="ListParagraph"/>
        <w:numPr>
          <w:ilvl w:val="1"/>
          <w:numId w:val="12"/>
        </w:numPr>
        <w:tabs>
          <w:tab w:val="left" w:pos="720"/>
        </w:tabs>
        <w:spacing w:after="0" w:line="240" w:lineRule="auto"/>
        <w:contextualSpacing w:val="0"/>
        <w:jc w:val="both"/>
        <w:rPr>
          <w:rFonts w:ascii="Times New Roman" w:hAnsi="Times New Roman"/>
          <w:b/>
          <w:sz w:val="24"/>
          <w:szCs w:val="24"/>
          <w:lang w:val="fr-BE"/>
        </w:rPr>
      </w:pPr>
      <w:r w:rsidRPr="00814380">
        <w:rPr>
          <w:rFonts w:ascii="Times New Roman" w:hAnsi="Times New Roman"/>
          <w:b/>
          <w:sz w:val="24"/>
          <w:szCs w:val="24"/>
          <w:lang w:val="fr-BE"/>
        </w:rPr>
        <w:t>Connaissances linguistiques</w:t>
      </w:r>
    </w:p>
    <w:p w:rsidR="001D31ED" w:rsidRPr="00814380" w:rsidRDefault="001D31ED" w:rsidP="007A14DC">
      <w:pPr>
        <w:pStyle w:val="ListParagraph"/>
        <w:tabs>
          <w:tab w:val="left" w:pos="1100"/>
        </w:tabs>
        <w:spacing w:after="0" w:line="240" w:lineRule="auto"/>
        <w:ind w:left="1100"/>
        <w:contextualSpacing w:val="0"/>
        <w:jc w:val="both"/>
        <w:rPr>
          <w:rFonts w:ascii="Times New Roman" w:hAnsi="Times New Roman"/>
          <w:sz w:val="24"/>
          <w:szCs w:val="24"/>
          <w:lang w:val="fr-BE"/>
        </w:rPr>
      </w:pPr>
      <w:r w:rsidRPr="00814380">
        <w:rPr>
          <w:rFonts w:ascii="Times New Roman" w:hAnsi="Times New Roman"/>
          <w:sz w:val="24"/>
          <w:szCs w:val="24"/>
          <w:lang w:val="fr-BE"/>
        </w:rPr>
        <w:t>(Indiquer le niveau de connaissance en fonction des critères suivants: pour parler, pour lire, pour écrire.)</w:t>
      </w:r>
    </w:p>
    <w:p w:rsidR="001D31ED" w:rsidRPr="00814380" w:rsidRDefault="001D31ED" w:rsidP="007734D5">
      <w:pPr>
        <w:pStyle w:val="ListParagraph"/>
        <w:numPr>
          <w:ilvl w:val="0"/>
          <w:numId w:val="17"/>
        </w:numPr>
        <w:tabs>
          <w:tab w:val="clear" w:pos="2400"/>
          <w:tab w:val="left" w:pos="1080"/>
        </w:tabs>
        <w:spacing w:after="0" w:line="240" w:lineRule="auto"/>
        <w:ind w:left="1080" w:firstLine="790"/>
        <w:contextualSpacing w:val="0"/>
        <w:jc w:val="both"/>
        <w:rPr>
          <w:rFonts w:ascii="Times New Roman" w:hAnsi="Times New Roman"/>
          <w:sz w:val="24"/>
          <w:szCs w:val="24"/>
          <w:lang w:val="fr-BE"/>
        </w:rPr>
      </w:pPr>
      <w:r w:rsidRPr="00814380">
        <w:rPr>
          <w:rFonts w:ascii="Times New Roman" w:hAnsi="Times New Roman"/>
          <w:sz w:val="24"/>
          <w:szCs w:val="24"/>
          <w:lang w:val="fr-BE"/>
        </w:rPr>
        <w:t>Langue maternelle</w:t>
      </w:r>
    </w:p>
    <w:p w:rsidR="001D31ED" w:rsidRPr="00814380" w:rsidRDefault="001D31ED" w:rsidP="007734D5">
      <w:pPr>
        <w:pStyle w:val="ListParagraph"/>
        <w:numPr>
          <w:ilvl w:val="0"/>
          <w:numId w:val="17"/>
        </w:numPr>
        <w:tabs>
          <w:tab w:val="clear" w:pos="2400"/>
          <w:tab w:val="left" w:pos="1080"/>
        </w:tabs>
        <w:spacing w:after="0" w:line="240" w:lineRule="auto"/>
        <w:ind w:left="1080" w:firstLine="790"/>
        <w:contextualSpacing w:val="0"/>
        <w:jc w:val="both"/>
        <w:rPr>
          <w:rFonts w:ascii="Times New Roman" w:hAnsi="Times New Roman"/>
          <w:sz w:val="24"/>
          <w:szCs w:val="24"/>
          <w:lang w:val="fr-BE"/>
        </w:rPr>
      </w:pPr>
      <w:r w:rsidRPr="00814380">
        <w:rPr>
          <w:rFonts w:ascii="Times New Roman" w:hAnsi="Times New Roman"/>
          <w:sz w:val="24"/>
          <w:szCs w:val="24"/>
          <w:lang w:val="fr-BE"/>
        </w:rPr>
        <w:t>Langues officielles</w:t>
      </w:r>
    </w:p>
    <w:p w:rsidR="001D31ED" w:rsidRPr="00814380" w:rsidRDefault="001D31ED" w:rsidP="007734D5">
      <w:pPr>
        <w:pStyle w:val="ListParagraph"/>
        <w:spacing w:after="0" w:line="240" w:lineRule="auto"/>
        <w:ind w:left="2200"/>
        <w:contextualSpacing w:val="0"/>
        <w:jc w:val="both"/>
        <w:rPr>
          <w:rFonts w:ascii="Times New Roman" w:hAnsi="Times New Roman"/>
          <w:bCs/>
          <w:sz w:val="24"/>
          <w:szCs w:val="24"/>
          <w:lang w:val="fr-BE"/>
        </w:rPr>
      </w:pPr>
      <w:r w:rsidRPr="00814380">
        <w:rPr>
          <w:rFonts w:ascii="Times New Roman" w:hAnsi="Times New Roman"/>
          <w:bCs/>
          <w:sz w:val="24"/>
          <w:szCs w:val="24"/>
          <w:lang w:val="fr-BE"/>
        </w:rPr>
        <w:t>- anglais</w:t>
      </w:r>
    </w:p>
    <w:p w:rsidR="001D31ED" w:rsidRPr="00814380" w:rsidRDefault="001D31ED" w:rsidP="007734D5">
      <w:pPr>
        <w:pStyle w:val="ListParagraph"/>
        <w:spacing w:after="0" w:line="240" w:lineRule="auto"/>
        <w:ind w:left="2200"/>
        <w:contextualSpacing w:val="0"/>
        <w:jc w:val="both"/>
        <w:rPr>
          <w:rFonts w:ascii="Times New Roman" w:hAnsi="Times New Roman"/>
          <w:bCs/>
          <w:sz w:val="24"/>
          <w:szCs w:val="24"/>
          <w:lang w:val="fr-BE"/>
        </w:rPr>
      </w:pPr>
      <w:r w:rsidRPr="00814380">
        <w:rPr>
          <w:rFonts w:ascii="Times New Roman" w:hAnsi="Times New Roman"/>
          <w:bCs/>
          <w:sz w:val="24"/>
          <w:szCs w:val="24"/>
          <w:lang w:val="fr-BE"/>
        </w:rPr>
        <w:t>- fran</w:t>
      </w:r>
      <w:r w:rsidRPr="00814380">
        <w:rPr>
          <w:lang w:val="fr-BE"/>
        </w:rPr>
        <w:t>ç</w:t>
      </w:r>
      <w:r w:rsidRPr="00814380">
        <w:rPr>
          <w:rFonts w:ascii="Times New Roman" w:hAnsi="Times New Roman"/>
          <w:bCs/>
          <w:sz w:val="24"/>
          <w:szCs w:val="24"/>
          <w:lang w:val="fr-BE"/>
        </w:rPr>
        <w:t>ais</w:t>
      </w:r>
    </w:p>
    <w:p w:rsidR="001D31ED" w:rsidRPr="00814380" w:rsidRDefault="001D31ED" w:rsidP="007734D5">
      <w:pPr>
        <w:pStyle w:val="ListParagraph"/>
        <w:numPr>
          <w:ilvl w:val="0"/>
          <w:numId w:val="17"/>
        </w:numPr>
        <w:tabs>
          <w:tab w:val="clear" w:pos="2400"/>
          <w:tab w:val="left" w:pos="1080"/>
        </w:tabs>
        <w:spacing w:after="0" w:line="240" w:lineRule="auto"/>
        <w:ind w:left="1080" w:firstLine="790"/>
        <w:contextualSpacing w:val="0"/>
        <w:jc w:val="both"/>
        <w:rPr>
          <w:rFonts w:ascii="Times New Roman" w:hAnsi="Times New Roman"/>
          <w:bCs/>
          <w:sz w:val="24"/>
          <w:szCs w:val="24"/>
          <w:lang w:val="fr-BE"/>
        </w:rPr>
      </w:pPr>
      <w:r w:rsidRPr="00814380">
        <w:rPr>
          <w:rFonts w:ascii="Times New Roman" w:hAnsi="Times New Roman"/>
          <w:bCs/>
          <w:sz w:val="24"/>
          <w:szCs w:val="24"/>
          <w:lang w:val="fr-BE"/>
        </w:rPr>
        <w:t>Autres langues</w:t>
      </w:r>
    </w:p>
    <w:p w:rsidR="001D31ED" w:rsidRPr="00814380" w:rsidRDefault="001D31ED" w:rsidP="00FF416D">
      <w:pPr>
        <w:pStyle w:val="ListParagraph"/>
        <w:tabs>
          <w:tab w:val="left" w:pos="720"/>
        </w:tabs>
        <w:spacing w:after="0" w:line="240" w:lineRule="auto"/>
        <w:contextualSpacing w:val="0"/>
        <w:jc w:val="both"/>
        <w:rPr>
          <w:rFonts w:ascii="Times New Roman" w:hAnsi="Times New Roman"/>
          <w:bCs/>
          <w:sz w:val="24"/>
          <w:szCs w:val="24"/>
          <w:lang w:val="fr-BE"/>
        </w:rPr>
      </w:pPr>
    </w:p>
    <w:p w:rsidR="001D31ED" w:rsidRPr="00814380" w:rsidRDefault="001D31ED" w:rsidP="007A14DC">
      <w:pPr>
        <w:pStyle w:val="ListParagraph"/>
        <w:numPr>
          <w:ilvl w:val="0"/>
          <w:numId w:val="12"/>
        </w:numPr>
        <w:tabs>
          <w:tab w:val="left" w:pos="2580"/>
        </w:tabs>
        <w:spacing w:after="0" w:line="240" w:lineRule="auto"/>
        <w:contextualSpacing w:val="0"/>
        <w:jc w:val="both"/>
        <w:rPr>
          <w:rFonts w:ascii="Times New Roman" w:hAnsi="Times New Roman"/>
          <w:b/>
          <w:bCs/>
          <w:sz w:val="24"/>
          <w:szCs w:val="24"/>
          <w:lang w:val="fr-BE"/>
        </w:rPr>
      </w:pPr>
      <w:r w:rsidRPr="00814380">
        <w:rPr>
          <w:rFonts w:ascii="Times New Roman" w:hAnsi="Times New Roman"/>
          <w:b/>
          <w:bCs/>
          <w:sz w:val="24"/>
          <w:szCs w:val="24"/>
          <w:lang w:val="fr-BE"/>
        </w:rPr>
        <w:t xml:space="preserve">Autres </w:t>
      </w:r>
      <w:r w:rsidRPr="00814380">
        <w:rPr>
          <w:rFonts w:ascii="Times New Roman" w:hAnsi="Times New Roman"/>
          <w:b/>
          <w:sz w:val="24"/>
          <w:szCs w:val="24"/>
          <w:lang w:val="fr-BE"/>
        </w:rPr>
        <w:t>éléments pertinents</w:t>
      </w:r>
    </w:p>
    <w:sectPr w:rsidR="001D31ED" w:rsidRPr="00814380" w:rsidSect="002C7877">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ED" w:rsidRDefault="001D31ED">
      <w:r>
        <w:separator/>
      </w:r>
    </w:p>
  </w:endnote>
  <w:endnote w:type="continuationSeparator" w:id="0">
    <w:p w:rsidR="001D31ED" w:rsidRDefault="001D3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ED" w:rsidRDefault="001D31ED" w:rsidP="007D1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31ED" w:rsidRDefault="001D31ED" w:rsidP="0056624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ED" w:rsidRPr="00FF416D" w:rsidRDefault="001D31ED" w:rsidP="00FF416D">
    <w:pPr>
      <w:pStyle w:val="Footer"/>
      <w:spacing w:after="0" w:line="240" w:lineRule="auto"/>
      <w:rPr>
        <w:rFonts w:ascii="Times New Roman" w:hAnsi="Times New Roman"/>
        <w:sz w:val="16"/>
        <w:szCs w:val="16"/>
      </w:rPr>
    </w:pPr>
    <w:r w:rsidRPr="00FF416D">
      <w:rPr>
        <w:rFonts w:ascii="Times New Roman" w:hAnsi="Times New Roman"/>
        <w:sz w:val="16"/>
        <w:szCs w:val="16"/>
      </w:rPr>
      <w:t>R2266</w:t>
    </w:r>
    <w:r>
      <w:rPr>
        <w:rFonts w:ascii="Times New Roman" w:hAnsi="Times New Roman"/>
        <w:sz w:val="16"/>
        <w:szCs w:val="16"/>
      </w:rPr>
      <w:t>_1</w:t>
    </w:r>
    <w:r w:rsidRPr="00FF416D">
      <w:rPr>
        <w:rFonts w:ascii="Times New Roman" w:hAnsi="Times New Roman"/>
        <w:sz w:val="16"/>
        <w:szCs w:val="16"/>
      </w:rPr>
      <w:t>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ED" w:rsidRPr="00FF416D" w:rsidRDefault="001D31ED" w:rsidP="00FF416D">
    <w:pPr>
      <w:pStyle w:val="Footer"/>
      <w:spacing w:after="0" w:line="240" w:lineRule="auto"/>
      <w:rPr>
        <w:rFonts w:ascii="Times New Roman" w:hAnsi="Times New Roman"/>
        <w:sz w:val="16"/>
        <w:szCs w:val="16"/>
      </w:rPr>
    </w:pPr>
    <w:r w:rsidRPr="00FF416D">
      <w:rPr>
        <w:rFonts w:ascii="Times New Roman" w:hAnsi="Times New Roman"/>
        <w:sz w:val="16"/>
        <w:szCs w:val="16"/>
      </w:rPr>
      <w:t>R2266</w:t>
    </w:r>
    <w:r>
      <w:rPr>
        <w:rFonts w:ascii="Times New Roman" w:hAnsi="Times New Roman"/>
        <w:sz w:val="16"/>
        <w:szCs w:val="16"/>
      </w:rPr>
      <w:t>_1</w:t>
    </w:r>
    <w:r w:rsidRPr="00FF416D">
      <w:rPr>
        <w:rFonts w:ascii="Times New Roman" w:hAnsi="Times New Roman"/>
        <w:sz w:val="16"/>
        <w:szCs w:val="16"/>
      </w:rPr>
      <w:t>p</w:t>
    </w:r>
    <w:r>
      <w:rPr>
        <w:rFonts w:ascii="Times New Roman" w:hAnsi="Times New Roman"/>
        <w:sz w:val="16"/>
        <w:szCs w:val="16"/>
      </w:rPr>
      <w:t xml:space="preserve">   v_sk. = </w:t>
    </w:r>
    <w:fldSimple w:instr=" NUMWORDS  \* MERGEFORMAT ">
      <w:r w:rsidRPr="00F161D0">
        <w:rPr>
          <w:rFonts w:ascii="Times New Roman" w:hAnsi="Times New Roman"/>
          <w:noProof/>
          <w:sz w:val="16"/>
          <w:szCs w:val="16"/>
        </w:rPr>
        <w:t>1287</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ED" w:rsidRPr="00FF416D" w:rsidRDefault="001D31ED" w:rsidP="00FF416D">
    <w:pPr>
      <w:pStyle w:val="Footer"/>
      <w:spacing w:after="0" w:line="240" w:lineRule="auto"/>
      <w:rPr>
        <w:rFonts w:ascii="Times New Roman" w:hAnsi="Times New Roman"/>
        <w:sz w:val="16"/>
        <w:szCs w:val="16"/>
      </w:rPr>
    </w:pPr>
    <w:r w:rsidRPr="00FF416D">
      <w:rPr>
        <w:rFonts w:ascii="Times New Roman" w:hAnsi="Times New Roman"/>
        <w:sz w:val="16"/>
        <w:szCs w:val="16"/>
      </w:rPr>
      <w:t>R2266</w:t>
    </w:r>
    <w:r>
      <w:rPr>
        <w:rFonts w:ascii="Times New Roman" w:hAnsi="Times New Roman"/>
        <w:sz w:val="16"/>
        <w:szCs w:val="16"/>
      </w:rPr>
      <w:t>_1</w:t>
    </w:r>
    <w:r w:rsidRPr="00FF416D">
      <w:rPr>
        <w:rFonts w:ascii="Times New Roman" w:hAnsi="Times New Roman"/>
        <w:sz w:val="16"/>
        <w:szCs w:val="16"/>
      </w:rPr>
      <w:t>p</w:t>
    </w:r>
    <w:r>
      <w:rPr>
        <w:rFonts w:ascii="Times New Roman" w:hAnsi="Times New Roman"/>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ED" w:rsidRDefault="001D31ED">
      <w:r>
        <w:separator/>
      </w:r>
    </w:p>
  </w:footnote>
  <w:footnote w:type="continuationSeparator" w:id="0">
    <w:p w:rsidR="001D31ED" w:rsidRDefault="001D3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ED" w:rsidRDefault="001D31ED" w:rsidP="00FF416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31ED" w:rsidRDefault="001D31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ED" w:rsidRPr="00FF416D" w:rsidRDefault="001D31ED" w:rsidP="00FF416D">
    <w:pPr>
      <w:pStyle w:val="Header"/>
      <w:framePr w:wrap="around" w:vAnchor="text" w:hAnchor="margin" w:xAlign="center" w:y="1"/>
      <w:spacing w:after="0" w:line="240" w:lineRule="auto"/>
      <w:rPr>
        <w:rStyle w:val="PageNumber"/>
        <w:rFonts w:ascii="Times New Roman" w:hAnsi="Times New Roman"/>
        <w:sz w:val="24"/>
        <w:szCs w:val="24"/>
      </w:rPr>
    </w:pPr>
    <w:r w:rsidRPr="00FF416D">
      <w:rPr>
        <w:rStyle w:val="PageNumber"/>
        <w:rFonts w:ascii="Times New Roman" w:hAnsi="Times New Roman"/>
        <w:sz w:val="24"/>
        <w:szCs w:val="24"/>
      </w:rPr>
      <w:fldChar w:fldCharType="begin"/>
    </w:r>
    <w:r w:rsidRPr="00FF416D">
      <w:rPr>
        <w:rStyle w:val="PageNumber"/>
        <w:rFonts w:ascii="Times New Roman" w:hAnsi="Times New Roman"/>
        <w:sz w:val="24"/>
        <w:szCs w:val="24"/>
      </w:rPr>
      <w:instrText xml:space="preserve">PAGE  </w:instrText>
    </w:r>
    <w:r w:rsidRPr="00FF416D">
      <w:rPr>
        <w:rStyle w:val="PageNumber"/>
        <w:rFonts w:ascii="Times New Roman" w:hAnsi="Times New Roman"/>
        <w:sz w:val="24"/>
        <w:szCs w:val="24"/>
      </w:rPr>
      <w:fldChar w:fldCharType="separate"/>
    </w:r>
    <w:r>
      <w:rPr>
        <w:rStyle w:val="PageNumber"/>
        <w:rFonts w:ascii="Times New Roman" w:hAnsi="Times New Roman"/>
        <w:noProof/>
        <w:sz w:val="24"/>
        <w:szCs w:val="24"/>
      </w:rPr>
      <w:t>3</w:t>
    </w:r>
    <w:r w:rsidRPr="00FF416D">
      <w:rPr>
        <w:rStyle w:val="PageNumber"/>
        <w:rFonts w:ascii="Times New Roman" w:hAnsi="Times New Roman"/>
        <w:sz w:val="24"/>
        <w:szCs w:val="24"/>
      </w:rPr>
      <w:fldChar w:fldCharType="end"/>
    </w:r>
  </w:p>
  <w:p w:rsidR="001D31ED" w:rsidRDefault="001D31E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5F5"/>
    <w:multiLevelType w:val="hybridMultilevel"/>
    <w:tmpl w:val="DB3E5E26"/>
    <w:lvl w:ilvl="0" w:tplc="6D02437E">
      <w:start w:val="1"/>
      <w:numFmt w:val="decimal"/>
      <w:lvlText w:val="%1."/>
      <w:lvlJc w:val="left"/>
      <w:pPr>
        <w:tabs>
          <w:tab w:val="num" w:pos="360"/>
        </w:tabs>
        <w:ind w:left="360" w:hanging="360"/>
      </w:pPr>
      <w:rPr>
        <w:rFonts w:cs="Times New Roman" w:hint="default"/>
      </w:rPr>
    </w:lvl>
    <w:lvl w:ilvl="1" w:tplc="6430F6B4">
      <w:start w:val="2"/>
      <w:numFmt w:val="decimal"/>
      <w:lvlText w:val="%2."/>
      <w:lvlJc w:val="left"/>
      <w:pPr>
        <w:tabs>
          <w:tab w:val="num" w:pos="1500"/>
        </w:tabs>
        <w:ind w:left="1500" w:hanging="42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05D869B1"/>
    <w:multiLevelType w:val="multilevel"/>
    <w:tmpl w:val="894EF642"/>
    <w:lvl w:ilvl="0">
      <w:start w:val="1"/>
      <w:numFmt w:val="lowerLetter"/>
      <w:lvlText w:val="%1."/>
      <w:lvlJc w:val="left"/>
      <w:pPr>
        <w:tabs>
          <w:tab w:val="num" w:pos="2340"/>
        </w:tabs>
        <w:ind w:left="234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69B21D5"/>
    <w:multiLevelType w:val="hybridMultilevel"/>
    <w:tmpl w:val="34B44DB0"/>
    <w:lvl w:ilvl="0" w:tplc="0409000F">
      <w:start w:val="1"/>
      <w:numFmt w:val="decimal"/>
      <w:lvlText w:val="%1."/>
      <w:lvlJc w:val="left"/>
      <w:pPr>
        <w:tabs>
          <w:tab w:val="num" w:pos="720"/>
        </w:tabs>
        <w:ind w:left="720" w:hanging="360"/>
      </w:pPr>
      <w:rPr>
        <w:rFonts w:cs="Times New Roman"/>
      </w:rPr>
    </w:lvl>
    <w:lvl w:ilvl="1" w:tplc="69460412">
      <w:start w:val="1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8D0B35"/>
    <w:multiLevelType w:val="hybridMultilevel"/>
    <w:tmpl w:val="36E2F86E"/>
    <w:lvl w:ilvl="0" w:tplc="29E8F9CA">
      <w:start w:val="1"/>
      <w:numFmt w:val="lowerLetter"/>
      <w:lvlText w:val="%1."/>
      <w:lvlJc w:val="left"/>
      <w:pPr>
        <w:tabs>
          <w:tab w:val="num" w:pos="2340"/>
        </w:tabs>
        <w:ind w:left="234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16A14291"/>
    <w:multiLevelType w:val="multilevel"/>
    <w:tmpl w:val="06703BD2"/>
    <w:lvl w:ilvl="0">
      <w:start w:val="1"/>
      <w:numFmt w:val="lowerLetter"/>
      <w:lvlText w:val="%1."/>
      <w:lvlJc w:val="left"/>
      <w:pPr>
        <w:tabs>
          <w:tab w:val="num" w:pos="1440"/>
        </w:tabs>
        <w:ind w:left="14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7B7038B"/>
    <w:multiLevelType w:val="hybridMultilevel"/>
    <w:tmpl w:val="803C2328"/>
    <w:lvl w:ilvl="0" w:tplc="29E8F9CA">
      <w:start w:val="1"/>
      <w:numFmt w:val="lowerLetter"/>
      <w:lvlText w:val="%1."/>
      <w:lvlJc w:val="left"/>
      <w:pPr>
        <w:tabs>
          <w:tab w:val="num" w:pos="2340"/>
        </w:tabs>
        <w:ind w:left="234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1B704E12"/>
    <w:multiLevelType w:val="hybridMultilevel"/>
    <w:tmpl w:val="991EBB22"/>
    <w:lvl w:ilvl="0" w:tplc="6430F6B4">
      <w:start w:val="2"/>
      <w:numFmt w:val="decimal"/>
      <w:lvlText w:val="%1."/>
      <w:lvlJc w:val="left"/>
      <w:pPr>
        <w:tabs>
          <w:tab w:val="num" w:pos="780"/>
        </w:tabs>
        <w:ind w:left="780" w:hanging="420"/>
      </w:pPr>
      <w:rPr>
        <w:rFonts w:cs="Times New Roman" w:hint="default"/>
      </w:rPr>
    </w:lvl>
    <w:lvl w:ilvl="1" w:tplc="79A2AB2C">
      <w:start w:val="1"/>
      <w:numFmt w:val="decimal"/>
      <w:lvlText w:val="%2)"/>
      <w:lvlJc w:val="left"/>
      <w:pPr>
        <w:tabs>
          <w:tab w:val="num" w:pos="1800"/>
        </w:tabs>
        <w:ind w:left="1800" w:hanging="360"/>
      </w:pPr>
      <w:rPr>
        <w:rFonts w:ascii="Times New Roman" w:eastAsia="Times New Roman" w:hAnsi="Times New Roman"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7">
    <w:nsid w:val="213A69A7"/>
    <w:multiLevelType w:val="multilevel"/>
    <w:tmpl w:val="BDDAF63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EC04ACC"/>
    <w:multiLevelType w:val="hybridMultilevel"/>
    <w:tmpl w:val="367EEBAA"/>
    <w:lvl w:ilvl="0" w:tplc="7C60F672">
      <w:start w:val="1"/>
      <w:numFmt w:val="lowerLetter"/>
      <w:lvlText w:val="%1."/>
      <w:lvlJc w:val="left"/>
      <w:pPr>
        <w:tabs>
          <w:tab w:val="num" w:pos="2400"/>
        </w:tabs>
        <w:ind w:left="2400" w:hanging="360"/>
      </w:pPr>
      <w:rPr>
        <w:rFonts w:cs="Times New Roman" w:hint="default"/>
      </w:rPr>
    </w:lvl>
    <w:lvl w:ilvl="1" w:tplc="AED0D2F2">
      <w:start w:val="1"/>
      <w:numFmt w:val="upperRoman"/>
      <w:lvlText w:val="%2."/>
      <w:lvlJc w:val="left"/>
      <w:pPr>
        <w:tabs>
          <w:tab w:val="num" w:pos="3480"/>
        </w:tabs>
        <w:ind w:left="3480" w:hanging="720"/>
      </w:pPr>
      <w:rPr>
        <w:rFonts w:cs="Times New Roman" w:hint="default"/>
      </w:rPr>
    </w:lvl>
    <w:lvl w:ilvl="2" w:tplc="0426001B" w:tentative="1">
      <w:start w:val="1"/>
      <w:numFmt w:val="lowerRoman"/>
      <w:lvlText w:val="%3."/>
      <w:lvlJc w:val="right"/>
      <w:pPr>
        <w:tabs>
          <w:tab w:val="num" w:pos="3840"/>
        </w:tabs>
        <w:ind w:left="3840" w:hanging="180"/>
      </w:pPr>
      <w:rPr>
        <w:rFonts w:cs="Times New Roman"/>
      </w:rPr>
    </w:lvl>
    <w:lvl w:ilvl="3" w:tplc="0426000F" w:tentative="1">
      <w:start w:val="1"/>
      <w:numFmt w:val="decimal"/>
      <w:lvlText w:val="%4."/>
      <w:lvlJc w:val="left"/>
      <w:pPr>
        <w:tabs>
          <w:tab w:val="num" w:pos="4560"/>
        </w:tabs>
        <w:ind w:left="4560" w:hanging="360"/>
      </w:pPr>
      <w:rPr>
        <w:rFonts w:cs="Times New Roman"/>
      </w:rPr>
    </w:lvl>
    <w:lvl w:ilvl="4" w:tplc="04260019" w:tentative="1">
      <w:start w:val="1"/>
      <w:numFmt w:val="lowerLetter"/>
      <w:lvlText w:val="%5."/>
      <w:lvlJc w:val="left"/>
      <w:pPr>
        <w:tabs>
          <w:tab w:val="num" w:pos="5280"/>
        </w:tabs>
        <w:ind w:left="5280" w:hanging="360"/>
      </w:pPr>
      <w:rPr>
        <w:rFonts w:cs="Times New Roman"/>
      </w:rPr>
    </w:lvl>
    <w:lvl w:ilvl="5" w:tplc="0426001B" w:tentative="1">
      <w:start w:val="1"/>
      <w:numFmt w:val="lowerRoman"/>
      <w:lvlText w:val="%6."/>
      <w:lvlJc w:val="right"/>
      <w:pPr>
        <w:tabs>
          <w:tab w:val="num" w:pos="6000"/>
        </w:tabs>
        <w:ind w:left="6000" w:hanging="180"/>
      </w:pPr>
      <w:rPr>
        <w:rFonts w:cs="Times New Roman"/>
      </w:rPr>
    </w:lvl>
    <w:lvl w:ilvl="6" w:tplc="0426000F" w:tentative="1">
      <w:start w:val="1"/>
      <w:numFmt w:val="decimal"/>
      <w:lvlText w:val="%7."/>
      <w:lvlJc w:val="left"/>
      <w:pPr>
        <w:tabs>
          <w:tab w:val="num" w:pos="6720"/>
        </w:tabs>
        <w:ind w:left="6720" w:hanging="360"/>
      </w:pPr>
      <w:rPr>
        <w:rFonts w:cs="Times New Roman"/>
      </w:rPr>
    </w:lvl>
    <w:lvl w:ilvl="7" w:tplc="04260019" w:tentative="1">
      <w:start w:val="1"/>
      <w:numFmt w:val="lowerLetter"/>
      <w:lvlText w:val="%8."/>
      <w:lvlJc w:val="left"/>
      <w:pPr>
        <w:tabs>
          <w:tab w:val="num" w:pos="7440"/>
        </w:tabs>
        <w:ind w:left="7440" w:hanging="360"/>
      </w:pPr>
      <w:rPr>
        <w:rFonts w:cs="Times New Roman"/>
      </w:rPr>
    </w:lvl>
    <w:lvl w:ilvl="8" w:tplc="0426001B" w:tentative="1">
      <w:start w:val="1"/>
      <w:numFmt w:val="lowerRoman"/>
      <w:lvlText w:val="%9."/>
      <w:lvlJc w:val="right"/>
      <w:pPr>
        <w:tabs>
          <w:tab w:val="num" w:pos="8160"/>
        </w:tabs>
        <w:ind w:left="8160" w:hanging="180"/>
      </w:pPr>
      <w:rPr>
        <w:rFonts w:cs="Times New Roman"/>
      </w:rPr>
    </w:lvl>
  </w:abstractNum>
  <w:abstractNum w:abstractNumId="9">
    <w:nsid w:val="3E6A2853"/>
    <w:multiLevelType w:val="multilevel"/>
    <w:tmpl w:val="2D2C5EB8"/>
    <w:lvl w:ilvl="0">
      <w:start w:val="1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1D37AF0"/>
    <w:multiLevelType w:val="hybridMultilevel"/>
    <w:tmpl w:val="6360C77E"/>
    <w:lvl w:ilvl="0" w:tplc="C9EA9A64">
      <w:start w:val="1"/>
      <w:numFmt w:val="bullet"/>
      <w:lvlText w:val="-"/>
      <w:lvlJc w:val="left"/>
      <w:pPr>
        <w:tabs>
          <w:tab w:val="num" w:pos="2400"/>
        </w:tabs>
        <w:ind w:left="2400" w:hanging="360"/>
      </w:pPr>
      <w:rPr>
        <w:rFonts w:ascii="Times New Roman" w:eastAsia="Times New Roman" w:hAnsi="Times New Roman" w:hint="default"/>
      </w:rPr>
    </w:lvl>
    <w:lvl w:ilvl="1" w:tplc="04260003" w:tentative="1">
      <w:start w:val="1"/>
      <w:numFmt w:val="bullet"/>
      <w:lvlText w:val="o"/>
      <w:lvlJc w:val="left"/>
      <w:pPr>
        <w:tabs>
          <w:tab w:val="num" w:pos="3120"/>
        </w:tabs>
        <w:ind w:left="3120" w:hanging="360"/>
      </w:pPr>
      <w:rPr>
        <w:rFonts w:ascii="Courier New" w:hAnsi="Courier New" w:hint="default"/>
      </w:rPr>
    </w:lvl>
    <w:lvl w:ilvl="2" w:tplc="04260005" w:tentative="1">
      <w:start w:val="1"/>
      <w:numFmt w:val="bullet"/>
      <w:lvlText w:val=""/>
      <w:lvlJc w:val="left"/>
      <w:pPr>
        <w:tabs>
          <w:tab w:val="num" w:pos="3840"/>
        </w:tabs>
        <w:ind w:left="3840" w:hanging="360"/>
      </w:pPr>
      <w:rPr>
        <w:rFonts w:ascii="Wingdings" w:hAnsi="Wingdings" w:hint="default"/>
      </w:rPr>
    </w:lvl>
    <w:lvl w:ilvl="3" w:tplc="04260001" w:tentative="1">
      <w:start w:val="1"/>
      <w:numFmt w:val="bullet"/>
      <w:lvlText w:val=""/>
      <w:lvlJc w:val="left"/>
      <w:pPr>
        <w:tabs>
          <w:tab w:val="num" w:pos="4560"/>
        </w:tabs>
        <w:ind w:left="4560" w:hanging="360"/>
      </w:pPr>
      <w:rPr>
        <w:rFonts w:ascii="Symbol" w:hAnsi="Symbol" w:hint="default"/>
      </w:rPr>
    </w:lvl>
    <w:lvl w:ilvl="4" w:tplc="04260003" w:tentative="1">
      <w:start w:val="1"/>
      <w:numFmt w:val="bullet"/>
      <w:lvlText w:val="o"/>
      <w:lvlJc w:val="left"/>
      <w:pPr>
        <w:tabs>
          <w:tab w:val="num" w:pos="5280"/>
        </w:tabs>
        <w:ind w:left="5280" w:hanging="360"/>
      </w:pPr>
      <w:rPr>
        <w:rFonts w:ascii="Courier New" w:hAnsi="Courier New" w:hint="default"/>
      </w:rPr>
    </w:lvl>
    <w:lvl w:ilvl="5" w:tplc="04260005" w:tentative="1">
      <w:start w:val="1"/>
      <w:numFmt w:val="bullet"/>
      <w:lvlText w:val=""/>
      <w:lvlJc w:val="left"/>
      <w:pPr>
        <w:tabs>
          <w:tab w:val="num" w:pos="6000"/>
        </w:tabs>
        <w:ind w:left="6000" w:hanging="360"/>
      </w:pPr>
      <w:rPr>
        <w:rFonts w:ascii="Wingdings" w:hAnsi="Wingdings" w:hint="default"/>
      </w:rPr>
    </w:lvl>
    <w:lvl w:ilvl="6" w:tplc="04260001" w:tentative="1">
      <w:start w:val="1"/>
      <w:numFmt w:val="bullet"/>
      <w:lvlText w:val=""/>
      <w:lvlJc w:val="left"/>
      <w:pPr>
        <w:tabs>
          <w:tab w:val="num" w:pos="6720"/>
        </w:tabs>
        <w:ind w:left="6720" w:hanging="360"/>
      </w:pPr>
      <w:rPr>
        <w:rFonts w:ascii="Symbol" w:hAnsi="Symbol" w:hint="default"/>
      </w:rPr>
    </w:lvl>
    <w:lvl w:ilvl="7" w:tplc="04260003" w:tentative="1">
      <w:start w:val="1"/>
      <w:numFmt w:val="bullet"/>
      <w:lvlText w:val="o"/>
      <w:lvlJc w:val="left"/>
      <w:pPr>
        <w:tabs>
          <w:tab w:val="num" w:pos="7440"/>
        </w:tabs>
        <w:ind w:left="7440" w:hanging="360"/>
      </w:pPr>
      <w:rPr>
        <w:rFonts w:ascii="Courier New" w:hAnsi="Courier New" w:hint="default"/>
      </w:rPr>
    </w:lvl>
    <w:lvl w:ilvl="8" w:tplc="04260005" w:tentative="1">
      <w:start w:val="1"/>
      <w:numFmt w:val="bullet"/>
      <w:lvlText w:val=""/>
      <w:lvlJc w:val="left"/>
      <w:pPr>
        <w:tabs>
          <w:tab w:val="num" w:pos="8160"/>
        </w:tabs>
        <w:ind w:left="8160" w:hanging="360"/>
      </w:pPr>
      <w:rPr>
        <w:rFonts w:ascii="Wingdings" w:hAnsi="Wingdings" w:hint="default"/>
      </w:rPr>
    </w:lvl>
  </w:abstractNum>
  <w:abstractNum w:abstractNumId="11">
    <w:nsid w:val="43000D54"/>
    <w:multiLevelType w:val="hybridMultilevel"/>
    <w:tmpl w:val="E42E46F6"/>
    <w:lvl w:ilvl="0" w:tplc="0426000F">
      <w:start w:val="1"/>
      <w:numFmt w:val="decimal"/>
      <w:lvlText w:val="%1."/>
      <w:lvlJc w:val="left"/>
      <w:pPr>
        <w:tabs>
          <w:tab w:val="num" w:pos="1800"/>
        </w:tabs>
        <w:ind w:left="1800" w:hanging="360"/>
      </w:pPr>
      <w:rPr>
        <w:rFonts w:cs="Times New Roman"/>
      </w:rPr>
    </w:lvl>
    <w:lvl w:ilvl="1" w:tplc="04260019" w:tentative="1">
      <w:start w:val="1"/>
      <w:numFmt w:val="lowerLetter"/>
      <w:lvlText w:val="%2."/>
      <w:lvlJc w:val="left"/>
      <w:pPr>
        <w:tabs>
          <w:tab w:val="num" w:pos="2520"/>
        </w:tabs>
        <w:ind w:left="2520" w:hanging="360"/>
      </w:pPr>
      <w:rPr>
        <w:rFonts w:cs="Times New Roman"/>
      </w:rPr>
    </w:lvl>
    <w:lvl w:ilvl="2" w:tplc="0426001B" w:tentative="1">
      <w:start w:val="1"/>
      <w:numFmt w:val="lowerRoman"/>
      <w:lvlText w:val="%3."/>
      <w:lvlJc w:val="right"/>
      <w:pPr>
        <w:tabs>
          <w:tab w:val="num" w:pos="3240"/>
        </w:tabs>
        <w:ind w:left="3240" w:hanging="180"/>
      </w:pPr>
      <w:rPr>
        <w:rFonts w:cs="Times New Roman"/>
      </w:rPr>
    </w:lvl>
    <w:lvl w:ilvl="3" w:tplc="0426000F" w:tentative="1">
      <w:start w:val="1"/>
      <w:numFmt w:val="decimal"/>
      <w:lvlText w:val="%4."/>
      <w:lvlJc w:val="left"/>
      <w:pPr>
        <w:tabs>
          <w:tab w:val="num" w:pos="3960"/>
        </w:tabs>
        <w:ind w:left="3960" w:hanging="360"/>
      </w:pPr>
      <w:rPr>
        <w:rFonts w:cs="Times New Roman"/>
      </w:rPr>
    </w:lvl>
    <w:lvl w:ilvl="4" w:tplc="04260019" w:tentative="1">
      <w:start w:val="1"/>
      <w:numFmt w:val="lowerLetter"/>
      <w:lvlText w:val="%5."/>
      <w:lvlJc w:val="left"/>
      <w:pPr>
        <w:tabs>
          <w:tab w:val="num" w:pos="4680"/>
        </w:tabs>
        <w:ind w:left="4680" w:hanging="360"/>
      </w:pPr>
      <w:rPr>
        <w:rFonts w:cs="Times New Roman"/>
      </w:rPr>
    </w:lvl>
    <w:lvl w:ilvl="5" w:tplc="0426001B" w:tentative="1">
      <w:start w:val="1"/>
      <w:numFmt w:val="lowerRoman"/>
      <w:lvlText w:val="%6."/>
      <w:lvlJc w:val="right"/>
      <w:pPr>
        <w:tabs>
          <w:tab w:val="num" w:pos="5400"/>
        </w:tabs>
        <w:ind w:left="5400" w:hanging="180"/>
      </w:pPr>
      <w:rPr>
        <w:rFonts w:cs="Times New Roman"/>
      </w:rPr>
    </w:lvl>
    <w:lvl w:ilvl="6" w:tplc="0426000F" w:tentative="1">
      <w:start w:val="1"/>
      <w:numFmt w:val="decimal"/>
      <w:lvlText w:val="%7."/>
      <w:lvlJc w:val="left"/>
      <w:pPr>
        <w:tabs>
          <w:tab w:val="num" w:pos="6120"/>
        </w:tabs>
        <w:ind w:left="6120" w:hanging="360"/>
      </w:pPr>
      <w:rPr>
        <w:rFonts w:cs="Times New Roman"/>
      </w:rPr>
    </w:lvl>
    <w:lvl w:ilvl="7" w:tplc="04260019" w:tentative="1">
      <w:start w:val="1"/>
      <w:numFmt w:val="lowerLetter"/>
      <w:lvlText w:val="%8."/>
      <w:lvlJc w:val="left"/>
      <w:pPr>
        <w:tabs>
          <w:tab w:val="num" w:pos="6840"/>
        </w:tabs>
        <w:ind w:left="6840" w:hanging="360"/>
      </w:pPr>
      <w:rPr>
        <w:rFonts w:cs="Times New Roman"/>
      </w:rPr>
    </w:lvl>
    <w:lvl w:ilvl="8" w:tplc="0426001B" w:tentative="1">
      <w:start w:val="1"/>
      <w:numFmt w:val="lowerRoman"/>
      <w:lvlText w:val="%9."/>
      <w:lvlJc w:val="right"/>
      <w:pPr>
        <w:tabs>
          <w:tab w:val="num" w:pos="7560"/>
        </w:tabs>
        <w:ind w:left="7560" w:hanging="180"/>
      </w:pPr>
      <w:rPr>
        <w:rFonts w:cs="Times New Roman"/>
      </w:rPr>
    </w:lvl>
  </w:abstractNum>
  <w:abstractNum w:abstractNumId="12">
    <w:nsid w:val="463F29C3"/>
    <w:multiLevelType w:val="hybridMultilevel"/>
    <w:tmpl w:val="18665FCA"/>
    <w:lvl w:ilvl="0" w:tplc="AED0D2F2">
      <w:start w:val="1"/>
      <w:numFmt w:val="upperRoman"/>
      <w:lvlText w:val="%1."/>
      <w:lvlJc w:val="left"/>
      <w:pPr>
        <w:tabs>
          <w:tab w:val="num" w:pos="1800"/>
        </w:tabs>
        <w:ind w:left="1800" w:hanging="720"/>
      </w:pPr>
      <w:rPr>
        <w:rFonts w:cs="Times New Roman" w:hint="default"/>
      </w:rPr>
    </w:lvl>
    <w:lvl w:ilvl="1" w:tplc="8D6AB8D0">
      <w:start w:val="1"/>
      <w:numFmt w:val="upperRoman"/>
      <w:lvlText w:val="%2."/>
      <w:lvlJc w:val="left"/>
      <w:pPr>
        <w:tabs>
          <w:tab w:val="num" w:pos="1800"/>
        </w:tabs>
        <w:ind w:left="1800" w:hanging="720"/>
      </w:pPr>
      <w:rPr>
        <w:rFonts w:cs="Times New Roman" w:hint="default"/>
      </w:rPr>
    </w:lvl>
    <w:lvl w:ilvl="2" w:tplc="0426001B">
      <w:start w:val="1"/>
      <w:numFmt w:val="lowerRoman"/>
      <w:lvlText w:val="%3."/>
      <w:lvlJc w:val="right"/>
      <w:pPr>
        <w:tabs>
          <w:tab w:val="num" w:pos="2160"/>
        </w:tabs>
        <w:ind w:left="2160" w:hanging="180"/>
      </w:pPr>
      <w:rPr>
        <w:rFonts w:cs="Times New Roman"/>
      </w:rPr>
    </w:lvl>
    <w:lvl w:ilvl="3" w:tplc="9EE8B422">
      <w:start w:val="1"/>
      <w:numFmt w:val="lowerLetter"/>
      <w:lvlText w:val="%4."/>
      <w:lvlJc w:val="left"/>
      <w:pPr>
        <w:tabs>
          <w:tab w:val="num" w:pos="2880"/>
        </w:tabs>
        <w:ind w:left="2880" w:hanging="360"/>
      </w:pPr>
      <w:rPr>
        <w:rFonts w:cs="Times New Roman" w:hint="default"/>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nsid w:val="57B45881"/>
    <w:multiLevelType w:val="hybridMultilevel"/>
    <w:tmpl w:val="49268AB2"/>
    <w:lvl w:ilvl="0" w:tplc="69460412">
      <w:start w:val="16"/>
      <w:numFmt w:val="decimal"/>
      <w:lvlText w:val="%1."/>
      <w:lvlJc w:val="left"/>
      <w:pPr>
        <w:tabs>
          <w:tab w:val="num" w:pos="720"/>
        </w:tabs>
        <w:ind w:left="720" w:hanging="360"/>
      </w:pPr>
      <w:rPr>
        <w:rFonts w:cs="Times New Roman" w:hint="default"/>
      </w:rPr>
    </w:lvl>
    <w:lvl w:ilvl="1" w:tplc="15A6C232">
      <w:start w:val="6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F1F7AE5"/>
    <w:multiLevelType w:val="multilevel"/>
    <w:tmpl w:val="49268AB2"/>
    <w:lvl w:ilvl="0">
      <w:start w:val="16"/>
      <w:numFmt w:val="decimal"/>
      <w:lvlText w:val="%1."/>
      <w:lvlJc w:val="left"/>
      <w:pPr>
        <w:tabs>
          <w:tab w:val="num" w:pos="720"/>
        </w:tabs>
        <w:ind w:left="720" w:hanging="360"/>
      </w:pPr>
      <w:rPr>
        <w:rFonts w:cs="Times New Roman" w:hint="default"/>
      </w:rPr>
    </w:lvl>
    <w:lvl w:ilvl="1">
      <w:start w:val="66"/>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5FED5701"/>
    <w:multiLevelType w:val="multilevel"/>
    <w:tmpl w:val="6288662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659376C0"/>
    <w:multiLevelType w:val="hybridMultilevel"/>
    <w:tmpl w:val="3328E2C4"/>
    <w:lvl w:ilvl="0" w:tplc="04260011">
      <w:start w:val="1"/>
      <w:numFmt w:val="decimal"/>
      <w:lvlText w:val="%1)"/>
      <w:lvlJc w:val="left"/>
      <w:pPr>
        <w:ind w:left="720" w:hanging="360"/>
      </w:pPr>
      <w:rPr>
        <w:rFonts w:cs="Times New Roman"/>
      </w:rPr>
    </w:lvl>
    <w:lvl w:ilvl="1" w:tplc="AED0D2F2">
      <w:start w:val="1"/>
      <w:numFmt w:val="upperRoman"/>
      <w:lvlText w:val="%2."/>
      <w:lvlJc w:val="left"/>
      <w:pPr>
        <w:tabs>
          <w:tab w:val="num" w:pos="1800"/>
        </w:tabs>
        <w:ind w:left="1800" w:hanging="720"/>
      </w:pPr>
      <w:rPr>
        <w:rFonts w:cs="Times New Roman" w:hint="default"/>
      </w:rPr>
    </w:lvl>
    <w:lvl w:ilvl="2" w:tplc="29E8F9CA">
      <w:start w:val="1"/>
      <w:numFmt w:val="lowerLetter"/>
      <w:lvlText w:val="%3."/>
      <w:lvlJc w:val="left"/>
      <w:pPr>
        <w:tabs>
          <w:tab w:val="num" w:pos="2340"/>
        </w:tabs>
        <w:ind w:left="2340" w:hanging="360"/>
      </w:pPr>
      <w:rPr>
        <w:rFonts w:cs="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68C6348A"/>
    <w:multiLevelType w:val="multilevel"/>
    <w:tmpl w:val="77767A5C"/>
    <w:lvl w:ilvl="0">
      <w:start w:val="1"/>
      <w:numFmt w:val="decimal"/>
      <w:lvlText w:val="%1."/>
      <w:lvlJc w:val="left"/>
      <w:pPr>
        <w:ind w:left="900" w:hanging="360"/>
      </w:pPr>
      <w:rPr>
        <w:rFonts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BCE7EAC"/>
    <w:multiLevelType w:val="hybridMultilevel"/>
    <w:tmpl w:val="06703BD2"/>
    <w:lvl w:ilvl="0" w:tplc="80EC6DD8">
      <w:start w:val="1"/>
      <w:numFmt w:val="lowerLetter"/>
      <w:lvlText w:val="%1."/>
      <w:lvlJc w:val="left"/>
      <w:pPr>
        <w:tabs>
          <w:tab w:val="num" w:pos="1440"/>
        </w:tabs>
        <w:ind w:left="144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9">
    <w:nsid w:val="6F4E5C40"/>
    <w:multiLevelType w:val="hybridMultilevel"/>
    <w:tmpl w:val="894EF642"/>
    <w:lvl w:ilvl="0" w:tplc="29E8F9CA">
      <w:start w:val="1"/>
      <w:numFmt w:val="lowerLetter"/>
      <w:lvlText w:val="%1."/>
      <w:lvlJc w:val="left"/>
      <w:pPr>
        <w:tabs>
          <w:tab w:val="num" w:pos="2340"/>
        </w:tabs>
        <w:ind w:left="2340" w:hanging="360"/>
      </w:pPr>
      <w:rPr>
        <w:rFonts w:cs="Times New Roman" w:hint="default"/>
      </w:rPr>
    </w:lvl>
    <w:lvl w:ilvl="1" w:tplc="80EC6DD8">
      <w:start w:val="1"/>
      <w:numFmt w:val="lowerLetter"/>
      <w:lvlText w:val="%2."/>
      <w:lvlJc w:val="left"/>
      <w:pPr>
        <w:tabs>
          <w:tab w:val="num" w:pos="1440"/>
        </w:tabs>
        <w:ind w:left="1440" w:hanging="360"/>
      </w:pPr>
      <w:rPr>
        <w:rFonts w:cs="Times New Roman" w:hint="default"/>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nsid w:val="79B26AE1"/>
    <w:multiLevelType w:val="hybridMultilevel"/>
    <w:tmpl w:val="35C2D9D2"/>
    <w:lvl w:ilvl="0" w:tplc="29E8F9CA">
      <w:start w:val="1"/>
      <w:numFmt w:val="lowerLetter"/>
      <w:lvlText w:val="%1."/>
      <w:lvlJc w:val="left"/>
      <w:pPr>
        <w:tabs>
          <w:tab w:val="num" w:pos="2340"/>
        </w:tabs>
        <w:ind w:left="234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7F9A0DC9"/>
    <w:multiLevelType w:val="hybridMultilevel"/>
    <w:tmpl w:val="9330FF8A"/>
    <w:lvl w:ilvl="0" w:tplc="80EC6DD8">
      <w:start w:val="1"/>
      <w:numFmt w:val="lowerLetter"/>
      <w:lvlText w:val="%1."/>
      <w:lvlJc w:val="left"/>
      <w:pPr>
        <w:tabs>
          <w:tab w:val="num" w:pos="1440"/>
        </w:tabs>
        <w:ind w:left="144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6"/>
  </w:num>
  <w:num w:numId="3">
    <w:abstractNumId w:val="2"/>
  </w:num>
  <w:num w:numId="4">
    <w:abstractNumId w:val="15"/>
  </w:num>
  <w:num w:numId="5">
    <w:abstractNumId w:val="13"/>
  </w:num>
  <w:num w:numId="6">
    <w:abstractNumId w:val="9"/>
  </w:num>
  <w:num w:numId="7">
    <w:abstractNumId w:val="14"/>
  </w:num>
  <w:num w:numId="8">
    <w:abstractNumId w:val="0"/>
  </w:num>
  <w:num w:numId="9">
    <w:abstractNumId w:val="7"/>
  </w:num>
  <w:num w:numId="10">
    <w:abstractNumId w:val="6"/>
  </w:num>
  <w:num w:numId="11">
    <w:abstractNumId w:val="10"/>
  </w:num>
  <w:num w:numId="12">
    <w:abstractNumId w:val="12"/>
  </w:num>
  <w:num w:numId="13">
    <w:abstractNumId w:val="3"/>
  </w:num>
  <w:num w:numId="14">
    <w:abstractNumId w:val="5"/>
  </w:num>
  <w:num w:numId="15">
    <w:abstractNumId w:val="20"/>
  </w:num>
  <w:num w:numId="16">
    <w:abstractNumId w:val="19"/>
  </w:num>
  <w:num w:numId="17">
    <w:abstractNumId w:val="8"/>
  </w:num>
  <w:num w:numId="18">
    <w:abstractNumId w:val="11"/>
  </w:num>
  <w:num w:numId="19">
    <w:abstractNumId w:val="1"/>
  </w:num>
  <w:num w:numId="20">
    <w:abstractNumId w:val="18"/>
  </w:num>
  <w:num w:numId="21">
    <w:abstractNumId w:val="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170C"/>
    <w:rsid w:val="0000756E"/>
    <w:rsid w:val="00007F4A"/>
    <w:rsid w:val="00022492"/>
    <w:rsid w:val="000B03DD"/>
    <w:rsid w:val="000F4AA0"/>
    <w:rsid w:val="00101FBD"/>
    <w:rsid w:val="00132E67"/>
    <w:rsid w:val="001357C1"/>
    <w:rsid w:val="00150950"/>
    <w:rsid w:val="001758ED"/>
    <w:rsid w:val="001D25DA"/>
    <w:rsid w:val="001D31ED"/>
    <w:rsid w:val="001D71F7"/>
    <w:rsid w:val="001F4E8D"/>
    <w:rsid w:val="00241FFC"/>
    <w:rsid w:val="00247378"/>
    <w:rsid w:val="00251843"/>
    <w:rsid w:val="0029387F"/>
    <w:rsid w:val="002B7C70"/>
    <w:rsid w:val="002C41C7"/>
    <w:rsid w:val="002C7877"/>
    <w:rsid w:val="002D09EB"/>
    <w:rsid w:val="002D2C10"/>
    <w:rsid w:val="002E2866"/>
    <w:rsid w:val="00351084"/>
    <w:rsid w:val="003843DA"/>
    <w:rsid w:val="003A0E9A"/>
    <w:rsid w:val="003A43FE"/>
    <w:rsid w:val="003D2231"/>
    <w:rsid w:val="003F6041"/>
    <w:rsid w:val="00402020"/>
    <w:rsid w:val="00423569"/>
    <w:rsid w:val="00434C56"/>
    <w:rsid w:val="00445502"/>
    <w:rsid w:val="004621F3"/>
    <w:rsid w:val="0047338D"/>
    <w:rsid w:val="004751A6"/>
    <w:rsid w:val="00493FC7"/>
    <w:rsid w:val="004B4F98"/>
    <w:rsid w:val="004D1C75"/>
    <w:rsid w:val="004D3637"/>
    <w:rsid w:val="004D69FC"/>
    <w:rsid w:val="004D78B4"/>
    <w:rsid w:val="00507B0A"/>
    <w:rsid w:val="0052086A"/>
    <w:rsid w:val="005271BA"/>
    <w:rsid w:val="00533CF5"/>
    <w:rsid w:val="00555E7E"/>
    <w:rsid w:val="00557922"/>
    <w:rsid w:val="0056624A"/>
    <w:rsid w:val="00576F5C"/>
    <w:rsid w:val="005861E2"/>
    <w:rsid w:val="005C0009"/>
    <w:rsid w:val="005D2CA5"/>
    <w:rsid w:val="005E37F7"/>
    <w:rsid w:val="005F0C60"/>
    <w:rsid w:val="005F5675"/>
    <w:rsid w:val="005F567D"/>
    <w:rsid w:val="006308C7"/>
    <w:rsid w:val="006310F4"/>
    <w:rsid w:val="0064165A"/>
    <w:rsid w:val="00646E9F"/>
    <w:rsid w:val="00650389"/>
    <w:rsid w:val="0065170C"/>
    <w:rsid w:val="0066154E"/>
    <w:rsid w:val="00691334"/>
    <w:rsid w:val="00694C9E"/>
    <w:rsid w:val="006A7408"/>
    <w:rsid w:val="006C6C17"/>
    <w:rsid w:val="006E7C30"/>
    <w:rsid w:val="006F0096"/>
    <w:rsid w:val="00716FE0"/>
    <w:rsid w:val="00750DC5"/>
    <w:rsid w:val="00760AE3"/>
    <w:rsid w:val="007734D5"/>
    <w:rsid w:val="0078641F"/>
    <w:rsid w:val="007A14DC"/>
    <w:rsid w:val="007A1A14"/>
    <w:rsid w:val="007D1727"/>
    <w:rsid w:val="007D1BF5"/>
    <w:rsid w:val="00802E29"/>
    <w:rsid w:val="00806D24"/>
    <w:rsid w:val="00814380"/>
    <w:rsid w:val="008344F1"/>
    <w:rsid w:val="008400D4"/>
    <w:rsid w:val="008610A3"/>
    <w:rsid w:val="00885B4B"/>
    <w:rsid w:val="008A2DE4"/>
    <w:rsid w:val="00902472"/>
    <w:rsid w:val="00907D20"/>
    <w:rsid w:val="00926797"/>
    <w:rsid w:val="0096029F"/>
    <w:rsid w:val="0096305F"/>
    <w:rsid w:val="009818FD"/>
    <w:rsid w:val="009851D3"/>
    <w:rsid w:val="00993775"/>
    <w:rsid w:val="009A3BC4"/>
    <w:rsid w:val="009B2D55"/>
    <w:rsid w:val="009B52C6"/>
    <w:rsid w:val="009B793E"/>
    <w:rsid w:val="009C6D46"/>
    <w:rsid w:val="009C7CD5"/>
    <w:rsid w:val="00A143B2"/>
    <w:rsid w:val="00A156C6"/>
    <w:rsid w:val="00A35B91"/>
    <w:rsid w:val="00A5035C"/>
    <w:rsid w:val="00A611FE"/>
    <w:rsid w:val="00A65B70"/>
    <w:rsid w:val="00AB29B2"/>
    <w:rsid w:val="00AB3F73"/>
    <w:rsid w:val="00AC2825"/>
    <w:rsid w:val="00AC315D"/>
    <w:rsid w:val="00AC7D18"/>
    <w:rsid w:val="00AF19D7"/>
    <w:rsid w:val="00AF7462"/>
    <w:rsid w:val="00AF74E4"/>
    <w:rsid w:val="00B03B64"/>
    <w:rsid w:val="00B03F37"/>
    <w:rsid w:val="00B04E31"/>
    <w:rsid w:val="00B12ED1"/>
    <w:rsid w:val="00B27EB2"/>
    <w:rsid w:val="00B3128F"/>
    <w:rsid w:val="00B37884"/>
    <w:rsid w:val="00B840DF"/>
    <w:rsid w:val="00B951F2"/>
    <w:rsid w:val="00BB4096"/>
    <w:rsid w:val="00BD5FDC"/>
    <w:rsid w:val="00BF1B8F"/>
    <w:rsid w:val="00BF3982"/>
    <w:rsid w:val="00BF4854"/>
    <w:rsid w:val="00BF644F"/>
    <w:rsid w:val="00C058E7"/>
    <w:rsid w:val="00C06ADF"/>
    <w:rsid w:val="00C11200"/>
    <w:rsid w:val="00C250F5"/>
    <w:rsid w:val="00C257F9"/>
    <w:rsid w:val="00C3398D"/>
    <w:rsid w:val="00C5038F"/>
    <w:rsid w:val="00C677B5"/>
    <w:rsid w:val="00C76E86"/>
    <w:rsid w:val="00CB0662"/>
    <w:rsid w:val="00CE0BB9"/>
    <w:rsid w:val="00CE55AD"/>
    <w:rsid w:val="00CF5B2A"/>
    <w:rsid w:val="00CF628C"/>
    <w:rsid w:val="00D32D1D"/>
    <w:rsid w:val="00D374B5"/>
    <w:rsid w:val="00D67531"/>
    <w:rsid w:val="00D87C67"/>
    <w:rsid w:val="00E03C7D"/>
    <w:rsid w:val="00E60F88"/>
    <w:rsid w:val="00E70705"/>
    <w:rsid w:val="00EA6B5E"/>
    <w:rsid w:val="00EB1DB0"/>
    <w:rsid w:val="00ED1A83"/>
    <w:rsid w:val="00ED31C0"/>
    <w:rsid w:val="00ED7B29"/>
    <w:rsid w:val="00EF259F"/>
    <w:rsid w:val="00F01066"/>
    <w:rsid w:val="00F161D0"/>
    <w:rsid w:val="00F453AD"/>
    <w:rsid w:val="00FA1C73"/>
    <w:rsid w:val="00FA22F0"/>
    <w:rsid w:val="00FA6769"/>
    <w:rsid w:val="00FC4982"/>
    <w:rsid w:val="00FE111D"/>
    <w:rsid w:val="00FF416D"/>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1C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06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D24"/>
    <w:rPr>
      <w:rFonts w:ascii="Tahoma" w:hAnsi="Tahoma" w:cs="Tahoma"/>
      <w:sz w:val="16"/>
      <w:szCs w:val="16"/>
    </w:rPr>
  </w:style>
  <w:style w:type="paragraph" w:styleId="ListParagraph">
    <w:name w:val="List Paragraph"/>
    <w:basedOn w:val="Normal"/>
    <w:uiPriority w:val="99"/>
    <w:qFormat/>
    <w:rsid w:val="0065170C"/>
    <w:pPr>
      <w:ind w:left="720"/>
      <w:contextualSpacing/>
    </w:pPr>
  </w:style>
  <w:style w:type="character" w:styleId="Hyperlink">
    <w:name w:val="Hyperlink"/>
    <w:basedOn w:val="DefaultParagraphFont"/>
    <w:uiPriority w:val="99"/>
    <w:rsid w:val="00C3398D"/>
    <w:rPr>
      <w:rFonts w:cs="Times New Roman"/>
      <w:color w:val="0000FF"/>
      <w:u w:val="single"/>
    </w:rPr>
  </w:style>
  <w:style w:type="character" w:styleId="CommentReference">
    <w:name w:val="annotation reference"/>
    <w:basedOn w:val="DefaultParagraphFont"/>
    <w:uiPriority w:val="99"/>
    <w:semiHidden/>
    <w:rsid w:val="00806D24"/>
    <w:rPr>
      <w:rFonts w:cs="Times New Roman"/>
      <w:sz w:val="16"/>
      <w:szCs w:val="16"/>
    </w:rPr>
  </w:style>
  <w:style w:type="paragraph" w:styleId="CommentText">
    <w:name w:val="annotation text"/>
    <w:basedOn w:val="Normal"/>
    <w:link w:val="CommentTextChar"/>
    <w:uiPriority w:val="99"/>
    <w:semiHidden/>
    <w:rsid w:val="00806D2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06D24"/>
    <w:rPr>
      <w:rFonts w:cs="Times New Roman"/>
      <w:sz w:val="20"/>
      <w:szCs w:val="20"/>
    </w:rPr>
  </w:style>
  <w:style w:type="paragraph" w:styleId="CommentSubject">
    <w:name w:val="annotation subject"/>
    <w:basedOn w:val="CommentText"/>
    <w:next w:val="CommentText"/>
    <w:link w:val="CommentSubjectChar"/>
    <w:uiPriority w:val="99"/>
    <w:semiHidden/>
    <w:rsid w:val="00806D24"/>
    <w:rPr>
      <w:b/>
      <w:bCs/>
    </w:rPr>
  </w:style>
  <w:style w:type="character" w:customStyle="1" w:styleId="CommentSubjectChar">
    <w:name w:val="Comment Subject Char"/>
    <w:basedOn w:val="CommentTextChar"/>
    <w:link w:val="CommentSubject"/>
    <w:uiPriority w:val="99"/>
    <w:semiHidden/>
    <w:locked/>
    <w:rsid w:val="00806D24"/>
    <w:rPr>
      <w:b/>
      <w:bCs/>
    </w:rPr>
  </w:style>
  <w:style w:type="paragraph" w:styleId="Header">
    <w:name w:val="header"/>
    <w:basedOn w:val="Normal"/>
    <w:link w:val="HeaderChar"/>
    <w:uiPriority w:val="99"/>
    <w:rsid w:val="00101FBD"/>
    <w:pPr>
      <w:tabs>
        <w:tab w:val="center" w:pos="4153"/>
        <w:tab w:val="right" w:pos="8306"/>
      </w:tabs>
    </w:pPr>
  </w:style>
  <w:style w:type="character" w:customStyle="1" w:styleId="HeaderChar">
    <w:name w:val="Header Char"/>
    <w:basedOn w:val="DefaultParagraphFont"/>
    <w:link w:val="Header"/>
    <w:uiPriority w:val="99"/>
    <w:semiHidden/>
    <w:locked/>
    <w:rsid w:val="0096305F"/>
    <w:rPr>
      <w:rFonts w:cs="Times New Roman"/>
      <w:lang w:eastAsia="en-US"/>
    </w:rPr>
  </w:style>
  <w:style w:type="paragraph" w:styleId="Footer">
    <w:name w:val="footer"/>
    <w:basedOn w:val="Normal"/>
    <w:link w:val="FooterChar"/>
    <w:uiPriority w:val="99"/>
    <w:rsid w:val="00101FBD"/>
    <w:pPr>
      <w:tabs>
        <w:tab w:val="center" w:pos="4153"/>
        <w:tab w:val="right" w:pos="8306"/>
      </w:tabs>
    </w:pPr>
  </w:style>
  <w:style w:type="character" w:customStyle="1" w:styleId="FooterChar">
    <w:name w:val="Footer Char"/>
    <w:basedOn w:val="DefaultParagraphFont"/>
    <w:link w:val="Footer"/>
    <w:uiPriority w:val="99"/>
    <w:semiHidden/>
    <w:locked/>
    <w:rsid w:val="0096305F"/>
    <w:rPr>
      <w:rFonts w:cs="Times New Roman"/>
      <w:lang w:eastAsia="en-US"/>
    </w:rPr>
  </w:style>
  <w:style w:type="character" w:styleId="PageNumber">
    <w:name w:val="page number"/>
    <w:basedOn w:val="DefaultParagraphFont"/>
    <w:uiPriority w:val="99"/>
    <w:rsid w:val="0056624A"/>
    <w:rPr>
      <w:rFonts w:cs="Times New Roman"/>
    </w:rPr>
  </w:style>
  <w:style w:type="character" w:customStyle="1" w:styleId="normal--char">
    <w:name w:val="normal--char"/>
    <w:basedOn w:val="DefaultParagraphFont"/>
    <w:uiPriority w:val="99"/>
    <w:rsid w:val="00B03B6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gov.lv"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m.gov.lv" TargetMode="External"/><Relationship Id="rId12" Type="http://schemas.openxmlformats.org/officeDocument/2006/relationships/header" Target="header1.xml"/><Relationship Id="rId17" Type="http://schemas.openxmlformats.org/officeDocument/2006/relationships/hyperlink" Target="mailto:konkurss@mfa.gov.lv"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nkurss@mfa.go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k.gov.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esas.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7</Pages>
  <Words>6415</Words>
  <Characters>3658</Characters>
  <Application>Microsoft Office Outlook</Application>
  <DocSecurity>0</DocSecurity>
  <Lines>0</Lines>
  <Paragraphs>0</Paragraphs>
  <ScaleCrop>false</ScaleCrop>
  <Company>Ārlietu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rīkojuma projektam - konkursa nolikums par pretendentu atlasi atklātā konkursā uz ad hoc tiesneša amatu Eiropas Cilvēktiesību tiesā.</dc:title>
  <dc:subject>MK rīkojuma projekta pielikums</dc:subject>
  <dc:creator>Inga Reine</dc:creator>
  <cp:keywords/>
  <dc:description>Anta Rutka - KriškalneMK pārstāvja starptautiskajās cilvēktiesību institūcijās biroja vadītāja, 67016341, fax.67283335, anta.rutka@mfa.gov.lv </dc:description>
  <cp:lastModifiedBy>Erna Ivanova</cp:lastModifiedBy>
  <cp:revision>41</cp:revision>
  <cp:lastPrinted>2011-09-20T09:50:00Z</cp:lastPrinted>
  <dcterms:created xsi:type="dcterms:W3CDTF">2011-09-08T10:54:00Z</dcterms:created>
  <dcterms:modified xsi:type="dcterms:W3CDTF">2011-09-22T07:48:00Z</dcterms:modified>
</cp:coreProperties>
</file>