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B122A" w14:textId="77777777" w:rsidR="003502BC" w:rsidRPr="002D69B4" w:rsidRDefault="0058732D">
      <w:pPr>
        <w:pStyle w:val="Body"/>
        <w:widowControl w:val="0"/>
        <w:spacing w:after="240" w:line="240" w:lineRule="auto"/>
        <w:jc w:val="center"/>
        <w:rPr>
          <w:rFonts w:ascii="Times New Roman" w:eastAsia="Times New Roman" w:hAnsi="Times New Roman" w:cs="Times New Roman"/>
          <w:color w:val="auto"/>
          <w:sz w:val="28"/>
          <w:szCs w:val="28"/>
          <w:lang w:val="lv-LV"/>
        </w:rPr>
      </w:pPr>
      <w:r w:rsidRPr="002D69B4">
        <w:rPr>
          <w:rFonts w:ascii="Times New Roman" w:eastAsia="Times New Roman" w:hAnsi="Times New Roman" w:cs="Times New Roman"/>
          <w:color w:val="auto"/>
          <w:sz w:val="28"/>
          <w:szCs w:val="28"/>
          <w:lang w:val="lv-LV"/>
        </w:rPr>
        <w:t xml:space="preserve"> </w:t>
      </w:r>
    </w:p>
    <w:p w14:paraId="5564CF77" w14:textId="77777777" w:rsidR="003502BC" w:rsidRPr="002D69B4" w:rsidRDefault="003502BC">
      <w:pPr>
        <w:pStyle w:val="Body"/>
        <w:widowControl w:val="0"/>
        <w:spacing w:after="240" w:line="240" w:lineRule="auto"/>
        <w:jc w:val="center"/>
        <w:rPr>
          <w:rFonts w:ascii="Times New Roman" w:eastAsia="Times New Roman" w:hAnsi="Times New Roman" w:cs="Times New Roman"/>
          <w:color w:val="auto"/>
          <w:sz w:val="28"/>
          <w:szCs w:val="28"/>
          <w:lang w:val="lv-LV"/>
        </w:rPr>
      </w:pPr>
    </w:p>
    <w:p w14:paraId="1777EBF6" w14:textId="77777777" w:rsidR="003502BC" w:rsidRPr="002D69B4" w:rsidRDefault="003502BC">
      <w:pPr>
        <w:pStyle w:val="Body"/>
        <w:widowControl w:val="0"/>
        <w:spacing w:after="240" w:line="240" w:lineRule="auto"/>
        <w:jc w:val="center"/>
        <w:rPr>
          <w:rFonts w:ascii="Times New Roman" w:eastAsia="Times New Roman" w:hAnsi="Times New Roman" w:cs="Times New Roman"/>
          <w:color w:val="auto"/>
          <w:sz w:val="28"/>
          <w:szCs w:val="28"/>
          <w:lang w:val="lv-LV"/>
        </w:rPr>
      </w:pPr>
    </w:p>
    <w:p w14:paraId="6EA40D23" w14:textId="77777777" w:rsidR="003502BC" w:rsidRPr="002D69B4" w:rsidRDefault="003502BC">
      <w:pPr>
        <w:pStyle w:val="Body"/>
        <w:widowControl w:val="0"/>
        <w:spacing w:after="240" w:line="240" w:lineRule="auto"/>
        <w:jc w:val="center"/>
        <w:rPr>
          <w:rFonts w:ascii="Times New Roman" w:eastAsia="Times New Roman" w:hAnsi="Times New Roman" w:cs="Times New Roman"/>
          <w:color w:val="auto"/>
          <w:sz w:val="28"/>
          <w:szCs w:val="28"/>
          <w:lang w:val="lv-LV"/>
        </w:rPr>
      </w:pPr>
    </w:p>
    <w:p w14:paraId="2698F093" w14:textId="77777777" w:rsidR="003502BC" w:rsidRPr="002D69B4" w:rsidRDefault="003502BC">
      <w:pPr>
        <w:pStyle w:val="Body"/>
        <w:widowControl w:val="0"/>
        <w:spacing w:after="240" w:line="240" w:lineRule="auto"/>
        <w:jc w:val="center"/>
        <w:rPr>
          <w:rFonts w:ascii="Times New Roman" w:eastAsia="Times New Roman" w:hAnsi="Times New Roman" w:cs="Times New Roman"/>
          <w:color w:val="auto"/>
          <w:sz w:val="28"/>
          <w:szCs w:val="28"/>
          <w:lang w:val="lv-LV"/>
        </w:rPr>
      </w:pPr>
    </w:p>
    <w:p w14:paraId="545210CA" w14:textId="77777777" w:rsidR="003502BC" w:rsidRPr="002D69B4" w:rsidRDefault="003502BC">
      <w:pPr>
        <w:pStyle w:val="Body"/>
        <w:widowControl w:val="0"/>
        <w:spacing w:after="240" w:line="240" w:lineRule="auto"/>
        <w:jc w:val="center"/>
        <w:rPr>
          <w:rFonts w:ascii="Times New Roman" w:eastAsia="Times New Roman" w:hAnsi="Times New Roman" w:cs="Times New Roman"/>
          <w:color w:val="auto"/>
          <w:sz w:val="28"/>
          <w:szCs w:val="28"/>
          <w:lang w:val="lv-LV"/>
        </w:rPr>
      </w:pPr>
    </w:p>
    <w:p w14:paraId="6B5B09F8" w14:textId="77777777" w:rsidR="003502BC" w:rsidRPr="002D69B4" w:rsidRDefault="003502BC">
      <w:pPr>
        <w:pStyle w:val="Body"/>
        <w:widowControl w:val="0"/>
        <w:spacing w:after="240" w:line="240" w:lineRule="auto"/>
        <w:jc w:val="center"/>
        <w:rPr>
          <w:rFonts w:ascii="Times New Roman" w:eastAsia="Times New Roman" w:hAnsi="Times New Roman" w:cs="Times New Roman"/>
          <w:color w:val="auto"/>
          <w:sz w:val="28"/>
          <w:szCs w:val="28"/>
          <w:lang w:val="lv-LV"/>
        </w:rPr>
      </w:pPr>
    </w:p>
    <w:p w14:paraId="1E9A6136" w14:textId="77777777" w:rsidR="003502BC" w:rsidRPr="002D69B4" w:rsidRDefault="003502BC">
      <w:pPr>
        <w:pStyle w:val="Body"/>
        <w:widowControl w:val="0"/>
        <w:spacing w:after="240" w:line="240" w:lineRule="auto"/>
        <w:jc w:val="center"/>
        <w:rPr>
          <w:rFonts w:ascii="Times New Roman" w:eastAsia="Times New Roman" w:hAnsi="Times New Roman" w:cs="Times New Roman"/>
          <w:b/>
          <w:bCs/>
          <w:color w:val="auto"/>
          <w:sz w:val="28"/>
          <w:szCs w:val="28"/>
          <w:lang w:val="lv-LV"/>
        </w:rPr>
      </w:pPr>
    </w:p>
    <w:p w14:paraId="239020AC" w14:textId="77777777" w:rsidR="00D7119F" w:rsidRPr="002D69B4" w:rsidRDefault="00D7119F">
      <w:pPr>
        <w:pStyle w:val="Body"/>
        <w:widowControl w:val="0"/>
        <w:spacing w:after="240" w:line="240" w:lineRule="auto"/>
        <w:jc w:val="center"/>
        <w:rPr>
          <w:rFonts w:ascii="Times New Roman" w:eastAsia="Times New Roman" w:hAnsi="Times New Roman" w:cs="Times New Roman"/>
          <w:b/>
          <w:bCs/>
          <w:color w:val="auto"/>
          <w:sz w:val="32"/>
          <w:szCs w:val="32"/>
          <w:lang w:val="lv-LV"/>
        </w:rPr>
      </w:pPr>
    </w:p>
    <w:p w14:paraId="6B4227F8" w14:textId="77777777" w:rsidR="00D7119F" w:rsidRPr="002D69B4" w:rsidRDefault="00D7119F">
      <w:pPr>
        <w:pStyle w:val="Body"/>
        <w:widowControl w:val="0"/>
        <w:spacing w:after="240" w:line="240" w:lineRule="auto"/>
        <w:jc w:val="center"/>
        <w:rPr>
          <w:rFonts w:ascii="Times New Roman" w:eastAsia="Times New Roman" w:hAnsi="Times New Roman" w:cs="Times New Roman"/>
          <w:b/>
          <w:bCs/>
          <w:color w:val="auto"/>
          <w:sz w:val="32"/>
          <w:szCs w:val="32"/>
          <w:lang w:val="lv-LV"/>
        </w:rPr>
      </w:pPr>
    </w:p>
    <w:p w14:paraId="64044BDA" w14:textId="77777777" w:rsidR="003502BC" w:rsidRPr="00203B0C" w:rsidRDefault="00C35DEA">
      <w:pPr>
        <w:pStyle w:val="Body"/>
        <w:widowControl w:val="0"/>
        <w:spacing w:after="240" w:line="240" w:lineRule="auto"/>
        <w:jc w:val="center"/>
        <w:rPr>
          <w:rFonts w:ascii="Times New Roman" w:eastAsia="Times New Roman" w:hAnsi="Times New Roman" w:cs="Times New Roman"/>
          <w:b/>
          <w:bCs/>
          <w:color w:val="auto"/>
          <w:sz w:val="30"/>
          <w:szCs w:val="30"/>
          <w:lang w:val="lv-LV"/>
        </w:rPr>
      </w:pPr>
      <w:r w:rsidRPr="00203B0C">
        <w:rPr>
          <w:rFonts w:ascii="Times New Roman" w:eastAsia="Times New Roman" w:hAnsi="Times New Roman" w:cs="Times New Roman"/>
          <w:b/>
          <w:bCs/>
          <w:color w:val="auto"/>
          <w:sz w:val="32"/>
          <w:szCs w:val="32"/>
          <w:lang w:val="lv-LV"/>
        </w:rPr>
        <w:t xml:space="preserve">Ārlietu ministra </w:t>
      </w:r>
      <w:r w:rsidRPr="00203B0C">
        <w:rPr>
          <w:rFonts w:ascii="Times New Roman" w:eastAsia="Times New Roman" w:hAnsi="Times New Roman" w:cs="Times New Roman"/>
          <w:b/>
          <w:bCs/>
          <w:color w:val="auto"/>
          <w:sz w:val="30"/>
          <w:szCs w:val="30"/>
          <w:lang w:val="lv-LV"/>
        </w:rPr>
        <w:t xml:space="preserve">ikgadējais ziņojums par </w:t>
      </w:r>
      <w:r w:rsidR="00B45551" w:rsidRPr="00203B0C">
        <w:rPr>
          <w:rFonts w:ascii="Times New Roman" w:eastAsia="Times New Roman" w:hAnsi="Times New Roman" w:cs="Times New Roman"/>
          <w:b/>
          <w:bCs/>
          <w:color w:val="auto"/>
          <w:sz w:val="30"/>
          <w:szCs w:val="30"/>
          <w:lang w:val="lv-LV"/>
        </w:rPr>
        <w:t>paveikto</w:t>
      </w:r>
      <w:r w:rsidR="00627A28" w:rsidRPr="00203B0C">
        <w:rPr>
          <w:rFonts w:ascii="Times New Roman" w:eastAsia="Times New Roman" w:hAnsi="Times New Roman" w:cs="Times New Roman"/>
          <w:b/>
          <w:bCs/>
          <w:color w:val="auto"/>
          <w:sz w:val="30"/>
          <w:szCs w:val="30"/>
          <w:lang w:val="lv-LV"/>
        </w:rPr>
        <w:t xml:space="preserve"> </w:t>
      </w:r>
      <w:r w:rsidRPr="00203B0C">
        <w:rPr>
          <w:rFonts w:ascii="Times New Roman" w:eastAsia="Times New Roman" w:hAnsi="Times New Roman" w:cs="Times New Roman"/>
          <w:b/>
          <w:bCs/>
          <w:color w:val="auto"/>
          <w:sz w:val="30"/>
          <w:szCs w:val="30"/>
          <w:lang w:val="lv-LV"/>
        </w:rPr>
        <w:t xml:space="preserve">un iecerēto darbību valsts ārpolitikā un Eiropas Savienības jautājumos </w:t>
      </w:r>
    </w:p>
    <w:p w14:paraId="13DEE6A7" w14:textId="77777777" w:rsidR="005A6DA7" w:rsidRPr="00203B0C" w:rsidRDefault="005A6DA7">
      <w:pPr>
        <w:pStyle w:val="Body"/>
        <w:widowControl w:val="0"/>
        <w:spacing w:after="240" w:line="240" w:lineRule="auto"/>
        <w:jc w:val="center"/>
        <w:rPr>
          <w:rFonts w:ascii="Times New Roman" w:eastAsia="Times New Roman" w:hAnsi="Times New Roman" w:cs="Times New Roman"/>
          <w:b/>
          <w:bCs/>
          <w:color w:val="auto"/>
          <w:sz w:val="30"/>
          <w:szCs w:val="30"/>
          <w:lang w:val="lv-LV"/>
        </w:rPr>
      </w:pPr>
    </w:p>
    <w:p w14:paraId="69436331" w14:textId="77777777" w:rsidR="003502BC" w:rsidRPr="00203B0C" w:rsidRDefault="003502BC">
      <w:pPr>
        <w:pStyle w:val="Body"/>
        <w:spacing w:line="240" w:lineRule="auto"/>
        <w:jc w:val="center"/>
        <w:rPr>
          <w:rFonts w:ascii="Times New Roman" w:eastAsia="Times New Roman" w:hAnsi="Times New Roman" w:cs="Times New Roman"/>
          <w:b/>
          <w:bCs/>
          <w:color w:val="auto"/>
          <w:sz w:val="32"/>
          <w:szCs w:val="32"/>
          <w:lang w:val="lv-LV"/>
        </w:rPr>
      </w:pPr>
    </w:p>
    <w:p w14:paraId="5941366D" w14:textId="77777777" w:rsidR="003502BC" w:rsidRPr="00203B0C" w:rsidRDefault="003502BC">
      <w:pPr>
        <w:pStyle w:val="Body"/>
        <w:spacing w:line="240" w:lineRule="auto"/>
        <w:jc w:val="center"/>
        <w:rPr>
          <w:rFonts w:ascii="Times New Roman" w:eastAsia="Times New Roman" w:hAnsi="Times New Roman" w:cs="Times New Roman"/>
          <w:b/>
          <w:bCs/>
          <w:color w:val="auto"/>
          <w:sz w:val="32"/>
          <w:szCs w:val="32"/>
          <w:lang w:val="lv-LV"/>
        </w:rPr>
      </w:pPr>
    </w:p>
    <w:p w14:paraId="35D1D574" w14:textId="77777777" w:rsidR="003502BC" w:rsidRPr="00203B0C" w:rsidRDefault="003502BC">
      <w:pPr>
        <w:pStyle w:val="Body"/>
        <w:spacing w:line="240" w:lineRule="auto"/>
        <w:jc w:val="center"/>
        <w:rPr>
          <w:rFonts w:ascii="Times New Roman" w:eastAsia="Times New Roman" w:hAnsi="Times New Roman" w:cs="Times New Roman"/>
          <w:b/>
          <w:bCs/>
          <w:color w:val="auto"/>
          <w:sz w:val="32"/>
          <w:szCs w:val="32"/>
          <w:lang w:val="lv-LV"/>
        </w:rPr>
      </w:pPr>
    </w:p>
    <w:p w14:paraId="4DF6A585" w14:textId="77777777" w:rsidR="003502BC" w:rsidRPr="00203B0C" w:rsidRDefault="003502BC">
      <w:pPr>
        <w:pStyle w:val="Body"/>
        <w:spacing w:line="240" w:lineRule="auto"/>
        <w:jc w:val="center"/>
        <w:rPr>
          <w:rFonts w:ascii="Times New Roman" w:eastAsia="Times New Roman" w:hAnsi="Times New Roman" w:cs="Times New Roman"/>
          <w:b/>
          <w:bCs/>
          <w:color w:val="auto"/>
          <w:sz w:val="32"/>
          <w:szCs w:val="32"/>
          <w:lang w:val="lv-LV"/>
        </w:rPr>
      </w:pPr>
    </w:p>
    <w:p w14:paraId="0A38CC1E" w14:textId="77777777" w:rsidR="003502BC" w:rsidRPr="00203B0C" w:rsidRDefault="003502BC">
      <w:pPr>
        <w:pStyle w:val="Body"/>
        <w:spacing w:line="240" w:lineRule="auto"/>
        <w:jc w:val="center"/>
        <w:rPr>
          <w:rFonts w:ascii="Times New Roman" w:eastAsia="Times New Roman" w:hAnsi="Times New Roman" w:cs="Times New Roman"/>
          <w:b/>
          <w:bCs/>
          <w:color w:val="auto"/>
          <w:sz w:val="32"/>
          <w:szCs w:val="32"/>
          <w:lang w:val="lv-LV"/>
        </w:rPr>
      </w:pPr>
    </w:p>
    <w:p w14:paraId="3FFB447C" w14:textId="77777777" w:rsidR="003502BC" w:rsidRPr="00203B0C" w:rsidRDefault="003502BC">
      <w:pPr>
        <w:pStyle w:val="Body"/>
        <w:spacing w:line="240" w:lineRule="auto"/>
        <w:jc w:val="center"/>
        <w:rPr>
          <w:rFonts w:ascii="Times New Roman" w:eastAsia="Times New Roman" w:hAnsi="Times New Roman" w:cs="Times New Roman"/>
          <w:b/>
          <w:bCs/>
          <w:color w:val="auto"/>
          <w:sz w:val="32"/>
          <w:szCs w:val="32"/>
          <w:lang w:val="lv-LV"/>
        </w:rPr>
      </w:pPr>
    </w:p>
    <w:p w14:paraId="257F1B9F" w14:textId="77777777" w:rsidR="00D7119F" w:rsidRPr="00203B0C" w:rsidRDefault="00D7119F">
      <w:pPr>
        <w:pStyle w:val="Body"/>
        <w:spacing w:line="240" w:lineRule="auto"/>
        <w:jc w:val="center"/>
        <w:rPr>
          <w:rFonts w:ascii="Times New Roman" w:eastAsia="Times New Roman" w:hAnsi="Times New Roman" w:cs="Times New Roman"/>
          <w:b/>
          <w:bCs/>
          <w:color w:val="auto"/>
          <w:sz w:val="30"/>
          <w:szCs w:val="30"/>
          <w:lang w:val="lv-LV"/>
        </w:rPr>
      </w:pPr>
    </w:p>
    <w:p w14:paraId="18535CAF" w14:textId="77777777" w:rsidR="00D7119F" w:rsidRPr="00203B0C" w:rsidRDefault="00D7119F">
      <w:pPr>
        <w:pStyle w:val="Body"/>
        <w:spacing w:line="240" w:lineRule="auto"/>
        <w:jc w:val="center"/>
        <w:rPr>
          <w:rFonts w:ascii="Times New Roman" w:eastAsia="Times New Roman" w:hAnsi="Times New Roman" w:cs="Times New Roman"/>
          <w:b/>
          <w:bCs/>
          <w:color w:val="auto"/>
          <w:sz w:val="30"/>
          <w:szCs w:val="30"/>
          <w:lang w:val="lv-LV"/>
        </w:rPr>
      </w:pPr>
    </w:p>
    <w:p w14:paraId="511768B6" w14:textId="77777777" w:rsidR="00306CB9" w:rsidRPr="00203B0C" w:rsidRDefault="00306CB9">
      <w:pPr>
        <w:pStyle w:val="Body"/>
        <w:spacing w:line="240" w:lineRule="auto"/>
        <w:jc w:val="center"/>
        <w:rPr>
          <w:rFonts w:ascii="Times New Roman" w:eastAsia="Times New Roman" w:hAnsi="Times New Roman" w:cs="Times New Roman"/>
          <w:b/>
          <w:bCs/>
          <w:color w:val="auto"/>
          <w:sz w:val="30"/>
          <w:szCs w:val="30"/>
          <w:lang w:val="lv-LV"/>
        </w:rPr>
      </w:pPr>
    </w:p>
    <w:p w14:paraId="0A18DE5E" w14:textId="77777777" w:rsidR="00306CB9" w:rsidRPr="00203B0C" w:rsidRDefault="00306CB9">
      <w:pPr>
        <w:pStyle w:val="Body"/>
        <w:spacing w:line="240" w:lineRule="auto"/>
        <w:jc w:val="center"/>
        <w:rPr>
          <w:rFonts w:ascii="Times New Roman" w:eastAsia="Times New Roman" w:hAnsi="Times New Roman" w:cs="Times New Roman"/>
          <w:b/>
          <w:bCs/>
          <w:color w:val="auto"/>
          <w:sz w:val="30"/>
          <w:szCs w:val="30"/>
          <w:lang w:val="lv-LV"/>
        </w:rPr>
      </w:pPr>
    </w:p>
    <w:p w14:paraId="7717843A" w14:textId="77777777" w:rsidR="003502BC" w:rsidRPr="00203B0C" w:rsidRDefault="00C35DEA">
      <w:pPr>
        <w:pStyle w:val="Body"/>
        <w:spacing w:line="240" w:lineRule="auto"/>
        <w:jc w:val="center"/>
        <w:rPr>
          <w:rFonts w:ascii="Times New Roman" w:eastAsia="Times New Roman" w:hAnsi="Times New Roman" w:cs="Times New Roman"/>
          <w:b/>
          <w:bCs/>
          <w:color w:val="auto"/>
          <w:sz w:val="30"/>
          <w:szCs w:val="30"/>
          <w:lang w:val="lv-LV"/>
        </w:rPr>
      </w:pPr>
      <w:r w:rsidRPr="00203B0C">
        <w:rPr>
          <w:rFonts w:ascii="Times New Roman" w:eastAsia="Times New Roman" w:hAnsi="Times New Roman" w:cs="Times New Roman"/>
          <w:b/>
          <w:bCs/>
          <w:color w:val="auto"/>
          <w:sz w:val="30"/>
          <w:szCs w:val="30"/>
          <w:lang w:val="lv-LV"/>
        </w:rPr>
        <w:t xml:space="preserve">2013 </w:t>
      </w:r>
      <w:r w:rsidR="00ED6A2B" w:rsidRPr="00203B0C">
        <w:rPr>
          <w:rFonts w:ascii="Times New Roman" w:eastAsia="Times New Roman" w:hAnsi="Times New Roman" w:cs="Times New Roman"/>
          <w:b/>
          <w:bCs/>
          <w:color w:val="auto"/>
          <w:sz w:val="30"/>
          <w:szCs w:val="30"/>
          <w:lang w:val="lv-LV"/>
        </w:rPr>
        <w:t>–</w:t>
      </w:r>
      <w:r w:rsidRPr="00203B0C">
        <w:rPr>
          <w:rFonts w:ascii="Times New Roman" w:eastAsia="Times New Roman" w:hAnsi="Times New Roman" w:cs="Times New Roman"/>
          <w:b/>
          <w:bCs/>
          <w:color w:val="auto"/>
          <w:sz w:val="30"/>
          <w:szCs w:val="30"/>
          <w:lang w:val="lv-LV"/>
        </w:rPr>
        <w:t xml:space="preserve"> 2014</w:t>
      </w:r>
    </w:p>
    <w:p w14:paraId="5C389B3B" w14:textId="77777777" w:rsidR="00ED6A2B" w:rsidRPr="00203B0C" w:rsidRDefault="00ED6A2B">
      <w:pPr>
        <w:pStyle w:val="Body"/>
        <w:spacing w:line="240" w:lineRule="auto"/>
        <w:jc w:val="center"/>
        <w:rPr>
          <w:rFonts w:ascii="Times New Roman" w:eastAsia="Times New Roman" w:hAnsi="Times New Roman" w:cs="Times New Roman"/>
          <w:b/>
          <w:bCs/>
          <w:color w:val="auto"/>
          <w:sz w:val="28"/>
          <w:szCs w:val="28"/>
          <w:lang w:val="lv-LV"/>
        </w:rPr>
      </w:pPr>
    </w:p>
    <w:p w14:paraId="02A81183" w14:textId="77777777" w:rsidR="003502BC" w:rsidRPr="00203B0C" w:rsidRDefault="00C35DEA" w:rsidP="009F6CA6">
      <w:pPr>
        <w:pStyle w:val="Body"/>
        <w:spacing w:after="0" w:line="240" w:lineRule="auto"/>
        <w:rPr>
          <w:rFonts w:ascii="Times New Roman" w:eastAsia="Times New Roman" w:hAnsi="Times New Roman" w:cs="Times New Roman"/>
          <w:b/>
          <w:bCs/>
          <w:color w:val="auto"/>
          <w:sz w:val="24"/>
          <w:szCs w:val="24"/>
          <w:lang w:val="lv-LV"/>
        </w:rPr>
      </w:pPr>
      <w:r w:rsidRPr="00203B0C">
        <w:rPr>
          <w:rFonts w:ascii="Times New Roman" w:eastAsia="Times New Roman" w:hAnsi="Times New Roman" w:cs="Times New Roman"/>
          <w:b/>
          <w:bCs/>
          <w:color w:val="auto"/>
          <w:sz w:val="24"/>
          <w:szCs w:val="24"/>
          <w:lang w:val="lv-LV"/>
        </w:rPr>
        <w:lastRenderedPageBreak/>
        <w:t>S</w:t>
      </w:r>
      <w:r w:rsidR="00752300" w:rsidRPr="00203B0C">
        <w:rPr>
          <w:rFonts w:ascii="Times New Roman" w:eastAsia="Times New Roman" w:hAnsi="Times New Roman" w:cs="Times New Roman"/>
          <w:b/>
          <w:bCs/>
          <w:color w:val="auto"/>
          <w:sz w:val="24"/>
          <w:szCs w:val="24"/>
          <w:lang w:val="lv-LV"/>
        </w:rPr>
        <w:t>ATURS</w:t>
      </w:r>
    </w:p>
    <w:p w14:paraId="04B4715C" w14:textId="4F207286" w:rsidR="003502BC" w:rsidRPr="00203B0C" w:rsidRDefault="00C35DEA" w:rsidP="009F6CA6">
      <w:pPr>
        <w:pStyle w:val="ListParagraph"/>
        <w:numPr>
          <w:ilvl w:val="0"/>
          <w:numId w:val="3"/>
        </w:numPr>
        <w:tabs>
          <w:tab w:val="num" w:pos="357"/>
        </w:tabs>
        <w:spacing w:before="120" w:after="120"/>
        <w:ind w:left="357" w:hanging="357"/>
        <w:jc w:val="both"/>
        <w:rPr>
          <w:rFonts w:ascii="Times New Roman" w:hAnsi="Times New Roman" w:cs="Times New Roman"/>
          <w:color w:val="auto"/>
          <w:lang w:val="lv-LV"/>
        </w:rPr>
      </w:pPr>
      <w:r w:rsidRPr="00203B0C">
        <w:rPr>
          <w:rFonts w:ascii="Times New Roman" w:hAnsi="Times New Roman" w:cs="Times New Roman"/>
          <w:color w:val="auto"/>
          <w:lang w:val="lv-LV"/>
        </w:rPr>
        <w:t>I</w:t>
      </w:r>
      <w:r w:rsidR="00752300" w:rsidRPr="00203B0C">
        <w:rPr>
          <w:rFonts w:ascii="Times New Roman" w:hAnsi="Times New Roman" w:cs="Times New Roman"/>
          <w:color w:val="auto"/>
          <w:lang w:val="lv-LV"/>
        </w:rPr>
        <w:t>evads</w:t>
      </w:r>
      <w:r w:rsidR="002D69B4" w:rsidRPr="00203B0C">
        <w:rPr>
          <w:rFonts w:ascii="Times New Roman" w:hAnsi="Times New Roman" w:cs="Times New Roman"/>
          <w:color w:val="auto"/>
          <w:lang w:val="lv-LV"/>
        </w:rPr>
        <w:t>.....................................................................</w:t>
      </w:r>
      <w:r w:rsidR="0023416C" w:rsidRPr="00203B0C">
        <w:rPr>
          <w:rFonts w:ascii="Times New Roman" w:hAnsi="Times New Roman" w:cs="Times New Roman"/>
          <w:color w:val="auto"/>
          <w:lang w:val="lv-LV"/>
        </w:rPr>
        <w:t>.................................................</w:t>
      </w:r>
      <w:r w:rsidR="00A97E9B">
        <w:rPr>
          <w:rFonts w:ascii="Times New Roman" w:hAnsi="Times New Roman" w:cs="Times New Roman"/>
          <w:color w:val="auto"/>
          <w:lang w:val="lv-LV"/>
        </w:rPr>
        <w:t>.</w:t>
      </w:r>
      <w:r w:rsidR="002D69B4" w:rsidRPr="00203B0C">
        <w:rPr>
          <w:rFonts w:ascii="Times New Roman" w:hAnsi="Times New Roman" w:cs="Times New Roman"/>
          <w:color w:val="auto"/>
          <w:lang w:val="lv-LV"/>
        </w:rPr>
        <w:t xml:space="preserve"> 2</w:t>
      </w:r>
    </w:p>
    <w:p w14:paraId="196D94B1" w14:textId="77777777" w:rsidR="003502BC" w:rsidRPr="00203B0C" w:rsidRDefault="00C35DEA" w:rsidP="009F6CA6">
      <w:pPr>
        <w:pStyle w:val="ListParagraph"/>
        <w:numPr>
          <w:ilvl w:val="0"/>
          <w:numId w:val="3"/>
        </w:numPr>
        <w:tabs>
          <w:tab w:val="num" w:pos="357"/>
        </w:tabs>
        <w:spacing w:before="120" w:after="120"/>
        <w:ind w:left="357" w:hanging="357"/>
        <w:jc w:val="both"/>
        <w:rPr>
          <w:rFonts w:ascii="Times New Roman" w:hAnsi="Times New Roman" w:cs="Times New Roman"/>
          <w:color w:val="auto"/>
          <w:lang w:val="lv-LV"/>
        </w:rPr>
      </w:pPr>
      <w:r w:rsidRPr="00203B0C">
        <w:rPr>
          <w:rFonts w:ascii="Times New Roman" w:hAnsi="Times New Roman" w:cs="Times New Roman"/>
          <w:color w:val="auto"/>
          <w:lang w:val="lv-LV"/>
        </w:rPr>
        <w:t>Starptautiskās situācijas raksturojums</w:t>
      </w:r>
      <w:r w:rsidR="002D69B4" w:rsidRPr="00203B0C">
        <w:rPr>
          <w:rFonts w:ascii="Times New Roman" w:hAnsi="Times New Roman" w:cs="Times New Roman"/>
          <w:color w:val="auto"/>
          <w:lang w:val="lv-LV"/>
        </w:rPr>
        <w:t>...................</w:t>
      </w:r>
      <w:r w:rsidR="0023416C" w:rsidRPr="00203B0C">
        <w:rPr>
          <w:rFonts w:ascii="Times New Roman" w:hAnsi="Times New Roman" w:cs="Times New Roman"/>
          <w:color w:val="auto"/>
          <w:lang w:val="lv-LV"/>
        </w:rPr>
        <w:t xml:space="preserve">.................................................. </w:t>
      </w:r>
      <w:r w:rsidR="002D69B4" w:rsidRPr="00203B0C">
        <w:rPr>
          <w:rFonts w:ascii="Times New Roman" w:hAnsi="Times New Roman" w:cs="Times New Roman"/>
          <w:color w:val="auto"/>
          <w:lang w:val="lv-LV"/>
        </w:rPr>
        <w:t>3</w:t>
      </w:r>
    </w:p>
    <w:p w14:paraId="1BEE129A" w14:textId="77777777" w:rsidR="003502BC" w:rsidRPr="00203B0C" w:rsidRDefault="00C35DEA" w:rsidP="009F6CA6">
      <w:pPr>
        <w:pStyle w:val="ListParagraph"/>
        <w:numPr>
          <w:ilvl w:val="0"/>
          <w:numId w:val="6"/>
        </w:numPr>
        <w:tabs>
          <w:tab w:val="num" w:pos="360"/>
        </w:tabs>
        <w:spacing w:before="120" w:after="120"/>
        <w:ind w:left="360" w:hanging="360"/>
        <w:jc w:val="both"/>
        <w:rPr>
          <w:rFonts w:ascii="Times New Roman" w:hAnsi="Times New Roman" w:cs="Times New Roman"/>
          <w:color w:val="auto"/>
          <w:lang w:val="lv-LV"/>
        </w:rPr>
      </w:pPr>
      <w:r w:rsidRPr="00203B0C">
        <w:rPr>
          <w:rFonts w:ascii="Times New Roman" w:hAnsi="Times New Roman" w:cs="Times New Roman"/>
          <w:color w:val="auto"/>
          <w:lang w:val="lv-LV"/>
        </w:rPr>
        <w:t>Latvija Eiropas Savienībā</w:t>
      </w:r>
      <w:r w:rsidR="002D69B4" w:rsidRPr="00203B0C">
        <w:rPr>
          <w:rFonts w:ascii="Times New Roman" w:hAnsi="Times New Roman" w:cs="Times New Roman"/>
          <w:color w:val="auto"/>
          <w:lang w:val="lv-LV"/>
        </w:rPr>
        <w:t>.....................................</w:t>
      </w:r>
      <w:r w:rsidR="00384DBE" w:rsidRPr="00203B0C">
        <w:rPr>
          <w:rFonts w:ascii="Times New Roman" w:hAnsi="Times New Roman" w:cs="Times New Roman"/>
          <w:color w:val="auto"/>
          <w:lang w:val="lv-LV"/>
        </w:rPr>
        <w:t>..................</w:t>
      </w:r>
      <w:r w:rsidR="0023416C" w:rsidRPr="00203B0C">
        <w:rPr>
          <w:rFonts w:ascii="Times New Roman" w:hAnsi="Times New Roman" w:cs="Times New Roman"/>
          <w:color w:val="auto"/>
          <w:lang w:val="lv-LV"/>
        </w:rPr>
        <w:t>...............................</w:t>
      </w:r>
      <w:r w:rsidR="00384DBE" w:rsidRPr="00203B0C">
        <w:rPr>
          <w:rFonts w:ascii="Times New Roman" w:hAnsi="Times New Roman" w:cs="Times New Roman"/>
          <w:color w:val="auto"/>
          <w:lang w:val="lv-LV"/>
        </w:rPr>
        <w:t>.</w:t>
      </w:r>
      <w:r w:rsidR="0023416C" w:rsidRPr="00203B0C">
        <w:rPr>
          <w:rFonts w:ascii="Times New Roman" w:hAnsi="Times New Roman" w:cs="Times New Roman"/>
          <w:color w:val="auto"/>
          <w:lang w:val="lv-LV"/>
        </w:rPr>
        <w:t>.</w:t>
      </w:r>
      <w:r w:rsidR="00384DBE" w:rsidRPr="00203B0C">
        <w:rPr>
          <w:rFonts w:ascii="Times New Roman" w:hAnsi="Times New Roman" w:cs="Times New Roman"/>
          <w:color w:val="auto"/>
          <w:lang w:val="lv-LV"/>
        </w:rPr>
        <w:t xml:space="preserve"> </w:t>
      </w:r>
      <w:r w:rsidR="002D69B4" w:rsidRPr="00203B0C">
        <w:rPr>
          <w:rFonts w:ascii="Times New Roman" w:hAnsi="Times New Roman" w:cs="Times New Roman"/>
          <w:color w:val="auto"/>
          <w:lang w:val="lv-LV"/>
        </w:rPr>
        <w:t>3</w:t>
      </w:r>
    </w:p>
    <w:p w14:paraId="174C4D0A" w14:textId="16E0F4EA" w:rsidR="00752300" w:rsidRPr="00203B0C" w:rsidRDefault="00752300" w:rsidP="00752300">
      <w:pPr>
        <w:pStyle w:val="ListParagraph"/>
        <w:numPr>
          <w:ilvl w:val="0"/>
          <w:numId w:val="6"/>
        </w:numPr>
        <w:tabs>
          <w:tab w:val="num" w:pos="360"/>
        </w:tabs>
        <w:spacing w:before="120" w:after="120"/>
        <w:ind w:left="360" w:hanging="360"/>
        <w:jc w:val="both"/>
        <w:rPr>
          <w:rFonts w:ascii="Times New Roman" w:hAnsi="Times New Roman" w:cs="Times New Roman"/>
          <w:color w:val="auto"/>
          <w:lang w:val="lv-LV"/>
        </w:rPr>
      </w:pPr>
      <w:r w:rsidRPr="00203B0C">
        <w:rPr>
          <w:rFonts w:ascii="Times New Roman" w:hAnsi="Times New Roman" w:cs="Times New Roman"/>
          <w:color w:val="auto"/>
          <w:lang w:val="lv-LV"/>
        </w:rPr>
        <w:t>Drošība, transatlantiskās attiecības</w:t>
      </w:r>
      <w:r w:rsidR="002D69B4" w:rsidRPr="00203B0C">
        <w:rPr>
          <w:rFonts w:ascii="Times New Roman" w:hAnsi="Times New Roman" w:cs="Times New Roman"/>
          <w:color w:val="auto"/>
          <w:lang w:val="lv-LV"/>
        </w:rPr>
        <w:t>......................</w:t>
      </w:r>
      <w:r w:rsidR="00384DBE" w:rsidRPr="00203B0C">
        <w:rPr>
          <w:rFonts w:ascii="Times New Roman" w:hAnsi="Times New Roman" w:cs="Times New Roman"/>
          <w:color w:val="auto"/>
          <w:lang w:val="lv-LV"/>
        </w:rPr>
        <w:t>..................</w:t>
      </w:r>
      <w:r w:rsidR="00A97E9B">
        <w:rPr>
          <w:rFonts w:ascii="Times New Roman" w:hAnsi="Times New Roman" w:cs="Times New Roman"/>
          <w:color w:val="auto"/>
          <w:lang w:val="lv-LV"/>
        </w:rPr>
        <w:t>.................................</w:t>
      </w:r>
      <w:r w:rsidR="00384DBE" w:rsidRPr="00203B0C">
        <w:rPr>
          <w:rFonts w:ascii="Times New Roman" w:hAnsi="Times New Roman" w:cs="Times New Roman"/>
          <w:color w:val="auto"/>
          <w:lang w:val="lv-LV"/>
        </w:rPr>
        <w:t>15</w:t>
      </w:r>
    </w:p>
    <w:p w14:paraId="65344578" w14:textId="77777777" w:rsidR="003502BC" w:rsidRPr="00203B0C" w:rsidRDefault="00C35DEA" w:rsidP="009F6CA6">
      <w:pPr>
        <w:pStyle w:val="ListParagraph"/>
        <w:numPr>
          <w:ilvl w:val="0"/>
          <w:numId w:val="6"/>
        </w:numPr>
        <w:tabs>
          <w:tab w:val="num" w:pos="360"/>
        </w:tabs>
        <w:spacing w:before="120" w:after="120"/>
        <w:ind w:left="360" w:hanging="360"/>
        <w:jc w:val="both"/>
        <w:rPr>
          <w:rFonts w:ascii="Times New Roman" w:hAnsi="Times New Roman" w:cs="Times New Roman"/>
          <w:color w:val="auto"/>
          <w:lang w:val="lv-LV"/>
        </w:rPr>
      </w:pPr>
      <w:r w:rsidRPr="00203B0C">
        <w:rPr>
          <w:rFonts w:ascii="Times New Roman" w:hAnsi="Times New Roman" w:cs="Times New Roman"/>
          <w:color w:val="auto"/>
          <w:lang w:val="lv-LV"/>
        </w:rPr>
        <w:t>Baltijas jūras reģions un Krievija</w:t>
      </w:r>
      <w:r w:rsidR="0023416C" w:rsidRPr="00203B0C">
        <w:rPr>
          <w:rFonts w:ascii="Times New Roman" w:hAnsi="Times New Roman" w:cs="Times New Roman"/>
          <w:color w:val="auto"/>
          <w:lang w:val="lv-LV"/>
        </w:rPr>
        <w:t>.......................................................................... 18</w:t>
      </w:r>
    </w:p>
    <w:p w14:paraId="215A0412" w14:textId="77777777" w:rsidR="003502BC" w:rsidRPr="00203B0C" w:rsidRDefault="00C35DEA" w:rsidP="009F6CA6">
      <w:pPr>
        <w:pStyle w:val="ListParagraph"/>
        <w:numPr>
          <w:ilvl w:val="0"/>
          <w:numId w:val="6"/>
        </w:numPr>
        <w:tabs>
          <w:tab w:val="num" w:pos="360"/>
        </w:tabs>
        <w:spacing w:before="120" w:after="120"/>
        <w:ind w:left="360" w:hanging="360"/>
        <w:jc w:val="both"/>
        <w:rPr>
          <w:rFonts w:ascii="Times New Roman" w:hAnsi="Times New Roman" w:cs="Times New Roman"/>
          <w:color w:val="auto"/>
          <w:lang w:val="lv-LV"/>
        </w:rPr>
      </w:pPr>
      <w:r w:rsidRPr="00203B0C">
        <w:rPr>
          <w:rFonts w:ascii="Times New Roman" w:hAnsi="Times New Roman" w:cs="Times New Roman"/>
          <w:color w:val="auto"/>
          <w:lang w:val="lv-LV"/>
        </w:rPr>
        <w:t>Ārējās ekonomiskās attiecības</w:t>
      </w:r>
      <w:r w:rsidR="00AB5AAC" w:rsidRPr="00203B0C">
        <w:rPr>
          <w:rFonts w:ascii="Times New Roman" w:hAnsi="Times New Roman" w:cs="Times New Roman"/>
          <w:color w:val="auto"/>
          <w:lang w:val="lv-LV"/>
        </w:rPr>
        <w:t>........................................................................</w:t>
      </w:r>
      <w:r w:rsidR="0023416C" w:rsidRPr="00203B0C">
        <w:rPr>
          <w:rFonts w:ascii="Times New Roman" w:hAnsi="Times New Roman" w:cs="Times New Roman"/>
          <w:color w:val="auto"/>
          <w:lang w:val="lv-LV"/>
        </w:rPr>
        <w:t>...... 19</w:t>
      </w:r>
    </w:p>
    <w:p w14:paraId="155ADEE3" w14:textId="77777777" w:rsidR="003502BC" w:rsidRPr="00203B0C" w:rsidRDefault="00C35DEA" w:rsidP="009F6CA6">
      <w:pPr>
        <w:pStyle w:val="ListParagraph"/>
        <w:numPr>
          <w:ilvl w:val="0"/>
          <w:numId w:val="6"/>
        </w:numPr>
        <w:tabs>
          <w:tab w:val="num" w:pos="360"/>
        </w:tabs>
        <w:spacing w:before="120" w:after="120"/>
        <w:ind w:left="360" w:hanging="360"/>
        <w:jc w:val="both"/>
        <w:rPr>
          <w:rFonts w:ascii="Times New Roman" w:hAnsi="Times New Roman" w:cs="Times New Roman"/>
          <w:color w:val="auto"/>
          <w:lang w:val="lv-LV"/>
        </w:rPr>
      </w:pPr>
      <w:r w:rsidRPr="00203B0C">
        <w:rPr>
          <w:rFonts w:ascii="Times New Roman" w:hAnsi="Times New Roman" w:cs="Times New Roman"/>
          <w:color w:val="auto"/>
          <w:lang w:val="lv-LV"/>
        </w:rPr>
        <w:t>Sadarbība un atbalsts Latvijas tautiešiem ārzemēs</w:t>
      </w:r>
      <w:r w:rsidR="00AB5AAC" w:rsidRPr="00203B0C">
        <w:rPr>
          <w:rFonts w:ascii="Times New Roman" w:hAnsi="Times New Roman" w:cs="Times New Roman"/>
          <w:color w:val="auto"/>
          <w:lang w:val="lv-LV"/>
        </w:rPr>
        <w:t>............................................... 22</w:t>
      </w:r>
    </w:p>
    <w:p w14:paraId="5A2574B8" w14:textId="77777777" w:rsidR="003502BC" w:rsidRPr="00203B0C" w:rsidRDefault="00F35F35" w:rsidP="009F6CA6">
      <w:pPr>
        <w:pStyle w:val="ListParagraph"/>
        <w:numPr>
          <w:ilvl w:val="0"/>
          <w:numId w:val="6"/>
        </w:numPr>
        <w:tabs>
          <w:tab w:val="num" w:pos="360"/>
        </w:tabs>
        <w:spacing w:before="120" w:after="120"/>
        <w:ind w:left="360" w:hanging="360"/>
        <w:jc w:val="both"/>
        <w:rPr>
          <w:rFonts w:ascii="Times New Roman" w:hAnsi="Times New Roman" w:cs="Times New Roman"/>
          <w:color w:val="auto"/>
          <w:lang w:val="lv-LV"/>
        </w:rPr>
      </w:pPr>
      <w:r w:rsidRPr="00203B0C">
        <w:rPr>
          <w:rFonts w:ascii="Times New Roman" w:hAnsi="Times New Roman" w:cs="Times New Roman"/>
          <w:color w:val="auto"/>
          <w:lang w:val="lv-LV"/>
        </w:rPr>
        <w:t>K</w:t>
      </w:r>
      <w:r w:rsidR="00C35DEA" w:rsidRPr="00203B0C">
        <w:rPr>
          <w:rFonts w:ascii="Times New Roman" w:hAnsi="Times New Roman" w:cs="Times New Roman"/>
          <w:color w:val="auto"/>
          <w:lang w:val="lv-LV"/>
        </w:rPr>
        <w:t xml:space="preserve">onsulārie pakalpojumi un </w:t>
      </w:r>
      <w:r w:rsidR="008D5EE1" w:rsidRPr="00203B0C">
        <w:rPr>
          <w:rFonts w:ascii="Times New Roman" w:hAnsi="Times New Roman" w:cs="Times New Roman"/>
          <w:color w:val="auto"/>
          <w:lang w:val="lv-LV"/>
        </w:rPr>
        <w:t>v</w:t>
      </w:r>
      <w:r w:rsidR="00C35DEA" w:rsidRPr="00203B0C">
        <w:rPr>
          <w:rFonts w:ascii="Times New Roman" w:hAnsi="Times New Roman" w:cs="Times New Roman"/>
          <w:color w:val="auto"/>
          <w:lang w:val="lv-LV"/>
        </w:rPr>
        <w:t>īz</w:t>
      </w:r>
      <w:r w:rsidR="004D72FA" w:rsidRPr="00203B0C">
        <w:rPr>
          <w:rFonts w:ascii="Times New Roman" w:hAnsi="Times New Roman" w:cs="Times New Roman"/>
          <w:color w:val="auto"/>
          <w:lang w:val="lv-LV"/>
        </w:rPr>
        <w:t>as</w:t>
      </w:r>
      <w:r w:rsidR="00AB5AAC" w:rsidRPr="00203B0C">
        <w:rPr>
          <w:rFonts w:ascii="Times New Roman" w:hAnsi="Times New Roman" w:cs="Times New Roman"/>
          <w:color w:val="auto"/>
          <w:lang w:val="lv-LV"/>
        </w:rPr>
        <w:t>.......................................................................... 24</w:t>
      </w:r>
    </w:p>
    <w:p w14:paraId="69FB90E8" w14:textId="77777777" w:rsidR="00F35F35" w:rsidRPr="00203B0C" w:rsidRDefault="00F35F35" w:rsidP="009F6CA6">
      <w:pPr>
        <w:pStyle w:val="ListParagraph"/>
        <w:numPr>
          <w:ilvl w:val="0"/>
          <w:numId w:val="6"/>
        </w:numPr>
        <w:tabs>
          <w:tab w:val="num" w:pos="360"/>
        </w:tabs>
        <w:spacing w:before="120" w:after="120"/>
        <w:ind w:left="360" w:hanging="360"/>
        <w:jc w:val="both"/>
        <w:rPr>
          <w:rFonts w:ascii="Times New Roman" w:hAnsi="Times New Roman" w:cs="Times New Roman"/>
          <w:color w:val="auto"/>
          <w:lang w:val="lv-LV"/>
        </w:rPr>
      </w:pPr>
      <w:r w:rsidRPr="00203B0C">
        <w:rPr>
          <w:rFonts w:ascii="Times New Roman" w:hAnsi="Times New Roman" w:cs="Times New Roman"/>
          <w:color w:val="auto"/>
          <w:lang w:val="lv-LV"/>
        </w:rPr>
        <w:t>Nobeigums</w:t>
      </w:r>
      <w:r w:rsidR="00AB5AAC" w:rsidRPr="00203B0C">
        <w:rPr>
          <w:rFonts w:ascii="Times New Roman" w:hAnsi="Times New Roman" w:cs="Times New Roman"/>
          <w:color w:val="auto"/>
          <w:lang w:val="lv-LV"/>
        </w:rPr>
        <w:t>............................................................................................................ 24</w:t>
      </w:r>
    </w:p>
    <w:p w14:paraId="72F2FADB" w14:textId="77777777" w:rsidR="003502BC" w:rsidRPr="00203B0C" w:rsidRDefault="00C35DEA" w:rsidP="0023416C">
      <w:pPr>
        <w:pStyle w:val="ListParagraph"/>
        <w:numPr>
          <w:ilvl w:val="0"/>
          <w:numId w:val="9"/>
        </w:numPr>
        <w:tabs>
          <w:tab w:val="num" w:pos="360"/>
        </w:tabs>
        <w:spacing w:before="480" w:after="120"/>
        <w:ind w:left="357" w:hanging="357"/>
        <w:jc w:val="both"/>
        <w:rPr>
          <w:rFonts w:ascii="Times New Roman" w:eastAsia="Times New Roman" w:hAnsi="Times New Roman" w:cs="Times New Roman"/>
          <w:b/>
          <w:bCs/>
          <w:color w:val="auto"/>
          <w:lang w:val="lv-LV"/>
        </w:rPr>
      </w:pPr>
      <w:r w:rsidRPr="00203B0C">
        <w:rPr>
          <w:rFonts w:ascii="Times New Roman"/>
          <w:b/>
          <w:bCs/>
          <w:color w:val="auto"/>
          <w:lang w:val="lv-LV"/>
        </w:rPr>
        <w:t>I</w:t>
      </w:r>
      <w:r w:rsidR="002320FE" w:rsidRPr="00203B0C">
        <w:rPr>
          <w:rFonts w:ascii="Times New Roman"/>
          <w:b/>
          <w:bCs/>
          <w:color w:val="auto"/>
          <w:lang w:val="lv-LV"/>
        </w:rPr>
        <w:t>EVADS</w:t>
      </w:r>
      <w:r w:rsidRPr="00203B0C">
        <w:rPr>
          <w:rFonts w:ascii="Times New Roman"/>
          <w:b/>
          <w:bCs/>
          <w:color w:val="auto"/>
          <w:lang w:val="lv-LV"/>
        </w:rPr>
        <w:t xml:space="preserve">: </w:t>
      </w:r>
      <w:r w:rsidR="00F35818" w:rsidRPr="00203B0C">
        <w:rPr>
          <w:rFonts w:ascii="Times New Roman" w:hAnsi="Times New Roman" w:cs="Times New Roman"/>
          <w:b/>
          <w:bCs/>
          <w:color w:val="auto"/>
          <w:lang w:val="lv-LV"/>
        </w:rPr>
        <w:t>Latvijas ārpolitikas</w:t>
      </w:r>
      <w:r w:rsidR="00430BE8" w:rsidRPr="00203B0C">
        <w:rPr>
          <w:rFonts w:ascii="Times New Roman" w:hAnsi="Times New Roman" w:cs="Times New Roman"/>
          <w:b/>
          <w:bCs/>
          <w:color w:val="auto"/>
          <w:lang w:val="lv-LV"/>
        </w:rPr>
        <w:t xml:space="preserve"> </w:t>
      </w:r>
      <w:r w:rsidRPr="00203B0C">
        <w:rPr>
          <w:rFonts w:ascii="Times New Roman" w:hAnsi="Times New Roman" w:cs="Times New Roman"/>
          <w:b/>
          <w:bCs/>
          <w:color w:val="auto"/>
          <w:lang w:val="lv-LV"/>
        </w:rPr>
        <w:t>pamatmērķi</w:t>
      </w:r>
      <w:r w:rsidR="00F35818" w:rsidRPr="00203B0C">
        <w:rPr>
          <w:rFonts w:ascii="Times New Roman" w:hAnsi="Times New Roman" w:cs="Times New Roman"/>
          <w:b/>
          <w:bCs/>
          <w:color w:val="auto"/>
          <w:lang w:val="lv-LV"/>
        </w:rPr>
        <w:t xml:space="preserve"> un rīcības virzieni</w:t>
      </w:r>
    </w:p>
    <w:p w14:paraId="6E8E96F2" w14:textId="4DFAA654" w:rsidR="00C132F5" w:rsidRPr="00B73B72" w:rsidRDefault="00C35DEA" w:rsidP="00C132F5">
      <w:pPr>
        <w:pStyle w:val="Body"/>
        <w:spacing w:before="120" w:after="0" w:line="240" w:lineRule="auto"/>
        <w:jc w:val="both"/>
        <w:rPr>
          <w:rFonts w:ascii="Times New Roman" w:eastAsia="Times New Roman" w:hAnsi="Times New Roman" w:cs="Times New Roman"/>
          <w:color w:val="auto"/>
          <w:sz w:val="24"/>
          <w:szCs w:val="24"/>
          <w:lang w:val="lv-LV"/>
        </w:rPr>
      </w:pPr>
      <w:r w:rsidRPr="00B73B72">
        <w:rPr>
          <w:rFonts w:ascii="Times New Roman" w:eastAsia="Times New Roman" w:hAnsi="Times New Roman" w:cs="Times New Roman"/>
          <w:color w:val="auto"/>
          <w:sz w:val="24"/>
          <w:szCs w:val="24"/>
          <w:lang w:val="lv-LV"/>
        </w:rPr>
        <w:t>L</w:t>
      </w:r>
      <w:r w:rsidR="00F35818" w:rsidRPr="00B73B72">
        <w:rPr>
          <w:rFonts w:ascii="Times New Roman" w:eastAsia="Times New Roman" w:hAnsi="Times New Roman" w:cs="Times New Roman"/>
          <w:color w:val="auto"/>
          <w:sz w:val="24"/>
          <w:szCs w:val="24"/>
          <w:lang w:val="lv-LV"/>
        </w:rPr>
        <w:t xml:space="preserve">atvijas ārpolitikas pamatmērķi </w:t>
      </w:r>
      <w:r w:rsidRPr="00B73B72">
        <w:rPr>
          <w:rFonts w:ascii="Times New Roman" w:eastAsia="Times New Roman" w:hAnsi="Times New Roman" w:cs="Times New Roman"/>
          <w:color w:val="auto"/>
          <w:sz w:val="24"/>
          <w:szCs w:val="24"/>
          <w:lang w:val="lv-LV"/>
        </w:rPr>
        <w:t>ir valsts drošīb</w:t>
      </w:r>
      <w:r w:rsidR="000D7588" w:rsidRPr="00B73B72">
        <w:rPr>
          <w:rFonts w:ascii="Times New Roman" w:eastAsia="Times New Roman" w:hAnsi="Times New Roman" w:cs="Times New Roman"/>
          <w:color w:val="auto"/>
          <w:sz w:val="24"/>
          <w:szCs w:val="24"/>
          <w:lang w:val="lv-LV"/>
        </w:rPr>
        <w:t>as</w:t>
      </w:r>
      <w:r w:rsidRPr="00B73B72">
        <w:rPr>
          <w:rFonts w:ascii="Times New Roman" w:eastAsia="Times New Roman" w:hAnsi="Times New Roman" w:cs="Times New Roman"/>
          <w:color w:val="auto"/>
          <w:sz w:val="24"/>
          <w:szCs w:val="24"/>
          <w:lang w:val="lv-LV"/>
        </w:rPr>
        <w:t xml:space="preserve"> un stabilitāt</w:t>
      </w:r>
      <w:r w:rsidR="000D7588" w:rsidRPr="00B73B72">
        <w:rPr>
          <w:rFonts w:ascii="Times New Roman" w:eastAsia="Times New Roman" w:hAnsi="Times New Roman" w:cs="Times New Roman"/>
          <w:color w:val="auto"/>
          <w:sz w:val="24"/>
          <w:szCs w:val="24"/>
          <w:lang w:val="lv-LV"/>
        </w:rPr>
        <w:t>es</w:t>
      </w:r>
      <w:r w:rsidRPr="00B73B72">
        <w:rPr>
          <w:rFonts w:ascii="Times New Roman" w:eastAsia="Times New Roman" w:hAnsi="Times New Roman" w:cs="Times New Roman"/>
          <w:color w:val="auto"/>
          <w:sz w:val="24"/>
          <w:szCs w:val="24"/>
          <w:lang w:val="lv-LV"/>
        </w:rPr>
        <w:t xml:space="preserve"> </w:t>
      </w:r>
      <w:r w:rsidR="000D7588" w:rsidRPr="00B73B72">
        <w:rPr>
          <w:rFonts w:ascii="Times New Roman" w:eastAsia="Times New Roman" w:hAnsi="Times New Roman" w:cs="Times New Roman"/>
          <w:color w:val="auto"/>
          <w:sz w:val="24"/>
          <w:szCs w:val="24"/>
          <w:lang w:val="lv-LV"/>
        </w:rPr>
        <w:t>garantēšana</w:t>
      </w:r>
      <w:r w:rsidR="00A8208C" w:rsidRPr="00B73B72">
        <w:rPr>
          <w:rFonts w:ascii="Times New Roman" w:eastAsia="Times New Roman" w:hAnsi="Times New Roman" w:cs="Times New Roman"/>
          <w:color w:val="auto"/>
          <w:sz w:val="24"/>
          <w:szCs w:val="24"/>
          <w:lang w:val="lv-LV"/>
        </w:rPr>
        <w:t xml:space="preserve">, </w:t>
      </w:r>
      <w:r w:rsidRPr="00B73B72">
        <w:rPr>
          <w:rFonts w:ascii="Times New Roman" w:eastAsia="Times New Roman" w:hAnsi="Times New Roman" w:cs="Times New Roman"/>
          <w:color w:val="auto"/>
          <w:sz w:val="24"/>
          <w:szCs w:val="24"/>
          <w:lang w:val="lv-LV"/>
        </w:rPr>
        <w:t>starptautisk</w:t>
      </w:r>
      <w:r w:rsidR="00A8208C" w:rsidRPr="00B73B72">
        <w:rPr>
          <w:rFonts w:ascii="Times New Roman" w:eastAsia="Times New Roman" w:hAnsi="Times New Roman" w:cs="Times New Roman"/>
          <w:color w:val="auto"/>
          <w:sz w:val="24"/>
          <w:szCs w:val="24"/>
          <w:lang w:val="lv-LV"/>
        </w:rPr>
        <w:t>i veid</w:t>
      </w:r>
      <w:r w:rsidR="000D7588" w:rsidRPr="00B73B72">
        <w:rPr>
          <w:rFonts w:ascii="Times New Roman" w:eastAsia="Times New Roman" w:hAnsi="Times New Roman" w:cs="Times New Roman"/>
          <w:color w:val="auto"/>
          <w:sz w:val="24"/>
          <w:szCs w:val="24"/>
          <w:lang w:val="lv-LV"/>
        </w:rPr>
        <w:t>o</w:t>
      </w:r>
      <w:r w:rsidR="00A8208C" w:rsidRPr="00B73B72">
        <w:rPr>
          <w:rFonts w:ascii="Times New Roman" w:eastAsia="Times New Roman" w:hAnsi="Times New Roman" w:cs="Times New Roman"/>
          <w:color w:val="auto"/>
          <w:sz w:val="24"/>
          <w:szCs w:val="24"/>
          <w:lang w:val="lv-LV"/>
        </w:rPr>
        <w:t>jot</w:t>
      </w:r>
      <w:r w:rsidR="000D7588" w:rsidRPr="00B73B72">
        <w:rPr>
          <w:rFonts w:ascii="Times New Roman" w:eastAsia="Times New Roman" w:hAnsi="Times New Roman" w:cs="Times New Roman"/>
          <w:color w:val="auto"/>
          <w:sz w:val="24"/>
          <w:szCs w:val="24"/>
          <w:lang w:val="lv-LV"/>
        </w:rPr>
        <w:t xml:space="preserve"> </w:t>
      </w:r>
      <w:r w:rsidRPr="00B73B72">
        <w:rPr>
          <w:rFonts w:ascii="Times New Roman" w:eastAsia="Times New Roman" w:hAnsi="Times New Roman" w:cs="Times New Roman"/>
          <w:color w:val="auto"/>
          <w:sz w:val="24"/>
          <w:szCs w:val="24"/>
          <w:lang w:val="lv-LV"/>
        </w:rPr>
        <w:t>priekšno</w:t>
      </w:r>
      <w:r w:rsidR="00F13E4E" w:rsidRPr="00B73B72">
        <w:rPr>
          <w:rFonts w:ascii="Times New Roman" w:eastAsia="Times New Roman" w:hAnsi="Times New Roman" w:cs="Times New Roman"/>
          <w:color w:val="auto"/>
          <w:sz w:val="24"/>
          <w:szCs w:val="24"/>
          <w:lang w:val="lv-LV"/>
        </w:rPr>
        <w:t>teikumu</w:t>
      </w:r>
      <w:r w:rsidR="00A8208C" w:rsidRPr="00B73B72">
        <w:rPr>
          <w:rFonts w:ascii="Times New Roman" w:eastAsia="Times New Roman" w:hAnsi="Times New Roman" w:cs="Times New Roman"/>
          <w:color w:val="auto"/>
          <w:sz w:val="24"/>
          <w:szCs w:val="24"/>
          <w:lang w:val="lv-LV"/>
        </w:rPr>
        <w:t>s</w:t>
      </w:r>
      <w:r w:rsidR="00F13E4E" w:rsidRPr="00B73B72">
        <w:rPr>
          <w:rFonts w:ascii="Times New Roman" w:eastAsia="Times New Roman" w:hAnsi="Times New Roman" w:cs="Times New Roman"/>
          <w:color w:val="auto"/>
          <w:sz w:val="24"/>
          <w:szCs w:val="24"/>
          <w:lang w:val="lv-LV"/>
        </w:rPr>
        <w:t xml:space="preserve"> </w:t>
      </w:r>
      <w:r w:rsidRPr="00B73B72">
        <w:rPr>
          <w:rFonts w:ascii="Times New Roman" w:eastAsia="Times New Roman" w:hAnsi="Times New Roman" w:cs="Times New Roman"/>
          <w:color w:val="auto"/>
          <w:sz w:val="24"/>
          <w:szCs w:val="24"/>
          <w:lang w:val="lv-LV"/>
        </w:rPr>
        <w:t xml:space="preserve">Latvijas ekonomiskajai izaugsmei un iedzīvotāju labklājībai. </w:t>
      </w:r>
      <w:r w:rsidR="00627A28" w:rsidRPr="00B73B72">
        <w:rPr>
          <w:rFonts w:ascii="Times New Roman" w:eastAsia="Times New Roman" w:hAnsi="Times New Roman" w:cs="Times New Roman"/>
          <w:color w:val="auto"/>
          <w:sz w:val="24"/>
          <w:szCs w:val="24"/>
          <w:lang w:val="lv-LV"/>
        </w:rPr>
        <w:t>Ie</w:t>
      </w:r>
      <w:r w:rsidR="00B45551" w:rsidRPr="00B73B72">
        <w:rPr>
          <w:rFonts w:ascii="Times New Roman" w:eastAsia="Times New Roman" w:hAnsi="Times New Roman" w:cs="Times New Roman"/>
          <w:color w:val="auto"/>
          <w:sz w:val="24"/>
          <w:szCs w:val="24"/>
          <w:lang w:val="lv-LV"/>
        </w:rPr>
        <w:t>t</w:t>
      </w:r>
      <w:r w:rsidR="00627A28" w:rsidRPr="00B73B72">
        <w:rPr>
          <w:rFonts w:ascii="Times New Roman" w:eastAsia="Times New Roman" w:hAnsi="Times New Roman" w:cs="Times New Roman"/>
          <w:color w:val="auto"/>
          <w:sz w:val="24"/>
          <w:szCs w:val="24"/>
          <w:lang w:val="lv-LV"/>
        </w:rPr>
        <w:t xml:space="preserve">vars šo mērķu sasniegšanai ir </w:t>
      </w:r>
      <w:r w:rsidR="00F13E4E" w:rsidRPr="00B73B72">
        <w:rPr>
          <w:rFonts w:ascii="Times New Roman" w:eastAsia="Times New Roman" w:hAnsi="Times New Roman" w:cs="Times New Roman"/>
          <w:color w:val="auto"/>
          <w:sz w:val="24"/>
          <w:szCs w:val="24"/>
          <w:lang w:val="lv-LV"/>
        </w:rPr>
        <w:t>Latvijas d</w:t>
      </w:r>
      <w:r w:rsidRPr="00B73B72">
        <w:rPr>
          <w:rFonts w:ascii="Times New Roman" w:eastAsia="Times New Roman" w:hAnsi="Times New Roman" w:cs="Times New Roman"/>
          <w:color w:val="auto"/>
          <w:sz w:val="24"/>
          <w:szCs w:val="24"/>
          <w:lang w:val="lv-LV"/>
        </w:rPr>
        <w:t>alība eiroatlantiskajās struktūrās -</w:t>
      </w:r>
      <w:r w:rsidR="00627A28" w:rsidRPr="00B73B72">
        <w:rPr>
          <w:rFonts w:ascii="Times New Roman" w:eastAsia="Times New Roman" w:hAnsi="Times New Roman" w:cs="Times New Roman"/>
          <w:color w:val="auto"/>
          <w:sz w:val="24"/>
          <w:szCs w:val="24"/>
          <w:lang w:val="lv-LV"/>
        </w:rPr>
        <w:t xml:space="preserve"> Eiropas Savienībā un NATO. Tas </w:t>
      </w:r>
      <w:r w:rsidRPr="00B73B72">
        <w:rPr>
          <w:rFonts w:ascii="Times New Roman" w:eastAsia="Times New Roman" w:hAnsi="Times New Roman" w:cs="Times New Roman"/>
          <w:color w:val="auto"/>
          <w:sz w:val="24"/>
          <w:szCs w:val="24"/>
          <w:lang w:val="lv-LV"/>
        </w:rPr>
        <w:t>starptautiskajā vidē</w:t>
      </w:r>
      <w:r w:rsidR="00627A28" w:rsidRPr="00B73B72">
        <w:rPr>
          <w:rFonts w:ascii="Times New Roman" w:eastAsia="Times New Roman" w:hAnsi="Times New Roman" w:cs="Times New Roman"/>
          <w:color w:val="auto"/>
          <w:sz w:val="24"/>
          <w:szCs w:val="24"/>
          <w:lang w:val="lv-LV"/>
        </w:rPr>
        <w:t xml:space="preserve"> </w:t>
      </w:r>
      <w:r w:rsidR="00A97E9B" w:rsidRPr="00B73B72">
        <w:rPr>
          <w:rFonts w:ascii="Times New Roman" w:eastAsia="Times New Roman" w:hAnsi="Times New Roman" w:cs="Times New Roman"/>
          <w:color w:val="auto"/>
          <w:sz w:val="24"/>
          <w:szCs w:val="24"/>
          <w:lang w:val="lv-LV"/>
        </w:rPr>
        <w:t xml:space="preserve">veido mūsu </w:t>
      </w:r>
      <w:r w:rsidRPr="00B73B72">
        <w:rPr>
          <w:rFonts w:ascii="Times New Roman" w:eastAsia="Times New Roman" w:hAnsi="Times New Roman" w:cs="Times New Roman"/>
          <w:color w:val="auto"/>
          <w:sz w:val="24"/>
          <w:szCs w:val="24"/>
          <w:lang w:val="lv-LV"/>
        </w:rPr>
        <w:t>valsts ārpolitisko</w:t>
      </w:r>
      <w:r w:rsidR="00A97E9B" w:rsidRPr="00B73B72">
        <w:rPr>
          <w:rFonts w:ascii="Times New Roman" w:eastAsia="Times New Roman" w:hAnsi="Times New Roman" w:cs="Times New Roman"/>
          <w:color w:val="auto"/>
          <w:sz w:val="24"/>
          <w:szCs w:val="24"/>
          <w:lang w:val="lv-LV"/>
        </w:rPr>
        <w:t xml:space="preserve"> identitāti gan globālajā, gan </w:t>
      </w:r>
      <w:r w:rsidRPr="00B73B72">
        <w:rPr>
          <w:rFonts w:ascii="Times New Roman" w:eastAsia="Times New Roman" w:hAnsi="Times New Roman" w:cs="Times New Roman"/>
          <w:color w:val="auto"/>
          <w:sz w:val="24"/>
          <w:szCs w:val="24"/>
          <w:lang w:val="lv-LV"/>
        </w:rPr>
        <w:t>reģionālajā kontekstā.</w:t>
      </w:r>
      <w:r w:rsidR="00C132F5" w:rsidRPr="00B73B72">
        <w:rPr>
          <w:rFonts w:ascii="Times New Roman" w:eastAsia="Times New Roman" w:hAnsi="Times New Roman" w:cs="Times New Roman"/>
          <w:color w:val="auto"/>
          <w:sz w:val="24"/>
          <w:szCs w:val="24"/>
          <w:lang w:val="lv-LV"/>
        </w:rPr>
        <w:t xml:space="preserve"> </w:t>
      </w:r>
    </w:p>
    <w:p w14:paraId="6F41B7A0" w14:textId="3443307D" w:rsidR="00AA598F" w:rsidRPr="00203B0C" w:rsidRDefault="004B7792" w:rsidP="00AA598F">
      <w:pPr>
        <w:pStyle w:val="Body"/>
        <w:spacing w:before="120" w:after="0" w:line="240" w:lineRule="auto"/>
        <w:jc w:val="both"/>
        <w:rPr>
          <w:rFonts w:ascii="Times New Roman" w:hAnsi="Times New Roman"/>
          <w:color w:val="1F497D"/>
          <w:sz w:val="24"/>
          <w:szCs w:val="24"/>
          <w:lang w:val="lv-LV"/>
        </w:rPr>
      </w:pPr>
      <w:r w:rsidRPr="00B73B72">
        <w:rPr>
          <w:rFonts w:ascii="Times New Roman" w:eastAsia="Times New Roman" w:hAnsi="Times New Roman" w:cs="Times New Roman"/>
          <w:color w:val="auto"/>
          <w:sz w:val="24"/>
          <w:szCs w:val="24"/>
          <w:lang w:val="lv-LV"/>
        </w:rPr>
        <w:t xml:space="preserve">2013. gadā </w:t>
      </w:r>
      <w:r w:rsidR="00A76DFF" w:rsidRPr="00B73B72">
        <w:rPr>
          <w:rFonts w:ascii="Times New Roman" w:eastAsia="Times New Roman" w:hAnsi="Times New Roman" w:cs="Times New Roman"/>
          <w:color w:val="auto"/>
          <w:sz w:val="24"/>
          <w:szCs w:val="24"/>
          <w:lang w:val="lv-LV"/>
        </w:rPr>
        <w:t xml:space="preserve">ir bijuši </w:t>
      </w:r>
      <w:r w:rsidRPr="00B73B72">
        <w:rPr>
          <w:rFonts w:ascii="Times New Roman" w:eastAsia="Times New Roman" w:hAnsi="Times New Roman" w:cs="Times New Roman"/>
          <w:color w:val="auto"/>
          <w:sz w:val="24"/>
          <w:szCs w:val="24"/>
          <w:lang w:val="lv-LV"/>
        </w:rPr>
        <w:t>konkrēti rezult</w:t>
      </w:r>
      <w:r w:rsidR="00117814" w:rsidRPr="00B73B72">
        <w:rPr>
          <w:rFonts w:ascii="Times New Roman" w:eastAsia="Times New Roman" w:hAnsi="Times New Roman" w:cs="Times New Roman"/>
          <w:color w:val="auto"/>
          <w:sz w:val="24"/>
          <w:szCs w:val="24"/>
          <w:lang w:val="lv-LV"/>
        </w:rPr>
        <w:t>āti</w:t>
      </w:r>
      <w:r w:rsidR="00627A28" w:rsidRPr="00B73B72">
        <w:rPr>
          <w:rFonts w:ascii="Times New Roman" w:eastAsia="Times New Roman" w:hAnsi="Times New Roman" w:cs="Times New Roman"/>
          <w:color w:val="auto"/>
          <w:sz w:val="24"/>
          <w:szCs w:val="24"/>
          <w:lang w:val="lv-LV"/>
        </w:rPr>
        <w:t xml:space="preserve"> šo mērķu sasniegšanā</w:t>
      </w:r>
      <w:r w:rsidRPr="00B73B72">
        <w:rPr>
          <w:rFonts w:ascii="Times New Roman" w:eastAsia="Times New Roman" w:hAnsi="Times New Roman" w:cs="Times New Roman"/>
          <w:color w:val="auto"/>
          <w:sz w:val="24"/>
          <w:szCs w:val="24"/>
          <w:lang w:val="lv-LV"/>
        </w:rPr>
        <w:t xml:space="preserve">. </w:t>
      </w:r>
      <w:r w:rsidR="00117814" w:rsidRPr="00B73B72">
        <w:rPr>
          <w:rFonts w:ascii="Times New Roman" w:eastAsia="Times New Roman" w:hAnsi="Times New Roman" w:cs="Times New Roman"/>
          <w:color w:val="auto"/>
          <w:sz w:val="24"/>
          <w:szCs w:val="24"/>
          <w:lang w:val="lv-LV"/>
        </w:rPr>
        <w:t>P</w:t>
      </w:r>
      <w:r w:rsidR="00C35DEA" w:rsidRPr="00B73B72">
        <w:rPr>
          <w:rFonts w:ascii="Times New Roman" w:eastAsia="Times New Roman" w:hAnsi="Times New Roman" w:cs="Times New Roman"/>
          <w:color w:val="auto"/>
          <w:sz w:val="24"/>
          <w:szCs w:val="24"/>
          <w:lang w:val="lv-LV"/>
        </w:rPr>
        <w:t>ieņemti izšķiroši ES</w:t>
      </w:r>
      <w:r w:rsidR="00C35DEA" w:rsidRPr="00203B0C">
        <w:rPr>
          <w:rFonts w:ascii="Times New Roman" w:eastAsia="Times New Roman" w:hAnsi="Times New Roman" w:cs="Times New Roman"/>
          <w:color w:val="auto"/>
          <w:sz w:val="24"/>
          <w:szCs w:val="24"/>
          <w:lang w:val="lv-LV"/>
        </w:rPr>
        <w:t xml:space="preserve"> </w:t>
      </w:r>
      <w:r w:rsidR="00627A28" w:rsidRPr="00203B0C">
        <w:rPr>
          <w:rFonts w:ascii="Times New Roman" w:eastAsia="Times New Roman" w:hAnsi="Times New Roman" w:cs="Times New Roman"/>
          <w:color w:val="auto"/>
          <w:sz w:val="24"/>
          <w:szCs w:val="24"/>
          <w:lang w:val="lv-LV"/>
        </w:rPr>
        <w:t>lēmumi par Latvijas dalību eiro</w:t>
      </w:r>
      <w:r w:rsidR="00C35DEA" w:rsidRPr="00203B0C">
        <w:rPr>
          <w:rFonts w:ascii="Times New Roman" w:eastAsia="Times New Roman" w:hAnsi="Times New Roman" w:cs="Times New Roman"/>
          <w:color w:val="auto"/>
          <w:sz w:val="24"/>
          <w:szCs w:val="24"/>
          <w:lang w:val="lv-LV"/>
        </w:rPr>
        <w:t xml:space="preserve">zonā. Aktīvi turpinājies </w:t>
      </w:r>
      <w:r w:rsidR="00627A28" w:rsidRPr="00203B0C">
        <w:rPr>
          <w:rFonts w:ascii="Times New Roman" w:eastAsia="Times New Roman" w:hAnsi="Times New Roman" w:cs="Times New Roman"/>
          <w:color w:val="auto"/>
          <w:sz w:val="24"/>
          <w:szCs w:val="24"/>
          <w:lang w:val="lv-LV"/>
        </w:rPr>
        <w:t xml:space="preserve">sagatavošanas darbs </w:t>
      </w:r>
      <w:r w:rsidR="00C35DEA" w:rsidRPr="00203B0C">
        <w:rPr>
          <w:rFonts w:ascii="Times New Roman" w:eastAsia="Times New Roman" w:hAnsi="Times New Roman" w:cs="Times New Roman"/>
          <w:color w:val="auto"/>
          <w:sz w:val="24"/>
          <w:szCs w:val="24"/>
          <w:lang w:val="lv-LV"/>
        </w:rPr>
        <w:t>Latvijas prezidentūra</w:t>
      </w:r>
      <w:r w:rsidR="00627A28" w:rsidRPr="00203B0C">
        <w:rPr>
          <w:rFonts w:ascii="Times New Roman" w:eastAsia="Times New Roman" w:hAnsi="Times New Roman" w:cs="Times New Roman"/>
          <w:color w:val="auto"/>
          <w:sz w:val="24"/>
          <w:szCs w:val="24"/>
          <w:lang w:val="lv-LV"/>
        </w:rPr>
        <w:t>i</w:t>
      </w:r>
      <w:r w:rsidR="00C35DEA" w:rsidRPr="00203B0C">
        <w:rPr>
          <w:rFonts w:ascii="Times New Roman" w:eastAsia="Times New Roman" w:hAnsi="Times New Roman" w:cs="Times New Roman"/>
          <w:color w:val="auto"/>
          <w:sz w:val="24"/>
          <w:szCs w:val="24"/>
          <w:lang w:val="lv-LV"/>
        </w:rPr>
        <w:t xml:space="preserve"> ES Padomē. Ārpoliti</w:t>
      </w:r>
      <w:r w:rsidR="008654EB" w:rsidRPr="00203B0C">
        <w:rPr>
          <w:rFonts w:ascii="Times New Roman" w:eastAsia="Times New Roman" w:hAnsi="Times New Roman" w:cs="Times New Roman"/>
          <w:color w:val="auto"/>
          <w:sz w:val="24"/>
          <w:szCs w:val="24"/>
          <w:lang w:val="lv-LV"/>
        </w:rPr>
        <w:t>skā</w:t>
      </w:r>
      <w:r w:rsidR="00627A28" w:rsidRPr="00203B0C">
        <w:rPr>
          <w:rFonts w:ascii="Times New Roman" w:eastAsia="Times New Roman" w:hAnsi="Times New Roman" w:cs="Times New Roman"/>
          <w:color w:val="auto"/>
          <w:sz w:val="24"/>
          <w:szCs w:val="24"/>
          <w:lang w:val="lv-LV"/>
        </w:rPr>
        <w:t xml:space="preserve"> darbība koncentrējusies uz </w:t>
      </w:r>
      <w:r w:rsidR="00C35DEA" w:rsidRPr="00203B0C">
        <w:rPr>
          <w:rFonts w:ascii="Times New Roman" w:eastAsia="Times New Roman" w:hAnsi="Times New Roman" w:cs="Times New Roman"/>
          <w:color w:val="auto"/>
          <w:sz w:val="24"/>
          <w:szCs w:val="24"/>
          <w:lang w:val="lv-LV"/>
        </w:rPr>
        <w:t>ekonomisko interešu virzī</w:t>
      </w:r>
      <w:r w:rsidR="008654EB" w:rsidRPr="00203B0C">
        <w:rPr>
          <w:rFonts w:ascii="Times New Roman" w:eastAsia="Times New Roman" w:hAnsi="Times New Roman" w:cs="Times New Roman"/>
          <w:color w:val="auto"/>
          <w:sz w:val="24"/>
          <w:szCs w:val="24"/>
          <w:lang w:val="lv-LV"/>
        </w:rPr>
        <w:t>šan</w:t>
      </w:r>
      <w:r w:rsidR="00627A28" w:rsidRPr="00203B0C">
        <w:rPr>
          <w:rFonts w:ascii="Times New Roman" w:eastAsia="Times New Roman" w:hAnsi="Times New Roman" w:cs="Times New Roman"/>
          <w:color w:val="auto"/>
          <w:sz w:val="24"/>
          <w:szCs w:val="24"/>
          <w:lang w:val="lv-LV"/>
        </w:rPr>
        <w:t>u</w:t>
      </w:r>
      <w:r w:rsidR="00C35DEA" w:rsidRPr="00203B0C">
        <w:rPr>
          <w:rFonts w:ascii="Times New Roman" w:eastAsia="Times New Roman" w:hAnsi="Times New Roman" w:cs="Times New Roman"/>
          <w:color w:val="auto"/>
          <w:sz w:val="24"/>
          <w:szCs w:val="24"/>
          <w:lang w:val="lv-LV"/>
        </w:rPr>
        <w:t xml:space="preserve"> </w:t>
      </w:r>
      <w:r w:rsidR="00627A28" w:rsidRPr="00203B0C">
        <w:rPr>
          <w:rFonts w:ascii="Times New Roman" w:eastAsia="Times New Roman" w:hAnsi="Times New Roman" w:cs="Times New Roman"/>
          <w:color w:val="auto"/>
          <w:sz w:val="24"/>
          <w:szCs w:val="24"/>
          <w:lang w:val="lv-LV"/>
        </w:rPr>
        <w:t xml:space="preserve">pašreizējos </w:t>
      </w:r>
      <w:r w:rsidR="00C35DEA" w:rsidRPr="00203B0C">
        <w:rPr>
          <w:rFonts w:ascii="Times New Roman" w:eastAsia="Times New Roman" w:hAnsi="Times New Roman" w:cs="Times New Roman"/>
          <w:color w:val="auto"/>
          <w:sz w:val="24"/>
          <w:szCs w:val="24"/>
          <w:lang w:val="lv-LV"/>
        </w:rPr>
        <w:t>un jaunajos tirgos</w:t>
      </w:r>
      <w:r w:rsidR="000D7588" w:rsidRPr="00203B0C">
        <w:rPr>
          <w:rFonts w:ascii="Times New Roman" w:eastAsia="Times New Roman" w:hAnsi="Times New Roman" w:cs="Times New Roman"/>
          <w:color w:val="auto"/>
          <w:sz w:val="24"/>
          <w:szCs w:val="24"/>
          <w:lang w:val="lv-LV"/>
        </w:rPr>
        <w:t xml:space="preserve">. Padziļinātas </w:t>
      </w:r>
      <w:r w:rsidR="001C3C7E" w:rsidRPr="00203B0C">
        <w:rPr>
          <w:rFonts w:ascii="Times New Roman" w:eastAsia="Times New Roman" w:hAnsi="Times New Roman" w:cs="Times New Roman"/>
          <w:color w:val="auto"/>
          <w:sz w:val="24"/>
          <w:szCs w:val="24"/>
          <w:lang w:val="lv-LV"/>
        </w:rPr>
        <w:t>attiecī</w:t>
      </w:r>
      <w:r w:rsidR="0018542C" w:rsidRPr="00203B0C">
        <w:rPr>
          <w:rFonts w:ascii="Times New Roman" w:eastAsia="Times New Roman" w:hAnsi="Times New Roman" w:cs="Times New Roman"/>
          <w:color w:val="auto"/>
          <w:sz w:val="24"/>
          <w:szCs w:val="24"/>
          <w:lang w:val="lv-LV"/>
        </w:rPr>
        <w:t>b</w:t>
      </w:r>
      <w:r w:rsidR="000D7588" w:rsidRPr="00203B0C">
        <w:rPr>
          <w:rFonts w:ascii="Times New Roman" w:eastAsia="Times New Roman" w:hAnsi="Times New Roman" w:cs="Times New Roman"/>
          <w:color w:val="auto"/>
          <w:sz w:val="24"/>
          <w:szCs w:val="24"/>
          <w:lang w:val="lv-LV"/>
        </w:rPr>
        <w:t>as</w:t>
      </w:r>
      <w:r w:rsidR="001C3C7E" w:rsidRPr="00203B0C">
        <w:rPr>
          <w:rFonts w:ascii="Times New Roman" w:eastAsia="Times New Roman" w:hAnsi="Times New Roman" w:cs="Times New Roman"/>
          <w:color w:val="auto"/>
          <w:sz w:val="24"/>
          <w:szCs w:val="24"/>
          <w:lang w:val="lv-LV"/>
        </w:rPr>
        <w:t xml:space="preserve"> ar </w:t>
      </w:r>
      <w:r w:rsidR="00C35DEA" w:rsidRPr="00203B0C">
        <w:rPr>
          <w:rFonts w:ascii="Times New Roman" w:eastAsia="Times New Roman" w:hAnsi="Times New Roman" w:cs="Times New Roman"/>
          <w:color w:val="auto"/>
          <w:sz w:val="24"/>
          <w:szCs w:val="24"/>
          <w:lang w:val="lv-LV"/>
        </w:rPr>
        <w:t>Austrumu partnerības un Centrāl</w:t>
      </w:r>
      <w:r w:rsidR="0018542C" w:rsidRPr="00203B0C">
        <w:rPr>
          <w:rFonts w:ascii="Times New Roman" w:eastAsia="Times New Roman" w:hAnsi="Times New Roman" w:cs="Times New Roman"/>
          <w:color w:val="auto"/>
          <w:sz w:val="24"/>
          <w:szCs w:val="24"/>
          <w:lang w:val="lv-LV"/>
        </w:rPr>
        <w:t>ā</w:t>
      </w:r>
      <w:r w:rsidR="00C35DEA" w:rsidRPr="00203B0C">
        <w:rPr>
          <w:rFonts w:ascii="Times New Roman" w:eastAsia="Times New Roman" w:hAnsi="Times New Roman" w:cs="Times New Roman"/>
          <w:color w:val="auto"/>
          <w:sz w:val="24"/>
          <w:szCs w:val="24"/>
          <w:lang w:val="lv-LV"/>
        </w:rPr>
        <w:t>zijas valstīm. Uzsāktas sarunas par Latvijas uzņemšanu OE</w:t>
      </w:r>
      <w:r w:rsidR="001C3C7E" w:rsidRPr="00203B0C">
        <w:rPr>
          <w:rFonts w:ascii="Times New Roman" w:eastAsia="Times New Roman" w:hAnsi="Times New Roman" w:cs="Times New Roman"/>
          <w:color w:val="auto"/>
          <w:sz w:val="24"/>
          <w:szCs w:val="24"/>
          <w:lang w:val="lv-LV"/>
        </w:rPr>
        <w:t>CD. Latvijas teritorijā notikuša</w:t>
      </w:r>
      <w:r w:rsidR="00C35DEA" w:rsidRPr="00203B0C">
        <w:rPr>
          <w:rFonts w:ascii="Times New Roman" w:eastAsia="Times New Roman" w:hAnsi="Times New Roman" w:cs="Times New Roman"/>
          <w:color w:val="auto"/>
          <w:sz w:val="24"/>
          <w:szCs w:val="24"/>
          <w:lang w:val="lv-LV"/>
        </w:rPr>
        <w:t xml:space="preserve">s pēdējos gados lielākās NATO militārās mācības </w:t>
      </w:r>
      <w:r w:rsidR="00C35DEA" w:rsidRPr="00203B0C">
        <w:rPr>
          <w:rFonts w:ascii="Times New Roman" w:eastAsia="Times New Roman" w:hAnsi="Times New Roman" w:cs="Times New Roman"/>
          <w:i/>
          <w:color w:val="auto"/>
          <w:sz w:val="24"/>
          <w:szCs w:val="24"/>
          <w:lang w:val="en-US"/>
        </w:rPr>
        <w:t>Steadfast Jazz</w:t>
      </w:r>
      <w:r w:rsidR="00C35DEA" w:rsidRPr="00203B0C">
        <w:rPr>
          <w:rFonts w:ascii="Times New Roman" w:eastAsia="Times New Roman" w:hAnsi="Times New Roman" w:cs="Times New Roman"/>
          <w:i/>
          <w:color w:val="auto"/>
          <w:sz w:val="24"/>
          <w:szCs w:val="24"/>
          <w:lang w:val="lv-LV"/>
        </w:rPr>
        <w:t xml:space="preserve"> 2013</w:t>
      </w:r>
      <w:r w:rsidR="00C35DEA" w:rsidRPr="00203B0C">
        <w:rPr>
          <w:rFonts w:ascii="Times New Roman" w:eastAsia="Times New Roman" w:hAnsi="Times New Roman" w:cs="Times New Roman"/>
          <w:color w:val="auto"/>
          <w:sz w:val="24"/>
          <w:szCs w:val="24"/>
          <w:lang w:val="lv-LV"/>
        </w:rPr>
        <w:t xml:space="preserve">. </w:t>
      </w:r>
      <w:r w:rsidR="00627A28" w:rsidRPr="00203B0C">
        <w:rPr>
          <w:rFonts w:ascii="Times New Roman" w:eastAsia="Times New Roman" w:hAnsi="Times New Roman" w:cs="Times New Roman"/>
          <w:color w:val="auto"/>
          <w:sz w:val="24"/>
          <w:szCs w:val="24"/>
          <w:lang w:val="lv-LV"/>
        </w:rPr>
        <w:t xml:space="preserve">Mūsu valsts </w:t>
      </w:r>
      <w:r w:rsidR="00A97E9B">
        <w:rPr>
          <w:rFonts w:ascii="Times New Roman" w:eastAsia="Times New Roman" w:hAnsi="Times New Roman" w:cs="Times New Roman"/>
          <w:color w:val="auto"/>
          <w:sz w:val="24"/>
          <w:szCs w:val="24"/>
          <w:lang w:val="lv-LV"/>
        </w:rPr>
        <w:t>turpinājusi</w:t>
      </w:r>
      <w:r w:rsidR="00C35DEA" w:rsidRPr="00203B0C">
        <w:rPr>
          <w:rFonts w:ascii="Times New Roman" w:eastAsia="Times New Roman" w:hAnsi="Times New Roman" w:cs="Times New Roman"/>
          <w:color w:val="auto"/>
          <w:sz w:val="24"/>
          <w:szCs w:val="24"/>
          <w:lang w:val="lv-LV"/>
        </w:rPr>
        <w:t xml:space="preserve"> sniegt atbalstu droš</w:t>
      </w:r>
      <w:r w:rsidR="008F37E7" w:rsidRPr="00203B0C">
        <w:rPr>
          <w:rFonts w:ascii="Times New Roman" w:eastAsia="Times New Roman" w:hAnsi="Times New Roman" w:cs="Times New Roman"/>
          <w:color w:val="auto"/>
          <w:sz w:val="24"/>
          <w:szCs w:val="24"/>
          <w:lang w:val="lv-LV"/>
        </w:rPr>
        <w:t>ī</w:t>
      </w:r>
      <w:r w:rsidR="00C35DEA" w:rsidRPr="00203B0C">
        <w:rPr>
          <w:rFonts w:ascii="Times New Roman" w:eastAsia="Times New Roman" w:hAnsi="Times New Roman" w:cs="Times New Roman"/>
          <w:color w:val="auto"/>
          <w:sz w:val="24"/>
          <w:szCs w:val="24"/>
          <w:lang w:val="lv-LV"/>
        </w:rPr>
        <w:t xml:space="preserve">bas situācijas </w:t>
      </w:r>
      <w:r w:rsidR="00627A28" w:rsidRPr="00203B0C">
        <w:rPr>
          <w:rFonts w:ascii="Times New Roman" w:eastAsia="Times New Roman" w:hAnsi="Times New Roman" w:cs="Times New Roman"/>
          <w:color w:val="auto"/>
          <w:sz w:val="24"/>
          <w:szCs w:val="24"/>
          <w:lang w:val="lv-LV"/>
        </w:rPr>
        <w:t>stabilizācijai</w:t>
      </w:r>
      <w:r w:rsidR="00A8208C" w:rsidRPr="00203B0C">
        <w:rPr>
          <w:rFonts w:ascii="Times New Roman" w:eastAsia="Times New Roman" w:hAnsi="Times New Roman" w:cs="Times New Roman"/>
          <w:color w:val="auto"/>
          <w:sz w:val="24"/>
          <w:szCs w:val="24"/>
          <w:lang w:val="lv-LV"/>
        </w:rPr>
        <w:t xml:space="preserve"> pasaulē NATO un ES operāciju ietvaros</w:t>
      </w:r>
      <w:r w:rsidR="00C35DEA" w:rsidRPr="00203B0C">
        <w:rPr>
          <w:rFonts w:ascii="Times New Roman" w:eastAsia="Times New Roman" w:hAnsi="Times New Roman" w:cs="Times New Roman"/>
          <w:color w:val="auto"/>
          <w:sz w:val="24"/>
          <w:szCs w:val="24"/>
          <w:lang w:val="lv-LV"/>
        </w:rPr>
        <w:t xml:space="preserve">. </w:t>
      </w:r>
      <w:r w:rsidR="00AA598F" w:rsidRPr="00203B0C">
        <w:rPr>
          <w:rFonts w:ascii="Times New Roman" w:eastAsia="Times New Roman" w:hAnsi="Times New Roman" w:cs="Times New Roman"/>
          <w:color w:val="auto"/>
          <w:sz w:val="24"/>
          <w:szCs w:val="24"/>
          <w:lang w:val="lv-LV"/>
        </w:rPr>
        <w:t>I</w:t>
      </w:r>
      <w:r w:rsidR="00AA598F" w:rsidRPr="00203B0C">
        <w:rPr>
          <w:rFonts w:ascii="Times New Roman" w:hAnsi="Times New Roman" w:cs="Times New Roman"/>
          <w:color w:val="auto"/>
          <w:sz w:val="24"/>
          <w:szCs w:val="24"/>
          <w:lang w:val="lv-LV"/>
        </w:rPr>
        <w:t>kgadējā</w:t>
      </w:r>
      <w:r w:rsidR="00F52F15">
        <w:rPr>
          <w:rFonts w:ascii="Times New Roman" w:hAnsi="Times New Roman" w:cs="Times New Roman"/>
          <w:color w:val="auto"/>
          <w:sz w:val="24"/>
          <w:szCs w:val="24"/>
          <w:lang w:val="lv-LV"/>
        </w:rPr>
        <w:t xml:space="preserve"> Rīgas konference</w:t>
      </w:r>
      <w:r w:rsidR="00A97E9B">
        <w:rPr>
          <w:rFonts w:ascii="Times New Roman" w:hAnsi="Times New Roman" w:cs="Times New Roman"/>
          <w:color w:val="auto"/>
          <w:sz w:val="24"/>
          <w:szCs w:val="24"/>
          <w:lang w:val="lv-LV"/>
        </w:rPr>
        <w:t xml:space="preserve"> </w:t>
      </w:r>
      <w:r w:rsidR="00AA598F" w:rsidRPr="00203B0C">
        <w:rPr>
          <w:rFonts w:ascii="Times New Roman" w:hAnsi="Times New Roman" w:cs="Times New Roman"/>
          <w:color w:val="auto"/>
          <w:sz w:val="24"/>
          <w:szCs w:val="24"/>
          <w:lang w:val="lv-LV"/>
        </w:rPr>
        <w:t>kļuvusi par svarīg</w:t>
      </w:r>
      <w:r w:rsidR="00117814" w:rsidRPr="00203B0C">
        <w:rPr>
          <w:rFonts w:ascii="Times New Roman" w:hAnsi="Times New Roman" w:cs="Times New Roman"/>
          <w:color w:val="auto"/>
          <w:sz w:val="24"/>
          <w:szCs w:val="24"/>
          <w:lang w:val="lv-LV"/>
        </w:rPr>
        <w:t xml:space="preserve">u </w:t>
      </w:r>
      <w:r w:rsidR="00AA598F" w:rsidRPr="00203B0C">
        <w:rPr>
          <w:rFonts w:ascii="Times New Roman" w:hAnsi="Times New Roman" w:cs="Times New Roman"/>
          <w:color w:val="auto"/>
          <w:sz w:val="24"/>
          <w:szCs w:val="24"/>
          <w:lang w:val="lv-LV"/>
        </w:rPr>
        <w:t>ārpolitikas un drošības forum</w:t>
      </w:r>
      <w:r w:rsidR="00117814" w:rsidRPr="00203B0C">
        <w:rPr>
          <w:rFonts w:ascii="Times New Roman" w:hAnsi="Times New Roman" w:cs="Times New Roman"/>
          <w:color w:val="auto"/>
          <w:sz w:val="24"/>
          <w:szCs w:val="24"/>
          <w:lang w:val="lv-LV"/>
        </w:rPr>
        <w:t>u</w:t>
      </w:r>
      <w:r w:rsidR="005448CB" w:rsidRPr="00203B0C">
        <w:rPr>
          <w:rFonts w:ascii="Times New Roman" w:hAnsi="Times New Roman" w:cs="Times New Roman"/>
          <w:color w:val="auto"/>
          <w:sz w:val="24"/>
          <w:szCs w:val="24"/>
          <w:lang w:val="lv-LV"/>
        </w:rPr>
        <w:t xml:space="preserve"> Ziemeļeiropā</w:t>
      </w:r>
      <w:r w:rsidR="00AA598F" w:rsidRPr="00203B0C">
        <w:rPr>
          <w:rFonts w:ascii="Times New Roman" w:hAnsi="Times New Roman" w:cs="Times New Roman"/>
          <w:color w:val="auto"/>
          <w:sz w:val="24"/>
          <w:szCs w:val="24"/>
          <w:lang w:val="lv-LV"/>
        </w:rPr>
        <w:t>.</w:t>
      </w:r>
      <w:r w:rsidR="00AA598F" w:rsidRPr="00203B0C">
        <w:rPr>
          <w:rFonts w:ascii="Times New Roman" w:hAnsi="Times New Roman"/>
          <w:color w:val="auto"/>
          <w:sz w:val="24"/>
          <w:szCs w:val="24"/>
          <w:lang w:val="lv-LV"/>
        </w:rPr>
        <w:t xml:space="preserve">  </w:t>
      </w:r>
    </w:p>
    <w:p w14:paraId="472E5CC0" w14:textId="77777777" w:rsidR="003502BC" w:rsidRPr="00203B0C" w:rsidRDefault="00C35DEA" w:rsidP="00AA598F">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2014.</w:t>
      </w:r>
      <w:r w:rsidR="00D03884" w:rsidRPr="00203B0C">
        <w:rPr>
          <w:rFonts w:ascii="Times New Roman" w:eastAsia="Times New Roman" w:hAnsi="Times New Roman" w:cs="Times New Roman"/>
          <w:color w:val="auto"/>
          <w:sz w:val="24"/>
          <w:szCs w:val="24"/>
          <w:lang w:val="lv-LV"/>
        </w:rPr>
        <w:t xml:space="preserve"> </w:t>
      </w:r>
      <w:r w:rsidR="00F35818" w:rsidRPr="00203B0C">
        <w:rPr>
          <w:rFonts w:ascii="Times New Roman" w:eastAsia="Times New Roman" w:hAnsi="Times New Roman" w:cs="Times New Roman"/>
          <w:color w:val="auto"/>
          <w:sz w:val="24"/>
          <w:szCs w:val="24"/>
          <w:lang w:val="lv-LV"/>
        </w:rPr>
        <w:t>gad</w:t>
      </w:r>
      <w:r w:rsidR="002A23B1" w:rsidRPr="00203B0C">
        <w:rPr>
          <w:rFonts w:ascii="Times New Roman" w:eastAsia="Times New Roman" w:hAnsi="Times New Roman" w:cs="Times New Roman"/>
          <w:color w:val="auto"/>
          <w:sz w:val="24"/>
          <w:szCs w:val="24"/>
          <w:lang w:val="lv-LV"/>
        </w:rPr>
        <w:t>ā Latvijas ārpolitikas uzdevumi</w:t>
      </w:r>
      <w:r w:rsidR="00F35818" w:rsidRPr="00203B0C">
        <w:rPr>
          <w:rFonts w:ascii="Times New Roman" w:eastAsia="Times New Roman" w:hAnsi="Times New Roman" w:cs="Times New Roman"/>
          <w:color w:val="auto"/>
          <w:sz w:val="24"/>
          <w:szCs w:val="24"/>
          <w:lang w:val="lv-LV"/>
        </w:rPr>
        <w:t xml:space="preserve"> būs </w:t>
      </w:r>
      <w:r w:rsidR="00627A28" w:rsidRPr="00203B0C">
        <w:rPr>
          <w:rFonts w:ascii="Times New Roman" w:eastAsia="Times New Roman" w:hAnsi="Times New Roman" w:cs="Times New Roman"/>
          <w:color w:val="auto"/>
          <w:sz w:val="24"/>
          <w:szCs w:val="24"/>
          <w:lang w:val="lv-LV"/>
        </w:rPr>
        <w:t>šādi</w:t>
      </w:r>
      <w:r w:rsidR="00F35818" w:rsidRPr="00203B0C">
        <w:rPr>
          <w:rFonts w:ascii="Times New Roman" w:eastAsia="Times New Roman" w:hAnsi="Times New Roman" w:cs="Times New Roman"/>
          <w:color w:val="auto"/>
          <w:sz w:val="24"/>
          <w:szCs w:val="24"/>
          <w:lang w:val="lv-LV"/>
        </w:rPr>
        <w:t xml:space="preserve">: </w:t>
      </w:r>
    </w:p>
    <w:p w14:paraId="58A913AE" w14:textId="77777777" w:rsidR="00AD3C96" w:rsidRPr="00D659B0" w:rsidRDefault="00A76DFF" w:rsidP="000F0EB2">
      <w:pPr>
        <w:pStyle w:val="Body"/>
        <w:numPr>
          <w:ilvl w:val="0"/>
          <w:numId w:val="22"/>
        </w:numPr>
        <w:spacing w:before="60" w:after="60" w:line="240" w:lineRule="auto"/>
        <w:ind w:left="357" w:hanging="357"/>
        <w:jc w:val="both"/>
        <w:rPr>
          <w:rFonts w:ascii="Times New Roman" w:eastAsia="Times New Roman" w:hAnsi="Times New Roman" w:cs="Times New Roman"/>
          <w:color w:val="auto"/>
          <w:sz w:val="24"/>
          <w:szCs w:val="24"/>
          <w:lang w:val="lv-LV"/>
        </w:rPr>
      </w:pPr>
      <w:r w:rsidRPr="00D659B0">
        <w:rPr>
          <w:rFonts w:ascii="Times New Roman" w:eastAsia="Times New Roman" w:hAnsi="Times New Roman" w:cs="Times New Roman"/>
          <w:color w:val="auto"/>
          <w:sz w:val="24"/>
          <w:szCs w:val="24"/>
          <w:lang w:val="lv-LV"/>
        </w:rPr>
        <w:t>v</w:t>
      </w:r>
      <w:r w:rsidR="00AD3C96" w:rsidRPr="00D659B0">
        <w:rPr>
          <w:rFonts w:ascii="Times New Roman" w:eastAsia="Times New Roman" w:hAnsi="Times New Roman" w:cs="Times New Roman"/>
          <w:color w:val="auto"/>
          <w:sz w:val="24"/>
          <w:szCs w:val="24"/>
          <w:lang w:val="lv-LV"/>
        </w:rPr>
        <w:t xml:space="preserve">alsts ārējo ekonomisko interešu </w:t>
      </w:r>
      <w:r w:rsidR="00627A28" w:rsidRPr="00D659B0">
        <w:rPr>
          <w:rFonts w:ascii="Times New Roman" w:eastAsia="Times New Roman" w:hAnsi="Times New Roman" w:cs="Times New Roman"/>
          <w:color w:val="auto"/>
          <w:sz w:val="24"/>
          <w:szCs w:val="24"/>
          <w:lang w:val="lv-LV"/>
        </w:rPr>
        <w:t xml:space="preserve">īstenošana, tostarp </w:t>
      </w:r>
      <w:r w:rsidR="00AD3C96" w:rsidRPr="00D659B0">
        <w:rPr>
          <w:rFonts w:ascii="Times New Roman" w:eastAsia="Times New Roman" w:hAnsi="Times New Roman" w:cs="Times New Roman"/>
          <w:color w:val="auto"/>
          <w:sz w:val="24"/>
          <w:szCs w:val="24"/>
          <w:lang w:val="lv-LV"/>
        </w:rPr>
        <w:t xml:space="preserve">efektīvas pievienošanās sarunas OECD; </w:t>
      </w:r>
    </w:p>
    <w:p w14:paraId="6964E38F" w14:textId="24CEF7A5" w:rsidR="00F65079" w:rsidRPr="00D659B0" w:rsidRDefault="00F52F15" w:rsidP="00F65079">
      <w:pPr>
        <w:pStyle w:val="Default"/>
        <w:numPr>
          <w:ilvl w:val="0"/>
          <w:numId w:val="22"/>
        </w:numPr>
        <w:spacing w:before="60" w:after="60"/>
        <w:ind w:left="357" w:hanging="357"/>
        <w:jc w:val="both"/>
        <w:rPr>
          <w:rFonts w:ascii="Times New Roman" w:eastAsia="Times New Roman" w:hAnsi="Times New Roman" w:cs="Times New Roman"/>
          <w:color w:val="auto"/>
          <w:sz w:val="24"/>
          <w:szCs w:val="24"/>
          <w:lang w:val="lv-LV"/>
        </w:rPr>
      </w:pPr>
      <w:r w:rsidRPr="00D659B0">
        <w:rPr>
          <w:rFonts w:ascii="Times New Roman" w:eastAsia="Times New Roman" w:hAnsi="Times New Roman" w:cs="Times New Roman"/>
          <w:bCs/>
          <w:color w:val="auto"/>
          <w:sz w:val="24"/>
          <w:szCs w:val="24"/>
          <w:lang w:val="lv-LV"/>
        </w:rPr>
        <w:t xml:space="preserve">ieguldījums </w:t>
      </w:r>
      <w:r w:rsidR="00F65079" w:rsidRPr="00D659B0">
        <w:rPr>
          <w:rFonts w:ascii="Times New Roman" w:eastAsia="Times New Roman" w:hAnsi="Times New Roman" w:cs="Times New Roman"/>
          <w:bCs/>
          <w:color w:val="auto"/>
          <w:sz w:val="24"/>
          <w:szCs w:val="24"/>
          <w:lang w:val="lv-LV"/>
        </w:rPr>
        <w:t>ES ārpolitikas stiprināšan</w:t>
      </w:r>
      <w:r w:rsidRPr="00D659B0">
        <w:rPr>
          <w:rFonts w:ascii="Times New Roman" w:eastAsia="Times New Roman" w:hAnsi="Times New Roman" w:cs="Times New Roman"/>
          <w:bCs/>
          <w:color w:val="auto"/>
          <w:sz w:val="24"/>
          <w:szCs w:val="24"/>
          <w:lang w:val="lv-LV"/>
        </w:rPr>
        <w:t>ā</w:t>
      </w:r>
      <w:r w:rsidR="008C069A" w:rsidRPr="00D659B0">
        <w:rPr>
          <w:rFonts w:ascii="Times New Roman" w:eastAsia="Times New Roman" w:hAnsi="Times New Roman" w:cs="Times New Roman"/>
          <w:bCs/>
          <w:color w:val="auto"/>
          <w:sz w:val="24"/>
          <w:szCs w:val="24"/>
          <w:lang w:val="lv-LV"/>
        </w:rPr>
        <w:t xml:space="preserve"> un </w:t>
      </w:r>
      <w:r w:rsidR="00F65079" w:rsidRPr="00D659B0">
        <w:rPr>
          <w:rFonts w:ascii="Times New Roman" w:hAnsi="Times New Roman" w:cs="Times New Roman"/>
          <w:color w:val="auto"/>
          <w:sz w:val="24"/>
          <w:szCs w:val="24"/>
          <w:lang w:val="lv-LV"/>
        </w:rPr>
        <w:t>eirozonas integrācij</w:t>
      </w:r>
      <w:r w:rsidRPr="00D659B0">
        <w:rPr>
          <w:rFonts w:ascii="Times New Roman" w:hAnsi="Times New Roman" w:cs="Times New Roman"/>
          <w:color w:val="auto"/>
          <w:sz w:val="24"/>
          <w:szCs w:val="24"/>
          <w:lang w:val="lv-LV"/>
        </w:rPr>
        <w:t>ā</w:t>
      </w:r>
      <w:r w:rsidR="008C069A" w:rsidRPr="00D659B0">
        <w:rPr>
          <w:rFonts w:ascii="Times New Roman" w:hAnsi="Times New Roman" w:cs="Times New Roman"/>
          <w:color w:val="auto"/>
          <w:sz w:val="24"/>
          <w:szCs w:val="24"/>
          <w:lang w:val="lv-LV"/>
        </w:rPr>
        <w:t>;</w:t>
      </w:r>
      <w:r w:rsidR="00F65079" w:rsidRPr="00D659B0">
        <w:rPr>
          <w:rFonts w:ascii="Times New Roman" w:hAnsi="Times New Roman" w:cs="Times New Roman"/>
          <w:color w:val="auto"/>
          <w:sz w:val="24"/>
          <w:szCs w:val="24"/>
          <w:lang w:val="lv-LV"/>
        </w:rPr>
        <w:t xml:space="preserve"> </w:t>
      </w:r>
      <w:r w:rsidR="008C069A" w:rsidRPr="00D659B0">
        <w:rPr>
          <w:rFonts w:ascii="Times New Roman" w:hAnsi="Times New Roman" w:cs="Times New Roman"/>
          <w:color w:val="auto"/>
          <w:sz w:val="24"/>
          <w:szCs w:val="24"/>
          <w:lang w:val="lv-LV"/>
        </w:rPr>
        <w:t xml:space="preserve">reģiona </w:t>
      </w:r>
      <w:r w:rsidR="00F65079" w:rsidRPr="00D659B0">
        <w:rPr>
          <w:rFonts w:ascii="Times New Roman" w:hAnsi="Times New Roman" w:cs="Times New Roman"/>
          <w:color w:val="auto"/>
          <w:sz w:val="24"/>
          <w:szCs w:val="24"/>
          <w:lang w:val="lv-LV"/>
        </w:rPr>
        <w:t xml:space="preserve">transporta un enerģētikas infrastruktūras projektu </w:t>
      </w:r>
      <w:r w:rsidR="008C069A" w:rsidRPr="00D659B0">
        <w:rPr>
          <w:rFonts w:ascii="Times New Roman" w:hAnsi="Times New Roman" w:cs="Times New Roman"/>
          <w:color w:val="auto"/>
          <w:sz w:val="24"/>
          <w:szCs w:val="24"/>
          <w:lang w:val="lv-LV"/>
        </w:rPr>
        <w:t>virzīšana</w:t>
      </w:r>
      <w:r w:rsidR="00F65079" w:rsidRPr="00D659B0">
        <w:rPr>
          <w:rFonts w:ascii="Times New Roman" w:eastAsia="Times New Roman" w:hAnsi="Times New Roman" w:cs="Times New Roman"/>
          <w:color w:val="auto"/>
          <w:sz w:val="24"/>
          <w:szCs w:val="24"/>
          <w:lang w:val="lv-LV"/>
        </w:rPr>
        <w:t>;</w:t>
      </w:r>
    </w:p>
    <w:p w14:paraId="5E7ACD9F" w14:textId="77777777" w:rsidR="009B2CF1" w:rsidRPr="00D659B0" w:rsidRDefault="009B2CF1" w:rsidP="009B2CF1">
      <w:pPr>
        <w:pStyle w:val="Body"/>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357" w:hanging="357"/>
        <w:jc w:val="both"/>
        <w:rPr>
          <w:rFonts w:ascii="Times New Roman" w:hAnsi="Times New Roman"/>
          <w:color w:val="auto"/>
          <w:sz w:val="24"/>
          <w:szCs w:val="24"/>
          <w:lang w:val="lv-LV"/>
        </w:rPr>
      </w:pPr>
      <w:r w:rsidRPr="00D659B0">
        <w:rPr>
          <w:rFonts w:ascii="Times New Roman" w:eastAsia="Times New Roman" w:hAnsi="Times New Roman" w:cs="Times New Roman"/>
          <w:color w:val="auto"/>
          <w:sz w:val="24"/>
          <w:szCs w:val="24"/>
          <w:lang w:val="lv-LV"/>
        </w:rPr>
        <w:t xml:space="preserve">stratēģiskā partnerība ar ASV, </w:t>
      </w:r>
      <w:r w:rsidRPr="00D659B0">
        <w:rPr>
          <w:rFonts w:ascii="Times New Roman" w:hAnsi="Times New Roman"/>
          <w:color w:val="auto"/>
          <w:sz w:val="24"/>
          <w:szCs w:val="24"/>
          <w:lang w:val="lv-LV"/>
        </w:rPr>
        <w:t>sadarbība ar pārējiem partneriem NATO mērķu izpildē un starptautiskās drošības stiprināšanā;</w:t>
      </w:r>
      <w:r w:rsidRPr="00D659B0">
        <w:rPr>
          <w:rFonts w:ascii="Times New Roman" w:hAnsi="Times New Roman"/>
          <w:b/>
          <w:bCs/>
          <w:color w:val="auto"/>
          <w:sz w:val="24"/>
          <w:szCs w:val="24"/>
          <w:lang w:val="lv-LV"/>
        </w:rPr>
        <w:t xml:space="preserve"> </w:t>
      </w:r>
    </w:p>
    <w:p w14:paraId="282F4373" w14:textId="77777777" w:rsidR="00117814" w:rsidRPr="00D659B0" w:rsidRDefault="00920DC4" w:rsidP="000F0EB2">
      <w:pPr>
        <w:pStyle w:val="Body"/>
        <w:numPr>
          <w:ilvl w:val="0"/>
          <w:numId w:val="22"/>
        </w:numPr>
        <w:spacing w:before="60" w:after="60" w:line="240" w:lineRule="auto"/>
        <w:ind w:left="357" w:hanging="357"/>
        <w:jc w:val="both"/>
        <w:rPr>
          <w:rFonts w:ascii="Times New Roman" w:eastAsia="Times New Roman" w:hAnsi="Times New Roman" w:cs="Times New Roman"/>
          <w:color w:val="auto"/>
          <w:sz w:val="24"/>
          <w:szCs w:val="24"/>
          <w:lang w:val="lv-LV"/>
        </w:rPr>
      </w:pPr>
      <w:r w:rsidRPr="00D659B0">
        <w:rPr>
          <w:rFonts w:ascii="Times New Roman" w:eastAsia="Times New Roman" w:hAnsi="Times New Roman" w:cs="Times New Roman"/>
          <w:color w:val="auto"/>
          <w:sz w:val="24"/>
          <w:szCs w:val="24"/>
          <w:lang w:val="lv-LV"/>
        </w:rPr>
        <w:t>g</w:t>
      </w:r>
      <w:r w:rsidR="00117814" w:rsidRPr="00D659B0">
        <w:rPr>
          <w:rFonts w:ascii="Times New Roman" w:eastAsia="Times New Roman" w:hAnsi="Times New Roman" w:cs="Times New Roman"/>
          <w:color w:val="auto"/>
          <w:sz w:val="24"/>
          <w:szCs w:val="24"/>
          <w:lang w:val="lv-LV"/>
        </w:rPr>
        <w:t>atavošanās Latvijas prezidentūrai ES Padomē</w:t>
      </w:r>
      <w:r w:rsidR="00627A28" w:rsidRPr="00D659B0">
        <w:rPr>
          <w:rFonts w:ascii="Times New Roman" w:eastAsia="Times New Roman" w:hAnsi="Times New Roman" w:cs="Times New Roman"/>
          <w:color w:val="auto"/>
          <w:sz w:val="24"/>
          <w:szCs w:val="24"/>
          <w:lang w:val="lv-LV"/>
        </w:rPr>
        <w:t>, t</w:t>
      </w:r>
      <w:r w:rsidR="005448CB" w:rsidRPr="00D659B0">
        <w:rPr>
          <w:rFonts w:ascii="Times New Roman" w:eastAsia="Times New Roman" w:hAnsi="Times New Roman" w:cs="Times New Roman"/>
          <w:color w:val="auto"/>
          <w:sz w:val="24"/>
          <w:szCs w:val="24"/>
          <w:lang w:val="lv-LV"/>
        </w:rPr>
        <w:t>.sk.</w:t>
      </w:r>
      <w:r w:rsidR="00627A28" w:rsidRPr="00D659B0">
        <w:rPr>
          <w:rFonts w:ascii="Times New Roman" w:eastAsia="Times New Roman" w:hAnsi="Times New Roman" w:cs="Times New Roman"/>
          <w:color w:val="auto"/>
          <w:sz w:val="24"/>
          <w:szCs w:val="24"/>
          <w:lang w:val="lv-LV"/>
        </w:rPr>
        <w:t xml:space="preserve"> </w:t>
      </w:r>
      <w:r w:rsidR="00A8208C" w:rsidRPr="00D659B0">
        <w:rPr>
          <w:rFonts w:ascii="Times New Roman" w:eastAsia="Times New Roman" w:hAnsi="Times New Roman" w:cs="Times New Roman"/>
          <w:color w:val="auto"/>
          <w:sz w:val="24"/>
          <w:szCs w:val="24"/>
          <w:lang w:val="lv-LV"/>
        </w:rPr>
        <w:t xml:space="preserve">padziļinot </w:t>
      </w:r>
      <w:r w:rsidR="00AD3C96" w:rsidRPr="00D659B0">
        <w:rPr>
          <w:rFonts w:ascii="Times New Roman" w:eastAsia="Times New Roman" w:hAnsi="Times New Roman" w:cs="Times New Roman"/>
          <w:color w:val="auto"/>
          <w:sz w:val="24"/>
          <w:szCs w:val="24"/>
          <w:lang w:val="lv-LV"/>
        </w:rPr>
        <w:t>attiecības ar Austrumu partnerības un Centrālāzijas valstīm</w:t>
      </w:r>
      <w:r w:rsidR="00117814" w:rsidRPr="00D659B0">
        <w:rPr>
          <w:rFonts w:ascii="Times New Roman" w:eastAsia="Times New Roman" w:hAnsi="Times New Roman" w:cs="Times New Roman"/>
          <w:color w:val="auto"/>
          <w:sz w:val="24"/>
          <w:szCs w:val="24"/>
          <w:lang w:val="lv-LV"/>
        </w:rPr>
        <w:t>;</w:t>
      </w:r>
    </w:p>
    <w:p w14:paraId="383B61D4" w14:textId="59084D23" w:rsidR="00AD3C96" w:rsidRPr="00D659B0" w:rsidRDefault="00920DC4" w:rsidP="00AD3C96">
      <w:pPr>
        <w:pStyle w:val="Body"/>
        <w:numPr>
          <w:ilvl w:val="0"/>
          <w:numId w:val="22"/>
        </w:numPr>
        <w:spacing w:before="60" w:after="60" w:line="240" w:lineRule="auto"/>
        <w:ind w:left="357" w:hanging="357"/>
        <w:jc w:val="both"/>
        <w:rPr>
          <w:rFonts w:ascii="Times New Roman" w:eastAsia="Times New Roman" w:hAnsi="Times New Roman" w:cs="Times New Roman"/>
          <w:color w:val="auto"/>
          <w:sz w:val="24"/>
          <w:szCs w:val="24"/>
          <w:lang w:val="lv-LV"/>
        </w:rPr>
      </w:pPr>
      <w:r w:rsidRPr="00D659B0">
        <w:rPr>
          <w:rFonts w:ascii="Times New Roman" w:eastAsia="Times New Roman" w:hAnsi="Times New Roman" w:cs="Times New Roman"/>
          <w:color w:val="auto"/>
          <w:sz w:val="24"/>
          <w:szCs w:val="24"/>
          <w:lang w:val="lv-LV"/>
        </w:rPr>
        <w:t>d</w:t>
      </w:r>
      <w:r w:rsidR="00AD3C96" w:rsidRPr="00D659B0">
        <w:rPr>
          <w:rFonts w:ascii="Times New Roman" w:eastAsia="Times New Roman" w:hAnsi="Times New Roman" w:cs="Times New Roman"/>
          <w:color w:val="auto"/>
          <w:sz w:val="24"/>
          <w:szCs w:val="24"/>
          <w:lang w:val="lv-LV"/>
        </w:rPr>
        <w:t>iaspora</w:t>
      </w:r>
      <w:r w:rsidRPr="00D659B0">
        <w:rPr>
          <w:rFonts w:ascii="Times New Roman" w:eastAsia="Times New Roman" w:hAnsi="Times New Roman" w:cs="Times New Roman"/>
          <w:color w:val="auto"/>
          <w:sz w:val="24"/>
          <w:szCs w:val="24"/>
          <w:lang w:val="lv-LV"/>
        </w:rPr>
        <w:t>s līdzdalības</w:t>
      </w:r>
      <w:r w:rsidR="005448CB" w:rsidRPr="00D659B0">
        <w:rPr>
          <w:rFonts w:ascii="Times New Roman" w:eastAsia="Times New Roman" w:hAnsi="Times New Roman" w:cs="Times New Roman"/>
          <w:color w:val="auto"/>
          <w:sz w:val="24"/>
          <w:szCs w:val="24"/>
          <w:lang w:val="lv-LV"/>
        </w:rPr>
        <w:t xml:space="preserve"> </w:t>
      </w:r>
      <w:r w:rsidR="008C069A" w:rsidRPr="00D659B0">
        <w:rPr>
          <w:rFonts w:ascii="Times New Roman" w:eastAsia="Times New Roman" w:hAnsi="Times New Roman" w:cs="Times New Roman"/>
          <w:color w:val="auto"/>
          <w:sz w:val="24"/>
          <w:szCs w:val="24"/>
          <w:lang w:val="lv-LV"/>
        </w:rPr>
        <w:t>veicināšana</w:t>
      </w:r>
      <w:r w:rsidR="005448CB" w:rsidRPr="00D659B0">
        <w:rPr>
          <w:rFonts w:ascii="Times New Roman" w:eastAsia="Times New Roman" w:hAnsi="Times New Roman" w:cs="Times New Roman"/>
          <w:color w:val="auto"/>
          <w:sz w:val="24"/>
          <w:szCs w:val="24"/>
          <w:lang w:val="lv-LV"/>
        </w:rPr>
        <w:t xml:space="preserve">, stiprinot </w:t>
      </w:r>
      <w:r w:rsidR="008C069A" w:rsidRPr="00D659B0">
        <w:rPr>
          <w:rFonts w:ascii="Times New Roman" w:eastAsia="Times New Roman" w:hAnsi="Times New Roman" w:cs="Times New Roman"/>
          <w:color w:val="auto"/>
          <w:sz w:val="24"/>
          <w:szCs w:val="24"/>
          <w:lang w:val="lv-LV"/>
        </w:rPr>
        <w:t xml:space="preserve">tās </w:t>
      </w:r>
      <w:r w:rsidR="005448CB" w:rsidRPr="00D659B0">
        <w:rPr>
          <w:rFonts w:ascii="Times New Roman" w:eastAsia="Times New Roman" w:hAnsi="Times New Roman" w:cs="Times New Roman"/>
          <w:color w:val="auto"/>
          <w:sz w:val="24"/>
          <w:szCs w:val="24"/>
          <w:lang w:val="lv-LV"/>
        </w:rPr>
        <w:t>saiknes</w:t>
      </w:r>
      <w:r w:rsidR="00627A28" w:rsidRPr="00D659B0">
        <w:rPr>
          <w:rFonts w:ascii="Times New Roman" w:eastAsia="Times New Roman" w:hAnsi="Times New Roman" w:cs="Times New Roman"/>
          <w:color w:val="auto"/>
          <w:sz w:val="24"/>
          <w:szCs w:val="24"/>
          <w:lang w:val="lv-LV"/>
        </w:rPr>
        <w:t xml:space="preserve"> ar Latviju</w:t>
      </w:r>
      <w:r w:rsidRPr="00D659B0">
        <w:rPr>
          <w:rFonts w:ascii="Times New Roman" w:eastAsia="Times New Roman" w:hAnsi="Times New Roman" w:cs="Times New Roman"/>
          <w:color w:val="auto"/>
          <w:sz w:val="24"/>
          <w:szCs w:val="24"/>
          <w:lang w:val="lv-LV"/>
        </w:rPr>
        <w:t>;</w:t>
      </w:r>
    </w:p>
    <w:p w14:paraId="5924CDB1" w14:textId="77777777" w:rsidR="00C132F5" w:rsidRPr="00D659B0" w:rsidRDefault="00627A28" w:rsidP="000F0EB2">
      <w:pPr>
        <w:pStyle w:val="ListParagraph"/>
        <w:numPr>
          <w:ilvl w:val="0"/>
          <w:numId w:val="22"/>
        </w:numPr>
        <w:spacing w:before="60" w:after="60"/>
        <w:ind w:left="357" w:hanging="357"/>
        <w:jc w:val="both"/>
        <w:rPr>
          <w:rFonts w:ascii="Times New Roman" w:hAnsi="Times New Roman" w:cs="Times New Roman"/>
          <w:color w:val="1F497D"/>
          <w:sz w:val="22"/>
          <w:szCs w:val="22"/>
          <w:lang w:val="lv-LV"/>
        </w:rPr>
      </w:pPr>
      <w:r w:rsidRPr="00D659B0">
        <w:rPr>
          <w:rFonts w:ascii="Times New Roman" w:hAnsi="Times New Roman" w:cs="Times New Roman"/>
          <w:lang w:val="lv-LV"/>
        </w:rPr>
        <w:t>u</w:t>
      </w:r>
      <w:r w:rsidR="001142FF" w:rsidRPr="00D659B0">
        <w:rPr>
          <w:rFonts w:ascii="Times New Roman" w:hAnsi="Times New Roman" w:cs="Times New Roman"/>
          <w:lang w:val="lv-LV"/>
        </w:rPr>
        <w:t>z abpusējas ieinteresētības un savstarpējas cieņas principiem balstītu attiecību veidošana ar Krieviju</w:t>
      </w:r>
      <w:r w:rsidR="001D3D85" w:rsidRPr="00D659B0">
        <w:rPr>
          <w:rFonts w:ascii="Times New Roman" w:eastAsia="Times New Roman" w:hAnsi="Times New Roman" w:cs="Times New Roman"/>
          <w:color w:val="auto"/>
          <w:lang w:val="lv-LV"/>
        </w:rPr>
        <w:t>.</w:t>
      </w:r>
    </w:p>
    <w:p w14:paraId="73F3EAAC" w14:textId="70EAD375" w:rsidR="00C132F5" w:rsidRDefault="00C132F5" w:rsidP="00E95FF5">
      <w:pPr>
        <w:pStyle w:val="Body"/>
        <w:spacing w:before="120" w:after="120" w:line="240" w:lineRule="auto"/>
        <w:jc w:val="both"/>
        <w:rPr>
          <w:rFonts w:ascii="Times New Roman" w:eastAsia="Times New Roman" w:hAnsi="Times New Roman" w:cs="Times New Roman"/>
          <w:color w:val="auto"/>
          <w:sz w:val="24"/>
          <w:szCs w:val="24"/>
          <w:lang w:val="lv-LV"/>
        </w:rPr>
      </w:pPr>
      <w:r w:rsidRPr="00D659B0">
        <w:rPr>
          <w:rFonts w:ascii="Times New Roman" w:eastAsia="Times New Roman" w:hAnsi="Times New Roman" w:cs="Times New Roman"/>
          <w:color w:val="auto"/>
          <w:sz w:val="24"/>
          <w:szCs w:val="24"/>
          <w:lang w:val="lv-LV"/>
        </w:rPr>
        <w:t>Ziņojumā Latvijas ārpolitika ap</w:t>
      </w:r>
      <w:r w:rsidR="001C0057" w:rsidRPr="00D659B0">
        <w:rPr>
          <w:rFonts w:ascii="Times New Roman" w:eastAsia="Times New Roman" w:hAnsi="Times New Roman" w:cs="Times New Roman"/>
          <w:color w:val="auto"/>
          <w:sz w:val="24"/>
          <w:szCs w:val="24"/>
          <w:lang w:val="lv-LV"/>
        </w:rPr>
        <w:t>lūkota</w:t>
      </w:r>
      <w:r w:rsidR="00F52F15" w:rsidRPr="00D659B0">
        <w:rPr>
          <w:rFonts w:ascii="Times New Roman" w:eastAsia="Times New Roman" w:hAnsi="Times New Roman" w:cs="Times New Roman"/>
          <w:color w:val="auto"/>
          <w:sz w:val="24"/>
          <w:szCs w:val="24"/>
          <w:lang w:val="lv-LV"/>
        </w:rPr>
        <w:t xml:space="preserve"> </w:t>
      </w:r>
      <w:r w:rsidR="00463A99" w:rsidRPr="00D659B0">
        <w:rPr>
          <w:rFonts w:ascii="Times New Roman" w:eastAsia="Times New Roman" w:hAnsi="Times New Roman" w:cs="Times New Roman"/>
          <w:color w:val="auto"/>
          <w:sz w:val="24"/>
          <w:szCs w:val="24"/>
          <w:lang w:val="lv-LV"/>
        </w:rPr>
        <w:t>tās galvenajās darbības jomās,</w:t>
      </w:r>
      <w:r w:rsidR="000F0EB2" w:rsidRPr="00D659B0">
        <w:rPr>
          <w:rFonts w:ascii="Times New Roman" w:eastAsia="Times New Roman" w:hAnsi="Times New Roman" w:cs="Times New Roman"/>
          <w:color w:val="auto"/>
          <w:sz w:val="24"/>
          <w:szCs w:val="24"/>
          <w:lang w:val="lv-LV"/>
        </w:rPr>
        <w:t xml:space="preserve"> </w:t>
      </w:r>
      <w:r w:rsidR="001C0057" w:rsidRPr="00D659B0">
        <w:rPr>
          <w:rFonts w:ascii="Times New Roman" w:eastAsia="Times New Roman" w:hAnsi="Times New Roman" w:cs="Times New Roman"/>
          <w:color w:val="auto"/>
          <w:sz w:val="24"/>
          <w:szCs w:val="24"/>
          <w:lang w:val="lv-LV"/>
        </w:rPr>
        <w:t xml:space="preserve">pirmkārt, </w:t>
      </w:r>
      <w:r w:rsidR="00463A99" w:rsidRPr="00D659B0">
        <w:rPr>
          <w:rFonts w:ascii="Times New Roman" w:eastAsia="Times New Roman" w:hAnsi="Times New Roman" w:cs="Times New Roman"/>
          <w:color w:val="auto"/>
          <w:sz w:val="24"/>
          <w:szCs w:val="24"/>
          <w:lang w:val="lv-LV"/>
        </w:rPr>
        <w:t xml:space="preserve">raksturojot Latvijas intereses un nostājas, </w:t>
      </w:r>
      <w:r w:rsidR="001C0057" w:rsidRPr="00D659B0">
        <w:rPr>
          <w:rFonts w:ascii="Times New Roman" w:eastAsia="Times New Roman" w:hAnsi="Times New Roman" w:cs="Times New Roman"/>
          <w:color w:val="auto"/>
          <w:sz w:val="24"/>
          <w:szCs w:val="24"/>
          <w:lang w:val="lv-LV"/>
        </w:rPr>
        <w:t xml:space="preserve">un, otrkārt, </w:t>
      </w:r>
      <w:r w:rsidRPr="00D659B0">
        <w:rPr>
          <w:rFonts w:ascii="Times New Roman" w:eastAsia="Times New Roman" w:hAnsi="Times New Roman" w:cs="Times New Roman"/>
          <w:color w:val="auto"/>
          <w:sz w:val="24"/>
          <w:szCs w:val="24"/>
          <w:lang w:val="lv-LV"/>
        </w:rPr>
        <w:t>izklāstot 2013. gadā paveikto un 2014. gadā plānoto.</w:t>
      </w:r>
    </w:p>
    <w:p w14:paraId="4913E716" w14:textId="77777777" w:rsidR="00463A99" w:rsidRPr="00203B0C" w:rsidRDefault="00463A99" w:rsidP="00E95FF5">
      <w:pPr>
        <w:pStyle w:val="Body"/>
        <w:spacing w:before="120" w:after="120" w:line="240" w:lineRule="auto"/>
        <w:jc w:val="both"/>
        <w:rPr>
          <w:rFonts w:ascii="Times New Roman" w:eastAsia="Times New Roman" w:hAnsi="Times New Roman" w:cs="Times New Roman"/>
          <w:color w:val="auto"/>
          <w:sz w:val="24"/>
          <w:szCs w:val="24"/>
          <w:lang w:val="lv-LV"/>
        </w:rPr>
      </w:pPr>
    </w:p>
    <w:p w14:paraId="69D2688D" w14:textId="77777777" w:rsidR="003502BC" w:rsidRPr="00203B0C" w:rsidRDefault="00C35DEA" w:rsidP="00627A28">
      <w:pPr>
        <w:pStyle w:val="ListParagraph"/>
        <w:numPr>
          <w:ilvl w:val="0"/>
          <w:numId w:val="12"/>
        </w:numPr>
        <w:tabs>
          <w:tab w:val="num" w:pos="357"/>
        </w:tabs>
        <w:spacing w:before="240" w:after="120"/>
        <w:ind w:left="357" w:hanging="357"/>
        <w:rPr>
          <w:rFonts w:ascii="Times New Roman" w:eastAsia="Times New Roman" w:hAnsi="Times New Roman" w:cs="Times New Roman"/>
          <w:b/>
          <w:bCs/>
          <w:color w:val="auto"/>
          <w:sz w:val="22"/>
          <w:szCs w:val="22"/>
          <w:lang w:val="lv-LV"/>
        </w:rPr>
      </w:pPr>
      <w:r w:rsidRPr="00203B0C">
        <w:rPr>
          <w:rFonts w:ascii="Times New Roman" w:hAnsi="Times New Roman" w:cs="Times New Roman"/>
          <w:b/>
          <w:bCs/>
          <w:color w:val="auto"/>
          <w:sz w:val="22"/>
          <w:szCs w:val="22"/>
          <w:lang w:val="lv-LV"/>
        </w:rPr>
        <w:lastRenderedPageBreak/>
        <w:t>S</w:t>
      </w:r>
      <w:r w:rsidR="002320FE" w:rsidRPr="00203B0C">
        <w:rPr>
          <w:rFonts w:ascii="Times New Roman" w:hAnsi="Times New Roman" w:cs="Times New Roman"/>
          <w:b/>
          <w:bCs/>
          <w:color w:val="auto"/>
          <w:sz w:val="22"/>
          <w:szCs w:val="22"/>
          <w:lang w:val="lv-LV"/>
        </w:rPr>
        <w:t>TARPTAUTISKĀS SITUĀCIJAS RAKSTUROJUMS</w:t>
      </w:r>
    </w:p>
    <w:p w14:paraId="4801E8D3" w14:textId="434A5C67" w:rsidR="001E5406" w:rsidRPr="00203B0C" w:rsidRDefault="001E5406" w:rsidP="004B7792">
      <w:pPr>
        <w:pStyle w:val="Default"/>
        <w:spacing w:before="120"/>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2013. gadā turpināj</w:t>
      </w:r>
      <w:r w:rsidR="005448CB" w:rsidRPr="00203B0C">
        <w:rPr>
          <w:rFonts w:ascii="Times New Roman" w:eastAsia="Times New Roman" w:hAnsi="Times New Roman" w:cs="Times New Roman"/>
          <w:color w:val="auto"/>
          <w:sz w:val="24"/>
          <w:szCs w:val="24"/>
          <w:lang w:val="lv-LV"/>
        </w:rPr>
        <w:t>ās</w:t>
      </w:r>
      <w:r w:rsidRPr="00203B0C">
        <w:rPr>
          <w:rFonts w:ascii="Times New Roman" w:eastAsia="Times New Roman" w:hAnsi="Times New Roman" w:cs="Times New Roman"/>
          <w:color w:val="auto"/>
          <w:sz w:val="24"/>
          <w:szCs w:val="24"/>
          <w:lang w:val="lv-LV"/>
        </w:rPr>
        <w:t xml:space="preserve"> līdzsvara maiņa starp pasaules valstīm</w:t>
      </w:r>
      <w:r w:rsidR="0073535A" w:rsidRPr="00203B0C">
        <w:rPr>
          <w:rFonts w:ascii="Times New Roman" w:eastAsia="Times New Roman" w:hAnsi="Times New Roman" w:cs="Times New Roman"/>
          <w:color w:val="auto"/>
          <w:sz w:val="24"/>
          <w:szCs w:val="24"/>
          <w:lang w:val="lv-LV"/>
        </w:rPr>
        <w:t>. V</w:t>
      </w:r>
      <w:r w:rsidRPr="00203B0C">
        <w:rPr>
          <w:rFonts w:ascii="Times New Roman" w:eastAsia="Times New Roman" w:hAnsi="Times New Roman" w:cs="Times New Roman"/>
          <w:color w:val="auto"/>
          <w:sz w:val="24"/>
          <w:szCs w:val="24"/>
          <w:lang w:val="lv-LV"/>
        </w:rPr>
        <w:t>irkne bijušo attīstības valstu</w:t>
      </w:r>
      <w:r w:rsidR="0073535A" w:rsidRPr="00203B0C">
        <w:rPr>
          <w:rFonts w:ascii="Times New Roman" w:eastAsia="Times New Roman" w:hAnsi="Times New Roman" w:cs="Times New Roman"/>
          <w:color w:val="auto"/>
          <w:sz w:val="24"/>
          <w:szCs w:val="24"/>
          <w:lang w:val="lv-LV"/>
        </w:rPr>
        <w:t xml:space="preserve"> ir </w:t>
      </w:r>
      <w:r w:rsidRPr="00203B0C">
        <w:rPr>
          <w:rFonts w:ascii="Times New Roman" w:eastAsia="Times New Roman" w:hAnsi="Times New Roman" w:cs="Times New Roman"/>
          <w:color w:val="auto"/>
          <w:sz w:val="24"/>
          <w:szCs w:val="24"/>
          <w:lang w:val="lv-LV"/>
        </w:rPr>
        <w:t xml:space="preserve">transformējušās par dinamiskām vadošajām ekonomikām ar augošu politisko ietekmi. </w:t>
      </w:r>
      <w:r w:rsidR="00627A28" w:rsidRPr="00203B0C">
        <w:rPr>
          <w:rFonts w:ascii="Times New Roman" w:eastAsia="Times New Roman" w:hAnsi="Times New Roman" w:cs="Times New Roman"/>
          <w:color w:val="auto"/>
          <w:sz w:val="24"/>
          <w:szCs w:val="24"/>
          <w:lang w:val="lv-LV"/>
        </w:rPr>
        <w:t xml:space="preserve">Tāpēc pieaug </w:t>
      </w:r>
      <w:r w:rsidRPr="00203B0C">
        <w:rPr>
          <w:rFonts w:ascii="Times New Roman" w:eastAsia="Times New Roman" w:hAnsi="Times New Roman" w:cs="Times New Roman"/>
          <w:color w:val="auto"/>
          <w:sz w:val="24"/>
          <w:szCs w:val="24"/>
          <w:lang w:val="lv-LV"/>
        </w:rPr>
        <w:t xml:space="preserve">Āzijas un Klusā okeāna reģiona ekonomiskā nozīme. Savu globālo spēku </w:t>
      </w:r>
      <w:r w:rsidR="00561267" w:rsidRPr="00203B0C">
        <w:rPr>
          <w:rFonts w:ascii="Times New Roman" w:eastAsia="Times New Roman" w:hAnsi="Times New Roman" w:cs="Times New Roman"/>
          <w:color w:val="auto"/>
          <w:sz w:val="24"/>
          <w:szCs w:val="24"/>
          <w:lang w:val="lv-LV"/>
        </w:rPr>
        <w:t>turpina</w:t>
      </w:r>
      <w:r w:rsidRPr="00203B0C">
        <w:rPr>
          <w:rFonts w:ascii="Times New Roman" w:eastAsia="Times New Roman" w:hAnsi="Times New Roman" w:cs="Times New Roman"/>
          <w:color w:val="auto"/>
          <w:sz w:val="24"/>
          <w:szCs w:val="24"/>
          <w:lang w:val="lv-LV"/>
        </w:rPr>
        <w:t xml:space="preserve"> </w:t>
      </w:r>
      <w:r w:rsidR="00532616" w:rsidRPr="00203B0C">
        <w:rPr>
          <w:rFonts w:ascii="Times New Roman" w:eastAsia="Times New Roman" w:hAnsi="Times New Roman" w:cs="Times New Roman"/>
          <w:color w:val="auto"/>
          <w:sz w:val="24"/>
          <w:szCs w:val="24"/>
          <w:lang w:val="lv-LV"/>
        </w:rPr>
        <w:t xml:space="preserve">parādīt </w:t>
      </w:r>
      <w:r w:rsidRPr="00203B0C">
        <w:rPr>
          <w:rFonts w:ascii="Times New Roman" w:eastAsia="Times New Roman" w:hAnsi="Times New Roman" w:cs="Times New Roman"/>
          <w:color w:val="auto"/>
          <w:sz w:val="24"/>
          <w:szCs w:val="24"/>
          <w:lang w:val="lv-LV"/>
        </w:rPr>
        <w:t xml:space="preserve">Ķīna, Indija un Brazīlija. </w:t>
      </w:r>
      <w:r w:rsidR="00627A28" w:rsidRPr="00203B0C">
        <w:rPr>
          <w:rFonts w:ascii="Times New Roman" w:eastAsia="Times New Roman" w:hAnsi="Times New Roman" w:cs="Times New Roman"/>
          <w:color w:val="auto"/>
          <w:sz w:val="24"/>
          <w:szCs w:val="24"/>
          <w:lang w:val="lv-LV"/>
        </w:rPr>
        <w:t xml:space="preserve">Tas </w:t>
      </w:r>
      <w:r w:rsidRPr="00203B0C">
        <w:rPr>
          <w:rFonts w:ascii="Times New Roman" w:eastAsia="Times New Roman" w:hAnsi="Times New Roman" w:cs="Times New Roman"/>
          <w:color w:val="auto"/>
          <w:sz w:val="24"/>
          <w:szCs w:val="24"/>
          <w:lang w:val="lv-LV"/>
        </w:rPr>
        <w:t xml:space="preserve">sniedz jaunas iespējas pasaulei, taču </w:t>
      </w:r>
      <w:r w:rsidR="005448CB" w:rsidRPr="00203B0C">
        <w:rPr>
          <w:rFonts w:ascii="Times New Roman" w:eastAsia="Times New Roman" w:hAnsi="Times New Roman" w:cs="Times New Roman"/>
          <w:color w:val="auto"/>
          <w:sz w:val="24"/>
          <w:szCs w:val="24"/>
          <w:lang w:val="lv-LV"/>
        </w:rPr>
        <w:t>rada</w:t>
      </w:r>
      <w:r w:rsidR="0073535A" w:rsidRPr="00203B0C">
        <w:rPr>
          <w:rFonts w:ascii="Times New Roman" w:eastAsia="Times New Roman" w:hAnsi="Times New Roman" w:cs="Times New Roman"/>
          <w:color w:val="auto"/>
          <w:sz w:val="24"/>
          <w:szCs w:val="24"/>
          <w:lang w:val="lv-LV"/>
        </w:rPr>
        <w:t xml:space="preserve"> arī</w:t>
      </w:r>
      <w:r w:rsidRPr="00203B0C">
        <w:rPr>
          <w:rFonts w:ascii="Times New Roman" w:eastAsia="Times New Roman" w:hAnsi="Times New Roman" w:cs="Times New Roman"/>
          <w:color w:val="auto"/>
          <w:sz w:val="24"/>
          <w:szCs w:val="24"/>
          <w:lang w:val="lv-LV"/>
        </w:rPr>
        <w:t xml:space="preserve"> ģeopolitisk</w:t>
      </w:r>
      <w:r w:rsidR="000D7588" w:rsidRPr="00203B0C">
        <w:rPr>
          <w:rFonts w:ascii="Times New Roman" w:eastAsia="Times New Roman" w:hAnsi="Times New Roman" w:cs="Times New Roman"/>
          <w:color w:val="auto"/>
          <w:sz w:val="24"/>
          <w:szCs w:val="24"/>
          <w:lang w:val="lv-LV"/>
        </w:rPr>
        <w:t xml:space="preserve">us izaicinājumus. </w:t>
      </w:r>
      <w:r w:rsidR="00627A28" w:rsidRPr="00203B0C">
        <w:rPr>
          <w:rFonts w:ascii="Times New Roman" w:eastAsia="Times New Roman" w:hAnsi="Times New Roman" w:cs="Times New Roman"/>
          <w:color w:val="auto"/>
          <w:sz w:val="24"/>
          <w:szCs w:val="24"/>
          <w:lang w:val="lv-LV"/>
        </w:rPr>
        <w:t xml:space="preserve">2013. </w:t>
      </w:r>
      <w:r w:rsidRPr="00203B0C">
        <w:rPr>
          <w:rFonts w:ascii="Times New Roman" w:eastAsia="Times New Roman" w:hAnsi="Times New Roman" w:cs="Times New Roman"/>
          <w:color w:val="auto"/>
          <w:sz w:val="24"/>
          <w:szCs w:val="24"/>
          <w:lang w:val="lv-LV"/>
        </w:rPr>
        <w:t xml:space="preserve">gadā Ķīnas </w:t>
      </w:r>
      <w:r w:rsidR="00BA31A9" w:rsidRPr="00203B0C">
        <w:rPr>
          <w:rFonts w:ascii="Times New Roman" w:eastAsia="Times New Roman" w:hAnsi="Times New Roman" w:cs="Times New Roman"/>
          <w:color w:val="auto"/>
          <w:sz w:val="24"/>
          <w:szCs w:val="24"/>
          <w:lang w:val="lv-LV"/>
        </w:rPr>
        <w:t>politiskās nozīmības pieaugums un pastiprinātas uzmanības pievēršana strīdus teritorijām</w:t>
      </w:r>
      <w:r w:rsidR="000D7588" w:rsidRPr="00203B0C">
        <w:rPr>
          <w:rFonts w:ascii="Times New Roman" w:eastAsia="Times New Roman" w:hAnsi="Times New Roman" w:cs="Times New Roman"/>
          <w:color w:val="auto"/>
          <w:sz w:val="24"/>
          <w:szCs w:val="24"/>
          <w:lang w:val="lv-LV"/>
        </w:rPr>
        <w:t xml:space="preserve"> </w:t>
      </w:r>
      <w:r w:rsidR="00BA31A9" w:rsidRPr="00203B0C">
        <w:rPr>
          <w:rFonts w:ascii="Times New Roman" w:eastAsia="Times New Roman" w:hAnsi="Times New Roman" w:cs="Times New Roman"/>
          <w:color w:val="auto"/>
          <w:sz w:val="24"/>
          <w:szCs w:val="24"/>
          <w:lang w:val="lv-LV"/>
        </w:rPr>
        <w:t xml:space="preserve">radīja </w:t>
      </w:r>
      <w:r w:rsidR="000D7588" w:rsidRPr="00203B0C">
        <w:rPr>
          <w:rFonts w:ascii="Times New Roman" w:eastAsia="Times New Roman" w:hAnsi="Times New Roman" w:cs="Times New Roman"/>
          <w:color w:val="auto"/>
          <w:sz w:val="24"/>
          <w:szCs w:val="24"/>
          <w:lang w:val="lv-LV"/>
        </w:rPr>
        <w:t>spriedzi</w:t>
      </w:r>
      <w:r w:rsidRPr="00203B0C">
        <w:rPr>
          <w:rFonts w:ascii="Times New Roman" w:eastAsia="Times New Roman" w:hAnsi="Times New Roman" w:cs="Times New Roman"/>
          <w:color w:val="auto"/>
          <w:sz w:val="24"/>
          <w:szCs w:val="24"/>
          <w:lang w:val="lv-LV"/>
        </w:rPr>
        <w:t xml:space="preserve"> </w:t>
      </w:r>
      <w:r w:rsidR="000D7588" w:rsidRPr="00203B0C">
        <w:rPr>
          <w:rFonts w:ascii="Times New Roman" w:eastAsia="Times New Roman" w:hAnsi="Times New Roman" w:cs="Times New Roman"/>
          <w:color w:val="auto"/>
          <w:sz w:val="24"/>
          <w:szCs w:val="24"/>
          <w:lang w:val="lv-LV"/>
        </w:rPr>
        <w:t xml:space="preserve">attiecībās ar citām reģiona </w:t>
      </w:r>
      <w:r w:rsidRPr="00203B0C">
        <w:rPr>
          <w:rFonts w:ascii="Times New Roman" w:eastAsia="Times New Roman" w:hAnsi="Times New Roman" w:cs="Times New Roman"/>
          <w:color w:val="auto"/>
          <w:sz w:val="24"/>
          <w:szCs w:val="24"/>
          <w:lang w:val="lv-LV"/>
        </w:rPr>
        <w:t xml:space="preserve">valstīm.  </w:t>
      </w:r>
    </w:p>
    <w:p w14:paraId="0C4DCD4F" w14:textId="43FAD4FE" w:rsidR="00BB6BC6" w:rsidRPr="00203B0C" w:rsidRDefault="0073535A" w:rsidP="00BB6BC6">
      <w:pPr>
        <w:pStyle w:val="Default"/>
        <w:spacing w:before="120"/>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2013. gadā g</w:t>
      </w:r>
      <w:r w:rsidR="00627A28" w:rsidRPr="00203B0C">
        <w:rPr>
          <w:rFonts w:ascii="Times New Roman" w:eastAsia="Times New Roman" w:hAnsi="Times New Roman" w:cs="Times New Roman"/>
          <w:color w:val="auto"/>
          <w:sz w:val="24"/>
          <w:szCs w:val="24"/>
          <w:lang w:val="lv-LV"/>
        </w:rPr>
        <w:t>lobālajā ekonomikā</w:t>
      </w:r>
      <w:r w:rsidR="008C069A">
        <w:rPr>
          <w:rFonts w:ascii="Times New Roman" w:eastAsia="Times New Roman" w:hAnsi="Times New Roman" w:cs="Times New Roman"/>
          <w:color w:val="auto"/>
          <w:sz w:val="24"/>
          <w:szCs w:val="24"/>
          <w:lang w:val="lv-LV"/>
        </w:rPr>
        <w:t xml:space="preserve"> iezīmējās </w:t>
      </w:r>
      <w:r w:rsidR="001E5406" w:rsidRPr="00203B0C">
        <w:rPr>
          <w:rFonts w:ascii="Times New Roman" w:eastAsia="Times New Roman" w:hAnsi="Times New Roman" w:cs="Times New Roman"/>
          <w:color w:val="auto"/>
          <w:sz w:val="24"/>
          <w:szCs w:val="24"/>
          <w:lang w:val="lv-LV"/>
        </w:rPr>
        <w:t>sabalansētība</w:t>
      </w:r>
      <w:r w:rsidR="00BB6BC6" w:rsidRPr="00203B0C">
        <w:rPr>
          <w:rFonts w:ascii="Times New Roman" w:eastAsia="Times New Roman" w:hAnsi="Times New Roman" w:cs="Times New Roman"/>
          <w:color w:val="auto"/>
          <w:sz w:val="24"/>
          <w:szCs w:val="24"/>
          <w:lang w:val="lv-LV"/>
        </w:rPr>
        <w:t>s pazīmes</w:t>
      </w:r>
      <w:r w:rsidR="001E5406" w:rsidRPr="00203B0C">
        <w:rPr>
          <w:rFonts w:ascii="Times New Roman" w:eastAsia="Times New Roman" w:hAnsi="Times New Roman" w:cs="Times New Roman"/>
          <w:color w:val="auto"/>
          <w:sz w:val="24"/>
          <w:szCs w:val="24"/>
          <w:lang w:val="lv-LV"/>
        </w:rPr>
        <w:t xml:space="preserve">. To </w:t>
      </w:r>
      <w:r w:rsidR="004B7792" w:rsidRPr="00203B0C">
        <w:rPr>
          <w:rFonts w:ascii="Times New Roman" w:eastAsia="Times New Roman" w:hAnsi="Times New Roman" w:cs="Times New Roman"/>
          <w:color w:val="auto"/>
          <w:sz w:val="24"/>
          <w:szCs w:val="24"/>
          <w:lang w:val="lv-LV"/>
        </w:rPr>
        <w:t>pozitīvi ietekmē</w:t>
      </w:r>
      <w:r w:rsidR="002165EE" w:rsidRPr="00203B0C">
        <w:rPr>
          <w:rFonts w:ascii="Times New Roman" w:eastAsia="Times New Roman" w:hAnsi="Times New Roman" w:cs="Times New Roman"/>
          <w:color w:val="auto"/>
          <w:sz w:val="24"/>
          <w:szCs w:val="24"/>
          <w:lang w:val="lv-LV"/>
        </w:rPr>
        <w:t>j</w:t>
      </w:r>
      <w:r w:rsidR="001E5406" w:rsidRPr="00203B0C">
        <w:rPr>
          <w:rFonts w:ascii="Times New Roman" w:eastAsia="Times New Roman" w:hAnsi="Times New Roman" w:cs="Times New Roman"/>
          <w:color w:val="auto"/>
          <w:sz w:val="24"/>
          <w:szCs w:val="24"/>
          <w:lang w:val="lv-LV"/>
        </w:rPr>
        <w:t>a ASV ekonomikas atgūšanās. Turpinājās arī jaunatīstī</w:t>
      </w:r>
      <w:r w:rsidR="00627A28" w:rsidRPr="00203B0C">
        <w:rPr>
          <w:rFonts w:ascii="Times New Roman" w:eastAsia="Times New Roman" w:hAnsi="Times New Roman" w:cs="Times New Roman"/>
          <w:color w:val="auto"/>
          <w:sz w:val="24"/>
          <w:szCs w:val="24"/>
          <w:lang w:val="lv-LV"/>
        </w:rPr>
        <w:t xml:space="preserve">bas valstu ekonomiskā izaugsme – kaut </w:t>
      </w:r>
      <w:r w:rsidR="001E5406" w:rsidRPr="00203B0C">
        <w:rPr>
          <w:rFonts w:ascii="Times New Roman" w:eastAsia="Times New Roman" w:hAnsi="Times New Roman" w:cs="Times New Roman"/>
          <w:color w:val="auto"/>
          <w:sz w:val="24"/>
          <w:szCs w:val="24"/>
          <w:lang w:val="lv-LV"/>
        </w:rPr>
        <w:t xml:space="preserve">arī zemākā tempā. </w:t>
      </w:r>
      <w:r w:rsidRPr="00203B0C">
        <w:rPr>
          <w:rFonts w:ascii="Times New Roman" w:eastAsia="Times New Roman" w:hAnsi="Times New Roman" w:cs="Times New Roman"/>
          <w:color w:val="auto"/>
          <w:sz w:val="24"/>
          <w:szCs w:val="24"/>
          <w:lang w:val="lv-LV"/>
        </w:rPr>
        <w:t>P</w:t>
      </w:r>
      <w:r w:rsidR="00BB6BC6" w:rsidRPr="00203B0C">
        <w:rPr>
          <w:rFonts w:ascii="Times New Roman" w:eastAsia="Times New Roman" w:hAnsi="Times New Roman" w:cs="Times New Roman"/>
          <w:color w:val="auto"/>
          <w:sz w:val="24"/>
          <w:szCs w:val="24"/>
          <w:lang w:val="lv-LV"/>
        </w:rPr>
        <w:t>asaules dienvidu reģionos ekonomiskā izaugsme ļāva samazināt kras</w:t>
      </w:r>
      <w:r w:rsidR="00627A28" w:rsidRPr="00203B0C">
        <w:rPr>
          <w:rFonts w:ascii="Times New Roman" w:eastAsia="Times New Roman" w:hAnsi="Times New Roman" w:cs="Times New Roman"/>
          <w:color w:val="auto"/>
          <w:sz w:val="24"/>
          <w:szCs w:val="24"/>
          <w:lang w:val="lv-LV"/>
        </w:rPr>
        <w:t xml:space="preserve">i izteikto </w:t>
      </w:r>
      <w:r w:rsidR="00BB6BC6" w:rsidRPr="00203B0C">
        <w:rPr>
          <w:rFonts w:ascii="Times New Roman" w:eastAsia="Times New Roman" w:hAnsi="Times New Roman" w:cs="Times New Roman"/>
          <w:color w:val="auto"/>
          <w:sz w:val="24"/>
          <w:szCs w:val="24"/>
          <w:lang w:val="lv-LV"/>
        </w:rPr>
        <w:t>nabadzību,</w:t>
      </w:r>
      <w:r w:rsidRPr="00203B0C">
        <w:rPr>
          <w:rFonts w:ascii="Times New Roman" w:eastAsia="Times New Roman" w:hAnsi="Times New Roman" w:cs="Times New Roman"/>
          <w:color w:val="auto"/>
          <w:sz w:val="24"/>
          <w:szCs w:val="24"/>
          <w:lang w:val="lv-LV"/>
        </w:rPr>
        <w:t xml:space="preserve"> tomēr </w:t>
      </w:r>
      <w:r w:rsidR="005448CB" w:rsidRPr="00203B0C">
        <w:rPr>
          <w:rFonts w:ascii="Times New Roman" w:eastAsia="Times New Roman" w:hAnsi="Times New Roman" w:cs="Times New Roman"/>
          <w:color w:val="auto"/>
          <w:sz w:val="24"/>
          <w:szCs w:val="24"/>
          <w:lang w:val="lv-LV"/>
        </w:rPr>
        <w:t>nevarēja</w:t>
      </w:r>
      <w:r w:rsidR="00BB6BC6" w:rsidRPr="00203B0C">
        <w:rPr>
          <w:rFonts w:ascii="Times New Roman" w:eastAsia="Times New Roman" w:hAnsi="Times New Roman" w:cs="Times New Roman"/>
          <w:color w:val="auto"/>
          <w:sz w:val="24"/>
          <w:szCs w:val="24"/>
          <w:lang w:val="lv-LV"/>
        </w:rPr>
        <w:t xml:space="preserve"> nodrošināt ilgtspējīgu attīstību. Nabadzība kombinācijā ar </w:t>
      </w:r>
      <w:r w:rsidR="00627A28" w:rsidRPr="00203B0C">
        <w:rPr>
          <w:rFonts w:ascii="Times New Roman" w:eastAsia="Times New Roman" w:hAnsi="Times New Roman" w:cs="Times New Roman"/>
          <w:color w:val="auto"/>
          <w:sz w:val="24"/>
          <w:szCs w:val="24"/>
          <w:lang w:val="lv-LV"/>
        </w:rPr>
        <w:t xml:space="preserve">nespēju piekļūt </w:t>
      </w:r>
      <w:r w:rsidR="00BB6BC6" w:rsidRPr="00203B0C">
        <w:rPr>
          <w:rFonts w:ascii="Times New Roman" w:eastAsia="Times New Roman" w:hAnsi="Times New Roman" w:cs="Times New Roman"/>
          <w:color w:val="auto"/>
          <w:sz w:val="24"/>
          <w:szCs w:val="24"/>
          <w:lang w:val="lv-LV"/>
        </w:rPr>
        <w:t>resursiem (ūdenim, pārtikai un enerģijai), veido augsni lokāliem un starpvalstu konfliktiem, teror</w:t>
      </w:r>
      <w:r w:rsidR="00C1027D" w:rsidRPr="00203B0C">
        <w:rPr>
          <w:rFonts w:ascii="Times New Roman" w:eastAsia="Times New Roman" w:hAnsi="Times New Roman" w:cs="Times New Roman"/>
          <w:color w:val="auto"/>
          <w:sz w:val="24"/>
          <w:szCs w:val="24"/>
          <w:lang w:val="lv-LV"/>
        </w:rPr>
        <w:t xml:space="preserve">ismam, organizētai noziedzībai </w:t>
      </w:r>
      <w:r w:rsidR="00BB6BC6" w:rsidRPr="00203B0C">
        <w:rPr>
          <w:rFonts w:ascii="Times New Roman" w:eastAsia="Times New Roman" w:hAnsi="Times New Roman" w:cs="Times New Roman"/>
          <w:color w:val="auto"/>
          <w:sz w:val="24"/>
          <w:szCs w:val="24"/>
          <w:lang w:val="lv-LV"/>
        </w:rPr>
        <w:t xml:space="preserve">un nekontrolētai migrācijai. Tas </w:t>
      </w:r>
      <w:r w:rsidR="005448CB" w:rsidRPr="00203B0C">
        <w:rPr>
          <w:rFonts w:ascii="Times New Roman" w:eastAsia="Times New Roman" w:hAnsi="Times New Roman" w:cs="Times New Roman"/>
          <w:color w:val="auto"/>
          <w:sz w:val="24"/>
          <w:szCs w:val="24"/>
          <w:lang w:val="lv-LV"/>
        </w:rPr>
        <w:t>vairo</w:t>
      </w:r>
      <w:r w:rsidR="00BB6BC6" w:rsidRPr="00203B0C">
        <w:rPr>
          <w:rFonts w:ascii="Times New Roman" w:eastAsia="Times New Roman" w:hAnsi="Times New Roman" w:cs="Times New Roman"/>
          <w:color w:val="auto"/>
          <w:sz w:val="24"/>
          <w:szCs w:val="24"/>
          <w:lang w:val="lv-LV"/>
        </w:rPr>
        <w:t xml:space="preserve"> nestabilitāti un globāla mēroga draudus</w:t>
      </w:r>
      <w:r w:rsidR="00EB488C" w:rsidRPr="00203B0C">
        <w:rPr>
          <w:rFonts w:ascii="Times New Roman" w:eastAsia="Times New Roman" w:hAnsi="Times New Roman" w:cs="Times New Roman"/>
          <w:color w:val="auto"/>
          <w:sz w:val="24"/>
          <w:szCs w:val="24"/>
          <w:lang w:val="lv-LV"/>
        </w:rPr>
        <w:t xml:space="preserve">, kas </w:t>
      </w:r>
      <w:r w:rsidR="00BB6BC6" w:rsidRPr="00203B0C">
        <w:rPr>
          <w:rFonts w:ascii="Times New Roman" w:eastAsia="Times New Roman" w:hAnsi="Times New Roman" w:cs="Times New Roman"/>
          <w:color w:val="auto"/>
          <w:sz w:val="24"/>
          <w:szCs w:val="24"/>
          <w:lang w:val="lv-LV"/>
        </w:rPr>
        <w:t xml:space="preserve">skar arī Eiropas valstis un netieši </w:t>
      </w:r>
      <w:r w:rsidR="00C1027D" w:rsidRPr="00203B0C">
        <w:rPr>
          <w:rFonts w:ascii="Times New Roman" w:eastAsia="Times New Roman" w:hAnsi="Times New Roman" w:cs="Times New Roman"/>
          <w:color w:val="auto"/>
          <w:sz w:val="24"/>
          <w:szCs w:val="24"/>
          <w:lang w:val="lv-LV"/>
        </w:rPr>
        <w:t xml:space="preserve">- </w:t>
      </w:r>
      <w:r w:rsidR="00BB6BC6" w:rsidRPr="00203B0C">
        <w:rPr>
          <w:rFonts w:ascii="Times New Roman" w:eastAsia="Times New Roman" w:hAnsi="Times New Roman" w:cs="Times New Roman"/>
          <w:color w:val="auto"/>
          <w:sz w:val="24"/>
          <w:szCs w:val="24"/>
          <w:lang w:val="lv-LV"/>
        </w:rPr>
        <w:t xml:space="preserve">arī Latviju. </w:t>
      </w:r>
    </w:p>
    <w:p w14:paraId="1FC9FD55" w14:textId="08C9DEFB" w:rsidR="00BB6BC6" w:rsidRPr="00203B0C" w:rsidRDefault="00EB488C" w:rsidP="00BB6BC6">
      <w:pPr>
        <w:pStyle w:val="Default"/>
        <w:spacing w:before="120"/>
        <w:jc w:val="both"/>
        <w:rPr>
          <w:rFonts w:ascii="Times New Roman" w:hAnsi="Times New Roman" w:cs="Times New Roman"/>
          <w:color w:val="auto"/>
          <w:sz w:val="24"/>
          <w:szCs w:val="24"/>
          <w:lang w:val="lv-LV"/>
        </w:rPr>
      </w:pPr>
      <w:r w:rsidRPr="00203B0C">
        <w:rPr>
          <w:rFonts w:ascii="Times New Roman" w:hAnsi="Times New Roman"/>
          <w:sz w:val="24"/>
          <w:szCs w:val="24"/>
          <w:lang w:val="lv-LV"/>
        </w:rPr>
        <w:t>Drošības situāciju pasaulē arvien vairāk ietekmē klimata pārmaiņas, kas ir kļuvušas par vienu no lielākajiem ilgtermiņa izaicinājumiem pasaulei</w:t>
      </w:r>
      <w:r w:rsidR="009B2CF1" w:rsidRPr="00203B0C">
        <w:rPr>
          <w:rFonts w:ascii="Times New Roman" w:hAnsi="Times New Roman"/>
          <w:sz w:val="24"/>
          <w:szCs w:val="24"/>
          <w:lang w:val="lv-LV"/>
        </w:rPr>
        <w:t xml:space="preserve">, </w:t>
      </w:r>
      <w:r w:rsidRPr="00203B0C">
        <w:rPr>
          <w:rFonts w:ascii="Times New Roman" w:hAnsi="Times New Roman"/>
          <w:sz w:val="24"/>
          <w:szCs w:val="24"/>
          <w:lang w:val="lv-LV"/>
        </w:rPr>
        <w:t>pastiprin</w:t>
      </w:r>
      <w:r w:rsidR="009B2CF1" w:rsidRPr="00203B0C">
        <w:rPr>
          <w:rFonts w:ascii="Times New Roman" w:hAnsi="Times New Roman"/>
          <w:sz w:val="24"/>
          <w:szCs w:val="24"/>
          <w:lang w:val="lv-LV"/>
        </w:rPr>
        <w:t>ot</w:t>
      </w:r>
      <w:r w:rsidRPr="00203B0C">
        <w:rPr>
          <w:rFonts w:ascii="Times New Roman" w:hAnsi="Times New Roman"/>
          <w:sz w:val="24"/>
          <w:szCs w:val="24"/>
          <w:lang w:val="lv-LV"/>
        </w:rPr>
        <w:t xml:space="preserve"> līdzšinējos un rad</w:t>
      </w:r>
      <w:r w:rsidR="009B2CF1" w:rsidRPr="00203B0C">
        <w:rPr>
          <w:rFonts w:ascii="Times New Roman" w:hAnsi="Times New Roman"/>
          <w:sz w:val="24"/>
          <w:szCs w:val="24"/>
          <w:lang w:val="lv-LV"/>
        </w:rPr>
        <w:t>ot jaunus</w:t>
      </w:r>
      <w:r w:rsidRPr="00203B0C">
        <w:rPr>
          <w:rFonts w:ascii="Times New Roman" w:hAnsi="Times New Roman"/>
          <w:sz w:val="24"/>
          <w:szCs w:val="24"/>
          <w:lang w:val="lv-LV"/>
        </w:rPr>
        <w:t xml:space="preserve"> riskus. </w:t>
      </w:r>
      <w:r w:rsidR="00BB6BC6" w:rsidRPr="00203B0C">
        <w:rPr>
          <w:rFonts w:ascii="Times New Roman" w:hAnsi="Times New Roman" w:cs="Times New Roman"/>
          <w:color w:val="auto"/>
          <w:sz w:val="24"/>
          <w:szCs w:val="24"/>
          <w:lang w:val="lv-LV"/>
        </w:rPr>
        <w:t xml:space="preserve">Klimata </w:t>
      </w:r>
      <w:r w:rsidR="006A218C" w:rsidRPr="00203B0C">
        <w:rPr>
          <w:rFonts w:ascii="Times New Roman" w:hAnsi="Times New Roman" w:cs="Times New Roman"/>
          <w:color w:val="auto"/>
          <w:sz w:val="24"/>
          <w:szCs w:val="24"/>
          <w:lang w:val="lv-LV"/>
        </w:rPr>
        <w:t>pār</w:t>
      </w:r>
      <w:r w:rsidR="00BB6BC6" w:rsidRPr="00203B0C">
        <w:rPr>
          <w:rFonts w:ascii="Times New Roman" w:hAnsi="Times New Roman" w:cs="Times New Roman"/>
          <w:color w:val="auto"/>
          <w:sz w:val="24"/>
          <w:szCs w:val="24"/>
          <w:lang w:val="lv-LV"/>
        </w:rPr>
        <w:t>maiņ</w:t>
      </w:r>
      <w:r w:rsidR="00C1027D" w:rsidRPr="00203B0C">
        <w:rPr>
          <w:rFonts w:ascii="Times New Roman" w:hAnsi="Times New Roman" w:cs="Times New Roman"/>
          <w:color w:val="auto"/>
          <w:sz w:val="24"/>
          <w:szCs w:val="24"/>
          <w:lang w:val="lv-LV"/>
        </w:rPr>
        <w:t xml:space="preserve">as </w:t>
      </w:r>
      <w:r w:rsidR="008C069A">
        <w:rPr>
          <w:rFonts w:ascii="Times New Roman" w:hAnsi="Times New Roman" w:cs="Times New Roman"/>
          <w:color w:val="auto"/>
          <w:sz w:val="24"/>
          <w:szCs w:val="24"/>
          <w:lang w:val="lv-LV"/>
        </w:rPr>
        <w:t xml:space="preserve">ir </w:t>
      </w:r>
      <w:r w:rsidR="00C1027D" w:rsidRPr="00203B0C">
        <w:rPr>
          <w:rFonts w:ascii="Times New Roman" w:hAnsi="Times New Roman" w:cs="Times New Roman"/>
          <w:color w:val="auto"/>
          <w:sz w:val="24"/>
          <w:szCs w:val="24"/>
          <w:lang w:val="lv-LV"/>
        </w:rPr>
        <w:t xml:space="preserve">palielinājušas </w:t>
      </w:r>
      <w:r w:rsidR="00BB6BC6" w:rsidRPr="00203B0C">
        <w:rPr>
          <w:rFonts w:ascii="Times New Roman" w:hAnsi="Times New Roman" w:cs="Times New Roman"/>
          <w:color w:val="auto"/>
          <w:sz w:val="24"/>
          <w:szCs w:val="24"/>
          <w:lang w:val="lv-LV"/>
        </w:rPr>
        <w:t>arī Arktikas stratēģisk</w:t>
      </w:r>
      <w:r w:rsidR="00C1027D" w:rsidRPr="00203B0C">
        <w:rPr>
          <w:rFonts w:ascii="Times New Roman" w:hAnsi="Times New Roman" w:cs="Times New Roman"/>
          <w:color w:val="auto"/>
          <w:sz w:val="24"/>
          <w:szCs w:val="24"/>
          <w:lang w:val="lv-LV"/>
        </w:rPr>
        <w:t>o</w:t>
      </w:r>
      <w:r w:rsidR="00BB6BC6" w:rsidRPr="00203B0C">
        <w:rPr>
          <w:rFonts w:ascii="Times New Roman" w:hAnsi="Times New Roman" w:cs="Times New Roman"/>
          <w:color w:val="auto"/>
          <w:sz w:val="24"/>
          <w:szCs w:val="24"/>
          <w:lang w:val="lv-LV"/>
        </w:rPr>
        <w:t xml:space="preserve"> nozīm</w:t>
      </w:r>
      <w:r w:rsidR="00C1027D" w:rsidRPr="00203B0C">
        <w:rPr>
          <w:rFonts w:ascii="Times New Roman" w:hAnsi="Times New Roman" w:cs="Times New Roman"/>
          <w:color w:val="auto"/>
          <w:sz w:val="24"/>
          <w:szCs w:val="24"/>
          <w:lang w:val="lv-LV"/>
        </w:rPr>
        <w:t xml:space="preserve">i. Pieeja </w:t>
      </w:r>
      <w:r w:rsidR="009B213E" w:rsidRPr="00203B0C">
        <w:rPr>
          <w:rFonts w:ascii="Times New Roman" w:hAnsi="Times New Roman" w:cs="Times New Roman"/>
          <w:color w:val="auto"/>
          <w:sz w:val="24"/>
          <w:szCs w:val="24"/>
          <w:lang w:val="lv-LV"/>
        </w:rPr>
        <w:t>energo</w:t>
      </w:r>
      <w:r w:rsidR="00BB6BC6" w:rsidRPr="00203B0C">
        <w:rPr>
          <w:rFonts w:ascii="Times New Roman" w:hAnsi="Times New Roman" w:cs="Times New Roman"/>
          <w:color w:val="auto"/>
          <w:sz w:val="24"/>
          <w:szCs w:val="24"/>
          <w:lang w:val="lv-LV"/>
        </w:rPr>
        <w:t xml:space="preserve">resursiem un transporta ceļiem šajā reģionā sniedz jaunas iespējas, bet vienlaikus arī palielina </w:t>
      </w:r>
      <w:r w:rsidR="00C1027D" w:rsidRPr="00203B0C">
        <w:rPr>
          <w:rFonts w:ascii="Times New Roman" w:hAnsi="Times New Roman" w:cs="Times New Roman"/>
          <w:color w:val="auto"/>
          <w:sz w:val="24"/>
          <w:szCs w:val="24"/>
          <w:lang w:val="lv-LV"/>
        </w:rPr>
        <w:t xml:space="preserve">bīstamu </w:t>
      </w:r>
      <w:r w:rsidR="00BB6BC6" w:rsidRPr="00203B0C">
        <w:rPr>
          <w:rFonts w:ascii="Times New Roman" w:hAnsi="Times New Roman" w:cs="Times New Roman"/>
          <w:color w:val="auto"/>
          <w:sz w:val="24"/>
          <w:szCs w:val="24"/>
          <w:lang w:val="lv-LV"/>
        </w:rPr>
        <w:t xml:space="preserve">sāncensību starp ieinteresētajām valstīm. </w:t>
      </w:r>
    </w:p>
    <w:p w14:paraId="2308711C" w14:textId="522F407D" w:rsidR="00EB488C" w:rsidRPr="00463A99" w:rsidRDefault="00EB488C" w:rsidP="00EB488C">
      <w:pPr>
        <w:spacing w:before="120"/>
        <w:jc w:val="both"/>
        <w:rPr>
          <w:lang w:val="lv-LV"/>
        </w:rPr>
      </w:pPr>
      <w:r w:rsidRPr="00203B0C">
        <w:rPr>
          <w:lang w:val="lv-LV"/>
        </w:rPr>
        <w:t xml:space="preserve">2013. gadā konflikti Tuvo Austrumu un Ziemeļāfrikas reģionā turpināja ietekmēt </w:t>
      </w:r>
      <w:r w:rsidRPr="00463A99">
        <w:rPr>
          <w:lang w:val="lv-LV"/>
        </w:rPr>
        <w:t>Eiropas un starptautisko drošību, t</w:t>
      </w:r>
      <w:r w:rsidR="002D69B4" w:rsidRPr="00463A99">
        <w:rPr>
          <w:lang w:val="lv-LV"/>
        </w:rPr>
        <w:t xml:space="preserve">ostarp </w:t>
      </w:r>
      <w:r w:rsidRPr="00463A99">
        <w:rPr>
          <w:lang w:val="lv-LV"/>
        </w:rPr>
        <w:t>radot terorisma un masu iznīcināšanas ieroču izplatīšanas draudus, kā arī bēgļu un patvēruma meklētāju plūsmas. Vistraģiskākā situācija bija</w:t>
      </w:r>
      <w:r w:rsidR="008C069A" w:rsidRPr="00463A99">
        <w:rPr>
          <w:lang w:val="lv-LV"/>
        </w:rPr>
        <w:t xml:space="preserve"> vērojama Sīrijā, kur</w:t>
      </w:r>
      <w:r w:rsidRPr="00463A99">
        <w:rPr>
          <w:lang w:val="lv-LV"/>
        </w:rPr>
        <w:t xml:space="preserve"> konflikta gaitā pret civiliedzīvotājiem tika izmantoti ķīmiskie ieroči, turpinājās vardarbība un humānā krīze. </w:t>
      </w:r>
    </w:p>
    <w:p w14:paraId="15E800BD" w14:textId="77777777" w:rsidR="004B7792" w:rsidRPr="00463A99" w:rsidRDefault="004B7792" w:rsidP="004B7792">
      <w:pPr>
        <w:pStyle w:val="Default"/>
        <w:spacing w:before="120"/>
        <w:jc w:val="both"/>
        <w:rPr>
          <w:rFonts w:ascii="Times New Roman" w:eastAsia="Times New Roman" w:hAnsi="Times New Roman" w:cs="Times New Roman"/>
          <w:color w:val="auto"/>
          <w:sz w:val="24"/>
          <w:szCs w:val="24"/>
          <w:lang w:val="lv-LV"/>
        </w:rPr>
      </w:pPr>
      <w:r w:rsidRPr="00463A99">
        <w:rPr>
          <w:rFonts w:ascii="Times New Roman" w:eastAsia="Times New Roman" w:hAnsi="Times New Roman" w:cs="Times New Roman"/>
          <w:color w:val="auto"/>
          <w:sz w:val="24"/>
          <w:szCs w:val="24"/>
          <w:lang w:val="lv-LV"/>
        </w:rPr>
        <w:t>Mūsdienās drošības izaicinājumiem ir daudzveidīgs raksturs. Bez tradicionālajiem draudiem jārēķinās arī ar asimetriskiem izaicinājumiem, kurus rada t</w:t>
      </w:r>
      <w:r w:rsidR="00C1027D" w:rsidRPr="00463A99">
        <w:rPr>
          <w:rFonts w:ascii="Times New Roman" w:eastAsia="Times New Roman" w:hAnsi="Times New Roman" w:cs="Times New Roman"/>
          <w:color w:val="auto"/>
          <w:sz w:val="24"/>
          <w:szCs w:val="24"/>
          <w:lang w:val="lv-LV"/>
        </w:rPr>
        <w:t>erorisms, organizētā noziedzība</w:t>
      </w:r>
      <w:r w:rsidRPr="00463A99">
        <w:rPr>
          <w:rFonts w:ascii="Times New Roman" w:eastAsia="Times New Roman" w:hAnsi="Times New Roman" w:cs="Times New Roman"/>
          <w:color w:val="auto"/>
          <w:sz w:val="24"/>
          <w:szCs w:val="24"/>
          <w:lang w:val="lv-LV"/>
        </w:rPr>
        <w:t xml:space="preserve"> </w:t>
      </w:r>
      <w:r w:rsidR="0073535A" w:rsidRPr="00463A99">
        <w:rPr>
          <w:rFonts w:ascii="Times New Roman" w:eastAsia="Times New Roman" w:hAnsi="Times New Roman" w:cs="Times New Roman"/>
          <w:color w:val="auto"/>
          <w:sz w:val="24"/>
          <w:szCs w:val="24"/>
          <w:lang w:val="lv-LV"/>
        </w:rPr>
        <w:t xml:space="preserve">un </w:t>
      </w:r>
      <w:r w:rsidRPr="00463A99">
        <w:rPr>
          <w:rFonts w:ascii="Times New Roman" w:eastAsia="Times New Roman" w:hAnsi="Times New Roman" w:cs="Times New Roman"/>
          <w:color w:val="auto"/>
          <w:sz w:val="24"/>
          <w:szCs w:val="24"/>
          <w:lang w:val="lv-LV"/>
        </w:rPr>
        <w:t>kiberdrošības apdraudējum</w:t>
      </w:r>
      <w:r w:rsidR="0073535A" w:rsidRPr="00463A99">
        <w:rPr>
          <w:rFonts w:ascii="Times New Roman" w:eastAsia="Times New Roman" w:hAnsi="Times New Roman" w:cs="Times New Roman"/>
          <w:color w:val="auto"/>
          <w:sz w:val="24"/>
          <w:szCs w:val="24"/>
          <w:lang w:val="lv-LV"/>
        </w:rPr>
        <w:t>u</w:t>
      </w:r>
      <w:r w:rsidRPr="00463A99">
        <w:rPr>
          <w:rFonts w:ascii="Times New Roman" w:eastAsia="Times New Roman" w:hAnsi="Times New Roman" w:cs="Times New Roman"/>
          <w:color w:val="auto"/>
          <w:sz w:val="24"/>
          <w:szCs w:val="24"/>
          <w:lang w:val="lv-LV"/>
        </w:rPr>
        <w:t xml:space="preserve"> ietekme uz valsts drošību. Šīs problēmas rada </w:t>
      </w:r>
      <w:r w:rsidR="00F35F35" w:rsidRPr="00463A99">
        <w:rPr>
          <w:rFonts w:ascii="Times New Roman" w:eastAsia="Times New Roman" w:hAnsi="Times New Roman" w:cs="Times New Roman"/>
          <w:color w:val="auto"/>
          <w:sz w:val="24"/>
          <w:szCs w:val="24"/>
          <w:lang w:val="lv-LV"/>
        </w:rPr>
        <w:t>netiešus draudus arī Latvijai.</w:t>
      </w:r>
    </w:p>
    <w:p w14:paraId="007103AB" w14:textId="31F7CCA0" w:rsidR="004B7792" w:rsidRPr="00463A99" w:rsidRDefault="00F35F35" w:rsidP="004B7792">
      <w:pPr>
        <w:pStyle w:val="Default"/>
        <w:spacing w:before="120"/>
        <w:jc w:val="both"/>
        <w:rPr>
          <w:rFonts w:ascii="Times New Roman" w:eastAsia="Times New Roman" w:hAnsi="Times New Roman" w:cs="Times New Roman"/>
          <w:color w:val="auto"/>
          <w:sz w:val="24"/>
          <w:szCs w:val="24"/>
          <w:lang w:val="lv-LV"/>
        </w:rPr>
      </w:pPr>
      <w:r w:rsidRPr="00463A99">
        <w:rPr>
          <w:rFonts w:ascii="Times New Roman" w:eastAsia="Times New Roman" w:hAnsi="Times New Roman" w:cs="Times New Roman"/>
          <w:color w:val="auto"/>
          <w:sz w:val="24"/>
          <w:szCs w:val="24"/>
          <w:lang w:val="lv-LV"/>
        </w:rPr>
        <w:t>Šajā kontekstā ir svar</w:t>
      </w:r>
      <w:r w:rsidR="000D7588" w:rsidRPr="00463A99">
        <w:rPr>
          <w:rFonts w:ascii="Times New Roman" w:eastAsia="Times New Roman" w:hAnsi="Times New Roman" w:cs="Times New Roman"/>
          <w:color w:val="auto"/>
          <w:sz w:val="24"/>
          <w:szCs w:val="24"/>
          <w:lang w:val="lv-LV"/>
        </w:rPr>
        <w:t>ī</w:t>
      </w:r>
      <w:r w:rsidR="000F0EB2" w:rsidRPr="00463A99">
        <w:rPr>
          <w:rFonts w:ascii="Times New Roman" w:eastAsia="Times New Roman" w:hAnsi="Times New Roman" w:cs="Times New Roman"/>
          <w:color w:val="auto"/>
          <w:sz w:val="24"/>
          <w:szCs w:val="24"/>
          <w:lang w:val="lv-LV"/>
        </w:rPr>
        <w:t>gi, lai</w:t>
      </w:r>
      <w:r w:rsidRPr="00463A99">
        <w:rPr>
          <w:rFonts w:ascii="Times New Roman" w:eastAsia="Times New Roman" w:hAnsi="Times New Roman" w:cs="Times New Roman"/>
          <w:color w:val="auto"/>
          <w:sz w:val="24"/>
          <w:szCs w:val="24"/>
          <w:lang w:val="lv-LV"/>
        </w:rPr>
        <w:t xml:space="preserve"> E</w:t>
      </w:r>
      <w:r w:rsidR="000F0EB2" w:rsidRPr="00463A99">
        <w:rPr>
          <w:rFonts w:ascii="Times New Roman" w:eastAsia="Times New Roman" w:hAnsi="Times New Roman" w:cs="Times New Roman"/>
          <w:color w:val="auto"/>
          <w:sz w:val="24"/>
          <w:szCs w:val="24"/>
          <w:lang w:val="lv-LV"/>
        </w:rPr>
        <w:t xml:space="preserve">iropas Savienība būtu </w:t>
      </w:r>
      <w:r w:rsidR="004B7792" w:rsidRPr="00463A99">
        <w:rPr>
          <w:rFonts w:ascii="Times New Roman" w:eastAsia="Times New Roman" w:hAnsi="Times New Roman" w:cs="Times New Roman"/>
          <w:color w:val="auto"/>
          <w:sz w:val="24"/>
          <w:szCs w:val="24"/>
          <w:lang w:val="lv-LV"/>
        </w:rPr>
        <w:t xml:space="preserve">spēcīga un vienota. </w:t>
      </w:r>
      <w:r w:rsidRPr="00463A99">
        <w:rPr>
          <w:rFonts w:ascii="Times New Roman" w:eastAsia="Times New Roman" w:hAnsi="Times New Roman" w:cs="Times New Roman"/>
          <w:color w:val="auto"/>
          <w:sz w:val="24"/>
          <w:szCs w:val="24"/>
          <w:lang w:val="lv-LV"/>
        </w:rPr>
        <w:t xml:space="preserve">2013. gadā </w:t>
      </w:r>
      <w:r w:rsidR="004B7792" w:rsidRPr="00463A99">
        <w:rPr>
          <w:rFonts w:ascii="Times New Roman" w:eastAsia="Times New Roman" w:hAnsi="Times New Roman" w:cs="Times New Roman"/>
          <w:color w:val="auto"/>
          <w:sz w:val="24"/>
          <w:szCs w:val="24"/>
          <w:lang w:val="lv-LV"/>
        </w:rPr>
        <w:t>ES ekonomiskās l</w:t>
      </w:r>
      <w:r w:rsidRPr="00463A99">
        <w:rPr>
          <w:rFonts w:ascii="Times New Roman" w:eastAsia="Times New Roman" w:hAnsi="Times New Roman" w:cs="Times New Roman"/>
          <w:color w:val="auto"/>
          <w:sz w:val="24"/>
          <w:szCs w:val="24"/>
          <w:lang w:val="lv-LV"/>
        </w:rPr>
        <w:t>eju</w:t>
      </w:r>
      <w:r w:rsidR="00A90E4E" w:rsidRPr="00463A99">
        <w:rPr>
          <w:rFonts w:ascii="Times New Roman" w:eastAsia="Times New Roman" w:hAnsi="Times New Roman" w:cs="Times New Roman"/>
          <w:color w:val="auto"/>
          <w:sz w:val="24"/>
          <w:szCs w:val="24"/>
          <w:lang w:val="lv-LV"/>
        </w:rPr>
        <w:t>pslīdes risk</w:t>
      </w:r>
      <w:r w:rsidR="005448CB" w:rsidRPr="00463A99">
        <w:rPr>
          <w:rFonts w:ascii="Times New Roman" w:eastAsia="Times New Roman" w:hAnsi="Times New Roman" w:cs="Times New Roman"/>
          <w:color w:val="auto"/>
          <w:sz w:val="24"/>
          <w:szCs w:val="24"/>
          <w:lang w:val="lv-LV"/>
        </w:rPr>
        <w:t>i</w:t>
      </w:r>
      <w:r w:rsidR="00A90E4E" w:rsidRPr="00463A99">
        <w:rPr>
          <w:rFonts w:ascii="Times New Roman" w:eastAsia="Times New Roman" w:hAnsi="Times New Roman" w:cs="Times New Roman"/>
          <w:color w:val="auto"/>
          <w:sz w:val="24"/>
          <w:szCs w:val="24"/>
          <w:lang w:val="lv-LV"/>
        </w:rPr>
        <w:t xml:space="preserve"> pakāpeniski </w:t>
      </w:r>
      <w:r w:rsidR="0073535A" w:rsidRPr="00463A99">
        <w:rPr>
          <w:rFonts w:ascii="Times New Roman" w:eastAsia="Times New Roman" w:hAnsi="Times New Roman" w:cs="Times New Roman"/>
          <w:color w:val="auto"/>
          <w:sz w:val="24"/>
          <w:szCs w:val="24"/>
          <w:lang w:val="lv-LV"/>
        </w:rPr>
        <w:t xml:space="preserve">tika </w:t>
      </w:r>
      <w:r w:rsidR="005448CB" w:rsidRPr="00463A99">
        <w:rPr>
          <w:rFonts w:ascii="Times New Roman" w:eastAsia="Times New Roman" w:hAnsi="Times New Roman" w:cs="Times New Roman"/>
          <w:color w:val="auto"/>
          <w:sz w:val="24"/>
          <w:szCs w:val="24"/>
          <w:lang w:val="lv-LV"/>
        </w:rPr>
        <w:t>pārvarēti</w:t>
      </w:r>
      <w:r w:rsidR="004B7792" w:rsidRPr="00463A99">
        <w:rPr>
          <w:rFonts w:ascii="Times New Roman" w:eastAsia="Times New Roman" w:hAnsi="Times New Roman" w:cs="Times New Roman"/>
          <w:color w:val="auto"/>
          <w:sz w:val="24"/>
          <w:szCs w:val="24"/>
          <w:lang w:val="lv-LV"/>
        </w:rPr>
        <w:t xml:space="preserve">. </w:t>
      </w:r>
      <w:r w:rsidR="00F97F4D" w:rsidRPr="00463A99">
        <w:rPr>
          <w:rFonts w:ascii="Times New Roman" w:eastAsia="Times New Roman" w:hAnsi="Times New Roman" w:cs="Times New Roman"/>
          <w:color w:val="auto"/>
          <w:sz w:val="24"/>
          <w:szCs w:val="24"/>
          <w:lang w:val="lv-LV"/>
        </w:rPr>
        <w:t>Vienlaikus augstais bezdarb</w:t>
      </w:r>
      <w:r w:rsidR="000D7588" w:rsidRPr="00463A99">
        <w:rPr>
          <w:rFonts w:ascii="Times New Roman" w:eastAsia="Times New Roman" w:hAnsi="Times New Roman" w:cs="Times New Roman"/>
          <w:color w:val="auto"/>
          <w:sz w:val="24"/>
          <w:szCs w:val="24"/>
          <w:lang w:val="lv-LV"/>
        </w:rPr>
        <w:t>s un parādu krīze</w:t>
      </w:r>
      <w:r w:rsidR="000F0EB2" w:rsidRPr="00463A99">
        <w:rPr>
          <w:rFonts w:ascii="Times New Roman" w:eastAsia="Times New Roman" w:hAnsi="Times New Roman" w:cs="Times New Roman"/>
          <w:color w:val="auto"/>
          <w:sz w:val="24"/>
          <w:szCs w:val="24"/>
          <w:lang w:val="lv-LV"/>
        </w:rPr>
        <w:t xml:space="preserve"> virknē ES dalībvalstu aktualizēja </w:t>
      </w:r>
      <w:r w:rsidR="00F97F4D" w:rsidRPr="00463A99">
        <w:rPr>
          <w:rFonts w:ascii="Times New Roman" w:eastAsia="Times New Roman" w:hAnsi="Times New Roman" w:cs="Times New Roman"/>
          <w:color w:val="auto"/>
          <w:sz w:val="24"/>
          <w:szCs w:val="24"/>
          <w:lang w:val="lv-LV"/>
        </w:rPr>
        <w:t xml:space="preserve">nepieciešamību pēc strukturālajām reformām. </w:t>
      </w:r>
      <w:r w:rsidR="00A90E4E" w:rsidRPr="00463A99">
        <w:rPr>
          <w:rFonts w:ascii="Times New Roman" w:eastAsia="Times New Roman" w:hAnsi="Times New Roman" w:cs="Times New Roman"/>
          <w:color w:val="auto"/>
          <w:sz w:val="24"/>
          <w:szCs w:val="24"/>
          <w:lang w:val="lv-LV"/>
        </w:rPr>
        <w:t xml:space="preserve">Viens no ES izaicinājumiem bija </w:t>
      </w:r>
      <w:r w:rsidR="000F0EB2" w:rsidRPr="00463A99">
        <w:rPr>
          <w:rFonts w:ascii="Times New Roman" w:eastAsia="Times New Roman" w:hAnsi="Times New Roman" w:cs="Times New Roman"/>
          <w:color w:val="auto"/>
          <w:sz w:val="24"/>
          <w:szCs w:val="24"/>
          <w:lang w:val="lv-LV"/>
        </w:rPr>
        <w:t xml:space="preserve">arī </w:t>
      </w:r>
      <w:r w:rsidR="00A90E4E" w:rsidRPr="00463A99">
        <w:rPr>
          <w:rFonts w:ascii="Times New Roman" w:eastAsia="Times New Roman" w:hAnsi="Times New Roman" w:cs="Times New Roman"/>
          <w:color w:val="auto"/>
          <w:sz w:val="24"/>
          <w:szCs w:val="24"/>
          <w:lang w:val="lv-LV"/>
        </w:rPr>
        <w:t xml:space="preserve">migrācijas radītais spiediens. </w:t>
      </w:r>
      <w:r w:rsidR="00C1027D" w:rsidRPr="00463A99">
        <w:rPr>
          <w:rFonts w:ascii="Times New Roman" w:eastAsia="Times New Roman" w:hAnsi="Times New Roman" w:cs="Times New Roman"/>
          <w:color w:val="auto"/>
          <w:sz w:val="24"/>
          <w:szCs w:val="24"/>
          <w:lang w:val="lv-LV"/>
        </w:rPr>
        <w:t>Eiropas Savienība</w:t>
      </w:r>
      <w:r w:rsidR="0073535A" w:rsidRPr="00463A99">
        <w:rPr>
          <w:rFonts w:ascii="Times New Roman" w:eastAsia="Times New Roman" w:hAnsi="Times New Roman" w:cs="Times New Roman"/>
          <w:color w:val="auto"/>
          <w:sz w:val="24"/>
          <w:szCs w:val="24"/>
          <w:lang w:val="lv-LV"/>
        </w:rPr>
        <w:t xml:space="preserve"> </w:t>
      </w:r>
      <w:r w:rsidR="008C069A" w:rsidRPr="00463A99">
        <w:rPr>
          <w:rFonts w:ascii="Times New Roman" w:eastAsia="Times New Roman" w:hAnsi="Times New Roman" w:cs="Times New Roman"/>
          <w:color w:val="auto"/>
          <w:sz w:val="24"/>
          <w:szCs w:val="24"/>
          <w:lang w:val="lv-LV"/>
        </w:rPr>
        <w:t xml:space="preserve">tomēr </w:t>
      </w:r>
      <w:r w:rsidR="00C1027D" w:rsidRPr="00463A99">
        <w:rPr>
          <w:rFonts w:ascii="Times New Roman" w:eastAsia="Times New Roman" w:hAnsi="Times New Roman" w:cs="Times New Roman"/>
          <w:color w:val="auto"/>
          <w:sz w:val="24"/>
          <w:szCs w:val="24"/>
          <w:lang w:val="lv-LV"/>
        </w:rPr>
        <w:t xml:space="preserve">pierādīja </w:t>
      </w:r>
      <w:r w:rsidR="0073535A" w:rsidRPr="00463A99">
        <w:rPr>
          <w:rFonts w:ascii="Times New Roman" w:eastAsia="Times New Roman" w:hAnsi="Times New Roman" w:cs="Times New Roman"/>
          <w:color w:val="auto"/>
          <w:sz w:val="24"/>
          <w:szCs w:val="24"/>
          <w:lang w:val="lv-LV"/>
        </w:rPr>
        <w:t>spēju</w:t>
      </w:r>
      <w:r w:rsidR="000F0EB2" w:rsidRPr="00463A99">
        <w:rPr>
          <w:rFonts w:ascii="Times New Roman" w:eastAsia="Times New Roman" w:hAnsi="Times New Roman" w:cs="Times New Roman"/>
          <w:color w:val="auto"/>
          <w:sz w:val="24"/>
          <w:szCs w:val="24"/>
          <w:lang w:val="lv-LV"/>
        </w:rPr>
        <w:t xml:space="preserve"> ne vien pārvarēt savas </w:t>
      </w:r>
      <w:r w:rsidR="004B7792" w:rsidRPr="00463A99">
        <w:rPr>
          <w:rFonts w:ascii="Times New Roman" w:eastAsia="Times New Roman" w:hAnsi="Times New Roman" w:cs="Times New Roman"/>
          <w:color w:val="auto"/>
          <w:sz w:val="24"/>
          <w:szCs w:val="24"/>
          <w:lang w:val="lv-LV"/>
        </w:rPr>
        <w:t xml:space="preserve">iekšējās problēmas, bet arī uzņemties aktīvu starptautisko lomu. </w:t>
      </w:r>
    </w:p>
    <w:p w14:paraId="0AA662A8" w14:textId="77777777" w:rsidR="00BA31A9" w:rsidRPr="00463A99" w:rsidRDefault="0073535A" w:rsidP="00D71AC6">
      <w:pPr>
        <w:spacing w:before="120"/>
        <w:jc w:val="both"/>
        <w:rPr>
          <w:lang w:val="lv-LV"/>
        </w:rPr>
      </w:pPr>
      <w:r w:rsidRPr="00463A99">
        <w:rPr>
          <w:rFonts w:eastAsia="Times New Roman"/>
          <w:lang w:val="lv-LV"/>
        </w:rPr>
        <w:t>2013. gadā s</w:t>
      </w:r>
      <w:r w:rsidR="00C35DEA" w:rsidRPr="00463A99">
        <w:rPr>
          <w:rFonts w:eastAsia="Times New Roman"/>
          <w:lang w:val="lv-LV"/>
        </w:rPr>
        <w:t xml:space="preserve">ituācija Latvijai tuvākajā </w:t>
      </w:r>
      <w:r w:rsidR="008654EB" w:rsidRPr="00463A99">
        <w:rPr>
          <w:rFonts w:eastAsia="Times New Roman"/>
          <w:lang w:val="lv-LV"/>
        </w:rPr>
        <w:t xml:space="preserve">- Baltijas jūras </w:t>
      </w:r>
      <w:r w:rsidR="00C35DEA" w:rsidRPr="00463A99">
        <w:rPr>
          <w:rFonts w:eastAsia="Times New Roman"/>
          <w:lang w:val="lv-LV"/>
        </w:rPr>
        <w:t xml:space="preserve">reģionā </w:t>
      </w:r>
      <w:r w:rsidR="008654EB" w:rsidRPr="00463A99">
        <w:rPr>
          <w:rFonts w:eastAsia="Times New Roman"/>
          <w:lang w:val="lv-LV"/>
        </w:rPr>
        <w:t xml:space="preserve">- </w:t>
      </w:r>
      <w:r w:rsidR="00A90E4E" w:rsidRPr="00463A99">
        <w:rPr>
          <w:rFonts w:eastAsia="Times New Roman"/>
          <w:lang w:val="lv-LV"/>
        </w:rPr>
        <w:t>saglabāj</w:t>
      </w:r>
      <w:r w:rsidRPr="00463A99">
        <w:rPr>
          <w:rFonts w:eastAsia="Times New Roman"/>
          <w:lang w:val="lv-LV"/>
        </w:rPr>
        <w:t>ās</w:t>
      </w:r>
      <w:r w:rsidR="00A90E4E" w:rsidRPr="00463A99">
        <w:rPr>
          <w:rFonts w:eastAsia="Times New Roman"/>
          <w:lang w:val="lv-LV"/>
        </w:rPr>
        <w:t xml:space="preserve"> relatīvi stabila</w:t>
      </w:r>
      <w:r w:rsidR="001159D8" w:rsidRPr="00463A99">
        <w:rPr>
          <w:rFonts w:eastAsia="Times New Roman"/>
          <w:lang w:val="lv-LV"/>
        </w:rPr>
        <w:t xml:space="preserve"> un kopumā droša</w:t>
      </w:r>
      <w:r w:rsidR="00A90E4E" w:rsidRPr="00463A99">
        <w:rPr>
          <w:rFonts w:eastAsia="Times New Roman"/>
          <w:lang w:val="lv-LV"/>
        </w:rPr>
        <w:t xml:space="preserve">. To </w:t>
      </w:r>
      <w:r w:rsidR="00C35DEA" w:rsidRPr="00463A99">
        <w:rPr>
          <w:rFonts w:eastAsia="Times New Roman"/>
          <w:lang w:val="lv-LV"/>
        </w:rPr>
        <w:t>veicināj</w:t>
      </w:r>
      <w:r w:rsidRPr="00463A99">
        <w:rPr>
          <w:rFonts w:eastAsia="Times New Roman"/>
          <w:lang w:val="lv-LV"/>
        </w:rPr>
        <w:t>a</w:t>
      </w:r>
      <w:r w:rsidR="00C35DEA" w:rsidRPr="00463A99">
        <w:rPr>
          <w:rFonts w:eastAsia="Times New Roman"/>
          <w:lang w:val="lv-LV"/>
        </w:rPr>
        <w:t xml:space="preserve"> </w:t>
      </w:r>
      <w:r w:rsidR="00A90E4E" w:rsidRPr="00463A99">
        <w:rPr>
          <w:rFonts w:eastAsia="Times New Roman"/>
          <w:lang w:val="lv-LV"/>
        </w:rPr>
        <w:t xml:space="preserve">visu </w:t>
      </w:r>
      <w:r w:rsidR="005448CB" w:rsidRPr="00463A99">
        <w:rPr>
          <w:rFonts w:eastAsia="Times New Roman"/>
          <w:lang w:val="lv-LV"/>
        </w:rPr>
        <w:t>šī</w:t>
      </w:r>
      <w:r w:rsidR="008654EB" w:rsidRPr="00463A99">
        <w:rPr>
          <w:rFonts w:eastAsia="Times New Roman"/>
          <w:lang w:val="lv-LV"/>
        </w:rPr>
        <w:t xml:space="preserve"> </w:t>
      </w:r>
      <w:r w:rsidR="00C35DEA" w:rsidRPr="00463A99">
        <w:rPr>
          <w:rFonts w:eastAsia="Times New Roman"/>
          <w:lang w:val="lv-LV"/>
        </w:rPr>
        <w:t xml:space="preserve">reģiona valstu </w:t>
      </w:r>
      <w:r w:rsidR="00A90E4E" w:rsidRPr="00463A99">
        <w:rPr>
          <w:rFonts w:eastAsia="Times New Roman"/>
          <w:lang w:val="lv-LV"/>
        </w:rPr>
        <w:t xml:space="preserve">iesaiste </w:t>
      </w:r>
      <w:r w:rsidR="00C35DEA" w:rsidRPr="00463A99">
        <w:rPr>
          <w:rFonts w:eastAsia="Times New Roman"/>
          <w:lang w:val="lv-LV"/>
        </w:rPr>
        <w:t>ekono</w:t>
      </w:r>
      <w:r w:rsidR="00A90E4E" w:rsidRPr="00463A99">
        <w:rPr>
          <w:rFonts w:eastAsia="Times New Roman"/>
          <w:lang w:val="lv-LV"/>
        </w:rPr>
        <w:t>misk</w:t>
      </w:r>
      <w:r w:rsidRPr="00463A99">
        <w:rPr>
          <w:rFonts w:eastAsia="Times New Roman"/>
          <w:lang w:val="lv-LV"/>
        </w:rPr>
        <w:t>ajā</w:t>
      </w:r>
      <w:r w:rsidR="00A90E4E" w:rsidRPr="00463A99">
        <w:rPr>
          <w:rFonts w:eastAsia="Times New Roman"/>
          <w:lang w:val="lv-LV"/>
        </w:rPr>
        <w:t xml:space="preserve"> un politisk</w:t>
      </w:r>
      <w:r w:rsidRPr="00463A99">
        <w:rPr>
          <w:rFonts w:eastAsia="Times New Roman"/>
          <w:lang w:val="lv-LV"/>
        </w:rPr>
        <w:t>ajā</w:t>
      </w:r>
      <w:r w:rsidR="00A90E4E" w:rsidRPr="00463A99">
        <w:rPr>
          <w:rFonts w:eastAsia="Times New Roman"/>
          <w:lang w:val="lv-LV"/>
        </w:rPr>
        <w:t xml:space="preserve"> sadarbībā</w:t>
      </w:r>
      <w:r w:rsidR="00C35DEA" w:rsidRPr="00463A99">
        <w:rPr>
          <w:rFonts w:eastAsia="Times New Roman"/>
          <w:lang w:val="lv-LV"/>
        </w:rPr>
        <w:t xml:space="preserve">. </w:t>
      </w:r>
      <w:r w:rsidR="001159D8" w:rsidRPr="00463A99">
        <w:rPr>
          <w:lang w:val="lv-LV"/>
        </w:rPr>
        <w:t>Vienlaikus</w:t>
      </w:r>
      <w:r w:rsidR="00BA31A9" w:rsidRPr="00463A99">
        <w:rPr>
          <w:lang w:val="lv-LV"/>
        </w:rPr>
        <w:t xml:space="preserve"> Krievijas bruņoto spēku modernizācija un aktivitātes, cita starpā mācības Latvijas pierobežā, rada bažas un negatīvi ietekmē savstarpējās uzticēšanās gaisotni un drošību reģionā.</w:t>
      </w:r>
    </w:p>
    <w:p w14:paraId="2C238EF7" w14:textId="77777777" w:rsidR="003502BC" w:rsidRPr="00463A99" w:rsidRDefault="00C35DEA" w:rsidP="001F04F8">
      <w:pPr>
        <w:pStyle w:val="Body"/>
        <w:spacing w:before="240" w:after="120" w:line="240" w:lineRule="auto"/>
        <w:jc w:val="both"/>
        <w:rPr>
          <w:rFonts w:ascii="Times New Roman" w:eastAsia="Times New Roman" w:hAnsi="Times New Roman" w:cs="Times New Roman"/>
          <w:b/>
          <w:bCs/>
          <w:color w:val="auto"/>
          <w:lang w:val="lv-LV"/>
        </w:rPr>
      </w:pPr>
      <w:r w:rsidRPr="00463A99">
        <w:rPr>
          <w:rFonts w:ascii="Times New Roman" w:eastAsia="Times New Roman" w:hAnsi="Times New Roman" w:cs="Times New Roman"/>
          <w:b/>
          <w:bCs/>
          <w:color w:val="auto"/>
          <w:lang w:val="lv-LV"/>
        </w:rPr>
        <w:t>3. L</w:t>
      </w:r>
      <w:r w:rsidR="002320FE" w:rsidRPr="00463A99">
        <w:rPr>
          <w:rFonts w:ascii="Times New Roman" w:eastAsia="Times New Roman" w:hAnsi="Times New Roman" w:cs="Times New Roman"/>
          <w:b/>
          <w:bCs/>
          <w:color w:val="auto"/>
          <w:lang w:val="lv-LV"/>
        </w:rPr>
        <w:t>ATVIJA EIROPAS SAVIENĪBĀ</w:t>
      </w:r>
    </w:p>
    <w:p w14:paraId="6B306717" w14:textId="77777777" w:rsidR="00FE61F9" w:rsidRPr="00463A99" w:rsidRDefault="00C35DEA" w:rsidP="00E95FF5">
      <w:pPr>
        <w:pStyle w:val="Body"/>
        <w:spacing w:before="120" w:after="0" w:line="240" w:lineRule="auto"/>
        <w:jc w:val="both"/>
        <w:rPr>
          <w:rFonts w:ascii="Times New Roman" w:eastAsia="Times New Roman" w:hAnsi="Times New Roman" w:cs="Times New Roman"/>
          <w:color w:val="auto"/>
          <w:sz w:val="24"/>
          <w:szCs w:val="24"/>
          <w:lang w:val="lv-LV"/>
        </w:rPr>
      </w:pPr>
      <w:r w:rsidRPr="00463A99">
        <w:rPr>
          <w:rFonts w:ascii="Times New Roman" w:eastAsia="Times New Roman" w:hAnsi="Times New Roman" w:cs="Times New Roman"/>
          <w:color w:val="auto"/>
          <w:sz w:val="24"/>
          <w:szCs w:val="24"/>
          <w:lang w:val="lv-LV"/>
        </w:rPr>
        <w:t>2013. gadā Latvijas ārpolitikas pamatdarbs E</w:t>
      </w:r>
      <w:r w:rsidR="006A218C" w:rsidRPr="00463A99">
        <w:rPr>
          <w:rFonts w:ascii="Times New Roman" w:eastAsia="Times New Roman" w:hAnsi="Times New Roman" w:cs="Times New Roman"/>
          <w:color w:val="auto"/>
          <w:sz w:val="24"/>
          <w:szCs w:val="24"/>
          <w:lang w:val="lv-LV"/>
        </w:rPr>
        <w:t xml:space="preserve">iropas </w:t>
      </w:r>
      <w:r w:rsidR="00BF0722" w:rsidRPr="00463A99">
        <w:rPr>
          <w:rFonts w:ascii="Times New Roman" w:eastAsia="Times New Roman" w:hAnsi="Times New Roman" w:cs="Times New Roman"/>
          <w:color w:val="auto"/>
          <w:sz w:val="24"/>
          <w:szCs w:val="24"/>
          <w:lang w:val="lv-LV"/>
        </w:rPr>
        <w:t>S</w:t>
      </w:r>
      <w:r w:rsidR="006A218C" w:rsidRPr="00463A99">
        <w:rPr>
          <w:rFonts w:ascii="Times New Roman" w:eastAsia="Times New Roman" w:hAnsi="Times New Roman" w:cs="Times New Roman"/>
          <w:color w:val="auto"/>
          <w:sz w:val="24"/>
          <w:szCs w:val="24"/>
          <w:lang w:val="lv-LV"/>
        </w:rPr>
        <w:t>avienībā</w:t>
      </w:r>
      <w:r w:rsidR="00C4466F" w:rsidRPr="00463A99">
        <w:rPr>
          <w:rFonts w:ascii="Times New Roman" w:eastAsia="Times New Roman" w:hAnsi="Times New Roman" w:cs="Times New Roman"/>
          <w:color w:val="auto"/>
          <w:sz w:val="24"/>
          <w:szCs w:val="24"/>
          <w:lang w:val="lv-LV"/>
        </w:rPr>
        <w:t xml:space="preserve">, pirmkārt, </w:t>
      </w:r>
      <w:r w:rsidRPr="00463A99">
        <w:rPr>
          <w:rFonts w:ascii="Times New Roman" w:eastAsia="Times New Roman" w:hAnsi="Times New Roman" w:cs="Times New Roman"/>
          <w:color w:val="auto"/>
          <w:sz w:val="24"/>
          <w:szCs w:val="24"/>
          <w:lang w:val="lv-LV"/>
        </w:rPr>
        <w:t>saistījās ar ES lēmum</w:t>
      </w:r>
      <w:r w:rsidR="00C1027D" w:rsidRPr="00463A99">
        <w:rPr>
          <w:rFonts w:ascii="Times New Roman" w:eastAsia="Times New Roman" w:hAnsi="Times New Roman" w:cs="Times New Roman"/>
          <w:color w:val="auto"/>
          <w:sz w:val="24"/>
          <w:szCs w:val="24"/>
          <w:lang w:val="lv-LV"/>
        </w:rPr>
        <w:t>iem par Latvijas uzņemšanu eiro</w:t>
      </w:r>
      <w:r w:rsidRPr="00463A99">
        <w:rPr>
          <w:rFonts w:ascii="Times New Roman" w:eastAsia="Times New Roman" w:hAnsi="Times New Roman" w:cs="Times New Roman"/>
          <w:color w:val="auto"/>
          <w:sz w:val="24"/>
          <w:szCs w:val="24"/>
          <w:lang w:val="lv-LV"/>
        </w:rPr>
        <w:t xml:space="preserve">zonā. </w:t>
      </w:r>
      <w:r w:rsidR="00C1027D" w:rsidRPr="00463A99">
        <w:rPr>
          <w:rFonts w:ascii="Times New Roman" w:eastAsia="Times New Roman" w:hAnsi="Times New Roman" w:cs="Times New Roman"/>
          <w:color w:val="auto"/>
          <w:sz w:val="24"/>
          <w:szCs w:val="24"/>
          <w:lang w:val="lv-LV"/>
        </w:rPr>
        <w:t xml:space="preserve">No </w:t>
      </w:r>
      <w:r w:rsidRPr="00463A99">
        <w:rPr>
          <w:rFonts w:ascii="Times New Roman" w:eastAsia="Times New Roman" w:hAnsi="Times New Roman" w:cs="Times New Roman"/>
          <w:color w:val="auto"/>
          <w:sz w:val="24"/>
          <w:szCs w:val="24"/>
          <w:lang w:val="lv-LV"/>
        </w:rPr>
        <w:t>2014.</w:t>
      </w:r>
      <w:r w:rsidR="00C1027D" w:rsidRPr="00463A99">
        <w:rPr>
          <w:rFonts w:ascii="Times New Roman" w:eastAsia="Times New Roman" w:hAnsi="Times New Roman" w:cs="Times New Roman"/>
          <w:color w:val="auto"/>
          <w:sz w:val="24"/>
          <w:szCs w:val="24"/>
          <w:lang w:val="lv-LV"/>
        </w:rPr>
        <w:t xml:space="preserve"> gada</w:t>
      </w:r>
      <w:r w:rsidR="008D5EE1" w:rsidRPr="00463A99">
        <w:rPr>
          <w:rFonts w:ascii="Times New Roman" w:eastAsia="Times New Roman" w:hAnsi="Times New Roman" w:cs="Times New Roman"/>
          <w:color w:val="auto"/>
          <w:sz w:val="24"/>
          <w:szCs w:val="24"/>
          <w:lang w:val="lv-LV"/>
        </w:rPr>
        <w:t xml:space="preserve"> </w:t>
      </w:r>
      <w:r w:rsidRPr="00463A99">
        <w:rPr>
          <w:rFonts w:ascii="Times New Roman" w:eastAsia="Times New Roman" w:hAnsi="Times New Roman" w:cs="Times New Roman"/>
          <w:color w:val="auto"/>
          <w:sz w:val="24"/>
          <w:szCs w:val="24"/>
          <w:lang w:val="lv-LV"/>
        </w:rPr>
        <w:t>Latvija kā eirozonas dalībvalsts pilnvērtīgi</w:t>
      </w:r>
      <w:r w:rsidR="00BF0722" w:rsidRPr="00463A99">
        <w:rPr>
          <w:rFonts w:ascii="Times New Roman" w:eastAsia="Times New Roman" w:hAnsi="Times New Roman" w:cs="Times New Roman"/>
          <w:color w:val="auto"/>
          <w:sz w:val="24"/>
          <w:szCs w:val="24"/>
          <w:lang w:val="lv-LV"/>
        </w:rPr>
        <w:t xml:space="preserve"> piedalīsies diskusijās </w:t>
      </w:r>
      <w:r w:rsidRPr="00463A99">
        <w:rPr>
          <w:rFonts w:ascii="Times New Roman" w:eastAsia="Times New Roman" w:hAnsi="Times New Roman" w:cs="Times New Roman"/>
          <w:color w:val="auto"/>
          <w:sz w:val="24"/>
          <w:szCs w:val="24"/>
          <w:lang w:val="lv-LV"/>
        </w:rPr>
        <w:t>par tās ekonomisko un monetāro pārvaldību. Otrkārt, Latvija aktīvi aizstāvēja sava</w:t>
      </w:r>
      <w:r w:rsidR="00C1027D" w:rsidRPr="00463A99">
        <w:rPr>
          <w:rFonts w:ascii="Times New Roman" w:eastAsia="Times New Roman" w:hAnsi="Times New Roman" w:cs="Times New Roman"/>
          <w:color w:val="auto"/>
          <w:sz w:val="24"/>
          <w:szCs w:val="24"/>
          <w:lang w:val="lv-LV"/>
        </w:rPr>
        <w:t xml:space="preserve">s intereses ES daudzgadu budžeta </w:t>
      </w:r>
      <w:r w:rsidR="00C1027D" w:rsidRPr="00463A99">
        <w:rPr>
          <w:rFonts w:ascii="Times New Roman" w:eastAsia="Times New Roman" w:hAnsi="Times New Roman" w:cs="Times New Roman"/>
          <w:color w:val="auto"/>
          <w:sz w:val="24"/>
          <w:szCs w:val="24"/>
          <w:lang w:val="lv-LV"/>
        </w:rPr>
        <w:lastRenderedPageBreak/>
        <w:t>(2014–2020) pieņemšanā</w:t>
      </w:r>
      <w:r w:rsidRPr="00463A99">
        <w:rPr>
          <w:rFonts w:ascii="Times New Roman" w:eastAsia="Times New Roman" w:hAnsi="Times New Roman" w:cs="Times New Roman"/>
          <w:color w:val="auto"/>
          <w:sz w:val="24"/>
          <w:szCs w:val="24"/>
          <w:lang w:val="lv-LV"/>
        </w:rPr>
        <w:t xml:space="preserve">. </w:t>
      </w:r>
      <w:r w:rsidR="00BF0722" w:rsidRPr="00463A99">
        <w:rPr>
          <w:rFonts w:ascii="Times New Roman" w:eastAsia="Times New Roman" w:hAnsi="Times New Roman" w:cs="Times New Roman"/>
          <w:color w:val="auto"/>
          <w:sz w:val="24"/>
          <w:szCs w:val="24"/>
          <w:lang w:val="lv-LV"/>
        </w:rPr>
        <w:t xml:space="preserve">Treškārt, </w:t>
      </w:r>
      <w:r w:rsidRPr="00463A99">
        <w:rPr>
          <w:rFonts w:ascii="Times New Roman" w:eastAsia="Times New Roman" w:hAnsi="Times New Roman" w:cs="Times New Roman"/>
          <w:color w:val="auto"/>
          <w:sz w:val="24"/>
          <w:szCs w:val="24"/>
          <w:lang w:val="lv-LV"/>
        </w:rPr>
        <w:t xml:space="preserve">Latvija turpināja dot ieguldījumu </w:t>
      </w:r>
      <w:r w:rsidR="00BF0722" w:rsidRPr="00463A99">
        <w:rPr>
          <w:rFonts w:ascii="Times New Roman" w:eastAsia="Times New Roman" w:hAnsi="Times New Roman" w:cs="Times New Roman"/>
          <w:color w:val="auto"/>
          <w:sz w:val="24"/>
          <w:szCs w:val="24"/>
          <w:lang w:val="lv-LV"/>
        </w:rPr>
        <w:t>ne tikai sev, bet visai ES</w:t>
      </w:r>
      <w:r w:rsidR="00945D42" w:rsidRPr="00463A99">
        <w:rPr>
          <w:rFonts w:ascii="Times New Roman" w:eastAsia="Times New Roman" w:hAnsi="Times New Roman" w:cs="Times New Roman"/>
          <w:color w:val="auto"/>
          <w:sz w:val="24"/>
          <w:szCs w:val="24"/>
          <w:lang w:val="lv-LV"/>
        </w:rPr>
        <w:t xml:space="preserve"> </w:t>
      </w:r>
      <w:r w:rsidR="009D0370" w:rsidRPr="00463A99">
        <w:rPr>
          <w:rFonts w:ascii="Times New Roman" w:eastAsia="Times New Roman" w:hAnsi="Times New Roman" w:cs="Times New Roman"/>
          <w:color w:val="auto"/>
          <w:sz w:val="24"/>
          <w:szCs w:val="24"/>
          <w:lang w:val="lv-LV"/>
        </w:rPr>
        <w:t>svarīg</w:t>
      </w:r>
      <w:r w:rsidR="00BF0722" w:rsidRPr="00463A99">
        <w:rPr>
          <w:rFonts w:ascii="Times New Roman" w:eastAsia="Times New Roman" w:hAnsi="Times New Roman" w:cs="Times New Roman"/>
          <w:color w:val="auto"/>
          <w:sz w:val="24"/>
          <w:szCs w:val="24"/>
          <w:lang w:val="lv-LV"/>
        </w:rPr>
        <w:t xml:space="preserve">os ārpolitikas jautājumos, </w:t>
      </w:r>
      <w:r w:rsidR="001F04F8" w:rsidRPr="00463A99">
        <w:rPr>
          <w:rFonts w:ascii="Times New Roman" w:eastAsia="Times New Roman" w:hAnsi="Times New Roman" w:cs="Times New Roman"/>
          <w:color w:val="auto"/>
          <w:sz w:val="24"/>
          <w:szCs w:val="24"/>
          <w:lang w:val="lv-LV"/>
        </w:rPr>
        <w:t xml:space="preserve">īpaši </w:t>
      </w:r>
      <w:r w:rsidRPr="00463A99">
        <w:rPr>
          <w:rFonts w:ascii="Times New Roman" w:eastAsia="Times New Roman" w:hAnsi="Times New Roman" w:cs="Times New Roman"/>
          <w:color w:val="auto"/>
          <w:sz w:val="24"/>
          <w:szCs w:val="24"/>
          <w:lang w:val="lv-LV"/>
        </w:rPr>
        <w:t xml:space="preserve">attiecību veidošanā </w:t>
      </w:r>
      <w:r w:rsidR="009D0370" w:rsidRPr="00463A99">
        <w:rPr>
          <w:rFonts w:ascii="Times New Roman" w:eastAsia="Times New Roman" w:hAnsi="Times New Roman" w:cs="Times New Roman"/>
          <w:color w:val="auto"/>
          <w:sz w:val="24"/>
          <w:szCs w:val="24"/>
          <w:lang w:val="lv-LV"/>
        </w:rPr>
        <w:t>ar Austrumu partnerības un</w:t>
      </w:r>
      <w:r w:rsidRPr="00463A99">
        <w:rPr>
          <w:rFonts w:ascii="Times New Roman" w:eastAsia="Times New Roman" w:hAnsi="Times New Roman" w:cs="Times New Roman"/>
          <w:color w:val="auto"/>
          <w:sz w:val="24"/>
          <w:szCs w:val="24"/>
          <w:lang w:val="lv-LV"/>
        </w:rPr>
        <w:t xml:space="preserve"> Centrālāzij</w:t>
      </w:r>
      <w:r w:rsidR="009D0370" w:rsidRPr="00463A99">
        <w:rPr>
          <w:rFonts w:ascii="Times New Roman" w:eastAsia="Times New Roman" w:hAnsi="Times New Roman" w:cs="Times New Roman"/>
          <w:color w:val="auto"/>
          <w:sz w:val="24"/>
          <w:szCs w:val="24"/>
          <w:lang w:val="lv-LV"/>
        </w:rPr>
        <w:t>as valstīm</w:t>
      </w:r>
      <w:r w:rsidR="00F65079" w:rsidRPr="00463A99">
        <w:rPr>
          <w:rFonts w:ascii="Times New Roman" w:eastAsia="Times New Roman" w:hAnsi="Times New Roman" w:cs="Times New Roman"/>
          <w:color w:val="auto"/>
          <w:sz w:val="24"/>
          <w:szCs w:val="24"/>
          <w:lang w:val="lv-LV"/>
        </w:rPr>
        <w:t xml:space="preserve">. </w:t>
      </w:r>
      <w:r w:rsidR="00C56709" w:rsidRPr="00463A99">
        <w:rPr>
          <w:rFonts w:ascii="Times New Roman" w:eastAsia="Times New Roman" w:hAnsi="Times New Roman" w:cs="Times New Roman"/>
          <w:color w:val="auto"/>
          <w:sz w:val="24"/>
          <w:szCs w:val="24"/>
          <w:lang w:val="lv-LV"/>
        </w:rPr>
        <w:t>E</w:t>
      </w:r>
      <w:r w:rsidR="00F65079" w:rsidRPr="00463A99">
        <w:rPr>
          <w:rFonts w:ascii="Times New Roman" w:eastAsia="Times New Roman" w:hAnsi="Times New Roman" w:cs="Times New Roman"/>
          <w:color w:val="auto"/>
          <w:sz w:val="24"/>
          <w:szCs w:val="24"/>
          <w:lang w:val="lv-LV"/>
        </w:rPr>
        <w:t>nerģētikas politik</w:t>
      </w:r>
      <w:r w:rsidR="00C56709" w:rsidRPr="00463A99">
        <w:rPr>
          <w:rFonts w:ascii="Times New Roman" w:eastAsia="Times New Roman" w:hAnsi="Times New Roman" w:cs="Times New Roman"/>
          <w:color w:val="auto"/>
          <w:sz w:val="24"/>
          <w:szCs w:val="24"/>
          <w:lang w:val="lv-LV"/>
        </w:rPr>
        <w:t>ā uzsvars joprojām jāliek</w:t>
      </w:r>
      <w:r w:rsidR="001E195C" w:rsidRPr="00463A99">
        <w:rPr>
          <w:rFonts w:ascii="Times New Roman" w:eastAsia="Times New Roman" w:hAnsi="Times New Roman" w:cs="Times New Roman"/>
          <w:color w:val="auto"/>
          <w:sz w:val="24"/>
          <w:szCs w:val="24"/>
          <w:lang w:val="lv-LV"/>
        </w:rPr>
        <w:t xml:space="preserve"> </w:t>
      </w:r>
      <w:r w:rsidR="00C56709" w:rsidRPr="00463A99">
        <w:rPr>
          <w:rFonts w:ascii="Times New Roman" w:eastAsia="Times New Roman" w:hAnsi="Times New Roman" w:cs="Times New Roman"/>
          <w:color w:val="auto"/>
          <w:sz w:val="24"/>
          <w:szCs w:val="24"/>
          <w:lang w:val="lv-LV"/>
        </w:rPr>
        <w:t xml:space="preserve">uz </w:t>
      </w:r>
      <w:r w:rsidR="000769B2" w:rsidRPr="00463A99">
        <w:rPr>
          <w:rFonts w:ascii="Times New Roman" w:hAnsi="Times New Roman" w:cs="Times New Roman"/>
          <w:sz w:val="24"/>
          <w:szCs w:val="24"/>
          <w:lang w:val="lv-LV"/>
        </w:rPr>
        <w:t>izolācijas novēršanu</w:t>
      </w:r>
      <w:r w:rsidR="002D69B4" w:rsidRPr="00463A99">
        <w:rPr>
          <w:rFonts w:ascii="Times New Roman" w:hAnsi="Times New Roman" w:cs="Times New Roman"/>
          <w:sz w:val="24"/>
          <w:szCs w:val="24"/>
          <w:lang w:val="lv-LV"/>
        </w:rPr>
        <w:t>,</w:t>
      </w:r>
      <w:r w:rsidR="00C56709" w:rsidRPr="00463A99">
        <w:rPr>
          <w:rFonts w:ascii="Times New Roman" w:hAnsi="Times New Roman" w:cs="Times New Roman"/>
          <w:sz w:val="24"/>
          <w:szCs w:val="24"/>
          <w:lang w:val="lv-LV"/>
        </w:rPr>
        <w:t xml:space="preserve"> energoresursu un avotu diversifikācijas nodrošināšanu un starpsavienojumu izveidi</w:t>
      </w:r>
      <w:r w:rsidR="000F74C0" w:rsidRPr="00463A99">
        <w:rPr>
          <w:rFonts w:ascii="Times New Roman" w:eastAsia="Times New Roman" w:hAnsi="Times New Roman" w:cs="Times New Roman"/>
          <w:color w:val="auto"/>
          <w:sz w:val="24"/>
          <w:szCs w:val="24"/>
          <w:lang w:val="lv-LV"/>
        </w:rPr>
        <w:t>.</w:t>
      </w:r>
      <w:r w:rsidRPr="00463A99">
        <w:rPr>
          <w:rFonts w:ascii="Times New Roman" w:eastAsia="Times New Roman" w:hAnsi="Times New Roman" w:cs="Times New Roman"/>
          <w:color w:val="auto"/>
          <w:sz w:val="24"/>
          <w:szCs w:val="24"/>
          <w:lang w:val="lv-LV"/>
        </w:rPr>
        <w:t xml:space="preserve"> </w:t>
      </w:r>
      <w:r w:rsidR="000F0EB2" w:rsidRPr="00463A99">
        <w:rPr>
          <w:rFonts w:ascii="Times New Roman" w:eastAsia="Times New Roman" w:hAnsi="Times New Roman" w:cs="Times New Roman"/>
          <w:color w:val="auto"/>
          <w:sz w:val="24"/>
          <w:szCs w:val="24"/>
          <w:lang w:val="lv-LV"/>
        </w:rPr>
        <w:t>Šie</w:t>
      </w:r>
      <w:r w:rsidRPr="00463A99">
        <w:rPr>
          <w:rFonts w:ascii="Times New Roman" w:eastAsia="Times New Roman" w:hAnsi="Times New Roman" w:cs="Times New Roman"/>
          <w:color w:val="auto"/>
          <w:sz w:val="24"/>
          <w:szCs w:val="24"/>
          <w:lang w:val="lv-LV"/>
        </w:rPr>
        <w:t xml:space="preserve"> jautājumi saglabās savu aktualitāti arī 2014. gadā. Pamatdarbs saistīsies ar tālāku gatavošanos Latvijas </w:t>
      </w:r>
      <w:r w:rsidR="009D0370" w:rsidRPr="00463A99">
        <w:rPr>
          <w:rFonts w:ascii="Times New Roman" w:eastAsia="Times New Roman" w:hAnsi="Times New Roman" w:cs="Times New Roman"/>
          <w:color w:val="auto"/>
          <w:sz w:val="24"/>
          <w:szCs w:val="24"/>
          <w:lang w:val="lv-LV"/>
        </w:rPr>
        <w:t xml:space="preserve">prezidentūrai ES Padomē. </w:t>
      </w:r>
    </w:p>
    <w:p w14:paraId="3AEFDF3F" w14:textId="77777777" w:rsidR="003502BC" w:rsidRPr="00463A99" w:rsidRDefault="00430BE0" w:rsidP="00C4466F">
      <w:pPr>
        <w:pStyle w:val="Body"/>
        <w:spacing w:before="120" w:after="0" w:line="240" w:lineRule="auto"/>
        <w:ind w:left="720" w:hanging="720"/>
        <w:jc w:val="both"/>
        <w:rPr>
          <w:rFonts w:ascii="Times New Roman" w:eastAsia="Times New Roman" w:hAnsi="Times New Roman" w:cs="Times New Roman"/>
          <w:b/>
          <w:bCs/>
          <w:iCs/>
          <w:color w:val="auto"/>
          <w:sz w:val="24"/>
          <w:szCs w:val="24"/>
          <w:u w:val="single"/>
          <w:lang w:val="lv-LV"/>
        </w:rPr>
      </w:pPr>
      <w:r w:rsidRPr="00463A99">
        <w:rPr>
          <w:rFonts w:ascii="Times New Roman" w:eastAsia="Times New Roman" w:hAnsi="Times New Roman" w:cs="Times New Roman"/>
          <w:b/>
          <w:bCs/>
          <w:color w:val="auto"/>
          <w:sz w:val="24"/>
          <w:szCs w:val="24"/>
          <w:u w:val="single"/>
          <w:lang w:val="lv-LV"/>
        </w:rPr>
        <w:t>Latvijas d</w:t>
      </w:r>
      <w:r w:rsidR="00C321DF" w:rsidRPr="00463A99">
        <w:rPr>
          <w:rFonts w:ascii="Times New Roman" w:eastAsia="Times New Roman" w:hAnsi="Times New Roman" w:cs="Times New Roman"/>
          <w:b/>
          <w:bCs/>
          <w:color w:val="auto"/>
          <w:sz w:val="24"/>
          <w:szCs w:val="24"/>
          <w:u w:val="single"/>
          <w:lang w:val="lv-LV"/>
        </w:rPr>
        <w:t xml:space="preserve">alība </w:t>
      </w:r>
      <w:r w:rsidR="00C35DEA" w:rsidRPr="00463A99">
        <w:rPr>
          <w:rFonts w:ascii="Times New Roman" w:eastAsia="Times New Roman" w:hAnsi="Times New Roman" w:cs="Times New Roman"/>
          <w:b/>
          <w:bCs/>
          <w:color w:val="auto"/>
          <w:sz w:val="24"/>
          <w:szCs w:val="24"/>
          <w:u w:val="single"/>
          <w:lang w:val="lv-LV"/>
        </w:rPr>
        <w:t>ES nākot</w:t>
      </w:r>
      <w:r w:rsidR="008D5EE1" w:rsidRPr="00463A99">
        <w:rPr>
          <w:rFonts w:ascii="Times New Roman" w:eastAsia="Times New Roman" w:hAnsi="Times New Roman" w:cs="Times New Roman"/>
          <w:b/>
          <w:bCs/>
          <w:color w:val="auto"/>
          <w:sz w:val="24"/>
          <w:szCs w:val="24"/>
          <w:u w:val="single"/>
          <w:lang w:val="lv-LV"/>
        </w:rPr>
        <w:t>n</w:t>
      </w:r>
      <w:r w:rsidR="00C321DF" w:rsidRPr="00463A99">
        <w:rPr>
          <w:rFonts w:ascii="Times New Roman" w:eastAsia="Times New Roman" w:hAnsi="Times New Roman" w:cs="Times New Roman"/>
          <w:b/>
          <w:bCs/>
          <w:color w:val="auto"/>
          <w:sz w:val="24"/>
          <w:szCs w:val="24"/>
          <w:u w:val="single"/>
          <w:lang w:val="lv-LV"/>
        </w:rPr>
        <w:t>es veidošanā un atbalsts</w:t>
      </w:r>
      <w:r w:rsidR="00C35DEA" w:rsidRPr="00463A99">
        <w:rPr>
          <w:rFonts w:ascii="Times New Roman" w:eastAsia="Times New Roman" w:hAnsi="Times New Roman" w:cs="Times New Roman"/>
          <w:b/>
          <w:bCs/>
          <w:color w:val="auto"/>
          <w:sz w:val="24"/>
          <w:szCs w:val="24"/>
          <w:u w:val="single"/>
          <w:lang w:val="lv-LV"/>
        </w:rPr>
        <w:t xml:space="preserve"> harmonisk</w:t>
      </w:r>
      <w:r w:rsidR="00C321DF" w:rsidRPr="00463A99">
        <w:rPr>
          <w:rFonts w:ascii="Times New Roman" w:eastAsia="Times New Roman" w:hAnsi="Times New Roman" w:cs="Times New Roman"/>
          <w:b/>
          <w:bCs/>
          <w:color w:val="auto"/>
          <w:sz w:val="24"/>
          <w:szCs w:val="24"/>
          <w:u w:val="single"/>
          <w:lang w:val="lv-LV"/>
        </w:rPr>
        <w:t>ai</w:t>
      </w:r>
      <w:r w:rsidR="00C35DEA" w:rsidRPr="00463A99">
        <w:rPr>
          <w:rFonts w:ascii="Times New Roman" w:eastAsia="Times New Roman" w:hAnsi="Times New Roman" w:cs="Times New Roman"/>
          <w:b/>
          <w:bCs/>
          <w:color w:val="auto"/>
          <w:sz w:val="24"/>
          <w:szCs w:val="24"/>
          <w:u w:val="single"/>
          <w:lang w:val="lv-LV"/>
        </w:rPr>
        <w:t xml:space="preserve"> eirointegrācij</w:t>
      </w:r>
      <w:r w:rsidR="00C321DF" w:rsidRPr="00463A99">
        <w:rPr>
          <w:rFonts w:ascii="Times New Roman" w:eastAsia="Times New Roman" w:hAnsi="Times New Roman" w:cs="Times New Roman"/>
          <w:b/>
          <w:bCs/>
          <w:color w:val="auto"/>
          <w:sz w:val="24"/>
          <w:szCs w:val="24"/>
          <w:u w:val="single"/>
          <w:lang w:val="lv-LV"/>
        </w:rPr>
        <w:t>ai</w:t>
      </w:r>
    </w:p>
    <w:p w14:paraId="1F5435C0" w14:textId="2713AD46" w:rsidR="003F79BE" w:rsidRPr="00463A99" w:rsidRDefault="009D0370" w:rsidP="00E95FF5">
      <w:pPr>
        <w:pStyle w:val="Body"/>
        <w:spacing w:before="120" w:after="0" w:line="240" w:lineRule="auto"/>
        <w:jc w:val="both"/>
        <w:rPr>
          <w:rFonts w:ascii="Times New Roman" w:eastAsia="Times New Roman" w:hAnsi="Times New Roman" w:cs="Times New Roman"/>
          <w:b/>
          <w:color w:val="auto"/>
          <w:sz w:val="24"/>
          <w:szCs w:val="24"/>
          <w:lang w:val="lv-LV"/>
        </w:rPr>
      </w:pPr>
      <w:r w:rsidRPr="00463A99">
        <w:rPr>
          <w:rFonts w:ascii="Times New Roman" w:eastAsia="Times New Roman" w:hAnsi="Times New Roman" w:cs="Times New Roman"/>
          <w:b/>
          <w:color w:val="auto"/>
          <w:sz w:val="24"/>
          <w:szCs w:val="24"/>
          <w:lang w:val="lv-LV"/>
        </w:rPr>
        <w:t xml:space="preserve">Latvijas </w:t>
      </w:r>
      <w:r w:rsidR="00DA2D03" w:rsidRPr="00463A99">
        <w:rPr>
          <w:rFonts w:ascii="Times New Roman" w:eastAsia="Times New Roman" w:hAnsi="Times New Roman" w:cs="Times New Roman"/>
          <w:b/>
          <w:color w:val="auto"/>
          <w:sz w:val="24"/>
          <w:szCs w:val="24"/>
          <w:lang w:val="lv-LV"/>
        </w:rPr>
        <w:t>interesēs ir</w:t>
      </w:r>
      <w:r w:rsidR="00A54A75" w:rsidRPr="00463A99">
        <w:rPr>
          <w:rFonts w:ascii="Times New Roman" w:eastAsia="Times New Roman" w:hAnsi="Times New Roman" w:cs="Times New Roman"/>
          <w:b/>
          <w:color w:val="auto"/>
          <w:sz w:val="24"/>
          <w:szCs w:val="24"/>
          <w:lang w:val="lv-LV"/>
        </w:rPr>
        <w:t xml:space="preserve"> </w:t>
      </w:r>
      <w:r w:rsidR="00A54A75" w:rsidRPr="00463A99">
        <w:rPr>
          <w:rFonts w:ascii="Times New Roman" w:eastAsia="Times New Roman" w:hAnsi="Times New Roman" w:cs="Times New Roman"/>
          <w:b/>
          <w:bCs/>
          <w:color w:val="auto"/>
          <w:sz w:val="24"/>
          <w:szCs w:val="24"/>
          <w:lang w:val="lv-LV"/>
        </w:rPr>
        <w:t>harmoniska</w:t>
      </w:r>
      <w:r w:rsidR="00DA2D03" w:rsidRPr="00463A99">
        <w:rPr>
          <w:rFonts w:ascii="Times New Roman" w:eastAsia="Times New Roman" w:hAnsi="Times New Roman" w:cs="Times New Roman"/>
          <w:b/>
          <w:bCs/>
          <w:color w:val="auto"/>
          <w:sz w:val="24"/>
          <w:szCs w:val="24"/>
          <w:lang w:val="lv-LV"/>
        </w:rPr>
        <w:t xml:space="preserve"> vienotas</w:t>
      </w:r>
      <w:r w:rsidR="00A54A75" w:rsidRPr="00463A99">
        <w:rPr>
          <w:rFonts w:ascii="Times New Roman" w:eastAsia="Times New Roman" w:hAnsi="Times New Roman" w:cs="Times New Roman"/>
          <w:b/>
          <w:bCs/>
          <w:color w:val="auto"/>
          <w:sz w:val="24"/>
          <w:szCs w:val="24"/>
          <w:lang w:val="lv-LV"/>
        </w:rPr>
        <w:t xml:space="preserve"> E</w:t>
      </w:r>
      <w:r w:rsidR="003F79BE" w:rsidRPr="00463A99">
        <w:rPr>
          <w:rFonts w:ascii="Times New Roman" w:eastAsia="Times New Roman" w:hAnsi="Times New Roman" w:cs="Times New Roman"/>
          <w:b/>
          <w:bCs/>
          <w:color w:val="auto"/>
          <w:sz w:val="24"/>
          <w:szCs w:val="24"/>
          <w:lang w:val="lv-LV"/>
        </w:rPr>
        <w:t>S</w:t>
      </w:r>
      <w:r w:rsidR="00F050E9" w:rsidRPr="00463A99">
        <w:rPr>
          <w:rFonts w:ascii="Times New Roman" w:eastAsia="Times New Roman" w:hAnsi="Times New Roman" w:cs="Times New Roman"/>
          <w:b/>
          <w:color w:val="auto"/>
          <w:sz w:val="24"/>
          <w:szCs w:val="24"/>
          <w:lang w:val="lv-LV"/>
        </w:rPr>
        <w:t xml:space="preserve"> </w:t>
      </w:r>
      <w:r w:rsidR="00DA2D03" w:rsidRPr="00463A99">
        <w:rPr>
          <w:rFonts w:ascii="Times New Roman" w:eastAsia="Times New Roman" w:hAnsi="Times New Roman" w:cs="Times New Roman"/>
          <w:b/>
          <w:color w:val="auto"/>
          <w:sz w:val="24"/>
          <w:szCs w:val="24"/>
          <w:lang w:val="lv-LV"/>
        </w:rPr>
        <w:t xml:space="preserve">attīstība, </w:t>
      </w:r>
      <w:r w:rsidRPr="00463A99">
        <w:rPr>
          <w:rFonts w:ascii="Times New Roman" w:eastAsia="Times New Roman" w:hAnsi="Times New Roman" w:cs="Times New Roman"/>
          <w:b/>
          <w:color w:val="auto"/>
          <w:sz w:val="24"/>
          <w:szCs w:val="24"/>
          <w:lang w:val="lv-LV"/>
        </w:rPr>
        <w:t xml:space="preserve">šajā procesā iespējami </w:t>
      </w:r>
      <w:r w:rsidR="00DA2D03" w:rsidRPr="00463A99">
        <w:rPr>
          <w:rFonts w:ascii="Times New Roman" w:eastAsia="Times New Roman" w:hAnsi="Times New Roman" w:cs="Times New Roman"/>
          <w:b/>
          <w:color w:val="auto"/>
          <w:sz w:val="24"/>
          <w:szCs w:val="24"/>
          <w:lang w:val="lv-LV"/>
        </w:rPr>
        <w:t>ie</w:t>
      </w:r>
      <w:r w:rsidR="003F79BE" w:rsidRPr="00463A99">
        <w:rPr>
          <w:rFonts w:ascii="Times New Roman" w:eastAsia="Times New Roman" w:hAnsi="Times New Roman" w:cs="Times New Roman"/>
          <w:b/>
          <w:color w:val="auto"/>
          <w:sz w:val="24"/>
          <w:szCs w:val="24"/>
          <w:lang w:val="lv-LV"/>
        </w:rPr>
        <w:t xml:space="preserve">kļaujot </w:t>
      </w:r>
      <w:r w:rsidR="00DA2D03" w:rsidRPr="00463A99">
        <w:rPr>
          <w:rFonts w:ascii="Times New Roman" w:eastAsia="Times New Roman" w:hAnsi="Times New Roman" w:cs="Times New Roman"/>
          <w:b/>
          <w:color w:val="auto"/>
          <w:sz w:val="24"/>
          <w:szCs w:val="24"/>
          <w:lang w:val="lv-LV"/>
        </w:rPr>
        <w:t>visas dalībvalstis</w:t>
      </w:r>
      <w:r w:rsidRPr="00463A99">
        <w:rPr>
          <w:rFonts w:ascii="Times New Roman" w:eastAsia="Times New Roman" w:hAnsi="Times New Roman" w:cs="Times New Roman"/>
          <w:b/>
          <w:color w:val="auto"/>
          <w:sz w:val="24"/>
          <w:szCs w:val="24"/>
          <w:lang w:val="lv-LV"/>
        </w:rPr>
        <w:t>. Svarīgi</w:t>
      </w:r>
      <w:r w:rsidR="00A5775F" w:rsidRPr="00463A99">
        <w:rPr>
          <w:rFonts w:ascii="Times New Roman" w:eastAsia="Times New Roman" w:hAnsi="Times New Roman" w:cs="Times New Roman"/>
          <w:b/>
          <w:color w:val="auto"/>
          <w:sz w:val="24"/>
          <w:szCs w:val="24"/>
          <w:lang w:val="lv-LV"/>
        </w:rPr>
        <w:t xml:space="preserve">, lai </w:t>
      </w:r>
      <w:r w:rsidR="00DA2D03" w:rsidRPr="00463A99">
        <w:rPr>
          <w:rFonts w:ascii="Times New Roman" w:eastAsia="Times New Roman" w:hAnsi="Times New Roman" w:cs="Times New Roman"/>
          <w:b/>
          <w:color w:val="auto"/>
          <w:sz w:val="24"/>
          <w:szCs w:val="24"/>
          <w:lang w:val="lv-LV"/>
        </w:rPr>
        <w:t xml:space="preserve">ES </w:t>
      </w:r>
      <w:r w:rsidR="00A5775F" w:rsidRPr="00463A99">
        <w:rPr>
          <w:rFonts w:ascii="Times New Roman" w:eastAsia="Times New Roman" w:hAnsi="Times New Roman" w:cs="Times New Roman"/>
          <w:b/>
          <w:color w:val="auto"/>
          <w:sz w:val="24"/>
          <w:szCs w:val="24"/>
          <w:lang w:val="lv-LV"/>
        </w:rPr>
        <w:t>turpinātu reformas</w:t>
      </w:r>
      <w:r w:rsidR="00DA2D03" w:rsidRPr="00463A99">
        <w:rPr>
          <w:rFonts w:ascii="Times New Roman" w:eastAsia="Times New Roman" w:hAnsi="Times New Roman" w:cs="Times New Roman"/>
          <w:b/>
          <w:color w:val="auto"/>
          <w:sz w:val="24"/>
          <w:szCs w:val="24"/>
          <w:lang w:val="lv-LV"/>
        </w:rPr>
        <w:t>, nodrošin</w:t>
      </w:r>
      <w:r w:rsidR="00A5775F" w:rsidRPr="00463A99">
        <w:rPr>
          <w:rFonts w:ascii="Times New Roman" w:eastAsia="Times New Roman" w:hAnsi="Times New Roman" w:cs="Times New Roman"/>
          <w:b/>
          <w:color w:val="auto"/>
          <w:sz w:val="24"/>
          <w:szCs w:val="24"/>
          <w:lang w:val="lv-LV"/>
        </w:rPr>
        <w:t>ot</w:t>
      </w:r>
      <w:r w:rsidR="00117814" w:rsidRPr="00463A99">
        <w:rPr>
          <w:rFonts w:ascii="Times New Roman" w:eastAsia="Times New Roman" w:hAnsi="Times New Roman" w:cs="Times New Roman"/>
          <w:b/>
          <w:color w:val="auto"/>
          <w:sz w:val="24"/>
          <w:szCs w:val="24"/>
          <w:lang w:val="lv-LV"/>
        </w:rPr>
        <w:t xml:space="preserve"> ES finansiālo stabilitāti un </w:t>
      </w:r>
      <w:r w:rsidR="00DA2D03" w:rsidRPr="00463A99">
        <w:rPr>
          <w:rFonts w:ascii="Times New Roman" w:eastAsia="Times New Roman" w:hAnsi="Times New Roman" w:cs="Times New Roman"/>
          <w:b/>
          <w:color w:val="auto"/>
          <w:sz w:val="24"/>
          <w:szCs w:val="24"/>
          <w:lang w:val="lv-LV"/>
        </w:rPr>
        <w:t>ekonomisko izaugsmi. </w:t>
      </w:r>
      <w:r w:rsidR="003F79BE" w:rsidRPr="00463A99">
        <w:rPr>
          <w:rFonts w:ascii="Times New Roman" w:eastAsia="Times New Roman" w:hAnsi="Times New Roman" w:cs="Times New Roman"/>
          <w:b/>
          <w:color w:val="auto"/>
          <w:sz w:val="24"/>
          <w:szCs w:val="24"/>
          <w:lang w:val="lv-LV"/>
        </w:rPr>
        <w:t xml:space="preserve">Latvija iestājas par stabilu un spēcīgu Eiropas </w:t>
      </w:r>
      <w:r w:rsidR="00332C96" w:rsidRPr="00463A99">
        <w:rPr>
          <w:rFonts w:ascii="Times New Roman" w:eastAsia="Times New Roman" w:hAnsi="Times New Roman" w:cs="Times New Roman"/>
          <w:b/>
          <w:color w:val="auto"/>
          <w:sz w:val="24"/>
          <w:szCs w:val="24"/>
          <w:lang w:val="lv-LV"/>
        </w:rPr>
        <w:t xml:space="preserve">ekonomisko un </w:t>
      </w:r>
      <w:r w:rsidR="003F79BE" w:rsidRPr="00463A99">
        <w:rPr>
          <w:rFonts w:ascii="Times New Roman" w:eastAsia="Times New Roman" w:hAnsi="Times New Roman" w:cs="Times New Roman"/>
          <w:b/>
          <w:color w:val="auto"/>
          <w:sz w:val="24"/>
          <w:szCs w:val="24"/>
          <w:lang w:val="lv-LV"/>
        </w:rPr>
        <w:t xml:space="preserve">monetāro savienību, kas sekmētu sociāli ekonomisko atšķirību izlīdzināšanu starp </w:t>
      </w:r>
      <w:r w:rsidR="00714C4C" w:rsidRPr="00463A99">
        <w:rPr>
          <w:rFonts w:ascii="Times New Roman" w:eastAsia="Times New Roman" w:hAnsi="Times New Roman" w:cs="Times New Roman"/>
          <w:b/>
          <w:color w:val="auto"/>
          <w:sz w:val="24"/>
          <w:szCs w:val="24"/>
          <w:lang w:val="lv-LV"/>
        </w:rPr>
        <w:t>tās reģioniem un dalībvalstīm</w:t>
      </w:r>
      <w:r w:rsidR="003F79BE" w:rsidRPr="00463A99">
        <w:rPr>
          <w:rFonts w:ascii="Times New Roman" w:eastAsia="Times New Roman" w:hAnsi="Times New Roman" w:cs="Times New Roman"/>
          <w:b/>
          <w:color w:val="auto"/>
          <w:sz w:val="24"/>
          <w:szCs w:val="24"/>
          <w:lang w:val="lv-LV"/>
        </w:rPr>
        <w:t>.</w:t>
      </w:r>
    </w:p>
    <w:p w14:paraId="7C9ED3A0" w14:textId="338D9669" w:rsidR="003502BC" w:rsidRPr="00203B0C" w:rsidRDefault="00C35DEA" w:rsidP="00E95FF5">
      <w:pPr>
        <w:pStyle w:val="Body"/>
        <w:spacing w:before="120" w:after="0" w:line="240" w:lineRule="auto"/>
        <w:jc w:val="both"/>
        <w:rPr>
          <w:rFonts w:ascii="Times New Roman" w:eastAsia="Times New Roman" w:hAnsi="Times New Roman" w:cs="Times New Roman"/>
          <w:color w:val="auto"/>
          <w:sz w:val="24"/>
          <w:szCs w:val="24"/>
          <w:lang w:val="lv-LV"/>
        </w:rPr>
      </w:pPr>
      <w:r w:rsidRPr="00463A99">
        <w:rPr>
          <w:rFonts w:ascii="Times New Roman" w:eastAsia="Times New Roman" w:hAnsi="Times New Roman" w:cs="Times New Roman"/>
          <w:color w:val="auto"/>
          <w:sz w:val="24"/>
          <w:szCs w:val="24"/>
          <w:lang w:val="lv-LV"/>
        </w:rPr>
        <w:t>ES ir vienīgais reālais starptautisko attiecību modelis Eiropā, kas Latvijai nodrošina ārējos priekš</w:t>
      </w:r>
      <w:r w:rsidR="009D0370" w:rsidRPr="00463A99">
        <w:rPr>
          <w:rFonts w:ascii="Times New Roman" w:eastAsia="Times New Roman" w:hAnsi="Times New Roman" w:cs="Times New Roman"/>
          <w:color w:val="auto"/>
          <w:sz w:val="24"/>
          <w:szCs w:val="24"/>
          <w:lang w:val="lv-LV"/>
        </w:rPr>
        <w:t>no</w:t>
      </w:r>
      <w:r w:rsidR="00714C4C" w:rsidRPr="00463A99">
        <w:rPr>
          <w:rFonts w:ascii="Times New Roman" w:eastAsia="Times New Roman" w:hAnsi="Times New Roman" w:cs="Times New Roman"/>
          <w:color w:val="auto"/>
          <w:sz w:val="24"/>
          <w:szCs w:val="24"/>
          <w:lang w:val="lv-LV"/>
        </w:rPr>
        <w:t>teikumus</w:t>
      </w:r>
      <w:r w:rsidR="009D0370" w:rsidRPr="00463A99">
        <w:rPr>
          <w:rFonts w:ascii="Times New Roman" w:eastAsia="Times New Roman" w:hAnsi="Times New Roman" w:cs="Times New Roman"/>
          <w:color w:val="auto"/>
          <w:sz w:val="24"/>
          <w:szCs w:val="24"/>
          <w:lang w:val="lv-LV"/>
        </w:rPr>
        <w:t xml:space="preserve"> valsts demokrātiskai attīstībai, politisk</w:t>
      </w:r>
      <w:r w:rsidRPr="00463A99">
        <w:rPr>
          <w:rFonts w:ascii="Times New Roman" w:eastAsia="Times New Roman" w:hAnsi="Times New Roman" w:cs="Times New Roman"/>
          <w:color w:val="auto"/>
          <w:sz w:val="24"/>
          <w:szCs w:val="24"/>
          <w:lang w:val="lv-LV"/>
        </w:rPr>
        <w:t>ai stabilit</w:t>
      </w:r>
      <w:r w:rsidR="009D0370" w:rsidRPr="00463A99">
        <w:rPr>
          <w:rFonts w:ascii="Times New Roman" w:eastAsia="Times New Roman" w:hAnsi="Times New Roman" w:cs="Times New Roman"/>
          <w:color w:val="auto"/>
          <w:sz w:val="24"/>
          <w:szCs w:val="24"/>
          <w:lang w:val="lv-LV"/>
        </w:rPr>
        <w:t>ātei un</w:t>
      </w:r>
      <w:r w:rsidR="009D0370" w:rsidRPr="00203B0C">
        <w:rPr>
          <w:rFonts w:ascii="Times New Roman" w:eastAsia="Times New Roman" w:hAnsi="Times New Roman" w:cs="Times New Roman"/>
          <w:color w:val="auto"/>
          <w:sz w:val="24"/>
          <w:szCs w:val="24"/>
          <w:lang w:val="lv-LV"/>
        </w:rPr>
        <w:t xml:space="preserve"> ilgtspējīgai ekonomiskai izaugsmei. Reaģējot uz saviem</w:t>
      </w:r>
      <w:r w:rsidRPr="00203B0C">
        <w:rPr>
          <w:rFonts w:ascii="Times New Roman" w:eastAsia="Times New Roman" w:hAnsi="Times New Roman" w:cs="Times New Roman"/>
          <w:color w:val="auto"/>
          <w:sz w:val="24"/>
          <w:szCs w:val="24"/>
          <w:lang w:val="lv-LV"/>
        </w:rPr>
        <w:t xml:space="preserve"> iekšējiem procesiem un ārējiem</w:t>
      </w:r>
      <w:r w:rsidR="00714C4C">
        <w:rPr>
          <w:rFonts w:ascii="Times New Roman" w:eastAsia="Times New Roman" w:hAnsi="Times New Roman" w:cs="Times New Roman"/>
          <w:color w:val="auto"/>
          <w:sz w:val="24"/>
          <w:szCs w:val="24"/>
          <w:lang w:val="lv-LV"/>
        </w:rPr>
        <w:t xml:space="preserve"> izaicinājumiem,</w:t>
      </w:r>
      <w:r w:rsidR="009D0370" w:rsidRPr="00203B0C">
        <w:rPr>
          <w:rFonts w:ascii="Times New Roman" w:eastAsia="Times New Roman" w:hAnsi="Times New Roman" w:cs="Times New Roman"/>
          <w:color w:val="auto"/>
          <w:sz w:val="24"/>
          <w:szCs w:val="24"/>
          <w:lang w:val="lv-LV"/>
        </w:rPr>
        <w:t xml:space="preserve"> </w:t>
      </w:r>
      <w:r w:rsidRPr="00203B0C">
        <w:rPr>
          <w:rFonts w:ascii="Times New Roman" w:eastAsia="Times New Roman" w:hAnsi="Times New Roman" w:cs="Times New Roman"/>
          <w:color w:val="auto"/>
          <w:sz w:val="24"/>
          <w:szCs w:val="24"/>
          <w:lang w:val="lv-LV"/>
        </w:rPr>
        <w:t>ES nepārtraukti mainās. Latvijai kā dalībvalstij ir svarīg</w:t>
      </w:r>
      <w:r w:rsidR="00C4466F" w:rsidRPr="00203B0C">
        <w:rPr>
          <w:rFonts w:ascii="Times New Roman" w:eastAsia="Times New Roman" w:hAnsi="Times New Roman" w:cs="Times New Roman"/>
          <w:color w:val="auto"/>
          <w:sz w:val="24"/>
          <w:szCs w:val="24"/>
          <w:lang w:val="lv-LV"/>
        </w:rPr>
        <w:t>a ES r</w:t>
      </w:r>
      <w:r w:rsidRPr="00203B0C">
        <w:rPr>
          <w:rFonts w:ascii="Times New Roman" w:eastAsia="Times New Roman" w:hAnsi="Times New Roman" w:cs="Times New Roman"/>
          <w:color w:val="auto"/>
          <w:sz w:val="24"/>
          <w:szCs w:val="24"/>
          <w:lang w:val="lv-LV"/>
        </w:rPr>
        <w:t>eform</w:t>
      </w:r>
      <w:r w:rsidR="00C4466F" w:rsidRPr="00203B0C">
        <w:rPr>
          <w:rFonts w:ascii="Times New Roman" w:eastAsia="Times New Roman" w:hAnsi="Times New Roman" w:cs="Times New Roman"/>
          <w:color w:val="auto"/>
          <w:sz w:val="24"/>
          <w:szCs w:val="24"/>
          <w:lang w:val="lv-LV"/>
        </w:rPr>
        <w:t>u turpināšana</w:t>
      </w:r>
      <w:r w:rsidR="009D0370" w:rsidRPr="00203B0C">
        <w:rPr>
          <w:rFonts w:ascii="Times New Roman" w:eastAsia="Times New Roman" w:hAnsi="Times New Roman" w:cs="Times New Roman"/>
          <w:color w:val="auto"/>
          <w:sz w:val="24"/>
          <w:szCs w:val="24"/>
          <w:lang w:val="lv-LV"/>
        </w:rPr>
        <w:t>, lai pilnveidotu tās</w:t>
      </w:r>
      <w:r w:rsidRPr="00203B0C">
        <w:rPr>
          <w:rFonts w:ascii="Times New Roman" w:eastAsia="Times New Roman" w:hAnsi="Times New Roman" w:cs="Times New Roman"/>
          <w:color w:val="auto"/>
          <w:sz w:val="24"/>
          <w:szCs w:val="24"/>
          <w:lang w:val="lv-LV"/>
        </w:rPr>
        <w:t xml:space="preserve"> funkcionēšanu. Latvija aktīvi piedalīsies tālākajā ES integrācijas procesā</w:t>
      </w:r>
      <w:r w:rsidR="003F79BE" w:rsidRPr="00203B0C">
        <w:rPr>
          <w:rFonts w:ascii="Times New Roman" w:eastAsia="Times New Roman" w:hAnsi="Times New Roman" w:cs="Times New Roman"/>
          <w:color w:val="auto"/>
          <w:sz w:val="24"/>
          <w:szCs w:val="24"/>
          <w:lang w:val="lv-LV"/>
        </w:rPr>
        <w:t xml:space="preserve">, uzsverot, ka </w:t>
      </w:r>
      <w:r w:rsidR="00C11C4A" w:rsidRPr="00203B0C">
        <w:rPr>
          <w:rFonts w:ascii="Times New Roman" w:eastAsia="Times New Roman" w:hAnsi="Times New Roman" w:cs="Times New Roman"/>
          <w:color w:val="auto"/>
          <w:sz w:val="24"/>
          <w:szCs w:val="24"/>
          <w:lang w:val="lv-LV"/>
        </w:rPr>
        <w:t>maksimāli jāizmanto pašreizēj</w:t>
      </w:r>
      <w:r w:rsidR="003F79BE" w:rsidRPr="00203B0C">
        <w:rPr>
          <w:rFonts w:ascii="Times New Roman" w:eastAsia="Times New Roman" w:hAnsi="Times New Roman" w:cs="Times New Roman"/>
          <w:color w:val="auto"/>
          <w:sz w:val="24"/>
          <w:szCs w:val="24"/>
          <w:lang w:val="lv-LV"/>
        </w:rPr>
        <w:t>o</w:t>
      </w:r>
      <w:r w:rsidR="00C11C4A" w:rsidRPr="00203B0C">
        <w:rPr>
          <w:rFonts w:ascii="Times New Roman" w:eastAsia="Times New Roman" w:hAnsi="Times New Roman" w:cs="Times New Roman"/>
          <w:color w:val="auto"/>
          <w:sz w:val="24"/>
          <w:szCs w:val="24"/>
          <w:lang w:val="lv-LV"/>
        </w:rPr>
        <w:t xml:space="preserve"> </w:t>
      </w:r>
      <w:r w:rsidRPr="00203B0C">
        <w:rPr>
          <w:rFonts w:ascii="Times New Roman" w:eastAsia="Times New Roman" w:hAnsi="Times New Roman" w:cs="Times New Roman"/>
          <w:color w:val="auto"/>
          <w:sz w:val="24"/>
          <w:szCs w:val="24"/>
          <w:lang w:val="lv-LV"/>
        </w:rPr>
        <w:t xml:space="preserve">līgumu ietvars. Svarīgi ir fokusēties uz konkrētiem rezultātiem un praktiskiem ieguvumiem, lai iedzīvotājiem ir skaidri </w:t>
      </w:r>
      <w:r w:rsidR="009D0370" w:rsidRPr="00203B0C">
        <w:rPr>
          <w:rFonts w:ascii="Times New Roman" w:eastAsia="Times New Roman" w:hAnsi="Times New Roman" w:cs="Times New Roman"/>
          <w:color w:val="auto"/>
          <w:sz w:val="24"/>
          <w:szCs w:val="24"/>
          <w:lang w:val="lv-LV"/>
        </w:rPr>
        <w:t>saprotami sasniedzamie mērķi</w:t>
      </w:r>
      <w:r w:rsidRPr="00203B0C">
        <w:rPr>
          <w:rFonts w:ascii="Times New Roman" w:eastAsia="Times New Roman" w:hAnsi="Times New Roman" w:cs="Times New Roman"/>
          <w:color w:val="auto"/>
          <w:sz w:val="24"/>
          <w:szCs w:val="24"/>
          <w:lang w:val="lv-LV"/>
        </w:rPr>
        <w:t>.</w:t>
      </w:r>
    </w:p>
    <w:p w14:paraId="742988E6" w14:textId="34C3407A" w:rsidR="00CC2423" w:rsidRPr="00203B0C" w:rsidRDefault="00CC2423" w:rsidP="00CC2423">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2013. gads ir bijis izšķirošs Latvijas dziļākai integrācijai Eiropas struktūrās. Tas, pirmkārt</w:t>
      </w:r>
      <w:r w:rsidR="00714C4C">
        <w:rPr>
          <w:rFonts w:ascii="Times New Roman" w:eastAsia="Times New Roman" w:hAnsi="Times New Roman" w:cs="Times New Roman"/>
          <w:color w:val="auto"/>
          <w:sz w:val="24"/>
          <w:szCs w:val="24"/>
          <w:lang w:val="lv-LV"/>
        </w:rPr>
        <w:t>,</w:t>
      </w:r>
      <w:r w:rsidRPr="00203B0C">
        <w:rPr>
          <w:rFonts w:ascii="Times New Roman" w:eastAsia="Times New Roman" w:hAnsi="Times New Roman" w:cs="Times New Roman"/>
          <w:color w:val="auto"/>
          <w:sz w:val="24"/>
          <w:szCs w:val="24"/>
          <w:lang w:val="lv-LV"/>
        </w:rPr>
        <w:t xml:space="preserve"> attiecas uz Latvijas uzņemšanu </w:t>
      </w:r>
      <w:r w:rsidRPr="00203B0C">
        <w:rPr>
          <w:rFonts w:ascii="Times New Roman" w:eastAsia="Times New Roman" w:hAnsi="Times New Roman" w:cs="Times New Roman"/>
          <w:bCs/>
          <w:color w:val="auto"/>
          <w:sz w:val="24"/>
          <w:szCs w:val="24"/>
          <w:lang w:val="lv-LV"/>
        </w:rPr>
        <w:t>eirozonā</w:t>
      </w:r>
      <w:r w:rsidRPr="00203B0C">
        <w:rPr>
          <w:rFonts w:ascii="Times New Roman" w:eastAsia="Times New Roman" w:hAnsi="Times New Roman" w:cs="Times New Roman"/>
          <w:color w:val="auto"/>
          <w:sz w:val="24"/>
          <w:szCs w:val="24"/>
          <w:lang w:val="lv-LV"/>
        </w:rPr>
        <w:t>. Latvija ir nostiprinājusies ES valstu sadarb</w:t>
      </w:r>
      <w:r w:rsidR="00714C4C">
        <w:rPr>
          <w:rFonts w:ascii="Times New Roman" w:eastAsia="Times New Roman" w:hAnsi="Times New Roman" w:cs="Times New Roman"/>
          <w:color w:val="auto"/>
          <w:sz w:val="24"/>
          <w:szCs w:val="24"/>
          <w:lang w:val="lv-LV"/>
        </w:rPr>
        <w:t>ības kodolā. Pievienošanās eiro</w:t>
      </w:r>
      <w:r w:rsidRPr="00203B0C">
        <w:rPr>
          <w:rFonts w:ascii="Times New Roman" w:eastAsia="Times New Roman" w:hAnsi="Times New Roman" w:cs="Times New Roman"/>
          <w:color w:val="auto"/>
          <w:sz w:val="24"/>
          <w:szCs w:val="24"/>
          <w:lang w:val="lv-LV"/>
        </w:rPr>
        <w:t>zonai padara Latviju pievilcīgāku investoriem un kā uzņēmējdarbībai</w:t>
      </w:r>
      <w:r w:rsidR="00BE1019" w:rsidRPr="00203B0C">
        <w:rPr>
          <w:rFonts w:ascii="Times New Roman" w:eastAsia="Times New Roman" w:hAnsi="Times New Roman" w:cs="Times New Roman"/>
          <w:color w:val="auto"/>
          <w:sz w:val="24"/>
          <w:szCs w:val="24"/>
          <w:lang w:val="lv-LV"/>
        </w:rPr>
        <w:t xml:space="preserve"> droša un caurskatāma vide ļauj stiprinā</w:t>
      </w:r>
      <w:r w:rsidRPr="00203B0C">
        <w:rPr>
          <w:rFonts w:ascii="Times New Roman" w:eastAsia="Times New Roman" w:hAnsi="Times New Roman" w:cs="Times New Roman"/>
          <w:color w:val="auto"/>
          <w:sz w:val="24"/>
          <w:szCs w:val="24"/>
          <w:lang w:val="lv-LV"/>
        </w:rPr>
        <w:t xml:space="preserve">t līdzšinējo ekonomisko sadarbību ar austrumu kaimiņvalstīm (t.sk. pakalpojumi/tranzīts), kā arī nostiprina Latvijas starptautisko prestižu. </w:t>
      </w:r>
    </w:p>
    <w:p w14:paraId="7875CF6B" w14:textId="20D43B36" w:rsidR="003502BC" w:rsidRPr="00203B0C" w:rsidRDefault="00C35DEA" w:rsidP="00E95FF5">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2013.</w:t>
      </w:r>
      <w:r w:rsidR="008C21F1" w:rsidRPr="00203B0C">
        <w:rPr>
          <w:rFonts w:ascii="Times New Roman" w:eastAsia="Times New Roman" w:hAnsi="Times New Roman" w:cs="Times New Roman"/>
          <w:color w:val="auto"/>
          <w:sz w:val="24"/>
          <w:szCs w:val="24"/>
          <w:lang w:val="lv-LV"/>
        </w:rPr>
        <w:t xml:space="preserve"> </w:t>
      </w:r>
      <w:r w:rsidRPr="00203B0C">
        <w:rPr>
          <w:rFonts w:ascii="Times New Roman" w:eastAsia="Times New Roman" w:hAnsi="Times New Roman" w:cs="Times New Roman"/>
          <w:color w:val="auto"/>
          <w:sz w:val="24"/>
          <w:szCs w:val="24"/>
          <w:lang w:val="lv-LV"/>
        </w:rPr>
        <w:t>gada pirmajā pusē tika vērtēta Latvijas gatavība ieviest eiro.</w:t>
      </w:r>
      <w:r w:rsidRPr="00203B0C">
        <w:rPr>
          <w:rFonts w:ascii="Times New Roman" w:eastAsia="Times New Roman" w:hAnsi="Times New Roman" w:cs="Times New Roman"/>
          <w:bCs/>
          <w:color w:val="auto"/>
          <w:sz w:val="24"/>
          <w:szCs w:val="24"/>
          <w:lang w:val="lv-LV"/>
        </w:rPr>
        <w:t xml:space="preserve"> </w:t>
      </w:r>
      <w:r w:rsidRPr="00203B0C">
        <w:rPr>
          <w:rFonts w:ascii="Times New Roman" w:eastAsia="Times New Roman" w:hAnsi="Times New Roman" w:cs="Times New Roman"/>
          <w:color w:val="auto"/>
          <w:sz w:val="24"/>
          <w:szCs w:val="24"/>
          <w:lang w:val="lv-LV"/>
        </w:rPr>
        <w:t>2013.</w:t>
      </w:r>
      <w:r w:rsidR="005C318B" w:rsidRPr="00203B0C">
        <w:rPr>
          <w:rFonts w:ascii="Times New Roman" w:eastAsia="Times New Roman" w:hAnsi="Times New Roman" w:cs="Times New Roman"/>
          <w:color w:val="auto"/>
          <w:sz w:val="24"/>
          <w:szCs w:val="24"/>
          <w:lang w:val="lv-LV"/>
        </w:rPr>
        <w:t xml:space="preserve"> </w:t>
      </w:r>
      <w:r w:rsidRPr="00203B0C">
        <w:rPr>
          <w:rFonts w:ascii="Times New Roman" w:eastAsia="Times New Roman" w:hAnsi="Times New Roman" w:cs="Times New Roman"/>
          <w:color w:val="auto"/>
          <w:sz w:val="24"/>
          <w:szCs w:val="24"/>
          <w:lang w:val="lv-LV"/>
        </w:rPr>
        <w:t>gada jūnijā ES institūcijas publicēja konverģences ziņojumus, kuros tika izvērtēts Latvijas ilgtspējīgas ek</w:t>
      </w:r>
      <w:r w:rsidR="00C4466F" w:rsidRPr="00203B0C">
        <w:rPr>
          <w:rFonts w:ascii="Times New Roman" w:eastAsia="Times New Roman" w:hAnsi="Times New Roman" w:cs="Times New Roman"/>
          <w:color w:val="auto"/>
          <w:sz w:val="24"/>
          <w:szCs w:val="24"/>
          <w:lang w:val="lv-LV"/>
        </w:rPr>
        <w:t xml:space="preserve">onomiskās konverģences līmenis un </w:t>
      </w:r>
      <w:r w:rsidRPr="00203B0C">
        <w:rPr>
          <w:rFonts w:ascii="Times New Roman" w:eastAsia="Times New Roman" w:hAnsi="Times New Roman" w:cs="Times New Roman"/>
          <w:color w:val="auto"/>
          <w:sz w:val="24"/>
          <w:szCs w:val="24"/>
          <w:lang w:val="lv-LV"/>
        </w:rPr>
        <w:t xml:space="preserve">likumdošanas atbilstība </w:t>
      </w:r>
      <w:r w:rsidR="00C4466F" w:rsidRPr="00203B0C">
        <w:rPr>
          <w:rFonts w:ascii="Times New Roman" w:eastAsia="Times New Roman" w:hAnsi="Times New Roman" w:cs="Times New Roman"/>
          <w:color w:val="auto"/>
          <w:sz w:val="24"/>
          <w:szCs w:val="24"/>
          <w:lang w:val="lv-LV"/>
        </w:rPr>
        <w:t xml:space="preserve">ES līgumiem. </w:t>
      </w:r>
      <w:r w:rsidRPr="00203B0C">
        <w:rPr>
          <w:rFonts w:ascii="Times New Roman" w:eastAsia="Times New Roman" w:hAnsi="Times New Roman" w:cs="Times New Roman"/>
          <w:color w:val="auto"/>
          <w:sz w:val="24"/>
          <w:szCs w:val="24"/>
          <w:lang w:val="lv-LV"/>
        </w:rPr>
        <w:t xml:space="preserve">Sadarbībā ar Finanšu ministriju un Latvijas Banku </w:t>
      </w:r>
      <w:r w:rsidR="009D0370" w:rsidRPr="00203B0C">
        <w:rPr>
          <w:rFonts w:ascii="Times New Roman" w:eastAsia="Times New Roman" w:hAnsi="Times New Roman" w:cs="Times New Roman"/>
          <w:color w:val="auto"/>
          <w:sz w:val="24"/>
          <w:szCs w:val="24"/>
          <w:lang w:val="lv-LV"/>
        </w:rPr>
        <w:t>notika aktīvs lobija darbs eiro</w:t>
      </w:r>
      <w:r w:rsidRPr="00203B0C">
        <w:rPr>
          <w:rFonts w:ascii="Times New Roman" w:eastAsia="Times New Roman" w:hAnsi="Times New Roman" w:cs="Times New Roman"/>
          <w:color w:val="auto"/>
          <w:sz w:val="24"/>
          <w:szCs w:val="24"/>
          <w:lang w:val="lv-LV"/>
        </w:rPr>
        <w:t xml:space="preserve">zonas dalībvalstīs, skaidrojot Latvijas </w:t>
      </w:r>
      <w:r w:rsidR="00714C4C">
        <w:rPr>
          <w:rFonts w:ascii="Times New Roman" w:eastAsia="Times New Roman" w:hAnsi="Times New Roman" w:cs="Times New Roman"/>
          <w:color w:val="auto"/>
          <w:sz w:val="24"/>
          <w:szCs w:val="24"/>
          <w:lang w:val="lv-LV"/>
        </w:rPr>
        <w:t>vēlmes</w:t>
      </w:r>
      <w:r w:rsidRPr="00203B0C">
        <w:rPr>
          <w:rFonts w:ascii="Times New Roman" w:eastAsia="Times New Roman" w:hAnsi="Times New Roman" w:cs="Times New Roman"/>
          <w:color w:val="auto"/>
          <w:sz w:val="24"/>
          <w:szCs w:val="24"/>
          <w:lang w:val="lv-LV"/>
        </w:rPr>
        <w:t xml:space="preserve"> iestāties eirozonā</w:t>
      </w:r>
      <w:r w:rsidR="00714C4C" w:rsidRPr="00714C4C">
        <w:rPr>
          <w:rFonts w:ascii="Times New Roman" w:eastAsia="Times New Roman" w:hAnsi="Times New Roman" w:cs="Times New Roman"/>
          <w:color w:val="auto"/>
          <w:sz w:val="24"/>
          <w:szCs w:val="24"/>
          <w:lang w:val="lv-LV"/>
        </w:rPr>
        <w:t xml:space="preserve"> </w:t>
      </w:r>
      <w:r w:rsidR="00714C4C" w:rsidRPr="00203B0C">
        <w:rPr>
          <w:rFonts w:ascii="Times New Roman" w:eastAsia="Times New Roman" w:hAnsi="Times New Roman" w:cs="Times New Roman"/>
          <w:color w:val="auto"/>
          <w:sz w:val="24"/>
          <w:szCs w:val="24"/>
          <w:lang w:val="lv-LV"/>
        </w:rPr>
        <w:t>pamatotību</w:t>
      </w:r>
      <w:r w:rsidRPr="00203B0C">
        <w:rPr>
          <w:rFonts w:ascii="Times New Roman" w:eastAsia="Times New Roman" w:hAnsi="Times New Roman" w:cs="Times New Roman"/>
          <w:color w:val="auto"/>
          <w:sz w:val="24"/>
          <w:szCs w:val="24"/>
          <w:lang w:val="lv-LV"/>
        </w:rPr>
        <w:t xml:space="preserve">. </w:t>
      </w:r>
      <w:r w:rsidR="00CC2423" w:rsidRPr="00203B0C">
        <w:rPr>
          <w:rFonts w:ascii="Times New Roman" w:eastAsia="Times New Roman" w:hAnsi="Times New Roman" w:cs="Times New Roman"/>
          <w:color w:val="auto"/>
          <w:sz w:val="24"/>
          <w:szCs w:val="24"/>
          <w:lang w:val="lv-LV"/>
        </w:rPr>
        <w:t>2013.</w:t>
      </w:r>
      <w:r w:rsidR="00ED6A2B" w:rsidRPr="00203B0C">
        <w:rPr>
          <w:rFonts w:ascii="Times New Roman" w:eastAsia="Times New Roman" w:hAnsi="Times New Roman" w:cs="Times New Roman"/>
          <w:color w:val="auto"/>
          <w:sz w:val="24"/>
          <w:szCs w:val="24"/>
          <w:lang w:val="lv-LV"/>
        </w:rPr>
        <w:t xml:space="preserve"> </w:t>
      </w:r>
      <w:r w:rsidR="00CC2423" w:rsidRPr="00203B0C">
        <w:rPr>
          <w:rFonts w:ascii="Times New Roman" w:eastAsia="Times New Roman" w:hAnsi="Times New Roman" w:cs="Times New Roman"/>
          <w:color w:val="auto"/>
          <w:sz w:val="24"/>
          <w:szCs w:val="24"/>
          <w:lang w:val="lv-LV"/>
        </w:rPr>
        <w:t>gada jūnija Eiropadome pauda atbalstu eiro ieviešanai Latvijā no 2014.</w:t>
      </w:r>
      <w:r w:rsidR="00ED6A2B" w:rsidRPr="00203B0C">
        <w:rPr>
          <w:rFonts w:ascii="Times New Roman" w:eastAsia="Times New Roman" w:hAnsi="Times New Roman" w:cs="Times New Roman"/>
          <w:color w:val="auto"/>
          <w:sz w:val="24"/>
          <w:szCs w:val="24"/>
          <w:lang w:val="lv-LV"/>
        </w:rPr>
        <w:t xml:space="preserve"> </w:t>
      </w:r>
      <w:r w:rsidR="00CC2423" w:rsidRPr="00203B0C">
        <w:rPr>
          <w:rFonts w:ascii="Times New Roman" w:eastAsia="Times New Roman" w:hAnsi="Times New Roman" w:cs="Times New Roman"/>
          <w:color w:val="auto"/>
          <w:sz w:val="24"/>
          <w:szCs w:val="24"/>
          <w:lang w:val="lv-LV"/>
        </w:rPr>
        <w:t>gada.</w:t>
      </w:r>
    </w:p>
    <w:p w14:paraId="5AA3436A" w14:textId="77777777" w:rsidR="003502BC" w:rsidRPr="00203B0C" w:rsidRDefault="00BF0722" w:rsidP="00E95FF5">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2014. gadā mūsu</w:t>
      </w:r>
      <w:r w:rsidR="00C35DEA" w:rsidRPr="00203B0C">
        <w:rPr>
          <w:rFonts w:ascii="Times New Roman" w:eastAsia="Times New Roman" w:hAnsi="Times New Roman" w:cs="Times New Roman"/>
          <w:color w:val="auto"/>
          <w:sz w:val="24"/>
          <w:szCs w:val="24"/>
          <w:lang w:val="lv-LV"/>
        </w:rPr>
        <w:t xml:space="preserve"> ārpolitiskais uzdevums būs nostiprināt sav</w:t>
      </w:r>
      <w:r w:rsidR="009D0370" w:rsidRPr="00203B0C">
        <w:rPr>
          <w:rFonts w:ascii="Times New Roman" w:eastAsia="Times New Roman" w:hAnsi="Times New Roman" w:cs="Times New Roman"/>
          <w:color w:val="auto"/>
          <w:sz w:val="24"/>
          <w:szCs w:val="24"/>
          <w:lang w:val="lv-LV"/>
        </w:rPr>
        <w:t>as pozīcijas</w:t>
      </w:r>
      <w:r w:rsidR="00C35DEA" w:rsidRPr="00203B0C">
        <w:rPr>
          <w:rFonts w:ascii="Times New Roman" w:eastAsia="Times New Roman" w:hAnsi="Times New Roman" w:cs="Times New Roman"/>
          <w:color w:val="auto"/>
          <w:sz w:val="24"/>
          <w:szCs w:val="24"/>
          <w:lang w:val="lv-LV"/>
        </w:rPr>
        <w:t xml:space="preserve"> eirozonā, </w:t>
      </w:r>
      <w:r w:rsidR="003F79BE" w:rsidRPr="00203B0C">
        <w:rPr>
          <w:rFonts w:ascii="Times New Roman" w:eastAsia="Times New Roman" w:hAnsi="Times New Roman" w:cs="Times New Roman"/>
          <w:color w:val="auto"/>
          <w:sz w:val="24"/>
          <w:szCs w:val="24"/>
          <w:lang w:val="lv-LV"/>
        </w:rPr>
        <w:t xml:space="preserve">nodrošinot valsts interešu aizstāvēšanu un </w:t>
      </w:r>
      <w:r w:rsidR="00C35DEA" w:rsidRPr="00203B0C">
        <w:rPr>
          <w:rFonts w:ascii="Times New Roman" w:eastAsia="Times New Roman" w:hAnsi="Times New Roman" w:cs="Times New Roman"/>
          <w:color w:val="auto"/>
          <w:sz w:val="24"/>
          <w:szCs w:val="24"/>
          <w:lang w:val="lv-LV"/>
        </w:rPr>
        <w:t xml:space="preserve">pierādot sevi kā uzticamu un konstruktīvu partneri. </w:t>
      </w:r>
      <w:r w:rsidR="00CC2423" w:rsidRPr="00203B0C">
        <w:rPr>
          <w:rFonts w:ascii="Times New Roman" w:eastAsia="Times New Roman" w:hAnsi="Times New Roman" w:cs="Times New Roman"/>
          <w:color w:val="auto"/>
          <w:sz w:val="24"/>
          <w:szCs w:val="24"/>
          <w:lang w:val="lv-LV"/>
        </w:rPr>
        <w:t>Pievienojoties eirozonai, Latvija pilnvērtīgi iesaistīsies diskusijās par eirozonas pārvaldības principiem, kā arī</w:t>
      </w:r>
      <w:r w:rsidR="00BD663E" w:rsidRPr="00203B0C">
        <w:rPr>
          <w:rFonts w:ascii="Times New Roman" w:eastAsia="Times New Roman" w:hAnsi="Times New Roman" w:cs="Times New Roman"/>
          <w:color w:val="auto"/>
          <w:sz w:val="24"/>
          <w:szCs w:val="24"/>
          <w:lang w:val="lv-LV"/>
        </w:rPr>
        <w:t xml:space="preserve"> </w:t>
      </w:r>
      <w:r w:rsidR="00CC2423" w:rsidRPr="00203B0C">
        <w:rPr>
          <w:rFonts w:ascii="Times New Roman" w:eastAsia="Times New Roman" w:hAnsi="Times New Roman" w:cs="Times New Roman"/>
          <w:color w:val="auto"/>
          <w:sz w:val="24"/>
          <w:szCs w:val="24"/>
          <w:lang w:val="lv-LV"/>
        </w:rPr>
        <w:t>tās ekonomisko un monetāro pārvaldību.</w:t>
      </w:r>
    </w:p>
    <w:p w14:paraId="445E29FA" w14:textId="47634E10" w:rsidR="00CC2423" w:rsidRPr="00203B0C" w:rsidRDefault="00CC2423" w:rsidP="00CC2423">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Eiropas monetārās savienības attīstībā 2013. gadā aktīvākais darbs noritēja, veidojot t.s. banku savienību, kas paredz nodrošināt kredītiestāžu ES līmeņa uzraudzību un grūtībās nonākušo kredītiestāžu restrukturizāciju. </w:t>
      </w:r>
      <w:r w:rsidR="00843F4F" w:rsidRPr="00203B0C">
        <w:rPr>
          <w:rFonts w:ascii="Times New Roman" w:hAnsi="Times New Roman" w:cs="Times New Roman"/>
          <w:sz w:val="24"/>
          <w:szCs w:val="24"/>
          <w:lang w:val="lv-LV"/>
        </w:rPr>
        <w:t>2014. gadā plānots pilnveidot ekonomi</w:t>
      </w:r>
      <w:r w:rsidR="0030129B" w:rsidRPr="00203B0C">
        <w:rPr>
          <w:rFonts w:ascii="Times New Roman" w:hAnsi="Times New Roman" w:cs="Times New Roman"/>
          <w:sz w:val="24"/>
          <w:szCs w:val="24"/>
          <w:lang w:val="lv-LV"/>
        </w:rPr>
        <w:t>skās</w:t>
      </w:r>
      <w:r w:rsidR="00843F4F" w:rsidRPr="00203B0C">
        <w:rPr>
          <w:rFonts w:ascii="Times New Roman" w:hAnsi="Times New Roman" w:cs="Times New Roman"/>
          <w:sz w:val="24"/>
          <w:szCs w:val="24"/>
          <w:lang w:val="lv-LV"/>
        </w:rPr>
        <w:t xml:space="preserve"> pārvaldības regulējumu, kā arī nodrošināt vienotā banku uzraudzības mehānisma ieviešanu un noregulējuma mehānisma apstiprināšanu.</w:t>
      </w:r>
      <w:r w:rsidR="009D78E0" w:rsidRPr="00203B0C">
        <w:rPr>
          <w:rFonts w:ascii="Times New Roman" w:hAnsi="Times New Roman" w:cs="Times New Roman"/>
          <w:sz w:val="24"/>
          <w:szCs w:val="24"/>
          <w:lang w:val="lv-LV"/>
        </w:rPr>
        <w:t xml:space="preserve"> </w:t>
      </w:r>
      <w:r w:rsidRPr="00203B0C">
        <w:rPr>
          <w:rFonts w:ascii="Times New Roman" w:eastAsia="Times New Roman" w:hAnsi="Times New Roman" w:cs="Times New Roman"/>
          <w:color w:val="auto"/>
          <w:sz w:val="24"/>
          <w:szCs w:val="24"/>
          <w:lang w:val="lv-LV"/>
        </w:rPr>
        <w:t xml:space="preserve">Latvija iestājas par stabilu un spēcīgu Eiropas </w:t>
      </w:r>
      <w:r w:rsidR="00332C96" w:rsidRPr="00203B0C">
        <w:rPr>
          <w:rFonts w:ascii="Times New Roman" w:eastAsia="Times New Roman" w:hAnsi="Times New Roman" w:cs="Times New Roman"/>
          <w:color w:val="auto"/>
          <w:sz w:val="24"/>
          <w:szCs w:val="24"/>
          <w:lang w:val="lv-LV"/>
        </w:rPr>
        <w:t xml:space="preserve">ekonomisko un </w:t>
      </w:r>
      <w:r w:rsidRPr="00203B0C">
        <w:rPr>
          <w:rFonts w:ascii="Times New Roman" w:eastAsia="Times New Roman" w:hAnsi="Times New Roman" w:cs="Times New Roman"/>
          <w:color w:val="auto"/>
          <w:sz w:val="24"/>
          <w:szCs w:val="24"/>
          <w:lang w:val="lv-LV"/>
        </w:rPr>
        <w:t xml:space="preserve">monetāro savienību, kura sekmētu sociāli ekonomisko atšķirību izlīdzināšanu starp </w:t>
      </w:r>
      <w:r w:rsidR="00714C4C">
        <w:rPr>
          <w:rFonts w:ascii="Times New Roman" w:eastAsia="Times New Roman" w:hAnsi="Times New Roman" w:cs="Times New Roman"/>
          <w:color w:val="auto"/>
          <w:sz w:val="24"/>
          <w:szCs w:val="24"/>
          <w:lang w:val="lv-LV"/>
        </w:rPr>
        <w:t xml:space="preserve">tās reģioniem un </w:t>
      </w:r>
      <w:r w:rsidRPr="00203B0C">
        <w:rPr>
          <w:rFonts w:ascii="Times New Roman" w:eastAsia="Times New Roman" w:hAnsi="Times New Roman" w:cs="Times New Roman"/>
          <w:color w:val="auto"/>
          <w:sz w:val="24"/>
          <w:szCs w:val="24"/>
          <w:lang w:val="lv-LV"/>
        </w:rPr>
        <w:t xml:space="preserve">dalībvalstīm. </w:t>
      </w:r>
    </w:p>
    <w:p w14:paraId="6B7D27F2" w14:textId="77777777" w:rsidR="003502BC" w:rsidRPr="00203B0C" w:rsidRDefault="00C35DEA" w:rsidP="00BF0722">
      <w:pPr>
        <w:pStyle w:val="Body"/>
        <w:widowControl w:val="0"/>
        <w:spacing w:before="120" w:after="0" w:line="240" w:lineRule="auto"/>
        <w:jc w:val="both"/>
        <w:rPr>
          <w:rFonts w:ascii="Times New Roman" w:eastAsia="Times New Roman" w:hAnsi="Times New Roman" w:cs="Times New Roman"/>
          <w:b/>
          <w:bCs/>
          <w:color w:val="auto"/>
          <w:sz w:val="24"/>
          <w:szCs w:val="24"/>
          <w:u w:val="single"/>
          <w:lang w:val="lv-LV"/>
        </w:rPr>
      </w:pPr>
      <w:r w:rsidRPr="00203B0C">
        <w:rPr>
          <w:rFonts w:ascii="Times New Roman" w:eastAsia="Times New Roman" w:hAnsi="Times New Roman" w:cs="Times New Roman"/>
          <w:b/>
          <w:bCs/>
          <w:color w:val="auto"/>
          <w:sz w:val="24"/>
          <w:szCs w:val="24"/>
          <w:u w:val="single"/>
          <w:lang w:val="lv-LV"/>
        </w:rPr>
        <w:t>Latvija</w:t>
      </w:r>
      <w:r w:rsidR="00C321DF" w:rsidRPr="00203B0C">
        <w:rPr>
          <w:rFonts w:ascii="Times New Roman" w:eastAsia="Times New Roman" w:hAnsi="Times New Roman" w:cs="Times New Roman"/>
          <w:b/>
          <w:bCs/>
          <w:color w:val="auto"/>
          <w:sz w:val="24"/>
          <w:szCs w:val="24"/>
          <w:u w:val="single"/>
          <w:lang w:val="lv-LV"/>
        </w:rPr>
        <w:t xml:space="preserve">s interešu aizstāvība </w:t>
      </w:r>
      <w:r w:rsidRPr="00203B0C">
        <w:rPr>
          <w:rFonts w:ascii="Times New Roman" w:eastAsia="Times New Roman" w:hAnsi="Times New Roman" w:cs="Times New Roman"/>
          <w:b/>
          <w:bCs/>
          <w:color w:val="auto"/>
          <w:sz w:val="24"/>
          <w:szCs w:val="24"/>
          <w:u w:val="single"/>
          <w:lang w:val="lv-LV"/>
        </w:rPr>
        <w:t xml:space="preserve">Eiropas Savienībā </w:t>
      </w:r>
    </w:p>
    <w:p w14:paraId="3B725DBC" w14:textId="339FFAEF" w:rsidR="00DA2D03" w:rsidRPr="00203B0C" w:rsidRDefault="00DA2D03" w:rsidP="00E95FF5">
      <w:pPr>
        <w:pStyle w:val="Body"/>
        <w:widowControl w:val="0"/>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b/>
          <w:bCs/>
          <w:color w:val="auto"/>
          <w:sz w:val="24"/>
          <w:szCs w:val="24"/>
          <w:lang w:val="lv-LV"/>
        </w:rPr>
        <w:t>Latvija</w:t>
      </w:r>
      <w:r w:rsidR="007E4111" w:rsidRPr="00203B0C">
        <w:rPr>
          <w:rFonts w:ascii="Times New Roman" w:eastAsia="Times New Roman" w:hAnsi="Times New Roman" w:cs="Times New Roman"/>
          <w:b/>
          <w:bCs/>
          <w:color w:val="auto"/>
          <w:sz w:val="24"/>
          <w:szCs w:val="24"/>
          <w:lang w:val="lv-LV"/>
        </w:rPr>
        <w:t xml:space="preserve"> </w:t>
      </w:r>
      <w:r w:rsidR="009D0370" w:rsidRPr="00203B0C">
        <w:rPr>
          <w:rFonts w:ascii="Times New Roman" w:eastAsia="Times New Roman" w:hAnsi="Times New Roman" w:cs="Times New Roman"/>
          <w:b/>
          <w:bCs/>
          <w:color w:val="auto"/>
          <w:sz w:val="24"/>
          <w:szCs w:val="24"/>
          <w:lang w:val="lv-LV"/>
        </w:rPr>
        <w:t xml:space="preserve">neatlaidīgi </w:t>
      </w:r>
      <w:r w:rsidR="00A76DFF" w:rsidRPr="00203B0C">
        <w:rPr>
          <w:rFonts w:ascii="Times New Roman" w:eastAsia="Times New Roman" w:hAnsi="Times New Roman" w:cs="Times New Roman"/>
          <w:b/>
          <w:bCs/>
          <w:color w:val="auto"/>
          <w:sz w:val="24"/>
          <w:szCs w:val="24"/>
          <w:lang w:val="lv-LV"/>
        </w:rPr>
        <w:t>strādā</w:t>
      </w:r>
      <w:r w:rsidR="009D0370" w:rsidRPr="00203B0C">
        <w:rPr>
          <w:rFonts w:ascii="Times New Roman" w:eastAsia="Times New Roman" w:hAnsi="Times New Roman" w:cs="Times New Roman"/>
          <w:b/>
          <w:bCs/>
          <w:color w:val="auto"/>
          <w:sz w:val="24"/>
          <w:szCs w:val="24"/>
          <w:lang w:val="lv-LV"/>
        </w:rPr>
        <w:t>ja</w:t>
      </w:r>
      <w:r w:rsidR="00A76DFF" w:rsidRPr="00203B0C">
        <w:rPr>
          <w:rFonts w:ascii="Times New Roman" w:eastAsia="Times New Roman" w:hAnsi="Times New Roman" w:cs="Times New Roman"/>
          <w:b/>
          <w:bCs/>
          <w:color w:val="auto"/>
          <w:sz w:val="24"/>
          <w:szCs w:val="24"/>
          <w:lang w:val="lv-LV"/>
        </w:rPr>
        <w:t>, lai E</w:t>
      </w:r>
      <w:r w:rsidRPr="00203B0C">
        <w:rPr>
          <w:rFonts w:ascii="Times New Roman" w:eastAsia="Times New Roman" w:hAnsi="Times New Roman" w:cs="Times New Roman"/>
          <w:b/>
          <w:bCs/>
          <w:color w:val="auto"/>
          <w:sz w:val="24"/>
          <w:szCs w:val="24"/>
          <w:lang w:val="lv-LV"/>
        </w:rPr>
        <w:t>S daudzgadu budžet</w:t>
      </w:r>
      <w:r w:rsidR="00A76DFF" w:rsidRPr="00203B0C">
        <w:rPr>
          <w:rFonts w:ascii="Times New Roman" w:eastAsia="Times New Roman" w:hAnsi="Times New Roman" w:cs="Times New Roman"/>
          <w:b/>
          <w:bCs/>
          <w:color w:val="auto"/>
          <w:sz w:val="24"/>
          <w:szCs w:val="24"/>
          <w:lang w:val="lv-LV"/>
        </w:rPr>
        <w:t>a sarunās panā</w:t>
      </w:r>
      <w:r w:rsidR="00714C4C">
        <w:rPr>
          <w:rFonts w:ascii="Times New Roman" w:eastAsia="Times New Roman" w:hAnsi="Times New Roman" w:cs="Times New Roman"/>
          <w:b/>
          <w:bCs/>
          <w:color w:val="auto"/>
          <w:sz w:val="24"/>
          <w:szCs w:val="24"/>
          <w:lang w:val="lv-LV"/>
        </w:rPr>
        <w:t>ktu maksimāli izdevīgu iznākumu</w:t>
      </w:r>
      <w:r w:rsidR="00306CB9" w:rsidRPr="00203B0C">
        <w:rPr>
          <w:rFonts w:ascii="Times New Roman" w:eastAsia="Times New Roman" w:hAnsi="Times New Roman" w:cs="Times New Roman"/>
          <w:b/>
          <w:bCs/>
          <w:color w:val="auto"/>
          <w:sz w:val="24"/>
          <w:szCs w:val="24"/>
          <w:lang w:val="lv-LV"/>
        </w:rPr>
        <w:t xml:space="preserve">. </w:t>
      </w:r>
      <w:r w:rsidR="00E95FF5" w:rsidRPr="00203B0C">
        <w:rPr>
          <w:rFonts w:ascii="Times New Roman" w:eastAsia="Times New Roman" w:hAnsi="Times New Roman" w:cs="Times New Roman"/>
          <w:b/>
          <w:bCs/>
          <w:color w:val="auto"/>
          <w:sz w:val="24"/>
          <w:szCs w:val="24"/>
          <w:lang w:val="lv-LV"/>
        </w:rPr>
        <w:t xml:space="preserve">Būtisks panākums ir </w:t>
      </w:r>
      <w:r w:rsidR="007E4111" w:rsidRPr="00203B0C">
        <w:rPr>
          <w:rFonts w:ascii="Times New Roman" w:eastAsia="Times New Roman" w:hAnsi="Times New Roman" w:cs="Times New Roman"/>
          <w:b/>
          <w:bCs/>
          <w:color w:val="auto"/>
          <w:sz w:val="24"/>
          <w:szCs w:val="24"/>
          <w:lang w:val="lv-LV"/>
        </w:rPr>
        <w:t xml:space="preserve">ES daudzgadu budžeta </w:t>
      </w:r>
      <w:r w:rsidR="007E4111" w:rsidRPr="00203B0C">
        <w:rPr>
          <w:rFonts w:ascii="Times New Roman" w:eastAsia="Times New Roman" w:hAnsi="Times New Roman" w:cs="Times New Roman"/>
          <w:b/>
          <w:bCs/>
          <w:color w:val="auto"/>
          <w:sz w:val="24"/>
          <w:szCs w:val="24"/>
          <w:lang w:val="lv-LV"/>
        </w:rPr>
        <w:lastRenderedPageBreak/>
        <w:t>ietvaros iezīmētais ES finansējums reģionālajiem enerģētikas un transp</w:t>
      </w:r>
      <w:r w:rsidR="00E95FF5" w:rsidRPr="00203B0C">
        <w:rPr>
          <w:rFonts w:ascii="Times New Roman" w:eastAsia="Times New Roman" w:hAnsi="Times New Roman" w:cs="Times New Roman"/>
          <w:b/>
          <w:bCs/>
          <w:color w:val="auto"/>
          <w:sz w:val="24"/>
          <w:szCs w:val="24"/>
          <w:lang w:val="lv-LV"/>
        </w:rPr>
        <w:t xml:space="preserve">orta infrastruktūras projektiem. </w:t>
      </w:r>
      <w:r w:rsidR="003E4189" w:rsidRPr="00203B0C">
        <w:rPr>
          <w:rFonts w:ascii="Times New Roman" w:eastAsia="Times New Roman" w:hAnsi="Times New Roman" w:cs="Times New Roman"/>
          <w:b/>
          <w:bCs/>
          <w:color w:val="auto"/>
          <w:sz w:val="24"/>
          <w:szCs w:val="24"/>
          <w:lang w:val="lv-LV"/>
        </w:rPr>
        <w:t xml:space="preserve">2014. gadā </w:t>
      </w:r>
      <w:r w:rsidR="00E95FF5" w:rsidRPr="00203B0C">
        <w:rPr>
          <w:rFonts w:ascii="Times New Roman" w:eastAsia="Times New Roman" w:hAnsi="Times New Roman" w:cs="Times New Roman"/>
          <w:b/>
          <w:bCs/>
          <w:color w:val="auto"/>
          <w:sz w:val="24"/>
          <w:szCs w:val="24"/>
          <w:lang w:val="lv-LV"/>
        </w:rPr>
        <w:t>Latvija turpinās iestāties par tād</w:t>
      </w:r>
      <w:r w:rsidR="00117814" w:rsidRPr="00203B0C">
        <w:rPr>
          <w:rFonts w:ascii="Times New Roman" w:eastAsia="Times New Roman" w:hAnsi="Times New Roman" w:cs="Times New Roman"/>
          <w:b/>
          <w:bCs/>
          <w:color w:val="auto"/>
          <w:sz w:val="24"/>
          <w:szCs w:val="24"/>
          <w:lang w:val="lv-LV"/>
        </w:rPr>
        <w:t>iem</w:t>
      </w:r>
      <w:r w:rsidR="00E95FF5" w:rsidRPr="00203B0C">
        <w:rPr>
          <w:rFonts w:ascii="Times New Roman" w:eastAsia="Times New Roman" w:hAnsi="Times New Roman" w:cs="Times New Roman"/>
          <w:b/>
          <w:bCs/>
          <w:color w:val="auto"/>
          <w:sz w:val="24"/>
          <w:szCs w:val="24"/>
          <w:lang w:val="lv-LV"/>
        </w:rPr>
        <w:t xml:space="preserve"> risinājum</w:t>
      </w:r>
      <w:r w:rsidR="00117814" w:rsidRPr="00203B0C">
        <w:rPr>
          <w:rFonts w:ascii="Times New Roman" w:eastAsia="Times New Roman" w:hAnsi="Times New Roman" w:cs="Times New Roman"/>
          <w:b/>
          <w:bCs/>
          <w:color w:val="auto"/>
          <w:sz w:val="24"/>
          <w:szCs w:val="24"/>
          <w:lang w:val="lv-LV"/>
        </w:rPr>
        <w:t>iem</w:t>
      </w:r>
      <w:r w:rsidR="00E95FF5" w:rsidRPr="00203B0C">
        <w:rPr>
          <w:rFonts w:ascii="Times New Roman" w:eastAsia="Times New Roman" w:hAnsi="Times New Roman" w:cs="Times New Roman"/>
          <w:b/>
          <w:bCs/>
          <w:color w:val="auto"/>
          <w:sz w:val="24"/>
          <w:szCs w:val="24"/>
          <w:lang w:val="lv-LV"/>
        </w:rPr>
        <w:t xml:space="preserve">, kas ievēro </w:t>
      </w:r>
      <w:r w:rsidR="00714C4C">
        <w:rPr>
          <w:rFonts w:ascii="Times New Roman" w:eastAsia="Times New Roman" w:hAnsi="Times New Roman" w:cs="Times New Roman"/>
          <w:b/>
          <w:bCs/>
          <w:color w:val="auto"/>
          <w:sz w:val="24"/>
          <w:szCs w:val="24"/>
          <w:lang w:val="lv-LV"/>
        </w:rPr>
        <w:t xml:space="preserve">visa </w:t>
      </w:r>
      <w:r w:rsidR="00BE1019" w:rsidRPr="00203B0C">
        <w:rPr>
          <w:rFonts w:ascii="Times New Roman" w:eastAsia="Times New Roman" w:hAnsi="Times New Roman" w:cs="Times New Roman"/>
          <w:b/>
          <w:bCs/>
          <w:color w:val="auto"/>
          <w:sz w:val="24"/>
          <w:szCs w:val="24"/>
          <w:lang w:val="lv-LV"/>
        </w:rPr>
        <w:t xml:space="preserve">Baltijas jūras </w:t>
      </w:r>
      <w:r w:rsidR="00E95FF5" w:rsidRPr="00203B0C">
        <w:rPr>
          <w:rFonts w:ascii="Times New Roman" w:eastAsia="Times New Roman" w:hAnsi="Times New Roman" w:cs="Times New Roman"/>
          <w:b/>
          <w:bCs/>
          <w:color w:val="auto"/>
          <w:sz w:val="24"/>
          <w:szCs w:val="24"/>
          <w:lang w:val="lv-LV"/>
        </w:rPr>
        <w:t>reģiona val</w:t>
      </w:r>
      <w:r w:rsidR="00A76DFF" w:rsidRPr="00203B0C">
        <w:rPr>
          <w:rFonts w:ascii="Times New Roman" w:eastAsia="Times New Roman" w:hAnsi="Times New Roman" w:cs="Times New Roman"/>
          <w:b/>
          <w:bCs/>
          <w:color w:val="auto"/>
          <w:sz w:val="24"/>
          <w:szCs w:val="24"/>
          <w:lang w:val="lv-LV"/>
        </w:rPr>
        <w:t xml:space="preserve">stu intereses, taču vienlaikus </w:t>
      </w:r>
      <w:r w:rsidR="00E95FF5" w:rsidRPr="00203B0C">
        <w:rPr>
          <w:rFonts w:ascii="Times New Roman" w:eastAsia="Times New Roman" w:hAnsi="Times New Roman" w:cs="Times New Roman"/>
          <w:b/>
          <w:bCs/>
          <w:color w:val="auto"/>
          <w:sz w:val="24"/>
          <w:szCs w:val="24"/>
          <w:lang w:val="lv-LV"/>
        </w:rPr>
        <w:t>atbilst</w:t>
      </w:r>
      <w:r w:rsidR="00117814" w:rsidRPr="00203B0C">
        <w:rPr>
          <w:rFonts w:ascii="Times New Roman" w:eastAsia="Times New Roman" w:hAnsi="Times New Roman" w:cs="Times New Roman"/>
          <w:b/>
          <w:bCs/>
          <w:color w:val="auto"/>
          <w:sz w:val="24"/>
          <w:szCs w:val="24"/>
          <w:lang w:val="lv-LV"/>
        </w:rPr>
        <w:t xml:space="preserve"> mūsu </w:t>
      </w:r>
      <w:r w:rsidR="00E95FF5" w:rsidRPr="00203B0C">
        <w:rPr>
          <w:rFonts w:ascii="Times New Roman" w:eastAsia="Times New Roman" w:hAnsi="Times New Roman" w:cs="Times New Roman"/>
          <w:b/>
          <w:bCs/>
          <w:color w:val="auto"/>
          <w:sz w:val="24"/>
          <w:szCs w:val="24"/>
          <w:lang w:val="lv-LV"/>
        </w:rPr>
        <w:t>prioritātēm</w:t>
      </w:r>
      <w:r w:rsidR="00117814" w:rsidRPr="00203B0C">
        <w:rPr>
          <w:rFonts w:ascii="Times New Roman" w:eastAsia="Times New Roman" w:hAnsi="Times New Roman" w:cs="Times New Roman"/>
          <w:b/>
          <w:bCs/>
          <w:color w:val="auto"/>
          <w:sz w:val="24"/>
          <w:szCs w:val="24"/>
          <w:lang w:val="lv-LV"/>
        </w:rPr>
        <w:t xml:space="preserve"> šajos infrastruktūras projektos</w:t>
      </w:r>
      <w:r w:rsidR="00E95FF5" w:rsidRPr="00203B0C">
        <w:rPr>
          <w:rFonts w:ascii="Times New Roman" w:eastAsia="Times New Roman" w:hAnsi="Times New Roman" w:cs="Times New Roman"/>
          <w:b/>
          <w:bCs/>
          <w:color w:val="auto"/>
          <w:sz w:val="24"/>
          <w:szCs w:val="24"/>
          <w:lang w:val="lv-LV"/>
        </w:rPr>
        <w:t xml:space="preserve">. </w:t>
      </w:r>
      <w:r w:rsidR="007E4111" w:rsidRPr="00203B0C">
        <w:rPr>
          <w:rFonts w:ascii="Times New Roman" w:eastAsia="Times New Roman" w:hAnsi="Times New Roman" w:cs="Times New Roman"/>
          <w:b/>
          <w:bCs/>
          <w:color w:val="auto"/>
          <w:sz w:val="24"/>
          <w:szCs w:val="24"/>
          <w:lang w:val="lv-LV"/>
        </w:rPr>
        <w:t xml:space="preserve"> </w:t>
      </w:r>
    </w:p>
    <w:p w14:paraId="2D82C1A6" w14:textId="4C288ADB" w:rsidR="00CC2423" w:rsidRPr="00203B0C" w:rsidRDefault="00CC2423" w:rsidP="00CC2423">
      <w:pPr>
        <w:pStyle w:val="Body"/>
        <w:widowControl w:val="0"/>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2013. gada februārī Eiropadome pieņēma un novembrī Eiropas Parlaments apstiprināja </w:t>
      </w:r>
      <w:r w:rsidRPr="00203B0C">
        <w:rPr>
          <w:rFonts w:ascii="Times New Roman" w:eastAsia="Times New Roman" w:hAnsi="Times New Roman" w:cs="Times New Roman"/>
          <w:bCs/>
          <w:color w:val="auto"/>
          <w:sz w:val="24"/>
          <w:szCs w:val="24"/>
          <w:lang w:val="lv-LV"/>
        </w:rPr>
        <w:t xml:space="preserve">ES daudzgadu budžetu </w:t>
      </w:r>
      <w:r w:rsidRPr="00203B0C">
        <w:rPr>
          <w:rFonts w:ascii="Times New Roman" w:eastAsia="Times New Roman" w:hAnsi="Times New Roman" w:cs="Times New Roman"/>
          <w:color w:val="auto"/>
          <w:sz w:val="24"/>
          <w:szCs w:val="24"/>
          <w:lang w:val="lv-LV"/>
        </w:rPr>
        <w:t xml:space="preserve">2014.-2020. gadam. Tiešajiem maksājumiem Latvijas zemniekiem šajā periodā būs pieejams finansējums 1,717 miljardu eiro apmērā. Salīdzinājumā ar pašreizējo, tie tiks palielināti par 135%. Savukārt lauku attīstības veicināšanai Latvijai būs pieejami 966 miljoni eiro. Latvijas attīstības veicināšanai ir nodrošināti 4,765 miljardi eiro (Kohēzijas politika). Papildus Latvijai būs iespēja saņemt ES finansējumu, lai attīstītu zinātni, atbalstītu mazos un vidējos uzņēmumus. Lai gan ES budžeta kopējais apjoms ir samazināts, Latvijas neto provizoriskais iznākums sarunu rezultātā tika uzlabots par 17,8% - iepretim Komisijas sākotnējam piedāvājumam. Uz katru ES budžetā iemaksāto eiro Latvija atpakaļ saņems 4 eiro. Rēķinot pieejamo atbalstu uz iedzīvotāju, Latvija ierindojas 3. vietā starp ES dalībvalstīm, saņemot aptuveni 3000 eiro uz vienu iedzīvotāju. </w:t>
      </w:r>
    </w:p>
    <w:p w14:paraId="0C4BDAAB" w14:textId="2FE0256D" w:rsidR="00CC2423" w:rsidRPr="00203B0C" w:rsidRDefault="00CC2423" w:rsidP="00CC2423">
      <w:pPr>
        <w:pStyle w:val="Body"/>
        <w:spacing w:before="120" w:after="120" w:line="240" w:lineRule="auto"/>
        <w:jc w:val="both"/>
        <w:rPr>
          <w:rFonts w:ascii="Times New Roman" w:eastAsia="Times New Roman" w:hAnsi="Times New Roman" w:cs="Times New Roman"/>
          <w:sz w:val="24"/>
          <w:szCs w:val="24"/>
          <w:bdr w:val="none" w:sz="0" w:space="0" w:color="auto"/>
          <w:lang w:val="lv-LV"/>
        </w:rPr>
      </w:pPr>
      <w:r w:rsidRPr="00203B0C">
        <w:rPr>
          <w:rFonts w:ascii="Times New Roman" w:eastAsia="Times New Roman" w:hAnsi="Times New Roman" w:cs="Times New Roman"/>
          <w:sz w:val="24"/>
          <w:szCs w:val="24"/>
          <w:bdr w:val="none" w:sz="0" w:space="0" w:color="auto"/>
          <w:shd w:val="clear" w:color="auto" w:fill="FFFFFF"/>
          <w:lang w:val="lv-LV"/>
        </w:rPr>
        <w:t xml:space="preserve">Būtisks panākums ir ES daudzgadu budžetā Baltijas valstīm paredzētais ES līdzfinansējums 85% apmērā liela mēroga transporta infrastruktūras projektiem. Šajā kontekstā Latvija stingri atbalsta ātrgaitas dzelzceļa līnijas </w:t>
      </w:r>
      <w:r w:rsidRPr="00203B0C">
        <w:rPr>
          <w:rFonts w:ascii="Times New Roman" w:eastAsia="Times New Roman" w:hAnsi="Times New Roman" w:cs="Times New Roman"/>
          <w:i/>
          <w:iCs/>
          <w:sz w:val="24"/>
          <w:szCs w:val="24"/>
          <w:bdr w:val="none" w:sz="0" w:space="0" w:color="auto"/>
          <w:shd w:val="clear" w:color="auto" w:fill="FFFFFF"/>
          <w:lang w:val="lv-LV"/>
        </w:rPr>
        <w:t>Rail Baltica</w:t>
      </w:r>
      <w:r w:rsidRPr="00203B0C">
        <w:rPr>
          <w:rFonts w:ascii="Times New Roman" w:eastAsia="Times New Roman" w:hAnsi="Times New Roman" w:cs="Times New Roman"/>
          <w:sz w:val="24"/>
          <w:szCs w:val="24"/>
          <w:bdr w:val="none" w:sz="0" w:space="0" w:color="auto"/>
          <w:shd w:val="clear" w:color="auto" w:fill="FFFFFF"/>
          <w:lang w:val="lv-LV"/>
        </w:rPr>
        <w:t> izbūvi, kas ļaus veidot Baltijas valstu tiešo saikni ar Eiropas dzelzceļu tīklu</w:t>
      </w:r>
      <w:r w:rsidRPr="00203B0C">
        <w:rPr>
          <w:rFonts w:ascii="Times New Roman" w:hAnsi="Times New Roman" w:cs="Times New Roman"/>
          <w:color w:val="1F1F1F"/>
          <w:sz w:val="24"/>
          <w:szCs w:val="24"/>
          <w:lang w:val="lv-LV"/>
        </w:rPr>
        <w:t xml:space="preserve">. </w:t>
      </w:r>
      <w:r w:rsidRPr="00203B0C">
        <w:rPr>
          <w:rFonts w:ascii="Times New Roman" w:eastAsia="Times New Roman" w:hAnsi="Times New Roman" w:cs="Times New Roman"/>
          <w:sz w:val="24"/>
          <w:szCs w:val="24"/>
          <w:bdr w:val="none" w:sz="0" w:space="0" w:color="auto"/>
          <w:shd w:val="clear" w:color="auto" w:fill="FFFFFF"/>
          <w:lang w:val="lv-LV"/>
        </w:rPr>
        <w:t xml:space="preserve">2013. gadā Baltijas valstis politiskā līmenī vairākkārt apstiprinājušas apņemšanos kopīgi īstenot šo nozīmīgo projektu. </w:t>
      </w:r>
      <w:r w:rsidRPr="00203B0C">
        <w:rPr>
          <w:rFonts w:ascii="Times New Roman" w:eastAsia="Times New Roman" w:hAnsi="Times New Roman" w:cs="Times New Roman"/>
          <w:color w:val="auto"/>
          <w:sz w:val="24"/>
          <w:szCs w:val="24"/>
          <w:lang w:val="lv-LV"/>
        </w:rPr>
        <w:t xml:space="preserve">Septembrī Baltijas valstu, Polijas un Somijas transporta ministri vienojās par turpmāko rīcību </w:t>
      </w:r>
      <w:r w:rsidRPr="00203B0C">
        <w:rPr>
          <w:rFonts w:ascii="Times New Roman" w:eastAsia="Times New Roman" w:hAnsi="Times New Roman" w:cs="Times New Roman"/>
          <w:i/>
          <w:iCs/>
          <w:color w:val="auto"/>
          <w:sz w:val="24"/>
          <w:szCs w:val="24"/>
          <w:lang w:val="lv-LV"/>
        </w:rPr>
        <w:t xml:space="preserve">Rail Baltica </w:t>
      </w:r>
      <w:r w:rsidRPr="00203B0C">
        <w:rPr>
          <w:rFonts w:ascii="Times New Roman" w:eastAsia="Times New Roman" w:hAnsi="Times New Roman" w:cs="Times New Roman"/>
          <w:color w:val="auto"/>
          <w:sz w:val="24"/>
          <w:szCs w:val="24"/>
          <w:lang w:val="lv-LV"/>
        </w:rPr>
        <w:t xml:space="preserve">kopuzņēmuma izveidei ar galveno biroju Rīgā. </w:t>
      </w:r>
      <w:r w:rsidR="00A13BD9" w:rsidRPr="00203B0C">
        <w:rPr>
          <w:rFonts w:ascii="Times New Roman" w:eastAsia="Times New Roman" w:hAnsi="Times New Roman" w:cs="Times New Roman"/>
          <w:color w:val="auto"/>
          <w:sz w:val="24"/>
          <w:szCs w:val="24"/>
          <w:lang w:val="lv-LV"/>
        </w:rPr>
        <w:t>Maksimāli ātri</w:t>
      </w:r>
      <w:r w:rsidR="00714C4C">
        <w:rPr>
          <w:rFonts w:ascii="Times New Roman" w:eastAsia="Times New Roman" w:hAnsi="Times New Roman" w:cs="Times New Roman"/>
          <w:color w:val="auto"/>
          <w:sz w:val="24"/>
          <w:szCs w:val="24"/>
          <w:lang w:val="lv-LV"/>
        </w:rPr>
        <w:t xml:space="preserve"> nepieciešams </w:t>
      </w:r>
      <w:r w:rsidRPr="00203B0C">
        <w:rPr>
          <w:rFonts w:ascii="Times New Roman" w:eastAsia="Times New Roman" w:hAnsi="Times New Roman" w:cs="Times New Roman"/>
          <w:color w:val="auto"/>
          <w:sz w:val="24"/>
          <w:szCs w:val="24"/>
          <w:lang w:val="lv-LV"/>
        </w:rPr>
        <w:t>izstrādā</w:t>
      </w:r>
      <w:r w:rsidR="00714C4C">
        <w:rPr>
          <w:rFonts w:ascii="Times New Roman" w:eastAsia="Times New Roman" w:hAnsi="Times New Roman" w:cs="Times New Roman"/>
          <w:color w:val="auto"/>
          <w:sz w:val="24"/>
          <w:szCs w:val="24"/>
          <w:lang w:val="lv-LV"/>
        </w:rPr>
        <w:t>t kopuzņēmuma akcionāru līgumu un statūtu projektu</w:t>
      </w:r>
      <w:r w:rsidRPr="00203B0C">
        <w:rPr>
          <w:rFonts w:ascii="Times New Roman" w:eastAsia="Times New Roman" w:hAnsi="Times New Roman" w:cs="Times New Roman"/>
          <w:color w:val="auto"/>
          <w:sz w:val="24"/>
          <w:szCs w:val="24"/>
          <w:lang w:val="lv-LV"/>
        </w:rPr>
        <w:t xml:space="preserve">. </w:t>
      </w:r>
      <w:r w:rsidR="00714C4C">
        <w:rPr>
          <w:rFonts w:ascii="Times New Roman" w:eastAsia="Times New Roman" w:hAnsi="Times New Roman" w:cs="Times New Roman"/>
          <w:sz w:val="24"/>
          <w:szCs w:val="24"/>
          <w:bdr w:val="none" w:sz="0" w:space="0" w:color="auto"/>
          <w:shd w:val="clear" w:color="auto" w:fill="FFFFFF"/>
          <w:lang w:val="lv-LV"/>
        </w:rPr>
        <w:t xml:space="preserve">2014. gadā pusēm ir </w:t>
      </w:r>
      <w:r w:rsidRPr="00203B0C">
        <w:rPr>
          <w:rFonts w:ascii="Times New Roman" w:eastAsia="Times New Roman" w:hAnsi="Times New Roman" w:cs="Times New Roman"/>
          <w:sz w:val="24"/>
          <w:szCs w:val="24"/>
          <w:bdr w:val="none" w:sz="0" w:space="0" w:color="auto"/>
          <w:shd w:val="clear" w:color="auto" w:fill="FFFFFF"/>
          <w:lang w:val="lv-LV"/>
        </w:rPr>
        <w:t>svarīgi turpināt praktisko darbu projekta īstenošanai.</w:t>
      </w:r>
    </w:p>
    <w:p w14:paraId="55109209" w14:textId="5E4DE852" w:rsidR="00F65079" w:rsidRPr="00203B0C" w:rsidRDefault="00F65079" w:rsidP="00F65079">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Tāpat kā citas Baltijas jūras reģiona dalībvalstis, Latvija ir ieinteresēta ES aktīvā politikā mūsu reģionā. </w:t>
      </w:r>
      <w:r w:rsidRPr="00203B0C">
        <w:rPr>
          <w:rFonts w:ascii="Times New Roman" w:eastAsia="Times New Roman" w:hAnsi="Times New Roman" w:cs="Times New Roman"/>
          <w:bCs/>
          <w:color w:val="auto"/>
          <w:sz w:val="24"/>
          <w:szCs w:val="24"/>
          <w:lang w:val="lv-LV"/>
        </w:rPr>
        <w:t>ES stratēģija Baltijas jūras reģionam</w:t>
      </w:r>
      <w:r w:rsidRPr="00203B0C">
        <w:rPr>
          <w:rFonts w:ascii="Times New Roman" w:eastAsia="Times New Roman" w:hAnsi="Times New Roman" w:cs="Times New Roman"/>
          <w:color w:val="auto"/>
          <w:sz w:val="24"/>
          <w:szCs w:val="24"/>
          <w:lang w:val="lv-LV"/>
        </w:rPr>
        <w:t xml:space="preserve"> kļūst par svarīgu ES politikas īstenošanas instrumentu, kas palīdz koncentrēt resursus reģiona prioritāšu īstenošanā. 2013. gada februārī Eiropas Komisija un </w:t>
      </w:r>
      <w:r w:rsidR="00BD663E" w:rsidRPr="00203B0C">
        <w:rPr>
          <w:rFonts w:ascii="Times New Roman" w:eastAsia="Times New Roman" w:hAnsi="Times New Roman" w:cs="Times New Roman"/>
          <w:color w:val="auto"/>
          <w:sz w:val="24"/>
          <w:szCs w:val="24"/>
          <w:lang w:val="lv-LV"/>
        </w:rPr>
        <w:t xml:space="preserve">ES </w:t>
      </w:r>
      <w:r w:rsidRPr="00203B0C">
        <w:rPr>
          <w:rFonts w:ascii="Times New Roman" w:eastAsia="Times New Roman" w:hAnsi="Times New Roman" w:cs="Times New Roman"/>
          <w:color w:val="auto"/>
          <w:sz w:val="24"/>
          <w:szCs w:val="24"/>
          <w:lang w:val="lv-LV"/>
        </w:rPr>
        <w:t xml:space="preserve">dalībvalstis vienojās par stratēģijas rīcības plāna prioritātēm un </w:t>
      </w:r>
      <w:r w:rsidR="00714C4C">
        <w:rPr>
          <w:rFonts w:ascii="Times New Roman" w:eastAsia="Times New Roman" w:hAnsi="Times New Roman" w:cs="Times New Roman"/>
          <w:color w:val="auto"/>
          <w:sz w:val="24"/>
          <w:szCs w:val="24"/>
          <w:lang w:val="lv-LV"/>
        </w:rPr>
        <w:t>rīcību</w:t>
      </w:r>
      <w:r w:rsidRPr="00203B0C">
        <w:rPr>
          <w:rFonts w:ascii="Times New Roman" w:eastAsia="Times New Roman" w:hAnsi="Times New Roman" w:cs="Times New Roman"/>
          <w:color w:val="auto"/>
          <w:sz w:val="24"/>
          <w:szCs w:val="24"/>
          <w:lang w:val="lv-LV"/>
        </w:rPr>
        <w:t xml:space="preserve">. Te ietverti Latvijai svarīgie projekti enerģētikas un radošo industriju jomās. Lai nodrošinātu finansējumu stratēģijas prioritāšu īstenošanai, svarīgi, ka tās </w:t>
      </w:r>
      <w:r w:rsidR="00714C4C">
        <w:rPr>
          <w:rFonts w:ascii="Times New Roman" w:eastAsia="Times New Roman" w:hAnsi="Times New Roman" w:cs="Times New Roman"/>
          <w:color w:val="auto"/>
          <w:sz w:val="24"/>
          <w:szCs w:val="24"/>
          <w:lang w:val="lv-LV"/>
        </w:rPr>
        <w:t xml:space="preserve">tikušas </w:t>
      </w:r>
      <w:r w:rsidRPr="00203B0C">
        <w:rPr>
          <w:rFonts w:ascii="Times New Roman" w:eastAsia="Times New Roman" w:hAnsi="Times New Roman" w:cs="Times New Roman"/>
          <w:color w:val="auto"/>
          <w:sz w:val="24"/>
          <w:szCs w:val="24"/>
          <w:lang w:val="lv-LV"/>
        </w:rPr>
        <w:t xml:space="preserve">ņemtas vērā ES daudzgadu budžetā, ES kohēzijas politikas, kopējās lauksaimniecības politikas un transeiropas transporta un enerģētikas dokumentos. Latvija ir definējusi enerģētiku kā savu prioritāti stratēģijas ietvaros un kopā ar Dāniju kā šīs prioritātes koordinatores ir izveidojušas vadības komiteju, kas sāks darbu 2014. gada sākumā. </w:t>
      </w:r>
    </w:p>
    <w:p w14:paraId="77BF3AC8" w14:textId="0C0038E6" w:rsidR="00710936" w:rsidRPr="00203B0C" w:rsidRDefault="007C4890" w:rsidP="007C4890">
      <w:pPr>
        <w:spacing w:before="120"/>
        <w:jc w:val="both"/>
        <w:rPr>
          <w:rFonts w:eastAsia="Times New Roman"/>
          <w:color w:val="0070C0"/>
          <w:lang w:val="lv-LV"/>
        </w:rPr>
      </w:pPr>
      <w:r w:rsidRPr="00203B0C">
        <w:rPr>
          <w:iCs/>
          <w:lang w:val="lv-LV"/>
        </w:rPr>
        <w:t xml:space="preserve">2014. gadā turpināsies darbs ES stratēģijas Baltijas jūras reģionam īstenošanā. Ņemot vērā, ka Latvija savas Prezidentūras ES Padomē laikā organizēs arī stratēģijas ikgadējo forumu, jau šobrīd, konsultējoties ar Baltijas valstīm, tiek izstrādāti priekšlikumi foruma galvenajai tēmai, kuras iespējamais fokuss - inovāciju, tehnoloģiju un zinātnes jomu integrācija. </w:t>
      </w:r>
      <w:r w:rsidR="00C35DEA" w:rsidRPr="00203B0C">
        <w:rPr>
          <w:rFonts w:eastAsia="Times New Roman"/>
          <w:lang w:val="lv-LV"/>
        </w:rPr>
        <w:t>Itāl</w:t>
      </w:r>
      <w:r w:rsidR="00FF0D47" w:rsidRPr="00203B0C">
        <w:rPr>
          <w:rFonts w:eastAsia="Times New Roman"/>
          <w:lang w:val="lv-LV"/>
        </w:rPr>
        <w:t>ijas, Latvijas un Luksemburgas p</w:t>
      </w:r>
      <w:r w:rsidR="00C35DEA" w:rsidRPr="00203B0C">
        <w:rPr>
          <w:rFonts w:eastAsia="Times New Roman"/>
          <w:lang w:val="lv-LV"/>
        </w:rPr>
        <w:t>rezid</w:t>
      </w:r>
      <w:r w:rsidR="00F51121" w:rsidRPr="00203B0C">
        <w:rPr>
          <w:rFonts w:eastAsia="Times New Roman"/>
          <w:lang w:val="lv-LV"/>
        </w:rPr>
        <w:t xml:space="preserve">entūru trio programmu izstrādē </w:t>
      </w:r>
      <w:r w:rsidR="00FF0D47" w:rsidRPr="00203B0C">
        <w:rPr>
          <w:rFonts w:eastAsia="Times New Roman"/>
          <w:lang w:val="lv-LV"/>
        </w:rPr>
        <w:t xml:space="preserve">viena no Itālijas </w:t>
      </w:r>
      <w:r w:rsidR="00C35DEA" w:rsidRPr="00203B0C">
        <w:rPr>
          <w:rFonts w:eastAsia="Times New Roman"/>
          <w:lang w:val="lv-LV"/>
        </w:rPr>
        <w:t>prioritātēm būs makroreģionālās stratēģijas (Adrijas</w:t>
      </w:r>
      <w:r w:rsidR="00407DA5" w:rsidRPr="00203B0C">
        <w:rPr>
          <w:rFonts w:eastAsia="Times New Roman"/>
          <w:lang w:val="lv-LV"/>
        </w:rPr>
        <w:t>-</w:t>
      </w:r>
      <w:r w:rsidR="00C35DEA" w:rsidRPr="00203B0C">
        <w:rPr>
          <w:rFonts w:eastAsia="Times New Roman"/>
          <w:lang w:val="lv-LV"/>
        </w:rPr>
        <w:t>Jonijas un topoš</w:t>
      </w:r>
      <w:r w:rsidR="00407DA5" w:rsidRPr="00203B0C">
        <w:rPr>
          <w:rFonts w:eastAsia="Times New Roman"/>
          <w:lang w:val="lv-LV"/>
        </w:rPr>
        <w:t>ā</w:t>
      </w:r>
      <w:r w:rsidR="00F51121" w:rsidRPr="00203B0C">
        <w:rPr>
          <w:rFonts w:eastAsia="Times New Roman"/>
          <w:lang w:val="lv-LV"/>
        </w:rPr>
        <w:t xml:space="preserve"> Alpu stratēģija)</w:t>
      </w:r>
      <w:r w:rsidRPr="00203B0C">
        <w:rPr>
          <w:rFonts w:eastAsia="Times New Roman"/>
          <w:lang w:val="lv-LV"/>
        </w:rPr>
        <w:t>.</w:t>
      </w:r>
      <w:r w:rsidR="00C35DEA" w:rsidRPr="00203B0C">
        <w:rPr>
          <w:rFonts w:eastAsia="Times New Roman"/>
          <w:lang w:val="lv-LV"/>
        </w:rPr>
        <w:t xml:space="preserve"> Latvija iestāsies pa</w:t>
      </w:r>
      <w:r w:rsidR="00D5587A">
        <w:rPr>
          <w:rFonts w:eastAsia="Times New Roman"/>
          <w:lang w:val="lv-LV"/>
        </w:rPr>
        <w:t xml:space="preserve">r līdzsvarotu pieeju reģioniem. </w:t>
      </w:r>
      <w:r w:rsidRPr="00203B0C">
        <w:rPr>
          <w:rFonts w:eastAsia="Times New Roman"/>
          <w:lang w:val="lv-LV"/>
        </w:rPr>
        <w:t>Esam gatavi</w:t>
      </w:r>
      <w:r w:rsidRPr="00203B0C">
        <w:rPr>
          <w:iCs/>
          <w:lang w:val="lv-LV"/>
        </w:rPr>
        <w:t xml:space="preserve"> dalīties stratēģijas īstenošanas pieredzē ar citiem reģioniem, kuri izstrādājuši vai izstrādā savas stratēģijas.</w:t>
      </w:r>
    </w:p>
    <w:p w14:paraId="7E3F10D9" w14:textId="1AD00D07" w:rsidR="00F65079" w:rsidRPr="00203B0C" w:rsidRDefault="00F65079" w:rsidP="00F65079">
      <w:pPr>
        <w:pStyle w:val="Body"/>
        <w:spacing w:before="120" w:after="0" w:line="240" w:lineRule="auto"/>
        <w:jc w:val="both"/>
        <w:rPr>
          <w:rFonts w:ascii="Times New Roman" w:hAnsi="Times New Roman" w:cs="Times New Roman"/>
          <w:color w:val="auto"/>
          <w:sz w:val="24"/>
          <w:szCs w:val="24"/>
          <w:lang w:val="lv-LV"/>
        </w:rPr>
      </w:pPr>
      <w:r w:rsidRPr="00203B0C">
        <w:rPr>
          <w:rFonts w:ascii="Times New Roman" w:hAnsi="Times New Roman" w:cs="Times New Roman"/>
          <w:color w:val="auto"/>
          <w:sz w:val="24"/>
          <w:szCs w:val="24"/>
          <w:lang w:val="lv-LV"/>
        </w:rPr>
        <w:t>Baltijas jūras reģiona ilgtspējīgas tautsaimniecības izaugsmes priekšnoteikums ir enerģētiskā konkurētspēja</w:t>
      </w:r>
      <w:r w:rsidR="00C56709" w:rsidRPr="00203B0C">
        <w:rPr>
          <w:rFonts w:ascii="Times New Roman" w:hAnsi="Times New Roman" w:cs="Times New Roman"/>
          <w:color w:val="auto"/>
          <w:sz w:val="24"/>
          <w:szCs w:val="24"/>
          <w:lang w:val="lv-LV"/>
        </w:rPr>
        <w:t xml:space="preserve">, ilgtspēja un drošība. </w:t>
      </w:r>
      <w:r w:rsidRPr="00203B0C">
        <w:rPr>
          <w:rFonts w:ascii="Times New Roman" w:hAnsi="Times New Roman" w:cs="Times New Roman"/>
          <w:bCs/>
          <w:color w:val="auto"/>
          <w:sz w:val="24"/>
          <w:szCs w:val="24"/>
          <w:lang w:val="lv-LV"/>
        </w:rPr>
        <w:t>ES enerģētikas politikas</w:t>
      </w:r>
      <w:r w:rsidRPr="00203B0C">
        <w:rPr>
          <w:rFonts w:ascii="Times New Roman" w:hAnsi="Times New Roman" w:cs="Times New Roman"/>
          <w:color w:val="auto"/>
          <w:sz w:val="24"/>
          <w:szCs w:val="24"/>
          <w:lang w:val="lv-LV"/>
        </w:rPr>
        <w:t xml:space="preserve"> ietvaros </w:t>
      </w:r>
      <w:r w:rsidRPr="003973FF">
        <w:rPr>
          <w:rFonts w:ascii="Times New Roman" w:hAnsi="Times New Roman" w:cs="Times New Roman"/>
          <w:color w:val="auto"/>
          <w:sz w:val="24"/>
          <w:szCs w:val="24"/>
          <w:lang w:val="lv-LV"/>
        </w:rPr>
        <w:lastRenderedPageBreak/>
        <w:t>2013. gadā Baltijas valstis turpināja virzīt nozīmīgus ilgtermiņa projektus, tostarp Baltijas enerģētikas tirgus starpsavienojumu plāna (BEMIP) realizāciju un reģionālas nozīmes enerģētikas infrastruktūras projektus. Ir izdevies panākt, ka Eiropas Komisija</w:t>
      </w:r>
      <w:r w:rsidR="003973FF">
        <w:rPr>
          <w:rFonts w:ascii="Times New Roman" w:hAnsi="Times New Roman" w:cs="Times New Roman"/>
          <w:color w:val="auto"/>
          <w:sz w:val="24"/>
          <w:szCs w:val="24"/>
          <w:lang w:val="lv-LV"/>
        </w:rPr>
        <w:t xml:space="preserve"> iekļāvusi </w:t>
      </w:r>
      <w:r w:rsidRPr="00203B0C">
        <w:rPr>
          <w:rFonts w:ascii="Times New Roman" w:hAnsi="Times New Roman" w:cs="Times New Roman"/>
          <w:color w:val="auto"/>
          <w:sz w:val="24"/>
          <w:szCs w:val="24"/>
          <w:lang w:val="lv-LV"/>
        </w:rPr>
        <w:t>BEMIP enerģētikas infrastruktūras projektus, tostarp Latvijas pieteiktos,  Eiropas kopējo interešu projektu sarakstā, kas ļaus tiem pretendēt uz ES finansējumu. Ņemot vērā enerģētikas drošības aspe</w:t>
      </w:r>
      <w:r w:rsidR="003973FF">
        <w:rPr>
          <w:rFonts w:ascii="Times New Roman" w:hAnsi="Times New Roman" w:cs="Times New Roman"/>
          <w:color w:val="auto"/>
          <w:sz w:val="24"/>
          <w:szCs w:val="24"/>
          <w:lang w:val="lv-LV"/>
        </w:rPr>
        <w:t xml:space="preserve">ktus, enerģētikas jautājumi </w:t>
      </w:r>
      <w:r w:rsidRPr="00203B0C">
        <w:rPr>
          <w:rFonts w:ascii="Times New Roman" w:hAnsi="Times New Roman" w:cs="Times New Roman"/>
          <w:color w:val="auto"/>
          <w:sz w:val="24"/>
          <w:szCs w:val="24"/>
          <w:lang w:val="lv-LV"/>
        </w:rPr>
        <w:t>spriesti ES augstākajā politisk</w:t>
      </w:r>
      <w:r w:rsidR="003973FF">
        <w:rPr>
          <w:rFonts w:ascii="Times New Roman" w:hAnsi="Times New Roman" w:cs="Times New Roman"/>
          <w:color w:val="auto"/>
          <w:sz w:val="24"/>
          <w:szCs w:val="24"/>
          <w:lang w:val="lv-LV"/>
        </w:rPr>
        <w:t>ajā līmenī, kur Latvija aicinājusi</w:t>
      </w:r>
      <w:r w:rsidRPr="00203B0C">
        <w:rPr>
          <w:rFonts w:ascii="Times New Roman" w:hAnsi="Times New Roman" w:cs="Times New Roman"/>
          <w:color w:val="auto"/>
          <w:sz w:val="24"/>
          <w:szCs w:val="24"/>
          <w:lang w:val="lv-LV"/>
        </w:rPr>
        <w:t xml:space="preserve"> atrisināt jautājumu par Baltijas valstu reģiona integrēšanu plašākā ES enerģētikas infrastruktūras tīklā. Maijā Eiropadome atkārtoti pauda apņēmību novērst atsevišķu dalībvalstu izolāciju, izbūvējot enerģētikas infrastruktūru, un turpināt iekšējā enerģētikas tirgus izveidi. </w:t>
      </w:r>
    </w:p>
    <w:p w14:paraId="54766152" w14:textId="77777777" w:rsidR="001E195C" w:rsidRPr="00203B0C" w:rsidRDefault="00F65079" w:rsidP="001E195C">
      <w:pPr>
        <w:pStyle w:val="Body"/>
        <w:spacing w:before="120" w:after="0" w:line="240" w:lineRule="auto"/>
        <w:jc w:val="both"/>
        <w:rPr>
          <w:rFonts w:ascii="Times New Roman" w:hAnsi="Times New Roman" w:cs="Times New Roman"/>
          <w:color w:val="auto"/>
          <w:sz w:val="24"/>
          <w:szCs w:val="24"/>
          <w:lang w:val="lv-LV"/>
        </w:rPr>
      </w:pPr>
      <w:r w:rsidRPr="00203B0C">
        <w:rPr>
          <w:rFonts w:ascii="Times New Roman" w:hAnsi="Times New Roman" w:cs="Times New Roman"/>
          <w:color w:val="auto"/>
          <w:sz w:val="24"/>
          <w:szCs w:val="24"/>
          <w:lang w:val="lv-LV"/>
        </w:rPr>
        <w:t xml:space="preserve">2013. gadā Baltijas valstis kopā ar Somiju turpināja meklēt piemērotākos risinājumus dabasgāzes piegāžu diversifikācijai un Latvijas un Austrumbaltijas reģiona izolācijas novēršanai, kā arī darbu ES Trešās enerģētikas paketes ieviešanā, lai izveidotu funkcionējošu dabasgāzes  tirgu reģionā. Attīstību šajā jomā diemžēl kavējusi, piemēram, neskaidrība reģionālā sašķidrinātās dabasgāzes termināļa attīstībā, par ko diskusijas norit jau vairākus gadus. </w:t>
      </w:r>
    </w:p>
    <w:p w14:paraId="5C8076CE" w14:textId="77777777" w:rsidR="00F65079" w:rsidRPr="00203B0C" w:rsidRDefault="00F65079" w:rsidP="00F65079">
      <w:pPr>
        <w:pStyle w:val="Body"/>
        <w:spacing w:before="120" w:after="0" w:line="240" w:lineRule="auto"/>
        <w:jc w:val="both"/>
        <w:rPr>
          <w:rFonts w:ascii="Times New Roman" w:hAnsi="Times New Roman" w:cs="Times New Roman"/>
          <w:color w:val="auto"/>
          <w:sz w:val="24"/>
          <w:szCs w:val="24"/>
          <w:lang w:val="lv-LV"/>
        </w:rPr>
      </w:pPr>
      <w:r w:rsidRPr="00203B0C">
        <w:rPr>
          <w:rFonts w:ascii="Times New Roman" w:hAnsi="Times New Roman" w:cs="Times New Roman"/>
          <w:color w:val="auto"/>
          <w:sz w:val="24"/>
          <w:szCs w:val="24"/>
          <w:lang w:val="lv-LV"/>
        </w:rPr>
        <w:t>2014. gadā Latvijai jāturpina darbs Trešās enerģētikas paketes ieviešanā gāzes sektorā,</w:t>
      </w:r>
      <w:r w:rsidR="00BD663E" w:rsidRPr="00203B0C">
        <w:rPr>
          <w:rFonts w:ascii="Times New Roman" w:hAnsi="Times New Roman" w:cs="Times New Roman"/>
          <w:color w:val="auto"/>
          <w:sz w:val="24"/>
          <w:szCs w:val="24"/>
          <w:lang w:val="lv-LV"/>
        </w:rPr>
        <w:t xml:space="preserve"> </w:t>
      </w:r>
      <w:r w:rsidRPr="00203B0C">
        <w:rPr>
          <w:rFonts w:ascii="Times New Roman" w:hAnsi="Times New Roman" w:cs="Times New Roman"/>
          <w:color w:val="auto"/>
          <w:sz w:val="24"/>
          <w:szCs w:val="24"/>
          <w:lang w:val="lv-LV"/>
        </w:rPr>
        <w:t>īstenojot valdības apstiprināto liberalizācijas pirmo posmu</w:t>
      </w:r>
      <w:r w:rsidR="00C56709" w:rsidRPr="00203B0C">
        <w:rPr>
          <w:rFonts w:ascii="Times New Roman" w:hAnsi="Times New Roman" w:cs="Times New Roman"/>
          <w:color w:val="auto"/>
          <w:sz w:val="24"/>
          <w:szCs w:val="24"/>
          <w:lang w:val="lv-LV"/>
        </w:rPr>
        <w:t xml:space="preserve">. </w:t>
      </w:r>
      <w:r w:rsidRPr="00203B0C">
        <w:rPr>
          <w:rFonts w:ascii="Times New Roman" w:hAnsi="Times New Roman" w:cs="Times New Roman"/>
          <w:color w:val="auto"/>
          <w:sz w:val="24"/>
          <w:szCs w:val="24"/>
          <w:lang w:val="lv-LV"/>
        </w:rPr>
        <w:t>Līdztekus jāturpina darbs reģionālās enerģētikas infrastruktūras pilnveidošanā.</w:t>
      </w:r>
      <w:r w:rsidR="00937A61" w:rsidRPr="00203B0C">
        <w:rPr>
          <w:rFonts w:ascii="Times New Roman" w:hAnsi="Times New Roman" w:cs="Times New Roman"/>
          <w:color w:val="auto"/>
          <w:sz w:val="24"/>
          <w:szCs w:val="24"/>
          <w:lang w:val="lv-LV"/>
        </w:rPr>
        <w:t xml:space="preserve"> </w:t>
      </w:r>
    </w:p>
    <w:p w14:paraId="475AABE1" w14:textId="77777777" w:rsidR="008C21F1" w:rsidRPr="00203B0C" w:rsidRDefault="00C35DEA" w:rsidP="00533C4F">
      <w:pPr>
        <w:pStyle w:val="Body"/>
        <w:spacing w:before="120" w:after="0" w:line="240" w:lineRule="auto"/>
        <w:jc w:val="both"/>
        <w:rPr>
          <w:rFonts w:ascii="Times New Roman" w:eastAsia="Times New Roman" w:hAnsi="Times New Roman" w:cs="Times New Roman"/>
          <w:b/>
          <w:bCs/>
          <w:color w:val="auto"/>
          <w:sz w:val="24"/>
          <w:szCs w:val="24"/>
          <w:u w:val="single"/>
          <w:lang w:val="lv-LV"/>
        </w:rPr>
      </w:pPr>
      <w:r w:rsidRPr="00203B0C">
        <w:rPr>
          <w:rFonts w:ascii="Times New Roman" w:eastAsia="Times New Roman" w:hAnsi="Times New Roman" w:cs="Times New Roman"/>
          <w:b/>
          <w:bCs/>
          <w:color w:val="auto"/>
          <w:sz w:val="24"/>
          <w:szCs w:val="24"/>
          <w:u w:val="single"/>
          <w:lang w:val="lv-LV"/>
        </w:rPr>
        <w:t>E</w:t>
      </w:r>
      <w:r w:rsidR="001249AE" w:rsidRPr="00203B0C">
        <w:rPr>
          <w:rFonts w:ascii="Times New Roman" w:eastAsia="Times New Roman" w:hAnsi="Times New Roman" w:cs="Times New Roman"/>
          <w:b/>
          <w:bCs/>
          <w:color w:val="auto"/>
          <w:sz w:val="24"/>
          <w:szCs w:val="24"/>
          <w:u w:val="single"/>
          <w:lang w:val="lv-LV"/>
        </w:rPr>
        <w:t xml:space="preserve">iropas </w:t>
      </w:r>
      <w:r w:rsidRPr="00203B0C">
        <w:rPr>
          <w:rFonts w:ascii="Times New Roman" w:eastAsia="Times New Roman" w:hAnsi="Times New Roman" w:cs="Times New Roman"/>
          <w:b/>
          <w:bCs/>
          <w:color w:val="auto"/>
          <w:sz w:val="24"/>
          <w:szCs w:val="24"/>
          <w:u w:val="single"/>
          <w:lang w:val="lv-LV"/>
        </w:rPr>
        <w:t>S</w:t>
      </w:r>
      <w:r w:rsidR="001249AE" w:rsidRPr="00203B0C">
        <w:rPr>
          <w:rFonts w:ascii="Times New Roman" w:eastAsia="Times New Roman" w:hAnsi="Times New Roman" w:cs="Times New Roman"/>
          <w:b/>
          <w:bCs/>
          <w:color w:val="auto"/>
          <w:sz w:val="24"/>
          <w:szCs w:val="24"/>
          <w:u w:val="single"/>
          <w:lang w:val="lv-LV"/>
        </w:rPr>
        <w:t>avienības</w:t>
      </w:r>
      <w:r w:rsidRPr="00203B0C">
        <w:rPr>
          <w:rFonts w:ascii="Times New Roman" w:eastAsia="Times New Roman" w:hAnsi="Times New Roman" w:cs="Times New Roman"/>
          <w:b/>
          <w:bCs/>
          <w:color w:val="auto"/>
          <w:sz w:val="24"/>
          <w:szCs w:val="24"/>
          <w:u w:val="single"/>
          <w:lang w:val="lv-LV"/>
        </w:rPr>
        <w:t xml:space="preserve"> ārējā</w:t>
      </w:r>
      <w:r w:rsidR="00532616" w:rsidRPr="00203B0C">
        <w:rPr>
          <w:rFonts w:ascii="Times New Roman" w:eastAsia="Times New Roman" w:hAnsi="Times New Roman" w:cs="Times New Roman"/>
          <w:b/>
          <w:bCs/>
          <w:color w:val="auto"/>
          <w:sz w:val="24"/>
          <w:szCs w:val="24"/>
          <w:u w:val="single"/>
          <w:lang w:val="lv-LV"/>
        </w:rPr>
        <w:t>s attiecība</w:t>
      </w:r>
      <w:r w:rsidR="008C21F1" w:rsidRPr="00203B0C">
        <w:rPr>
          <w:rFonts w:ascii="Times New Roman" w:eastAsia="Times New Roman" w:hAnsi="Times New Roman" w:cs="Times New Roman"/>
          <w:b/>
          <w:bCs/>
          <w:color w:val="auto"/>
          <w:sz w:val="24"/>
          <w:szCs w:val="24"/>
          <w:u w:val="single"/>
          <w:lang w:val="lv-LV"/>
        </w:rPr>
        <w:t>s</w:t>
      </w:r>
    </w:p>
    <w:p w14:paraId="7C80B7EB" w14:textId="77777777" w:rsidR="00520831" w:rsidRPr="00203B0C" w:rsidRDefault="00B66F46" w:rsidP="00E95FF5">
      <w:pPr>
        <w:pStyle w:val="Body"/>
        <w:spacing w:before="120" w:after="0" w:line="240" w:lineRule="auto"/>
        <w:jc w:val="both"/>
        <w:rPr>
          <w:rFonts w:ascii="Times New Roman" w:eastAsia="Times New Roman" w:hAnsi="Times New Roman" w:cs="Times New Roman"/>
          <w:b/>
          <w:color w:val="auto"/>
          <w:sz w:val="24"/>
          <w:szCs w:val="24"/>
          <w:lang w:val="lv-LV"/>
        </w:rPr>
      </w:pPr>
      <w:r w:rsidRPr="00203B0C">
        <w:rPr>
          <w:rFonts w:ascii="Times New Roman" w:eastAsia="Times New Roman" w:hAnsi="Times New Roman" w:cs="Times New Roman"/>
          <w:b/>
          <w:color w:val="auto"/>
          <w:sz w:val="24"/>
          <w:szCs w:val="24"/>
          <w:lang w:val="lv-LV"/>
        </w:rPr>
        <w:t xml:space="preserve">Latvijas interesēs ir </w:t>
      </w:r>
      <w:r w:rsidR="000D0A8E" w:rsidRPr="00203B0C">
        <w:rPr>
          <w:rFonts w:ascii="Times New Roman" w:eastAsia="Times New Roman" w:hAnsi="Times New Roman" w:cs="Times New Roman"/>
          <w:b/>
          <w:color w:val="auto"/>
          <w:sz w:val="24"/>
          <w:szCs w:val="24"/>
          <w:lang w:val="lv-LV"/>
        </w:rPr>
        <w:t xml:space="preserve">spēcīga un vienota </w:t>
      </w:r>
      <w:r w:rsidR="00520831" w:rsidRPr="00203B0C">
        <w:rPr>
          <w:rFonts w:ascii="Times New Roman" w:eastAsia="Times New Roman" w:hAnsi="Times New Roman" w:cs="Times New Roman"/>
          <w:b/>
          <w:color w:val="auto"/>
          <w:sz w:val="24"/>
          <w:szCs w:val="24"/>
          <w:lang w:val="lv-LV"/>
        </w:rPr>
        <w:t>E</w:t>
      </w:r>
      <w:r w:rsidR="00710936" w:rsidRPr="00203B0C">
        <w:rPr>
          <w:rFonts w:ascii="Times New Roman" w:eastAsia="Times New Roman" w:hAnsi="Times New Roman" w:cs="Times New Roman"/>
          <w:b/>
          <w:color w:val="auto"/>
          <w:sz w:val="24"/>
          <w:szCs w:val="24"/>
          <w:lang w:val="lv-LV"/>
        </w:rPr>
        <w:t>S</w:t>
      </w:r>
      <w:r w:rsidR="000D0A8E" w:rsidRPr="00203B0C">
        <w:rPr>
          <w:rFonts w:ascii="Times New Roman" w:eastAsia="Times New Roman" w:hAnsi="Times New Roman" w:cs="Times New Roman"/>
          <w:b/>
          <w:color w:val="auto"/>
          <w:sz w:val="24"/>
          <w:szCs w:val="24"/>
          <w:lang w:val="lv-LV"/>
        </w:rPr>
        <w:t xml:space="preserve"> ārpolitika, pārstāvot dalībvalstu kopīgās </w:t>
      </w:r>
      <w:r w:rsidR="00532616" w:rsidRPr="00203B0C">
        <w:rPr>
          <w:rFonts w:ascii="Times New Roman" w:eastAsia="Times New Roman" w:hAnsi="Times New Roman" w:cs="Times New Roman"/>
          <w:b/>
          <w:color w:val="auto"/>
          <w:sz w:val="24"/>
          <w:szCs w:val="24"/>
          <w:lang w:val="lv-LV"/>
        </w:rPr>
        <w:t xml:space="preserve">vērtības un </w:t>
      </w:r>
      <w:r w:rsidR="000D0A8E" w:rsidRPr="00203B0C">
        <w:rPr>
          <w:rFonts w:ascii="Times New Roman" w:eastAsia="Times New Roman" w:hAnsi="Times New Roman" w:cs="Times New Roman"/>
          <w:b/>
          <w:color w:val="auto"/>
          <w:sz w:val="24"/>
          <w:szCs w:val="24"/>
          <w:lang w:val="lv-LV"/>
        </w:rPr>
        <w:t>intereses starptautiskajā arēnā.</w:t>
      </w:r>
      <w:r w:rsidR="004B6192" w:rsidRPr="00203B0C">
        <w:rPr>
          <w:rFonts w:ascii="Times New Roman" w:eastAsia="Times New Roman" w:hAnsi="Times New Roman" w:cs="Times New Roman"/>
          <w:b/>
          <w:color w:val="auto"/>
          <w:sz w:val="24"/>
          <w:szCs w:val="24"/>
          <w:lang w:val="lv-LV"/>
        </w:rPr>
        <w:t xml:space="preserve"> </w:t>
      </w:r>
      <w:r w:rsidR="00221E60" w:rsidRPr="00203B0C">
        <w:rPr>
          <w:rFonts w:ascii="Times New Roman" w:eastAsia="Times New Roman" w:hAnsi="Times New Roman" w:cs="Times New Roman"/>
          <w:b/>
          <w:color w:val="auto"/>
          <w:sz w:val="24"/>
          <w:szCs w:val="24"/>
          <w:lang w:val="lv-LV"/>
        </w:rPr>
        <w:t xml:space="preserve">Latvija </w:t>
      </w:r>
      <w:r w:rsidR="001142FF" w:rsidRPr="00203B0C">
        <w:rPr>
          <w:rFonts w:ascii="Times New Roman" w:eastAsia="Times New Roman" w:hAnsi="Times New Roman" w:cs="Times New Roman"/>
          <w:b/>
          <w:color w:val="auto"/>
          <w:sz w:val="24"/>
          <w:szCs w:val="24"/>
          <w:lang w:val="lv-LV"/>
        </w:rPr>
        <w:t xml:space="preserve">stingri iestājas par </w:t>
      </w:r>
      <w:r w:rsidR="00221E60" w:rsidRPr="00203B0C">
        <w:rPr>
          <w:rFonts w:ascii="Times New Roman" w:eastAsia="Times New Roman" w:hAnsi="Times New Roman" w:cs="Times New Roman"/>
          <w:b/>
          <w:color w:val="auto"/>
          <w:sz w:val="24"/>
          <w:szCs w:val="24"/>
          <w:lang w:val="lv-LV"/>
        </w:rPr>
        <w:t>ES dziļāku iesaisti Austrumu partne</w:t>
      </w:r>
      <w:r w:rsidR="000D0A8E" w:rsidRPr="00203B0C">
        <w:rPr>
          <w:rFonts w:ascii="Times New Roman" w:eastAsia="Times New Roman" w:hAnsi="Times New Roman" w:cs="Times New Roman"/>
          <w:b/>
          <w:color w:val="auto"/>
          <w:sz w:val="24"/>
          <w:szCs w:val="24"/>
          <w:lang w:val="lv-LV"/>
        </w:rPr>
        <w:t>r</w:t>
      </w:r>
      <w:r w:rsidR="00F04611" w:rsidRPr="00203B0C">
        <w:rPr>
          <w:rFonts w:ascii="Times New Roman" w:eastAsia="Times New Roman" w:hAnsi="Times New Roman" w:cs="Times New Roman"/>
          <w:b/>
          <w:color w:val="auto"/>
          <w:sz w:val="24"/>
          <w:szCs w:val="24"/>
          <w:lang w:val="lv-LV"/>
        </w:rPr>
        <w:t>ības un Centrālāzijas valstīs</w:t>
      </w:r>
      <w:r w:rsidR="00F51121" w:rsidRPr="00203B0C">
        <w:rPr>
          <w:rFonts w:ascii="Times New Roman" w:eastAsia="Times New Roman" w:hAnsi="Times New Roman" w:cs="Times New Roman"/>
          <w:b/>
          <w:color w:val="auto"/>
          <w:sz w:val="24"/>
          <w:szCs w:val="24"/>
          <w:lang w:val="lv-LV"/>
        </w:rPr>
        <w:t xml:space="preserve"> - tām </w:t>
      </w:r>
      <w:r w:rsidR="001142FF" w:rsidRPr="00203B0C">
        <w:rPr>
          <w:rFonts w:ascii="Times New Roman" w:eastAsia="Times New Roman" w:hAnsi="Times New Roman" w:cs="Times New Roman"/>
          <w:b/>
          <w:color w:val="auto"/>
          <w:sz w:val="24"/>
          <w:szCs w:val="24"/>
          <w:lang w:val="lv-LV"/>
        </w:rPr>
        <w:t>t</w:t>
      </w:r>
      <w:r w:rsidR="00C72690" w:rsidRPr="00203B0C">
        <w:rPr>
          <w:rFonts w:ascii="Times New Roman" w:eastAsia="Times New Roman" w:hAnsi="Times New Roman" w:cs="Times New Roman"/>
          <w:b/>
          <w:color w:val="auto"/>
          <w:sz w:val="24"/>
          <w:szCs w:val="24"/>
          <w:lang w:val="lv-LV"/>
        </w:rPr>
        <w:t xml:space="preserve">uvinoties ES, tiek sekmēta to demokratizācija, politiskā </w:t>
      </w:r>
      <w:r w:rsidR="00221E60" w:rsidRPr="00203B0C">
        <w:rPr>
          <w:rFonts w:ascii="Times New Roman" w:eastAsia="Times New Roman" w:hAnsi="Times New Roman" w:cs="Times New Roman"/>
          <w:b/>
          <w:color w:val="auto"/>
          <w:sz w:val="24"/>
          <w:szCs w:val="24"/>
          <w:lang w:val="lv-LV"/>
        </w:rPr>
        <w:t>un ekonomisk</w:t>
      </w:r>
      <w:r w:rsidR="00F04611" w:rsidRPr="00203B0C">
        <w:rPr>
          <w:rFonts w:ascii="Times New Roman" w:eastAsia="Times New Roman" w:hAnsi="Times New Roman" w:cs="Times New Roman"/>
          <w:b/>
          <w:color w:val="auto"/>
          <w:sz w:val="24"/>
          <w:szCs w:val="24"/>
          <w:lang w:val="lv-LV"/>
        </w:rPr>
        <w:t>ā</w:t>
      </w:r>
      <w:r w:rsidR="00F51121" w:rsidRPr="00203B0C">
        <w:rPr>
          <w:rFonts w:ascii="Times New Roman" w:eastAsia="Times New Roman" w:hAnsi="Times New Roman" w:cs="Times New Roman"/>
          <w:b/>
          <w:color w:val="auto"/>
          <w:sz w:val="24"/>
          <w:szCs w:val="24"/>
          <w:lang w:val="lv-LV"/>
        </w:rPr>
        <w:t xml:space="preserve"> </w:t>
      </w:r>
      <w:r w:rsidR="001142FF" w:rsidRPr="00203B0C">
        <w:rPr>
          <w:rFonts w:ascii="Times New Roman" w:eastAsia="Times New Roman" w:hAnsi="Times New Roman" w:cs="Times New Roman"/>
          <w:b/>
          <w:color w:val="auto"/>
          <w:sz w:val="24"/>
          <w:szCs w:val="24"/>
          <w:lang w:val="lv-LV"/>
        </w:rPr>
        <w:t>m</w:t>
      </w:r>
      <w:r w:rsidR="00C72690" w:rsidRPr="00203B0C">
        <w:rPr>
          <w:rFonts w:ascii="Times New Roman" w:eastAsia="Times New Roman" w:hAnsi="Times New Roman" w:cs="Times New Roman"/>
          <w:b/>
          <w:color w:val="auto"/>
          <w:sz w:val="24"/>
          <w:szCs w:val="24"/>
          <w:lang w:val="lv-LV"/>
        </w:rPr>
        <w:t>odernizācija</w:t>
      </w:r>
      <w:r w:rsidR="00221E60" w:rsidRPr="00203B0C">
        <w:rPr>
          <w:rFonts w:ascii="Times New Roman" w:eastAsia="Times New Roman" w:hAnsi="Times New Roman" w:cs="Times New Roman"/>
          <w:b/>
          <w:color w:val="auto"/>
          <w:sz w:val="24"/>
          <w:szCs w:val="24"/>
          <w:lang w:val="lv-LV"/>
        </w:rPr>
        <w:t>.</w:t>
      </w:r>
      <w:r w:rsidR="00862BA1" w:rsidRPr="00203B0C">
        <w:rPr>
          <w:rFonts w:ascii="Times New Roman" w:eastAsia="Times New Roman" w:hAnsi="Times New Roman" w:cs="Times New Roman"/>
          <w:b/>
          <w:color w:val="auto"/>
          <w:sz w:val="24"/>
          <w:szCs w:val="24"/>
          <w:lang w:val="lv-LV"/>
        </w:rPr>
        <w:t xml:space="preserve"> </w:t>
      </w:r>
      <w:r w:rsidR="00BF1520" w:rsidRPr="00203B0C">
        <w:rPr>
          <w:rFonts w:ascii="Times New Roman" w:eastAsia="Times New Roman" w:hAnsi="Times New Roman" w:cs="Times New Roman"/>
          <w:b/>
          <w:color w:val="auto"/>
          <w:sz w:val="24"/>
          <w:szCs w:val="24"/>
          <w:lang w:val="lv-LV"/>
        </w:rPr>
        <w:t>Lai veiksmīgi sagatavotos</w:t>
      </w:r>
      <w:r w:rsidR="00732302" w:rsidRPr="00203B0C">
        <w:rPr>
          <w:rFonts w:ascii="Times New Roman" w:eastAsia="Times New Roman" w:hAnsi="Times New Roman" w:cs="Times New Roman"/>
          <w:b/>
          <w:color w:val="auto"/>
          <w:sz w:val="24"/>
          <w:szCs w:val="24"/>
          <w:lang w:val="lv-LV"/>
        </w:rPr>
        <w:t xml:space="preserve"> Rīgas samitam,</w:t>
      </w:r>
      <w:r w:rsidR="002761D6" w:rsidRPr="00203B0C">
        <w:rPr>
          <w:rFonts w:ascii="Times New Roman" w:eastAsia="Times New Roman" w:hAnsi="Times New Roman" w:cs="Times New Roman"/>
          <w:b/>
          <w:color w:val="auto"/>
          <w:sz w:val="24"/>
          <w:szCs w:val="24"/>
          <w:lang w:val="lv-LV"/>
        </w:rPr>
        <w:t xml:space="preserve"> </w:t>
      </w:r>
      <w:r w:rsidR="000F0EB2" w:rsidRPr="00203B0C">
        <w:rPr>
          <w:rFonts w:ascii="Times New Roman" w:eastAsia="Times New Roman" w:hAnsi="Times New Roman" w:cs="Times New Roman"/>
          <w:b/>
          <w:color w:val="auto"/>
          <w:sz w:val="24"/>
          <w:szCs w:val="24"/>
          <w:lang w:val="lv-LV"/>
        </w:rPr>
        <w:t xml:space="preserve">2014. gadā </w:t>
      </w:r>
      <w:r w:rsidR="001249AE" w:rsidRPr="00203B0C">
        <w:rPr>
          <w:rFonts w:ascii="Times New Roman" w:eastAsia="Times New Roman" w:hAnsi="Times New Roman" w:cs="Times New Roman"/>
          <w:b/>
          <w:color w:val="auto"/>
          <w:sz w:val="24"/>
          <w:szCs w:val="24"/>
          <w:lang w:val="lv-LV"/>
        </w:rPr>
        <w:t xml:space="preserve">uzmanības lokā </w:t>
      </w:r>
      <w:r w:rsidR="00F51121" w:rsidRPr="00203B0C">
        <w:rPr>
          <w:rFonts w:ascii="Times New Roman" w:eastAsia="Times New Roman" w:hAnsi="Times New Roman" w:cs="Times New Roman"/>
          <w:b/>
          <w:color w:val="auto"/>
          <w:sz w:val="24"/>
          <w:szCs w:val="24"/>
          <w:lang w:val="lv-LV"/>
        </w:rPr>
        <w:t>būs A</w:t>
      </w:r>
      <w:r w:rsidR="00BF1520" w:rsidRPr="00203B0C">
        <w:rPr>
          <w:rFonts w:ascii="Times New Roman" w:eastAsia="Times New Roman" w:hAnsi="Times New Roman" w:cs="Times New Roman"/>
          <w:b/>
          <w:color w:val="auto"/>
          <w:sz w:val="24"/>
          <w:szCs w:val="24"/>
          <w:lang w:val="lv-LV"/>
        </w:rPr>
        <w:t>ustrumu partnerības praktisko uzdevumu izpild</w:t>
      </w:r>
      <w:r w:rsidR="00F51121" w:rsidRPr="00203B0C">
        <w:rPr>
          <w:rFonts w:ascii="Times New Roman" w:eastAsia="Times New Roman" w:hAnsi="Times New Roman" w:cs="Times New Roman"/>
          <w:b/>
          <w:color w:val="auto"/>
          <w:sz w:val="24"/>
          <w:szCs w:val="24"/>
          <w:lang w:val="lv-LV"/>
        </w:rPr>
        <w:t>e</w:t>
      </w:r>
      <w:r w:rsidR="001249AE" w:rsidRPr="00203B0C">
        <w:rPr>
          <w:rFonts w:ascii="Times New Roman" w:eastAsia="Times New Roman" w:hAnsi="Times New Roman" w:cs="Times New Roman"/>
          <w:b/>
          <w:color w:val="auto"/>
          <w:sz w:val="24"/>
          <w:szCs w:val="24"/>
          <w:lang w:val="lv-LV"/>
        </w:rPr>
        <w:t xml:space="preserve"> 2014.-2015. gadā</w:t>
      </w:r>
      <w:r w:rsidR="00BF1520" w:rsidRPr="00203B0C">
        <w:rPr>
          <w:rFonts w:ascii="Times New Roman" w:eastAsia="Times New Roman" w:hAnsi="Times New Roman" w:cs="Times New Roman"/>
          <w:b/>
          <w:color w:val="auto"/>
          <w:sz w:val="24"/>
          <w:szCs w:val="24"/>
          <w:lang w:val="lv-LV"/>
        </w:rPr>
        <w:t xml:space="preserve">. </w:t>
      </w:r>
    </w:p>
    <w:p w14:paraId="711CA2C3" w14:textId="546D1656" w:rsidR="0073535A" w:rsidRPr="00203B0C" w:rsidRDefault="004B6192" w:rsidP="00E95FF5">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Latvija kā solidāra un atbildīga da</w:t>
      </w:r>
      <w:r w:rsidR="005023E8" w:rsidRPr="00203B0C">
        <w:rPr>
          <w:rFonts w:ascii="Times New Roman" w:eastAsia="Times New Roman" w:hAnsi="Times New Roman" w:cs="Times New Roman"/>
          <w:color w:val="auto"/>
          <w:sz w:val="24"/>
          <w:szCs w:val="24"/>
          <w:lang w:val="lv-LV"/>
        </w:rPr>
        <w:t>lībvalsts aktīvi iesaistās visai</w:t>
      </w:r>
      <w:r w:rsidRPr="00203B0C">
        <w:rPr>
          <w:rFonts w:ascii="Times New Roman" w:eastAsia="Times New Roman" w:hAnsi="Times New Roman" w:cs="Times New Roman"/>
          <w:color w:val="auto"/>
          <w:sz w:val="24"/>
          <w:szCs w:val="24"/>
          <w:lang w:val="lv-LV"/>
        </w:rPr>
        <w:t xml:space="preserve"> E</w:t>
      </w:r>
      <w:r w:rsidR="008C7628" w:rsidRPr="00203B0C">
        <w:rPr>
          <w:rFonts w:ascii="Times New Roman" w:eastAsia="Times New Roman" w:hAnsi="Times New Roman" w:cs="Times New Roman"/>
          <w:color w:val="auto"/>
          <w:sz w:val="24"/>
          <w:szCs w:val="24"/>
          <w:lang w:val="lv-LV"/>
        </w:rPr>
        <w:t>S</w:t>
      </w:r>
      <w:r w:rsidRPr="00203B0C">
        <w:rPr>
          <w:rFonts w:ascii="Times New Roman" w:eastAsia="Times New Roman" w:hAnsi="Times New Roman" w:cs="Times New Roman"/>
          <w:color w:val="auto"/>
          <w:sz w:val="24"/>
          <w:szCs w:val="24"/>
          <w:lang w:val="lv-LV"/>
        </w:rPr>
        <w:t xml:space="preserve"> svarīgo ārpolitikas jautājumu risināšanā. </w:t>
      </w:r>
      <w:r w:rsidR="00C35DEA" w:rsidRPr="00203B0C">
        <w:rPr>
          <w:rFonts w:ascii="Times New Roman" w:eastAsia="Times New Roman" w:hAnsi="Times New Roman" w:cs="Times New Roman"/>
          <w:color w:val="auto"/>
          <w:sz w:val="24"/>
          <w:szCs w:val="24"/>
          <w:lang w:val="lv-LV"/>
        </w:rPr>
        <w:t xml:space="preserve">Sekojot savām līdzšinējām prioritātēm, kas </w:t>
      </w:r>
      <w:r w:rsidR="00264DF7" w:rsidRPr="00203B0C">
        <w:rPr>
          <w:rFonts w:ascii="Times New Roman" w:eastAsia="Times New Roman" w:hAnsi="Times New Roman" w:cs="Times New Roman"/>
          <w:color w:val="auto"/>
          <w:sz w:val="24"/>
          <w:szCs w:val="24"/>
          <w:lang w:val="lv-LV"/>
        </w:rPr>
        <w:t>ietvertas</w:t>
      </w:r>
      <w:r w:rsidR="008C7628" w:rsidRPr="00203B0C">
        <w:rPr>
          <w:rFonts w:ascii="Times New Roman" w:eastAsia="Times New Roman" w:hAnsi="Times New Roman" w:cs="Times New Roman"/>
          <w:color w:val="auto"/>
          <w:sz w:val="24"/>
          <w:szCs w:val="24"/>
          <w:lang w:val="lv-LV"/>
        </w:rPr>
        <w:t xml:space="preserve"> </w:t>
      </w:r>
      <w:r w:rsidR="00C35DEA" w:rsidRPr="00203B0C">
        <w:rPr>
          <w:rFonts w:ascii="Times New Roman" w:eastAsia="Times New Roman" w:hAnsi="Times New Roman" w:cs="Times New Roman"/>
          <w:color w:val="auto"/>
          <w:sz w:val="24"/>
          <w:szCs w:val="24"/>
          <w:lang w:val="lv-LV"/>
        </w:rPr>
        <w:t xml:space="preserve">arī iepriekšējā </w:t>
      </w:r>
      <w:r w:rsidR="008C7628" w:rsidRPr="00203B0C">
        <w:rPr>
          <w:rFonts w:ascii="Times New Roman" w:eastAsia="Times New Roman" w:hAnsi="Times New Roman" w:cs="Times New Roman"/>
          <w:color w:val="auto"/>
          <w:sz w:val="24"/>
          <w:szCs w:val="24"/>
          <w:lang w:val="lv-LV"/>
        </w:rPr>
        <w:t xml:space="preserve">gada </w:t>
      </w:r>
      <w:r w:rsidR="001249AE" w:rsidRPr="00203B0C">
        <w:rPr>
          <w:rFonts w:ascii="Times New Roman" w:eastAsia="Times New Roman" w:hAnsi="Times New Roman" w:cs="Times New Roman"/>
          <w:color w:val="auto"/>
          <w:sz w:val="24"/>
          <w:szCs w:val="24"/>
          <w:lang w:val="lv-LV"/>
        </w:rPr>
        <w:t>ā</w:t>
      </w:r>
      <w:r w:rsidR="00C35DEA" w:rsidRPr="00203B0C">
        <w:rPr>
          <w:rFonts w:ascii="Times New Roman" w:eastAsia="Times New Roman" w:hAnsi="Times New Roman" w:cs="Times New Roman"/>
          <w:color w:val="auto"/>
          <w:sz w:val="24"/>
          <w:szCs w:val="24"/>
          <w:lang w:val="lv-LV"/>
        </w:rPr>
        <w:t xml:space="preserve">rlietu ministra ziņojumā, </w:t>
      </w:r>
      <w:r w:rsidR="00F52916" w:rsidRPr="00203B0C">
        <w:rPr>
          <w:rFonts w:ascii="Times New Roman" w:eastAsia="Times New Roman" w:hAnsi="Times New Roman" w:cs="Times New Roman"/>
          <w:color w:val="auto"/>
          <w:sz w:val="24"/>
          <w:szCs w:val="24"/>
          <w:lang w:val="lv-LV"/>
        </w:rPr>
        <w:t xml:space="preserve">Latvijas </w:t>
      </w:r>
      <w:r w:rsidR="008C7628" w:rsidRPr="00203B0C">
        <w:rPr>
          <w:rFonts w:ascii="Times New Roman" w:eastAsia="Times New Roman" w:hAnsi="Times New Roman" w:cs="Times New Roman"/>
          <w:color w:val="auto"/>
          <w:sz w:val="24"/>
          <w:szCs w:val="24"/>
          <w:lang w:val="lv-LV"/>
        </w:rPr>
        <w:t>aktivitātes ir vērstas uz Austrumu partnerību</w:t>
      </w:r>
      <w:r w:rsidR="00C35DEA" w:rsidRPr="00203B0C">
        <w:rPr>
          <w:rFonts w:ascii="Times New Roman" w:eastAsia="Times New Roman" w:hAnsi="Times New Roman" w:cs="Times New Roman"/>
          <w:color w:val="auto"/>
          <w:sz w:val="24"/>
          <w:szCs w:val="24"/>
          <w:lang w:val="lv-LV"/>
        </w:rPr>
        <w:t xml:space="preserve">, </w:t>
      </w:r>
      <w:r w:rsidR="00520831" w:rsidRPr="00203B0C">
        <w:rPr>
          <w:rFonts w:ascii="Times New Roman" w:eastAsia="Times New Roman" w:hAnsi="Times New Roman" w:cs="Times New Roman"/>
          <w:color w:val="auto"/>
          <w:sz w:val="24"/>
          <w:szCs w:val="24"/>
          <w:lang w:val="lv-LV"/>
        </w:rPr>
        <w:t>Centrālāzijas valst</w:t>
      </w:r>
      <w:r w:rsidR="008C7628" w:rsidRPr="00203B0C">
        <w:rPr>
          <w:rFonts w:ascii="Times New Roman" w:eastAsia="Times New Roman" w:hAnsi="Times New Roman" w:cs="Times New Roman"/>
          <w:color w:val="auto"/>
          <w:sz w:val="24"/>
          <w:szCs w:val="24"/>
          <w:lang w:val="lv-LV"/>
        </w:rPr>
        <w:t>īm</w:t>
      </w:r>
      <w:r w:rsidR="00C35DEA" w:rsidRPr="00203B0C">
        <w:rPr>
          <w:rFonts w:ascii="Times New Roman" w:eastAsia="Times New Roman" w:hAnsi="Times New Roman" w:cs="Times New Roman"/>
          <w:color w:val="auto"/>
          <w:sz w:val="24"/>
          <w:szCs w:val="24"/>
          <w:lang w:val="lv-LV"/>
        </w:rPr>
        <w:t>, ES-ASV dialog</w:t>
      </w:r>
      <w:r w:rsidR="008C7628" w:rsidRPr="00203B0C">
        <w:rPr>
          <w:rFonts w:ascii="Times New Roman" w:eastAsia="Times New Roman" w:hAnsi="Times New Roman" w:cs="Times New Roman"/>
          <w:color w:val="auto"/>
          <w:sz w:val="24"/>
          <w:szCs w:val="24"/>
          <w:lang w:val="lv-LV"/>
        </w:rPr>
        <w:t>u</w:t>
      </w:r>
      <w:r w:rsidR="00C35DEA" w:rsidRPr="00203B0C">
        <w:rPr>
          <w:rFonts w:ascii="Times New Roman" w:eastAsia="Times New Roman" w:hAnsi="Times New Roman" w:cs="Times New Roman"/>
          <w:color w:val="auto"/>
          <w:sz w:val="24"/>
          <w:szCs w:val="24"/>
          <w:lang w:val="lv-LV"/>
        </w:rPr>
        <w:t>, ES paplašināšan</w:t>
      </w:r>
      <w:r w:rsidR="008C7628" w:rsidRPr="00203B0C">
        <w:rPr>
          <w:rFonts w:ascii="Times New Roman" w:eastAsia="Times New Roman" w:hAnsi="Times New Roman" w:cs="Times New Roman"/>
          <w:color w:val="auto"/>
          <w:sz w:val="24"/>
          <w:szCs w:val="24"/>
          <w:lang w:val="lv-LV"/>
        </w:rPr>
        <w:t>os</w:t>
      </w:r>
      <w:r w:rsidRPr="00203B0C">
        <w:rPr>
          <w:rFonts w:ascii="Times New Roman" w:eastAsia="Times New Roman" w:hAnsi="Times New Roman" w:cs="Times New Roman"/>
          <w:color w:val="auto"/>
          <w:sz w:val="24"/>
          <w:szCs w:val="24"/>
          <w:lang w:val="lv-LV"/>
        </w:rPr>
        <w:t xml:space="preserve"> un ES-Krievijas attiecīb</w:t>
      </w:r>
      <w:r w:rsidR="008C7628" w:rsidRPr="00203B0C">
        <w:rPr>
          <w:rFonts w:ascii="Times New Roman" w:eastAsia="Times New Roman" w:hAnsi="Times New Roman" w:cs="Times New Roman"/>
          <w:color w:val="auto"/>
          <w:sz w:val="24"/>
          <w:szCs w:val="24"/>
          <w:lang w:val="lv-LV"/>
        </w:rPr>
        <w:t>ām</w:t>
      </w:r>
      <w:r w:rsidR="00C35DEA" w:rsidRPr="00203B0C">
        <w:rPr>
          <w:rFonts w:ascii="Times New Roman" w:eastAsia="Times New Roman" w:hAnsi="Times New Roman" w:cs="Times New Roman"/>
          <w:color w:val="auto"/>
          <w:sz w:val="24"/>
          <w:szCs w:val="24"/>
          <w:lang w:val="lv-LV"/>
        </w:rPr>
        <w:t>.</w:t>
      </w:r>
      <w:r w:rsidR="008C7628" w:rsidRPr="00203B0C">
        <w:rPr>
          <w:rFonts w:ascii="Times New Roman" w:eastAsia="Times New Roman" w:hAnsi="Times New Roman" w:cs="Times New Roman"/>
          <w:color w:val="auto"/>
          <w:sz w:val="24"/>
          <w:szCs w:val="24"/>
          <w:lang w:val="lv-LV"/>
        </w:rPr>
        <w:t xml:space="preserve"> </w:t>
      </w:r>
      <w:r w:rsidR="00F52916" w:rsidRPr="00203B0C">
        <w:rPr>
          <w:rFonts w:ascii="Times New Roman" w:eastAsia="Times New Roman" w:hAnsi="Times New Roman" w:cs="Times New Roman"/>
          <w:color w:val="auto"/>
          <w:sz w:val="24"/>
          <w:szCs w:val="24"/>
          <w:lang w:val="lv-LV"/>
        </w:rPr>
        <w:t xml:space="preserve">Latvijas </w:t>
      </w:r>
      <w:r w:rsidR="00264DF7" w:rsidRPr="00203B0C">
        <w:rPr>
          <w:rFonts w:ascii="Times New Roman" w:eastAsia="Times New Roman" w:hAnsi="Times New Roman" w:cs="Times New Roman"/>
          <w:color w:val="auto"/>
          <w:sz w:val="24"/>
          <w:szCs w:val="24"/>
          <w:lang w:val="lv-LV"/>
        </w:rPr>
        <w:t xml:space="preserve">ES </w:t>
      </w:r>
      <w:r w:rsidR="00F52916" w:rsidRPr="00203B0C">
        <w:rPr>
          <w:rFonts w:ascii="Times New Roman" w:eastAsia="Times New Roman" w:hAnsi="Times New Roman" w:cs="Times New Roman"/>
          <w:color w:val="auto"/>
          <w:sz w:val="24"/>
          <w:szCs w:val="24"/>
          <w:lang w:val="lv-LV"/>
        </w:rPr>
        <w:t xml:space="preserve">politika </w:t>
      </w:r>
      <w:r w:rsidR="00264DF7" w:rsidRPr="00203B0C">
        <w:rPr>
          <w:rFonts w:ascii="Times New Roman" w:eastAsia="Times New Roman" w:hAnsi="Times New Roman" w:cs="Times New Roman"/>
          <w:color w:val="auto"/>
          <w:sz w:val="24"/>
          <w:szCs w:val="24"/>
          <w:lang w:val="lv-LV"/>
        </w:rPr>
        <w:t>iet roku rokā ar</w:t>
      </w:r>
      <w:r w:rsidRPr="00203B0C">
        <w:rPr>
          <w:rFonts w:ascii="Times New Roman" w:eastAsia="Times New Roman" w:hAnsi="Times New Roman" w:cs="Times New Roman"/>
          <w:color w:val="auto"/>
          <w:sz w:val="24"/>
          <w:szCs w:val="24"/>
          <w:lang w:val="lv-LV"/>
        </w:rPr>
        <w:t xml:space="preserve"> </w:t>
      </w:r>
      <w:r w:rsidR="003973FF">
        <w:rPr>
          <w:rFonts w:ascii="Times New Roman" w:eastAsia="Times New Roman" w:hAnsi="Times New Roman" w:cs="Times New Roman"/>
          <w:color w:val="auto"/>
          <w:sz w:val="24"/>
          <w:szCs w:val="24"/>
          <w:lang w:val="lv-LV"/>
        </w:rPr>
        <w:t xml:space="preserve">mūsu </w:t>
      </w:r>
      <w:r w:rsidR="00C35DEA" w:rsidRPr="00203B0C">
        <w:rPr>
          <w:rFonts w:ascii="Times New Roman" w:eastAsia="Times New Roman" w:hAnsi="Times New Roman" w:cs="Times New Roman"/>
          <w:color w:val="auto"/>
          <w:sz w:val="24"/>
          <w:szCs w:val="24"/>
          <w:lang w:val="lv-LV"/>
        </w:rPr>
        <w:t>divpusēj</w:t>
      </w:r>
      <w:r w:rsidR="001249AE" w:rsidRPr="00203B0C">
        <w:rPr>
          <w:rFonts w:ascii="Times New Roman" w:eastAsia="Times New Roman" w:hAnsi="Times New Roman" w:cs="Times New Roman"/>
          <w:color w:val="auto"/>
          <w:sz w:val="24"/>
          <w:szCs w:val="24"/>
          <w:lang w:val="lv-LV"/>
        </w:rPr>
        <w:t xml:space="preserve">o ārpolitiku. Tās </w:t>
      </w:r>
      <w:r w:rsidR="00C35DEA" w:rsidRPr="00203B0C">
        <w:rPr>
          <w:rFonts w:ascii="Times New Roman" w:eastAsia="Times New Roman" w:hAnsi="Times New Roman" w:cs="Times New Roman"/>
          <w:color w:val="auto"/>
          <w:sz w:val="24"/>
          <w:szCs w:val="24"/>
          <w:lang w:val="lv-LV"/>
        </w:rPr>
        <w:t>svarīgs elements ir attīstības sadarbība</w:t>
      </w:r>
      <w:r w:rsidR="001249AE" w:rsidRPr="00203B0C">
        <w:rPr>
          <w:rFonts w:ascii="Times New Roman" w:eastAsia="Times New Roman" w:hAnsi="Times New Roman" w:cs="Times New Roman"/>
          <w:color w:val="auto"/>
          <w:sz w:val="24"/>
          <w:szCs w:val="24"/>
          <w:lang w:val="lv-LV"/>
        </w:rPr>
        <w:t xml:space="preserve">, īpaši </w:t>
      </w:r>
      <w:r w:rsidR="00C35DEA" w:rsidRPr="00203B0C">
        <w:rPr>
          <w:rFonts w:ascii="Times New Roman" w:eastAsia="Times New Roman" w:hAnsi="Times New Roman" w:cs="Times New Roman"/>
          <w:color w:val="auto"/>
          <w:sz w:val="24"/>
          <w:szCs w:val="24"/>
          <w:lang w:val="lv-LV"/>
        </w:rPr>
        <w:t>Austrumu partner</w:t>
      </w:r>
      <w:r w:rsidR="001C379C" w:rsidRPr="00203B0C">
        <w:rPr>
          <w:rFonts w:ascii="Times New Roman" w:eastAsia="Times New Roman" w:hAnsi="Times New Roman" w:cs="Times New Roman"/>
          <w:color w:val="auto"/>
          <w:sz w:val="24"/>
          <w:szCs w:val="24"/>
          <w:lang w:val="lv-LV"/>
        </w:rPr>
        <w:t xml:space="preserve">ības </w:t>
      </w:r>
      <w:r w:rsidR="00C35DEA" w:rsidRPr="00203B0C">
        <w:rPr>
          <w:rFonts w:ascii="Times New Roman" w:eastAsia="Times New Roman" w:hAnsi="Times New Roman" w:cs="Times New Roman"/>
          <w:color w:val="auto"/>
          <w:sz w:val="24"/>
          <w:szCs w:val="24"/>
          <w:lang w:val="lv-LV"/>
        </w:rPr>
        <w:t xml:space="preserve">valstīs. </w:t>
      </w:r>
    </w:p>
    <w:p w14:paraId="729CFE5C" w14:textId="77777777" w:rsidR="003502BC" w:rsidRPr="00203B0C" w:rsidRDefault="00724EA5" w:rsidP="00E95FF5">
      <w:pPr>
        <w:pStyle w:val="Default"/>
        <w:spacing w:before="120"/>
        <w:jc w:val="both"/>
        <w:rPr>
          <w:rFonts w:ascii="Times New Roman" w:eastAsia="Times New Roman" w:hAnsi="Times New Roman" w:cs="Times New Roman"/>
          <w:b/>
          <w:i/>
          <w:color w:val="auto"/>
          <w:sz w:val="24"/>
          <w:szCs w:val="24"/>
          <w:lang w:val="lv-LV"/>
        </w:rPr>
      </w:pPr>
      <w:r w:rsidRPr="00203B0C">
        <w:rPr>
          <w:rFonts w:ascii="Times New Roman" w:eastAsia="Times New Roman" w:hAnsi="Times New Roman" w:cs="Times New Roman"/>
          <w:b/>
          <w:bCs/>
          <w:i/>
          <w:color w:val="auto"/>
          <w:sz w:val="24"/>
          <w:szCs w:val="24"/>
          <w:lang w:val="lv-LV"/>
        </w:rPr>
        <w:t>M</w:t>
      </w:r>
      <w:r w:rsidR="00C35DEA" w:rsidRPr="00203B0C">
        <w:rPr>
          <w:rFonts w:ascii="Times New Roman" w:eastAsia="Times New Roman" w:hAnsi="Times New Roman" w:cs="Times New Roman"/>
          <w:b/>
          <w:bCs/>
          <w:i/>
          <w:color w:val="auto"/>
          <w:sz w:val="24"/>
          <w:szCs w:val="24"/>
          <w:lang w:val="lv-LV"/>
        </w:rPr>
        <w:t>ier</w:t>
      </w:r>
      <w:r w:rsidR="00C321DF" w:rsidRPr="00203B0C">
        <w:rPr>
          <w:rFonts w:ascii="Times New Roman" w:eastAsia="Times New Roman" w:hAnsi="Times New Roman" w:cs="Times New Roman"/>
          <w:b/>
          <w:bCs/>
          <w:i/>
          <w:color w:val="auto"/>
          <w:sz w:val="24"/>
          <w:szCs w:val="24"/>
          <w:lang w:val="lv-LV"/>
        </w:rPr>
        <w:t>s, stabilitāte un izaugsme</w:t>
      </w:r>
      <w:r w:rsidR="00430BE8" w:rsidRPr="00203B0C">
        <w:rPr>
          <w:rFonts w:ascii="Times New Roman" w:eastAsia="Times New Roman" w:hAnsi="Times New Roman" w:cs="Times New Roman"/>
          <w:b/>
          <w:bCs/>
          <w:i/>
          <w:color w:val="auto"/>
          <w:sz w:val="24"/>
          <w:szCs w:val="24"/>
          <w:lang w:val="lv-LV"/>
        </w:rPr>
        <w:t xml:space="preserve"> </w:t>
      </w:r>
      <w:r w:rsidR="00C35DEA" w:rsidRPr="00203B0C">
        <w:rPr>
          <w:rFonts w:ascii="Times New Roman" w:eastAsia="Times New Roman" w:hAnsi="Times New Roman" w:cs="Times New Roman"/>
          <w:b/>
          <w:bCs/>
          <w:i/>
          <w:color w:val="auto"/>
          <w:sz w:val="24"/>
          <w:szCs w:val="24"/>
          <w:lang w:val="lv-LV"/>
        </w:rPr>
        <w:t>plašākā Eiropā</w:t>
      </w:r>
    </w:p>
    <w:p w14:paraId="0BD70271" w14:textId="77FECCB0" w:rsidR="001C379C" w:rsidRPr="00203B0C" w:rsidRDefault="00C35DEA" w:rsidP="00FB3E9D">
      <w:pPr>
        <w:pStyle w:val="Default"/>
        <w:spacing w:before="120"/>
        <w:jc w:val="both"/>
        <w:rPr>
          <w:rFonts w:ascii="Times New Roman" w:eastAsia="Times New Roman" w:hAnsi="Times New Roman" w:cs="Times New Roman"/>
          <w:bCs/>
          <w:color w:val="auto"/>
          <w:sz w:val="24"/>
          <w:szCs w:val="24"/>
          <w:lang w:val="lv-LV"/>
        </w:rPr>
      </w:pPr>
      <w:r w:rsidRPr="00203B0C">
        <w:rPr>
          <w:rFonts w:ascii="Times New Roman" w:eastAsia="Times New Roman" w:hAnsi="Times New Roman" w:cs="Times New Roman"/>
          <w:color w:val="auto"/>
          <w:sz w:val="24"/>
          <w:szCs w:val="24"/>
          <w:lang w:val="lv-LV"/>
        </w:rPr>
        <w:t>Latvija</w:t>
      </w:r>
      <w:r w:rsidR="001249AE" w:rsidRPr="00203B0C">
        <w:rPr>
          <w:rFonts w:ascii="Times New Roman" w:eastAsia="Times New Roman" w:hAnsi="Times New Roman" w:cs="Times New Roman"/>
          <w:color w:val="auto"/>
          <w:sz w:val="24"/>
          <w:szCs w:val="24"/>
          <w:lang w:val="lv-LV"/>
        </w:rPr>
        <w:t xml:space="preserve"> ir ieinteresēta</w:t>
      </w:r>
      <w:r w:rsidRPr="00203B0C">
        <w:rPr>
          <w:rFonts w:ascii="Times New Roman" w:eastAsia="Times New Roman" w:hAnsi="Times New Roman" w:cs="Times New Roman"/>
          <w:color w:val="auto"/>
          <w:sz w:val="24"/>
          <w:szCs w:val="24"/>
          <w:lang w:val="lv-LV"/>
        </w:rPr>
        <w:t>, lai Eiropā veidotos pēc iespējas plašāka miera, stabilitātes un izaugsmes zona. Latvija turpin</w:t>
      </w:r>
      <w:r w:rsidR="00264DF7" w:rsidRPr="00203B0C">
        <w:rPr>
          <w:rFonts w:ascii="Times New Roman" w:eastAsia="Times New Roman" w:hAnsi="Times New Roman" w:cs="Times New Roman"/>
          <w:color w:val="auto"/>
          <w:sz w:val="24"/>
          <w:szCs w:val="24"/>
          <w:lang w:val="lv-LV"/>
        </w:rPr>
        <w:t>a</w:t>
      </w:r>
      <w:r w:rsidRPr="00203B0C">
        <w:rPr>
          <w:rFonts w:ascii="Times New Roman" w:eastAsia="Times New Roman" w:hAnsi="Times New Roman" w:cs="Times New Roman"/>
          <w:color w:val="auto"/>
          <w:sz w:val="24"/>
          <w:szCs w:val="24"/>
          <w:lang w:val="lv-LV"/>
        </w:rPr>
        <w:t xml:space="preserve"> stingri atbalstīt sešu </w:t>
      </w:r>
      <w:r w:rsidRPr="00203B0C">
        <w:rPr>
          <w:rFonts w:ascii="Times New Roman" w:eastAsia="Times New Roman" w:hAnsi="Times New Roman" w:cs="Times New Roman"/>
          <w:bCs/>
          <w:color w:val="auto"/>
          <w:sz w:val="24"/>
          <w:szCs w:val="24"/>
          <w:lang w:val="lv-LV"/>
        </w:rPr>
        <w:t>Austrumu partnerības</w:t>
      </w:r>
      <w:r w:rsidRPr="00203B0C">
        <w:rPr>
          <w:rFonts w:ascii="Times New Roman" w:eastAsia="Times New Roman" w:hAnsi="Times New Roman" w:cs="Times New Roman"/>
          <w:color w:val="auto"/>
          <w:sz w:val="24"/>
          <w:szCs w:val="24"/>
          <w:lang w:val="lv-LV"/>
        </w:rPr>
        <w:t xml:space="preserve"> valstu – Ukrainas, Moldovas, Gruzijas, Azerbaidžānas, Armēnijas un Baltkrievijas – tuvināšanos Eiropas Savienībai. 2013. gadā turpinājās partnervalstu pakāpeniska praktiskā tuvināšanās un integrācija ar ES, lai arī progress bija nevienmērīgs. </w:t>
      </w:r>
      <w:r w:rsidR="002B6997" w:rsidRPr="00203B0C">
        <w:rPr>
          <w:rFonts w:ascii="Times New Roman" w:eastAsia="Times New Roman" w:hAnsi="Times New Roman" w:cs="Times New Roman"/>
          <w:color w:val="auto"/>
          <w:sz w:val="24"/>
          <w:szCs w:val="24"/>
          <w:lang w:val="lv-LV"/>
        </w:rPr>
        <w:t>Pretēji gaidītajam</w:t>
      </w:r>
      <w:r w:rsidR="003973FF">
        <w:rPr>
          <w:rFonts w:ascii="Times New Roman" w:eastAsia="Times New Roman" w:hAnsi="Times New Roman" w:cs="Times New Roman"/>
          <w:color w:val="auto"/>
          <w:sz w:val="24"/>
          <w:szCs w:val="24"/>
          <w:lang w:val="lv-LV"/>
        </w:rPr>
        <w:t>,</w:t>
      </w:r>
      <w:r w:rsidR="002B6997" w:rsidRPr="00203B0C">
        <w:rPr>
          <w:rFonts w:ascii="Times New Roman" w:eastAsia="Times New Roman" w:hAnsi="Times New Roman" w:cs="Times New Roman"/>
          <w:color w:val="auto"/>
          <w:sz w:val="24"/>
          <w:szCs w:val="24"/>
          <w:lang w:val="lv-LV"/>
        </w:rPr>
        <w:t xml:space="preserve"> </w:t>
      </w:r>
      <w:r w:rsidRPr="00203B0C">
        <w:rPr>
          <w:rFonts w:ascii="Times New Roman" w:eastAsia="Times New Roman" w:hAnsi="Times New Roman" w:cs="Times New Roman"/>
          <w:color w:val="auto"/>
          <w:sz w:val="24"/>
          <w:szCs w:val="24"/>
          <w:lang w:val="lv-LV"/>
        </w:rPr>
        <w:t xml:space="preserve">Austrumu partnerības Viļņas samitā 2013. gada novembrī </w:t>
      </w:r>
      <w:r w:rsidR="006F4E4B" w:rsidRPr="00203B0C">
        <w:rPr>
          <w:rFonts w:ascii="Times New Roman" w:eastAsia="Times New Roman" w:hAnsi="Times New Roman" w:cs="Times New Roman"/>
          <w:color w:val="auto"/>
          <w:sz w:val="24"/>
          <w:szCs w:val="24"/>
          <w:lang w:val="lv-LV"/>
        </w:rPr>
        <w:t xml:space="preserve">netika </w:t>
      </w:r>
      <w:r w:rsidRPr="00203B0C">
        <w:rPr>
          <w:rFonts w:ascii="Times New Roman" w:eastAsia="Times New Roman" w:hAnsi="Times New Roman" w:cs="Times New Roman"/>
          <w:color w:val="auto"/>
          <w:sz w:val="24"/>
          <w:szCs w:val="24"/>
          <w:lang w:val="lv-LV"/>
        </w:rPr>
        <w:t>parakstīt</w:t>
      </w:r>
      <w:r w:rsidR="006F4E4B" w:rsidRPr="00203B0C">
        <w:rPr>
          <w:rFonts w:ascii="Times New Roman" w:eastAsia="Times New Roman" w:hAnsi="Times New Roman" w:cs="Times New Roman"/>
          <w:color w:val="auto"/>
          <w:sz w:val="24"/>
          <w:szCs w:val="24"/>
          <w:lang w:val="lv-LV"/>
        </w:rPr>
        <w:t>s</w:t>
      </w:r>
      <w:r w:rsidRPr="00203B0C">
        <w:rPr>
          <w:rFonts w:ascii="Times New Roman" w:eastAsia="Times New Roman" w:hAnsi="Times New Roman" w:cs="Times New Roman"/>
          <w:color w:val="auto"/>
          <w:sz w:val="24"/>
          <w:szCs w:val="24"/>
          <w:lang w:val="lv-LV"/>
        </w:rPr>
        <w:t xml:space="preserve"> ES-Ukrainas </w:t>
      </w:r>
      <w:r w:rsidR="001249AE" w:rsidRPr="00203B0C">
        <w:rPr>
          <w:rFonts w:ascii="Times New Roman" w:eastAsia="Times New Roman" w:hAnsi="Times New Roman" w:cs="Times New Roman"/>
          <w:bCs/>
          <w:color w:val="auto"/>
          <w:sz w:val="24"/>
          <w:szCs w:val="24"/>
          <w:lang w:val="lv-LV"/>
        </w:rPr>
        <w:t>a</w:t>
      </w:r>
      <w:r w:rsidRPr="00203B0C">
        <w:rPr>
          <w:rFonts w:ascii="Times New Roman" w:eastAsia="Times New Roman" w:hAnsi="Times New Roman" w:cs="Times New Roman"/>
          <w:bCs/>
          <w:color w:val="auto"/>
          <w:sz w:val="24"/>
          <w:szCs w:val="24"/>
          <w:lang w:val="lv-LV"/>
        </w:rPr>
        <w:t>s</w:t>
      </w:r>
      <w:r w:rsidR="005059B7" w:rsidRPr="00203B0C">
        <w:rPr>
          <w:rFonts w:ascii="Times New Roman" w:eastAsia="Times New Roman" w:hAnsi="Times New Roman" w:cs="Times New Roman"/>
          <w:bCs/>
          <w:color w:val="auto"/>
          <w:sz w:val="24"/>
          <w:szCs w:val="24"/>
          <w:lang w:val="lv-LV"/>
        </w:rPr>
        <w:t>ociācijas līgum</w:t>
      </w:r>
      <w:r w:rsidR="007176B3" w:rsidRPr="00203B0C">
        <w:rPr>
          <w:rFonts w:ascii="Times New Roman" w:eastAsia="Times New Roman" w:hAnsi="Times New Roman" w:cs="Times New Roman"/>
          <w:bCs/>
          <w:color w:val="auto"/>
          <w:sz w:val="24"/>
          <w:szCs w:val="24"/>
          <w:lang w:val="lv-LV"/>
        </w:rPr>
        <w:t>s. Latvija izteica</w:t>
      </w:r>
      <w:r w:rsidR="006F4E4B" w:rsidRPr="00203B0C">
        <w:rPr>
          <w:rFonts w:ascii="Times New Roman" w:eastAsia="Times New Roman" w:hAnsi="Times New Roman" w:cs="Times New Roman"/>
          <w:bCs/>
          <w:color w:val="auto"/>
          <w:sz w:val="24"/>
          <w:szCs w:val="24"/>
          <w:lang w:val="lv-LV"/>
        </w:rPr>
        <w:t xml:space="preserve"> nožēlu par Ukrainas puses vienpusēju lēmumu atlikt līguma parakstīšanu. </w:t>
      </w:r>
      <w:r w:rsidR="00264DF7" w:rsidRPr="00203B0C">
        <w:rPr>
          <w:rFonts w:ascii="Times New Roman" w:eastAsia="Times New Roman" w:hAnsi="Times New Roman" w:cs="Times New Roman"/>
          <w:bCs/>
          <w:color w:val="auto"/>
          <w:sz w:val="24"/>
          <w:szCs w:val="24"/>
          <w:lang w:val="lv-LV"/>
        </w:rPr>
        <w:t xml:space="preserve">Ņemot vērā </w:t>
      </w:r>
      <w:r w:rsidR="00F52916" w:rsidRPr="00203B0C">
        <w:rPr>
          <w:rFonts w:ascii="Times New Roman" w:eastAsia="Times New Roman" w:hAnsi="Times New Roman" w:cs="Times New Roman"/>
          <w:bCs/>
          <w:color w:val="auto"/>
          <w:sz w:val="24"/>
          <w:szCs w:val="24"/>
          <w:lang w:val="lv-LV"/>
        </w:rPr>
        <w:t xml:space="preserve">Ukrainas </w:t>
      </w:r>
      <w:r w:rsidR="007760B4" w:rsidRPr="00203B0C">
        <w:rPr>
          <w:rFonts w:ascii="Times New Roman" w:eastAsia="Times New Roman" w:hAnsi="Times New Roman" w:cs="Times New Roman"/>
          <w:bCs/>
          <w:color w:val="auto"/>
          <w:sz w:val="24"/>
          <w:szCs w:val="24"/>
          <w:lang w:val="lv-LV"/>
        </w:rPr>
        <w:t xml:space="preserve">lielas </w:t>
      </w:r>
      <w:r w:rsidR="006A457D" w:rsidRPr="00203B0C">
        <w:rPr>
          <w:rFonts w:ascii="Times New Roman" w:eastAsia="Times New Roman" w:hAnsi="Times New Roman" w:cs="Times New Roman"/>
          <w:bCs/>
          <w:color w:val="auto"/>
          <w:sz w:val="24"/>
          <w:szCs w:val="24"/>
          <w:lang w:val="lv-LV"/>
        </w:rPr>
        <w:t xml:space="preserve">sabiedrības daļas </w:t>
      </w:r>
      <w:r w:rsidR="001249AE" w:rsidRPr="00203B0C">
        <w:rPr>
          <w:rFonts w:ascii="Times New Roman" w:eastAsia="Times New Roman" w:hAnsi="Times New Roman" w:cs="Times New Roman"/>
          <w:bCs/>
          <w:color w:val="auto"/>
          <w:sz w:val="24"/>
          <w:szCs w:val="24"/>
          <w:lang w:val="lv-LV"/>
        </w:rPr>
        <w:t>atbalstu a</w:t>
      </w:r>
      <w:r w:rsidR="007760B4" w:rsidRPr="00203B0C">
        <w:rPr>
          <w:rFonts w:ascii="Times New Roman" w:eastAsia="Times New Roman" w:hAnsi="Times New Roman" w:cs="Times New Roman"/>
          <w:bCs/>
          <w:color w:val="auto"/>
          <w:sz w:val="24"/>
          <w:szCs w:val="24"/>
          <w:lang w:val="lv-LV"/>
        </w:rPr>
        <w:t>sociācijas līgumam</w:t>
      </w:r>
      <w:r w:rsidR="006A457D" w:rsidRPr="00203B0C">
        <w:rPr>
          <w:rFonts w:ascii="Times New Roman" w:eastAsia="Times New Roman" w:hAnsi="Times New Roman" w:cs="Times New Roman"/>
          <w:bCs/>
          <w:color w:val="auto"/>
          <w:sz w:val="24"/>
          <w:szCs w:val="24"/>
          <w:lang w:val="lv-LV"/>
        </w:rPr>
        <w:t xml:space="preserve">, </w:t>
      </w:r>
      <w:r w:rsidR="001249AE" w:rsidRPr="00203B0C">
        <w:rPr>
          <w:rFonts w:ascii="Times New Roman" w:eastAsia="Times New Roman" w:hAnsi="Times New Roman" w:cs="Times New Roman"/>
          <w:bCs/>
          <w:color w:val="auto"/>
          <w:sz w:val="24"/>
          <w:szCs w:val="24"/>
          <w:lang w:val="lv-LV"/>
        </w:rPr>
        <w:t>valsts v</w:t>
      </w:r>
      <w:r w:rsidR="007760B4" w:rsidRPr="00203B0C">
        <w:rPr>
          <w:rFonts w:ascii="Times New Roman" w:eastAsia="Times New Roman" w:hAnsi="Times New Roman" w:cs="Times New Roman"/>
          <w:bCs/>
          <w:color w:val="auto"/>
          <w:sz w:val="24"/>
          <w:szCs w:val="24"/>
          <w:lang w:val="lv-LV"/>
        </w:rPr>
        <w:t>adības lēmums</w:t>
      </w:r>
      <w:r w:rsidR="001249AE" w:rsidRPr="00203B0C">
        <w:rPr>
          <w:rFonts w:ascii="Times New Roman" w:eastAsia="Times New Roman" w:hAnsi="Times New Roman" w:cs="Times New Roman"/>
          <w:bCs/>
          <w:color w:val="auto"/>
          <w:sz w:val="24"/>
          <w:szCs w:val="24"/>
          <w:lang w:val="lv-LV"/>
        </w:rPr>
        <w:t xml:space="preserve"> to</w:t>
      </w:r>
      <w:r w:rsidR="00873A7F" w:rsidRPr="00203B0C">
        <w:rPr>
          <w:rFonts w:ascii="Times New Roman" w:eastAsia="Times New Roman" w:hAnsi="Times New Roman" w:cs="Times New Roman"/>
          <w:bCs/>
          <w:color w:val="auto"/>
          <w:sz w:val="24"/>
          <w:szCs w:val="24"/>
          <w:lang w:val="lv-LV"/>
        </w:rPr>
        <w:t xml:space="preserve"> neparakstīt izraisīja pro</w:t>
      </w:r>
      <w:r w:rsidR="007760B4" w:rsidRPr="00203B0C">
        <w:rPr>
          <w:rFonts w:ascii="Times New Roman" w:eastAsia="Times New Roman" w:hAnsi="Times New Roman" w:cs="Times New Roman"/>
          <w:bCs/>
          <w:color w:val="auto"/>
          <w:sz w:val="24"/>
          <w:szCs w:val="24"/>
          <w:lang w:val="lv-LV"/>
        </w:rPr>
        <w:t>testus</w:t>
      </w:r>
      <w:r w:rsidR="001249AE" w:rsidRPr="00203B0C">
        <w:rPr>
          <w:rFonts w:ascii="Times New Roman" w:eastAsia="Times New Roman" w:hAnsi="Times New Roman" w:cs="Times New Roman"/>
          <w:bCs/>
          <w:color w:val="auto"/>
          <w:sz w:val="24"/>
          <w:szCs w:val="24"/>
          <w:lang w:val="lv-LV"/>
        </w:rPr>
        <w:t xml:space="preserve"> Ukrainā</w:t>
      </w:r>
      <w:r w:rsidR="007760B4" w:rsidRPr="00203B0C">
        <w:rPr>
          <w:rFonts w:ascii="Times New Roman" w:eastAsia="Times New Roman" w:hAnsi="Times New Roman" w:cs="Times New Roman"/>
          <w:bCs/>
          <w:color w:val="auto"/>
          <w:sz w:val="24"/>
          <w:szCs w:val="24"/>
          <w:lang w:val="lv-LV"/>
        </w:rPr>
        <w:t xml:space="preserve">. </w:t>
      </w:r>
      <w:r w:rsidR="00264DF7" w:rsidRPr="00203B0C">
        <w:rPr>
          <w:rFonts w:ascii="Times New Roman" w:eastAsia="Times New Roman" w:hAnsi="Times New Roman" w:cs="Times New Roman"/>
          <w:bCs/>
          <w:color w:val="auto"/>
          <w:sz w:val="24"/>
          <w:szCs w:val="24"/>
          <w:lang w:val="lv-LV"/>
        </w:rPr>
        <w:t xml:space="preserve">Latvija pievienojās </w:t>
      </w:r>
      <w:r w:rsidR="001812D0" w:rsidRPr="00203B0C">
        <w:rPr>
          <w:rFonts w:ascii="Times New Roman" w:eastAsia="Times New Roman" w:hAnsi="Times New Roman" w:cs="Times New Roman"/>
          <w:bCs/>
          <w:color w:val="auto"/>
          <w:sz w:val="24"/>
          <w:szCs w:val="24"/>
          <w:lang w:val="lv-LV"/>
        </w:rPr>
        <w:t>eiroatlantiskās kopienas</w:t>
      </w:r>
      <w:r w:rsidR="00264DF7" w:rsidRPr="00203B0C">
        <w:rPr>
          <w:rFonts w:ascii="Times New Roman" w:eastAsia="Times New Roman" w:hAnsi="Times New Roman" w:cs="Times New Roman"/>
          <w:bCs/>
          <w:color w:val="auto"/>
          <w:sz w:val="24"/>
          <w:szCs w:val="24"/>
          <w:lang w:val="lv-LV"/>
        </w:rPr>
        <w:t xml:space="preserve"> aicin</w:t>
      </w:r>
      <w:r w:rsidR="001812D0" w:rsidRPr="00203B0C">
        <w:rPr>
          <w:rFonts w:ascii="Times New Roman" w:eastAsia="Times New Roman" w:hAnsi="Times New Roman" w:cs="Times New Roman"/>
          <w:bCs/>
          <w:color w:val="auto"/>
          <w:sz w:val="24"/>
          <w:szCs w:val="24"/>
          <w:lang w:val="lv-LV"/>
        </w:rPr>
        <w:t xml:space="preserve">ājumam </w:t>
      </w:r>
      <w:r w:rsidR="00264DF7" w:rsidRPr="00203B0C">
        <w:rPr>
          <w:rFonts w:ascii="Times New Roman" w:eastAsia="Times New Roman" w:hAnsi="Times New Roman" w:cs="Times New Roman"/>
          <w:bCs/>
          <w:color w:val="auto"/>
          <w:sz w:val="24"/>
          <w:szCs w:val="24"/>
          <w:lang w:val="lv-LV"/>
        </w:rPr>
        <w:t xml:space="preserve">iesaistītajām pusēm </w:t>
      </w:r>
      <w:r w:rsidR="007760B4" w:rsidRPr="00203B0C">
        <w:rPr>
          <w:rFonts w:ascii="Times New Roman" w:eastAsia="Times New Roman" w:hAnsi="Times New Roman" w:cs="Times New Roman"/>
          <w:bCs/>
          <w:color w:val="auto"/>
          <w:sz w:val="24"/>
          <w:szCs w:val="24"/>
          <w:lang w:val="lv-LV"/>
        </w:rPr>
        <w:t xml:space="preserve">politiskās spriedzes situācijā </w:t>
      </w:r>
      <w:r w:rsidR="001249AE" w:rsidRPr="00203B0C">
        <w:rPr>
          <w:rFonts w:ascii="Times New Roman" w:eastAsia="Times New Roman" w:hAnsi="Times New Roman" w:cs="Times New Roman"/>
          <w:bCs/>
          <w:color w:val="auto"/>
          <w:sz w:val="24"/>
          <w:szCs w:val="24"/>
          <w:lang w:val="lv-LV"/>
        </w:rPr>
        <w:t xml:space="preserve">atturēties no spēka </w:t>
      </w:r>
      <w:r w:rsidR="00264DF7" w:rsidRPr="00203B0C">
        <w:rPr>
          <w:rFonts w:ascii="Times New Roman" w:eastAsia="Times New Roman" w:hAnsi="Times New Roman" w:cs="Times New Roman"/>
          <w:bCs/>
          <w:color w:val="auto"/>
          <w:sz w:val="24"/>
          <w:szCs w:val="24"/>
          <w:lang w:val="lv-LV"/>
        </w:rPr>
        <w:t xml:space="preserve">lietošanas, vienlaikus uzsverot, ka </w:t>
      </w:r>
      <w:r w:rsidR="00D61F01" w:rsidRPr="00203B0C">
        <w:rPr>
          <w:rFonts w:ascii="Times New Roman" w:eastAsia="Times New Roman" w:hAnsi="Times New Roman" w:cs="Times New Roman"/>
          <w:bCs/>
          <w:color w:val="auto"/>
          <w:sz w:val="24"/>
          <w:szCs w:val="24"/>
          <w:lang w:val="lv-LV"/>
        </w:rPr>
        <w:t xml:space="preserve">Ukrainas </w:t>
      </w:r>
      <w:r w:rsidR="00264DF7" w:rsidRPr="00203B0C">
        <w:rPr>
          <w:rFonts w:ascii="Times New Roman" w:eastAsia="Times New Roman" w:hAnsi="Times New Roman" w:cs="Times New Roman"/>
          <w:bCs/>
          <w:color w:val="auto"/>
          <w:sz w:val="24"/>
          <w:szCs w:val="24"/>
          <w:lang w:val="lv-LV"/>
        </w:rPr>
        <w:t>sabiedrībai ir tiesības paust savu viedokli miermīlīg</w:t>
      </w:r>
      <w:r w:rsidR="001249AE" w:rsidRPr="00203B0C">
        <w:rPr>
          <w:rFonts w:ascii="Times New Roman" w:eastAsia="Times New Roman" w:hAnsi="Times New Roman" w:cs="Times New Roman"/>
          <w:bCs/>
          <w:color w:val="auto"/>
          <w:sz w:val="24"/>
          <w:szCs w:val="24"/>
          <w:lang w:val="lv-LV"/>
        </w:rPr>
        <w:t>ā</w:t>
      </w:r>
      <w:r w:rsidR="00264DF7" w:rsidRPr="00203B0C">
        <w:rPr>
          <w:rFonts w:ascii="Times New Roman" w:eastAsia="Times New Roman" w:hAnsi="Times New Roman" w:cs="Times New Roman"/>
          <w:bCs/>
          <w:color w:val="auto"/>
          <w:sz w:val="24"/>
          <w:szCs w:val="24"/>
          <w:lang w:val="lv-LV"/>
        </w:rPr>
        <w:t xml:space="preserve">s demonstrācijās. </w:t>
      </w:r>
      <w:r w:rsidR="00F52916" w:rsidRPr="00203B0C">
        <w:rPr>
          <w:rFonts w:ascii="Times New Roman" w:eastAsia="Times New Roman" w:hAnsi="Times New Roman" w:cs="Times New Roman"/>
          <w:bCs/>
          <w:color w:val="auto"/>
          <w:sz w:val="24"/>
          <w:szCs w:val="24"/>
          <w:lang w:val="lv-LV"/>
        </w:rPr>
        <w:t>Ir svarīgi, lai Ukraina turpinātu eirointergrācijas kursu, virzoties uz līguma parakstīšanu.</w:t>
      </w:r>
      <w:r w:rsidR="001249AE" w:rsidRPr="00203B0C">
        <w:rPr>
          <w:rFonts w:ascii="Times New Roman" w:eastAsia="Times New Roman" w:hAnsi="Times New Roman" w:cs="Times New Roman"/>
          <w:bCs/>
          <w:color w:val="auto"/>
          <w:sz w:val="24"/>
          <w:szCs w:val="24"/>
          <w:lang w:val="lv-LV"/>
        </w:rPr>
        <w:t xml:space="preserve"> </w:t>
      </w:r>
    </w:p>
    <w:p w14:paraId="528555A2" w14:textId="77777777" w:rsidR="00FB3E9D" w:rsidRPr="00203B0C" w:rsidRDefault="00732302" w:rsidP="00FB3E9D">
      <w:pPr>
        <w:pStyle w:val="Default"/>
        <w:spacing w:before="120"/>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bCs/>
          <w:color w:val="auto"/>
          <w:sz w:val="24"/>
          <w:szCs w:val="24"/>
          <w:lang w:val="lv-LV"/>
        </w:rPr>
        <w:lastRenderedPageBreak/>
        <w:t xml:space="preserve">Viļņas samitā tika </w:t>
      </w:r>
      <w:r w:rsidR="001249AE" w:rsidRPr="00203B0C">
        <w:rPr>
          <w:rFonts w:ascii="Times New Roman" w:eastAsia="Times New Roman" w:hAnsi="Times New Roman" w:cs="Times New Roman"/>
          <w:bCs/>
          <w:color w:val="auto"/>
          <w:sz w:val="24"/>
          <w:szCs w:val="24"/>
          <w:lang w:val="lv-LV"/>
        </w:rPr>
        <w:t>parafēti a</w:t>
      </w:r>
      <w:r w:rsidR="006F4E4B" w:rsidRPr="00203B0C">
        <w:rPr>
          <w:rFonts w:ascii="Times New Roman" w:eastAsia="Times New Roman" w:hAnsi="Times New Roman" w:cs="Times New Roman"/>
          <w:bCs/>
          <w:color w:val="auto"/>
          <w:sz w:val="24"/>
          <w:szCs w:val="24"/>
          <w:lang w:val="lv-LV"/>
        </w:rPr>
        <w:t>sociācijas līgumi</w:t>
      </w:r>
      <w:r w:rsidR="0055377F" w:rsidRPr="00203B0C">
        <w:rPr>
          <w:rFonts w:ascii="Times New Roman" w:eastAsia="Times New Roman" w:hAnsi="Times New Roman" w:cs="Times New Roman"/>
          <w:color w:val="auto"/>
          <w:sz w:val="24"/>
          <w:szCs w:val="24"/>
          <w:lang w:val="lv-LV"/>
        </w:rPr>
        <w:t xml:space="preserve"> ar Moldovu un Gruziju</w:t>
      </w:r>
      <w:r w:rsidR="00C35DEA" w:rsidRPr="00203B0C">
        <w:rPr>
          <w:rFonts w:ascii="Times New Roman" w:eastAsia="Times New Roman" w:hAnsi="Times New Roman" w:cs="Times New Roman"/>
          <w:bCs/>
          <w:color w:val="auto"/>
          <w:sz w:val="24"/>
          <w:szCs w:val="24"/>
          <w:lang w:val="lv-LV"/>
        </w:rPr>
        <w:t>,</w:t>
      </w:r>
      <w:r w:rsidR="00C35DEA" w:rsidRPr="00203B0C">
        <w:rPr>
          <w:rFonts w:ascii="Times New Roman" w:eastAsia="Times New Roman" w:hAnsi="Times New Roman" w:cs="Times New Roman"/>
          <w:color w:val="auto"/>
          <w:sz w:val="24"/>
          <w:szCs w:val="24"/>
          <w:lang w:val="lv-LV"/>
        </w:rPr>
        <w:t xml:space="preserve"> k</w:t>
      </w:r>
      <w:r w:rsidR="00264DF7" w:rsidRPr="00203B0C">
        <w:rPr>
          <w:rFonts w:ascii="Times New Roman" w:eastAsia="Times New Roman" w:hAnsi="Times New Roman" w:cs="Times New Roman"/>
          <w:color w:val="auto"/>
          <w:sz w:val="24"/>
          <w:szCs w:val="24"/>
          <w:lang w:val="lv-LV"/>
        </w:rPr>
        <w:t>uri</w:t>
      </w:r>
      <w:r w:rsidR="00C35DEA" w:rsidRPr="00203B0C">
        <w:rPr>
          <w:rFonts w:ascii="Times New Roman" w:eastAsia="Times New Roman" w:hAnsi="Times New Roman" w:cs="Times New Roman"/>
          <w:color w:val="auto"/>
          <w:sz w:val="24"/>
          <w:szCs w:val="24"/>
          <w:lang w:val="lv-LV"/>
        </w:rPr>
        <w:t xml:space="preserve"> ietver padziļināto brīvā</w:t>
      </w:r>
      <w:r w:rsidR="0055377F" w:rsidRPr="00203B0C">
        <w:rPr>
          <w:rFonts w:ascii="Times New Roman" w:eastAsia="Times New Roman" w:hAnsi="Times New Roman" w:cs="Times New Roman"/>
          <w:color w:val="auto"/>
          <w:sz w:val="24"/>
          <w:szCs w:val="24"/>
          <w:lang w:val="lv-LV"/>
        </w:rPr>
        <w:t xml:space="preserve">s tirdzniecības sadaļu. </w:t>
      </w:r>
      <w:r w:rsidR="00C35DEA" w:rsidRPr="00203B0C">
        <w:rPr>
          <w:rFonts w:ascii="Times New Roman" w:eastAsia="Times New Roman" w:hAnsi="Times New Roman" w:cs="Times New Roman"/>
          <w:color w:val="auto"/>
          <w:sz w:val="24"/>
          <w:szCs w:val="24"/>
          <w:lang w:val="lv-LV"/>
        </w:rPr>
        <w:t>2013. gadā tika pab</w:t>
      </w:r>
      <w:r w:rsidR="001249AE" w:rsidRPr="00203B0C">
        <w:rPr>
          <w:rFonts w:ascii="Times New Roman" w:eastAsia="Times New Roman" w:hAnsi="Times New Roman" w:cs="Times New Roman"/>
          <w:color w:val="auto"/>
          <w:sz w:val="24"/>
          <w:szCs w:val="24"/>
          <w:lang w:val="lv-LV"/>
        </w:rPr>
        <w:t>eigtas sarunas ar Armēniju par a</w:t>
      </w:r>
      <w:r w:rsidR="00C35DEA" w:rsidRPr="00203B0C">
        <w:rPr>
          <w:rFonts w:ascii="Times New Roman" w:eastAsia="Times New Roman" w:hAnsi="Times New Roman" w:cs="Times New Roman"/>
          <w:color w:val="auto"/>
          <w:sz w:val="24"/>
          <w:szCs w:val="24"/>
          <w:lang w:val="lv-LV"/>
        </w:rPr>
        <w:t xml:space="preserve">sociācijas līgumu, tomēr tā izvēlējās </w:t>
      </w:r>
      <w:r w:rsidR="00B5689B" w:rsidRPr="00203B0C">
        <w:rPr>
          <w:rFonts w:ascii="Times New Roman" w:eastAsia="Times New Roman" w:hAnsi="Times New Roman" w:cs="Times New Roman"/>
          <w:color w:val="auto"/>
          <w:sz w:val="24"/>
          <w:szCs w:val="24"/>
          <w:lang w:val="lv-LV"/>
        </w:rPr>
        <w:t>pievienoties</w:t>
      </w:r>
      <w:r w:rsidR="00C35DEA" w:rsidRPr="00203B0C">
        <w:rPr>
          <w:rFonts w:ascii="Times New Roman" w:eastAsia="Times New Roman" w:hAnsi="Times New Roman" w:cs="Times New Roman"/>
          <w:color w:val="auto"/>
          <w:sz w:val="24"/>
          <w:szCs w:val="24"/>
          <w:lang w:val="lv-LV"/>
        </w:rPr>
        <w:t xml:space="preserve"> </w:t>
      </w:r>
      <w:r w:rsidR="00187361" w:rsidRPr="00203B0C">
        <w:rPr>
          <w:rFonts w:ascii="Times New Roman" w:eastAsia="Times New Roman" w:hAnsi="Times New Roman" w:cs="Times New Roman"/>
          <w:color w:val="auto"/>
          <w:sz w:val="24"/>
          <w:szCs w:val="24"/>
          <w:lang w:val="lv-LV"/>
        </w:rPr>
        <w:t xml:space="preserve">Krievijas-Baltkrievijas-Kazahstānas </w:t>
      </w:r>
      <w:r w:rsidR="00364ABD" w:rsidRPr="00203B0C">
        <w:rPr>
          <w:rFonts w:ascii="Times New Roman" w:eastAsia="Times New Roman" w:hAnsi="Times New Roman" w:cs="Times New Roman"/>
          <w:color w:val="auto"/>
          <w:sz w:val="24"/>
          <w:szCs w:val="24"/>
          <w:lang w:val="lv-LV"/>
        </w:rPr>
        <w:t>m</w:t>
      </w:r>
      <w:r w:rsidR="001249AE" w:rsidRPr="00203B0C">
        <w:rPr>
          <w:rFonts w:ascii="Times New Roman" w:eastAsia="Times New Roman" w:hAnsi="Times New Roman" w:cs="Times New Roman"/>
          <w:color w:val="auto"/>
          <w:sz w:val="24"/>
          <w:szCs w:val="24"/>
          <w:lang w:val="lv-LV"/>
        </w:rPr>
        <w:t>uitas savienīb</w:t>
      </w:r>
      <w:r w:rsidR="00B5689B" w:rsidRPr="00203B0C">
        <w:rPr>
          <w:rFonts w:ascii="Times New Roman" w:eastAsia="Times New Roman" w:hAnsi="Times New Roman" w:cs="Times New Roman"/>
          <w:color w:val="auto"/>
          <w:sz w:val="24"/>
          <w:szCs w:val="24"/>
          <w:lang w:val="lv-LV"/>
        </w:rPr>
        <w:t>ai</w:t>
      </w:r>
      <w:r w:rsidR="001249AE" w:rsidRPr="00203B0C">
        <w:rPr>
          <w:rFonts w:ascii="Times New Roman" w:eastAsia="Times New Roman" w:hAnsi="Times New Roman" w:cs="Times New Roman"/>
          <w:color w:val="auto"/>
          <w:sz w:val="24"/>
          <w:szCs w:val="24"/>
          <w:lang w:val="lv-LV"/>
        </w:rPr>
        <w:t>, tāpēc a</w:t>
      </w:r>
      <w:r w:rsidR="00C35DEA" w:rsidRPr="00203B0C">
        <w:rPr>
          <w:rFonts w:ascii="Times New Roman" w:eastAsia="Times New Roman" w:hAnsi="Times New Roman" w:cs="Times New Roman"/>
          <w:color w:val="auto"/>
          <w:sz w:val="24"/>
          <w:szCs w:val="24"/>
          <w:lang w:val="lv-LV"/>
        </w:rPr>
        <w:t>sociācijas līgums Viļņas samitā neti</w:t>
      </w:r>
      <w:r w:rsidRPr="00203B0C">
        <w:rPr>
          <w:rFonts w:ascii="Times New Roman" w:eastAsia="Times New Roman" w:hAnsi="Times New Roman" w:cs="Times New Roman"/>
          <w:color w:val="auto"/>
          <w:sz w:val="24"/>
          <w:szCs w:val="24"/>
          <w:lang w:val="lv-LV"/>
        </w:rPr>
        <w:t>ka</w:t>
      </w:r>
      <w:r w:rsidR="00C35DEA" w:rsidRPr="00203B0C">
        <w:rPr>
          <w:rFonts w:ascii="Times New Roman" w:eastAsia="Times New Roman" w:hAnsi="Times New Roman" w:cs="Times New Roman"/>
          <w:color w:val="auto"/>
          <w:sz w:val="24"/>
          <w:szCs w:val="24"/>
          <w:lang w:val="lv-LV"/>
        </w:rPr>
        <w:t xml:space="preserve"> parafēts. Latvija respektē Armēnijas lēmumu iestāties Muitas savienībā. Tas tomēr neizslēdz iespēju ES attīstīt sadarbību ar Armēniju abpusēji interesējošās jomās,</w:t>
      </w:r>
      <w:r w:rsidR="00BA7A33" w:rsidRPr="00203B0C">
        <w:rPr>
          <w:rFonts w:ascii="Times New Roman" w:eastAsia="Times New Roman" w:hAnsi="Times New Roman" w:cs="Times New Roman"/>
          <w:color w:val="auto"/>
          <w:sz w:val="24"/>
          <w:szCs w:val="24"/>
          <w:lang w:val="lv-LV"/>
        </w:rPr>
        <w:t xml:space="preserve"> arī </w:t>
      </w:r>
      <w:r w:rsidR="00FB3E9D" w:rsidRPr="00203B0C">
        <w:rPr>
          <w:rFonts w:ascii="Times New Roman" w:eastAsia="Times New Roman" w:hAnsi="Times New Roman" w:cs="Times New Roman"/>
          <w:color w:val="auto"/>
          <w:sz w:val="24"/>
          <w:szCs w:val="24"/>
          <w:lang w:val="lv-LV"/>
        </w:rPr>
        <w:t>demokrātijas stiprināšanā.</w:t>
      </w:r>
    </w:p>
    <w:p w14:paraId="6033049C" w14:textId="2F93D733" w:rsidR="00CA4287" w:rsidRPr="00203B0C" w:rsidRDefault="00CC2423" w:rsidP="00FB3E9D">
      <w:pPr>
        <w:pStyle w:val="Default"/>
        <w:spacing w:before="120"/>
        <w:jc w:val="both"/>
        <w:rPr>
          <w:rFonts w:ascii="Times New Roman" w:eastAsia="Times New Roman" w:hAnsi="Times New Roman" w:cs="Times New Roman"/>
          <w:sz w:val="24"/>
          <w:szCs w:val="24"/>
          <w:bdr w:val="none" w:sz="0" w:space="0" w:color="auto"/>
          <w:lang w:val="lv-LV"/>
        </w:rPr>
      </w:pPr>
      <w:r w:rsidRPr="00203B0C">
        <w:rPr>
          <w:rFonts w:ascii="Times New Roman" w:eastAsia="Times New Roman" w:hAnsi="Times New Roman" w:cs="Times New Roman"/>
          <w:sz w:val="24"/>
          <w:szCs w:val="24"/>
          <w:bdr w:val="none" w:sz="0" w:space="0" w:color="auto"/>
          <w:shd w:val="clear" w:color="auto" w:fill="FFFFFF"/>
          <w:lang w:val="lv-LV"/>
        </w:rPr>
        <w:t xml:space="preserve">2013. gadā ES un Baltkrievijas attiecībās būtisku izmaiņu nebija, tomēr ir svarīgi, ka atjaunojušies </w:t>
      </w:r>
      <w:r w:rsidR="001E195C" w:rsidRPr="00203B0C">
        <w:rPr>
          <w:rFonts w:ascii="Times New Roman" w:eastAsia="Times New Roman" w:hAnsi="Times New Roman" w:cs="Times New Roman"/>
          <w:sz w:val="24"/>
          <w:szCs w:val="24"/>
          <w:bdr w:val="none" w:sz="0" w:space="0" w:color="auto"/>
          <w:shd w:val="clear" w:color="auto" w:fill="FFFFFF"/>
          <w:lang w:val="lv-LV"/>
        </w:rPr>
        <w:t xml:space="preserve">abu pušu </w:t>
      </w:r>
      <w:r w:rsidRPr="00203B0C">
        <w:rPr>
          <w:rFonts w:ascii="Times New Roman" w:eastAsia="Times New Roman" w:hAnsi="Times New Roman" w:cs="Times New Roman"/>
          <w:sz w:val="24"/>
          <w:szCs w:val="24"/>
          <w:bdr w:val="none" w:sz="0" w:space="0" w:color="auto"/>
          <w:shd w:val="clear" w:color="auto" w:fill="FFFFFF"/>
          <w:lang w:val="lv-LV"/>
        </w:rPr>
        <w:t xml:space="preserve">politiskie kontakti, tai skaitā </w:t>
      </w:r>
      <w:r w:rsidR="001E195C" w:rsidRPr="00203B0C">
        <w:rPr>
          <w:rFonts w:ascii="Times New Roman" w:eastAsia="Times New Roman" w:hAnsi="Times New Roman" w:cs="Times New Roman"/>
          <w:sz w:val="24"/>
          <w:szCs w:val="24"/>
          <w:bdr w:val="none" w:sz="0" w:space="0" w:color="auto"/>
          <w:shd w:val="clear" w:color="auto" w:fill="FFFFFF"/>
          <w:lang w:val="lv-LV"/>
        </w:rPr>
        <w:t xml:space="preserve">ES </w:t>
      </w:r>
      <w:r w:rsidRPr="00203B0C">
        <w:rPr>
          <w:rFonts w:ascii="Times New Roman" w:eastAsia="Times New Roman" w:hAnsi="Times New Roman" w:cs="Times New Roman"/>
          <w:sz w:val="24"/>
          <w:szCs w:val="24"/>
          <w:bdr w:val="none" w:sz="0" w:space="0" w:color="auto"/>
          <w:shd w:val="clear" w:color="auto" w:fill="FFFFFF"/>
          <w:lang w:val="lv-LV"/>
        </w:rPr>
        <w:t xml:space="preserve">dalībvalstu līmenī. </w:t>
      </w:r>
      <w:r w:rsidR="00CA4287" w:rsidRPr="00203B0C">
        <w:rPr>
          <w:rFonts w:ascii="Times New Roman" w:eastAsia="Times New Roman" w:hAnsi="Times New Roman" w:cs="Times New Roman"/>
          <w:sz w:val="24"/>
          <w:szCs w:val="24"/>
          <w:bdr w:val="none" w:sz="0" w:space="0" w:color="auto"/>
          <w:shd w:val="clear" w:color="auto" w:fill="FFFFFF"/>
          <w:lang w:val="lv-LV"/>
        </w:rPr>
        <w:t>Pozitīvi vērtējama Baltkrievijas dalība Viļņas samitā, demonstrējot interesi par Austrumu partnerību. Latvijai kā Baltkrievijas tiešajai kaimiņvalst</w:t>
      </w:r>
      <w:r w:rsidR="00BA7A33" w:rsidRPr="00203B0C">
        <w:rPr>
          <w:rFonts w:ascii="Times New Roman" w:eastAsia="Times New Roman" w:hAnsi="Times New Roman" w:cs="Times New Roman"/>
          <w:sz w:val="24"/>
          <w:szCs w:val="24"/>
          <w:bdr w:val="none" w:sz="0" w:space="0" w:color="auto"/>
          <w:shd w:val="clear" w:color="auto" w:fill="FFFFFF"/>
          <w:lang w:val="lv-LV"/>
        </w:rPr>
        <w:t>ij ir būtiska tās tuvināšanās</w:t>
      </w:r>
      <w:r w:rsidR="00CA4287" w:rsidRPr="00203B0C">
        <w:rPr>
          <w:rFonts w:ascii="Times New Roman" w:eastAsia="Times New Roman" w:hAnsi="Times New Roman" w:cs="Times New Roman"/>
          <w:sz w:val="24"/>
          <w:szCs w:val="24"/>
          <w:bdr w:val="none" w:sz="0" w:space="0" w:color="auto"/>
          <w:shd w:val="clear" w:color="auto" w:fill="FFFFFF"/>
          <w:lang w:val="lv-LV"/>
        </w:rPr>
        <w:t xml:space="preserve"> ES. Latvija iestājas par ES</w:t>
      </w:r>
      <w:r w:rsidR="00BA7A33" w:rsidRPr="00203B0C">
        <w:rPr>
          <w:rFonts w:ascii="Times New Roman" w:eastAsia="Times New Roman" w:hAnsi="Times New Roman" w:cs="Times New Roman"/>
          <w:sz w:val="24"/>
          <w:szCs w:val="24"/>
          <w:bdr w:val="none" w:sz="0" w:space="0" w:color="auto"/>
          <w:shd w:val="clear" w:color="auto" w:fill="FFFFFF"/>
          <w:lang w:val="lv-LV"/>
        </w:rPr>
        <w:t xml:space="preserve"> un Baltkrievijas dialoga</w:t>
      </w:r>
      <w:r w:rsidR="00776968">
        <w:rPr>
          <w:rFonts w:ascii="Times New Roman" w:eastAsia="Times New Roman" w:hAnsi="Times New Roman" w:cs="Times New Roman"/>
          <w:sz w:val="24"/>
          <w:szCs w:val="24"/>
          <w:bdr w:val="none" w:sz="0" w:space="0" w:color="auto"/>
          <w:shd w:val="clear" w:color="auto" w:fill="FFFFFF"/>
          <w:lang w:val="lv-LV"/>
        </w:rPr>
        <w:t xml:space="preserve"> turpināšanu, </w:t>
      </w:r>
      <w:r w:rsidR="00B45551" w:rsidRPr="00776968">
        <w:rPr>
          <w:rFonts w:ascii="Times New Roman" w:eastAsia="Times New Roman" w:hAnsi="Times New Roman" w:cs="Times New Roman"/>
          <w:sz w:val="24"/>
          <w:szCs w:val="24"/>
          <w:bdr w:val="none" w:sz="0" w:space="0" w:color="auto"/>
          <w:shd w:val="clear" w:color="auto" w:fill="FFFFFF"/>
          <w:lang w:val="lv-LV"/>
        </w:rPr>
        <w:t>vispusīgu</w:t>
      </w:r>
      <w:r w:rsidR="00BA7A33" w:rsidRPr="00776968">
        <w:rPr>
          <w:rFonts w:ascii="Times New Roman" w:eastAsia="Times New Roman" w:hAnsi="Times New Roman" w:cs="Times New Roman"/>
          <w:sz w:val="24"/>
          <w:szCs w:val="24"/>
          <w:bdr w:val="none" w:sz="0" w:space="0" w:color="auto"/>
          <w:shd w:val="clear" w:color="auto" w:fill="FFFFFF"/>
          <w:lang w:val="lv-LV"/>
        </w:rPr>
        <w:t xml:space="preserve"> </w:t>
      </w:r>
      <w:r w:rsidR="00CA4287" w:rsidRPr="00776968">
        <w:rPr>
          <w:rFonts w:ascii="Times New Roman" w:eastAsia="Times New Roman" w:hAnsi="Times New Roman" w:cs="Times New Roman"/>
          <w:sz w:val="24"/>
          <w:szCs w:val="24"/>
          <w:bdr w:val="none" w:sz="0" w:space="0" w:color="auto"/>
          <w:shd w:val="clear" w:color="auto" w:fill="FFFFFF"/>
          <w:lang w:val="lv-LV"/>
        </w:rPr>
        <w:t>praktisk</w:t>
      </w:r>
      <w:r w:rsidR="003973FF" w:rsidRPr="00776968">
        <w:rPr>
          <w:rFonts w:ascii="Times New Roman" w:eastAsia="Times New Roman" w:hAnsi="Times New Roman" w:cs="Times New Roman"/>
          <w:sz w:val="24"/>
          <w:szCs w:val="24"/>
          <w:bdr w:val="none" w:sz="0" w:space="0" w:color="auto"/>
          <w:shd w:val="clear" w:color="auto" w:fill="FFFFFF"/>
          <w:lang w:val="lv-LV"/>
        </w:rPr>
        <w:t>o</w:t>
      </w:r>
      <w:r w:rsidR="00776968" w:rsidRPr="00776968">
        <w:rPr>
          <w:rFonts w:ascii="Times New Roman" w:eastAsia="Times New Roman" w:hAnsi="Times New Roman" w:cs="Times New Roman"/>
          <w:sz w:val="24"/>
          <w:szCs w:val="24"/>
          <w:bdr w:val="none" w:sz="0" w:space="0" w:color="auto"/>
          <w:shd w:val="clear" w:color="auto" w:fill="FFFFFF"/>
          <w:lang w:val="lv-LV"/>
        </w:rPr>
        <w:t xml:space="preserve"> </w:t>
      </w:r>
      <w:r w:rsidR="003973FF" w:rsidRPr="00776968">
        <w:rPr>
          <w:rFonts w:ascii="Times New Roman" w:eastAsia="Times New Roman" w:hAnsi="Times New Roman" w:cs="Times New Roman"/>
          <w:sz w:val="24"/>
          <w:szCs w:val="24"/>
          <w:bdr w:val="none" w:sz="0" w:space="0" w:color="auto"/>
          <w:shd w:val="clear" w:color="auto" w:fill="FFFFFF"/>
          <w:lang w:val="lv-LV"/>
        </w:rPr>
        <w:t>sadarbību</w:t>
      </w:r>
      <w:r w:rsidR="00776968" w:rsidRPr="00776968">
        <w:rPr>
          <w:rFonts w:ascii="Times New Roman" w:eastAsia="Times New Roman" w:hAnsi="Times New Roman" w:cs="Times New Roman"/>
          <w:sz w:val="24"/>
          <w:szCs w:val="24"/>
          <w:bdr w:val="none" w:sz="0" w:space="0" w:color="auto"/>
          <w:shd w:val="clear" w:color="auto" w:fill="FFFFFF"/>
          <w:lang w:val="lv-LV"/>
        </w:rPr>
        <w:t xml:space="preserve"> </w:t>
      </w:r>
      <w:r w:rsidR="00776968" w:rsidRPr="00D659B0">
        <w:rPr>
          <w:rFonts w:ascii="Times New Roman" w:eastAsia="Times New Roman" w:hAnsi="Times New Roman" w:cs="Times New Roman"/>
          <w:sz w:val="24"/>
          <w:szCs w:val="24"/>
          <w:bdr w:val="none" w:sz="0" w:space="0" w:color="auto"/>
          <w:shd w:val="clear" w:color="auto" w:fill="FFFFFF"/>
          <w:lang w:val="lv-LV"/>
        </w:rPr>
        <w:t>un iedzīvotāju kontaktu veicināšanu.</w:t>
      </w:r>
      <w:r w:rsidR="00776968">
        <w:rPr>
          <w:rFonts w:ascii="Times New Roman" w:eastAsia="Times New Roman" w:hAnsi="Times New Roman" w:cs="Times New Roman"/>
          <w:sz w:val="24"/>
          <w:szCs w:val="24"/>
          <w:bdr w:val="none" w:sz="0" w:space="0" w:color="auto"/>
          <w:shd w:val="clear" w:color="auto" w:fill="FFFFFF"/>
          <w:lang w:val="lv-LV"/>
        </w:rPr>
        <w:t xml:space="preserve"> Vienlaikus ES jā</w:t>
      </w:r>
      <w:r w:rsidR="00BA7A33" w:rsidRPr="00203B0C">
        <w:rPr>
          <w:rFonts w:ascii="Times New Roman" w:eastAsia="Times New Roman" w:hAnsi="Times New Roman" w:cs="Times New Roman"/>
          <w:sz w:val="24"/>
          <w:szCs w:val="24"/>
          <w:bdr w:val="none" w:sz="0" w:space="0" w:color="auto"/>
          <w:shd w:val="clear" w:color="auto" w:fill="FFFFFF"/>
          <w:lang w:val="lv-LV"/>
        </w:rPr>
        <w:t>uzsver prasība</w:t>
      </w:r>
      <w:r w:rsidR="00CA4287" w:rsidRPr="00203B0C">
        <w:rPr>
          <w:rFonts w:ascii="Times New Roman" w:eastAsia="Times New Roman" w:hAnsi="Times New Roman" w:cs="Times New Roman"/>
          <w:sz w:val="24"/>
          <w:szCs w:val="24"/>
          <w:bdr w:val="none" w:sz="0" w:space="0" w:color="auto"/>
          <w:shd w:val="clear" w:color="auto" w:fill="FFFFFF"/>
          <w:lang w:val="lv-LV"/>
        </w:rPr>
        <w:t xml:space="preserve"> Baltkrievijai ievērot cilvēktiesību un likuma varas standartus, </w:t>
      </w:r>
      <w:r w:rsidR="00BA7A33" w:rsidRPr="00203B0C">
        <w:rPr>
          <w:rFonts w:ascii="Times New Roman" w:eastAsia="Times New Roman" w:hAnsi="Times New Roman" w:cs="Times New Roman"/>
          <w:sz w:val="24"/>
          <w:szCs w:val="24"/>
          <w:bdr w:val="none" w:sz="0" w:space="0" w:color="auto"/>
          <w:shd w:val="clear" w:color="auto" w:fill="FFFFFF"/>
          <w:lang w:val="lv-LV"/>
        </w:rPr>
        <w:t>lai sekmētu</w:t>
      </w:r>
      <w:r w:rsidR="00CA4287" w:rsidRPr="00203B0C">
        <w:rPr>
          <w:rFonts w:ascii="Times New Roman" w:eastAsia="Times New Roman" w:hAnsi="Times New Roman" w:cs="Times New Roman"/>
          <w:sz w:val="24"/>
          <w:szCs w:val="24"/>
          <w:bdr w:val="none" w:sz="0" w:space="0" w:color="auto"/>
          <w:shd w:val="clear" w:color="auto" w:fill="FFFFFF"/>
          <w:lang w:val="lv-LV"/>
        </w:rPr>
        <w:t xml:space="preserve"> valsts demokr</w:t>
      </w:r>
      <w:r w:rsidR="00BA7A33" w:rsidRPr="00203B0C">
        <w:rPr>
          <w:rFonts w:ascii="Times New Roman" w:eastAsia="Times New Roman" w:hAnsi="Times New Roman" w:cs="Times New Roman"/>
          <w:sz w:val="24"/>
          <w:szCs w:val="24"/>
          <w:bdr w:val="none" w:sz="0" w:space="0" w:color="auto"/>
          <w:shd w:val="clear" w:color="auto" w:fill="FFFFFF"/>
          <w:lang w:val="lv-LV"/>
        </w:rPr>
        <w:t xml:space="preserve">atizāciju. </w:t>
      </w:r>
      <w:r w:rsidR="008F22DA" w:rsidRPr="00203B0C">
        <w:rPr>
          <w:rFonts w:ascii="Times New Roman" w:eastAsia="Times New Roman" w:hAnsi="Times New Roman" w:cs="Times New Roman"/>
          <w:sz w:val="24"/>
          <w:szCs w:val="24"/>
          <w:bdr w:val="none" w:sz="0" w:space="0" w:color="auto"/>
          <w:shd w:val="clear" w:color="auto" w:fill="FFFFFF"/>
          <w:lang w:val="lv-LV"/>
        </w:rPr>
        <w:t>Tāpat svarīgi veicināt Baltkrievijas integrāciju starptautiskajā ekonomikā</w:t>
      </w:r>
      <w:r w:rsidR="001E195C" w:rsidRPr="00203B0C">
        <w:rPr>
          <w:rFonts w:ascii="Times New Roman" w:eastAsia="Times New Roman" w:hAnsi="Times New Roman" w:cs="Times New Roman"/>
          <w:sz w:val="24"/>
          <w:szCs w:val="24"/>
          <w:bdr w:val="none" w:sz="0" w:space="0" w:color="auto"/>
          <w:shd w:val="clear" w:color="auto" w:fill="FFFFFF"/>
          <w:lang w:val="lv-LV"/>
        </w:rPr>
        <w:t>,</w:t>
      </w:r>
      <w:r w:rsidR="008F22DA" w:rsidRPr="00203B0C">
        <w:rPr>
          <w:rFonts w:ascii="Times New Roman" w:eastAsia="Times New Roman" w:hAnsi="Times New Roman" w:cs="Times New Roman"/>
          <w:sz w:val="24"/>
          <w:szCs w:val="24"/>
          <w:bdr w:val="none" w:sz="0" w:space="0" w:color="auto"/>
          <w:shd w:val="clear" w:color="auto" w:fill="FFFFFF"/>
          <w:lang w:val="lv-LV"/>
        </w:rPr>
        <w:t xml:space="preserve"> sekmējot tās iestāšanās Pasaules Tirdzniecības organizācijā </w:t>
      </w:r>
      <w:r w:rsidR="001E195C" w:rsidRPr="00203B0C">
        <w:rPr>
          <w:rFonts w:ascii="Times New Roman" w:eastAsia="Times New Roman" w:hAnsi="Times New Roman" w:cs="Times New Roman"/>
          <w:sz w:val="24"/>
          <w:szCs w:val="24"/>
          <w:bdr w:val="none" w:sz="0" w:space="0" w:color="auto"/>
          <w:shd w:val="clear" w:color="auto" w:fill="FFFFFF"/>
          <w:lang w:val="lv-LV"/>
        </w:rPr>
        <w:t xml:space="preserve">(PTO) </w:t>
      </w:r>
      <w:r w:rsidR="008F22DA" w:rsidRPr="00203B0C">
        <w:rPr>
          <w:rFonts w:ascii="Times New Roman" w:eastAsia="Times New Roman" w:hAnsi="Times New Roman" w:cs="Times New Roman"/>
          <w:sz w:val="24"/>
          <w:szCs w:val="24"/>
          <w:bdr w:val="none" w:sz="0" w:space="0" w:color="auto"/>
          <w:shd w:val="clear" w:color="auto" w:fill="FFFFFF"/>
          <w:lang w:val="lv-LV"/>
        </w:rPr>
        <w:t>proces</w:t>
      </w:r>
      <w:r w:rsidR="00776968">
        <w:rPr>
          <w:rFonts w:ascii="Times New Roman" w:eastAsia="Times New Roman" w:hAnsi="Times New Roman" w:cs="Times New Roman"/>
          <w:sz w:val="24"/>
          <w:szCs w:val="24"/>
          <w:bdr w:val="none" w:sz="0" w:space="0" w:color="auto"/>
          <w:shd w:val="clear" w:color="auto" w:fill="FFFFFF"/>
          <w:lang w:val="lv-LV"/>
        </w:rPr>
        <w:t>u</w:t>
      </w:r>
      <w:r w:rsidR="008F22DA" w:rsidRPr="00203B0C">
        <w:rPr>
          <w:rFonts w:ascii="Times New Roman" w:eastAsia="Times New Roman" w:hAnsi="Times New Roman" w:cs="Times New Roman"/>
          <w:sz w:val="24"/>
          <w:szCs w:val="24"/>
          <w:bdr w:val="none" w:sz="0" w:space="0" w:color="auto"/>
          <w:shd w:val="clear" w:color="auto" w:fill="FFFFFF"/>
          <w:lang w:val="lv-LV"/>
        </w:rPr>
        <w:t xml:space="preserve">. Ilgtspējīga attīstība Baltkrievijā ir </w:t>
      </w:r>
      <w:r w:rsidR="001E195C" w:rsidRPr="00203B0C">
        <w:rPr>
          <w:rFonts w:ascii="Times New Roman" w:eastAsia="Times New Roman" w:hAnsi="Times New Roman" w:cs="Times New Roman"/>
          <w:sz w:val="24"/>
          <w:szCs w:val="24"/>
          <w:bdr w:val="none" w:sz="0" w:space="0" w:color="auto"/>
          <w:shd w:val="clear" w:color="auto" w:fill="FFFFFF"/>
          <w:lang w:val="lv-LV"/>
        </w:rPr>
        <w:t xml:space="preserve">pašas </w:t>
      </w:r>
      <w:r w:rsidR="008F22DA" w:rsidRPr="00203B0C">
        <w:rPr>
          <w:rFonts w:ascii="Times New Roman" w:eastAsia="Times New Roman" w:hAnsi="Times New Roman" w:cs="Times New Roman"/>
          <w:sz w:val="24"/>
          <w:szCs w:val="24"/>
          <w:bdr w:val="none" w:sz="0" w:space="0" w:color="auto"/>
          <w:shd w:val="clear" w:color="auto" w:fill="FFFFFF"/>
          <w:lang w:val="lv-LV"/>
        </w:rPr>
        <w:t>Baltkrievijas un visas ES interesēs.</w:t>
      </w:r>
    </w:p>
    <w:p w14:paraId="2044CFEE" w14:textId="5CF8809A" w:rsidR="003502BC" w:rsidRPr="00203B0C" w:rsidRDefault="00C35DEA" w:rsidP="00EE558A">
      <w:pPr>
        <w:pStyle w:val="Default"/>
        <w:spacing w:before="120"/>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bCs/>
          <w:color w:val="auto"/>
          <w:sz w:val="24"/>
          <w:szCs w:val="24"/>
          <w:lang w:val="lv-LV"/>
        </w:rPr>
        <w:t>Mobilitātes jomā</w:t>
      </w:r>
      <w:r w:rsidRPr="00203B0C">
        <w:rPr>
          <w:rFonts w:ascii="Times New Roman" w:eastAsia="Times New Roman" w:hAnsi="Times New Roman" w:cs="Times New Roman"/>
          <w:color w:val="auto"/>
          <w:sz w:val="24"/>
          <w:szCs w:val="24"/>
          <w:lang w:val="lv-LV"/>
        </w:rPr>
        <w:t xml:space="preserve"> lielāko progresu </w:t>
      </w:r>
      <w:r w:rsidR="00BA7A33" w:rsidRPr="00203B0C">
        <w:rPr>
          <w:rFonts w:ascii="Times New Roman" w:eastAsia="Times New Roman" w:hAnsi="Times New Roman" w:cs="Times New Roman"/>
          <w:color w:val="auto"/>
          <w:sz w:val="24"/>
          <w:szCs w:val="24"/>
          <w:lang w:val="lv-LV"/>
        </w:rPr>
        <w:t>ir sasniegusi</w:t>
      </w:r>
      <w:r w:rsidRPr="00203B0C">
        <w:rPr>
          <w:rFonts w:ascii="Times New Roman" w:eastAsia="Times New Roman" w:hAnsi="Times New Roman" w:cs="Times New Roman"/>
          <w:color w:val="auto"/>
          <w:sz w:val="24"/>
          <w:szCs w:val="24"/>
          <w:lang w:val="lv-LV"/>
        </w:rPr>
        <w:t xml:space="preserve"> Moldova. Turpinājies vīzu dialogs ar Ukrainu un Gruziju. Viļņas samitā </w:t>
      </w:r>
      <w:r w:rsidR="005023E8" w:rsidRPr="00203B0C">
        <w:rPr>
          <w:rFonts w:ascii="Times New Roman" w:eastAsia="Times New Roman" w:hAnsi="Times New Roman" w:cs="Times New Roman"/>
          <w:color w:val="auto"/>
          <w:sz w:val="24"/>
          <w:szCs w:val="24"/>
          <w:lang w:val="lv-LV"/>
        </w:rPr>
        <w:t>tika</w:t>
      </w:r>
      <w:r w:rsidR="001C379C" w:rsidRPr="00203B0C">
        <w:rPr>
          <w:rFonts w:ascii="Times New Roman" w:eastAsia="Times New Roman" w:hAnsi="Times New Roman" w:cs="Times New Roman"/>
          <w:color w:val="auto"/>
          <w:sz w:val="24"/>
          <w:szCs w:val="24"/>
          <w:lang w:val="lv-LV"/>
        </w:rPr>
        <w:t xml:space="preserve"> </w:t>
      </w:r>
      <w:r w:rsidRPr="00203B0C">
        <w:rPr>
          <w:rFonts w:ascii="Times New Roman" w:eastAsia="Times New Roman" w:hAnsi="Times New Roman" w:cs="Times New Roman"/>
          <w:color w:val="auto"/>
          <w:sz w:val="24"/>
          <w:szCs w:val="24"/>
          <w:lang w:val="lv-LV"/>
        </w:rPr>
        <w:t>parakstīt</w:t>
      </w:r>
      <w:r w:rsidR="005023E8" w:rsidRPr="00203B0C">
        <w:rPr>
          <w:rFonts w:ascii="Times New Roman" w:eastAsia="Times New Roman" w:hAnsi="Times New Roman" w:cs="Times New Roman"/>
          <w:color w:val="auto"/>
          <w:sz w:val="24"/>
          <w:szCs w:val="24"/>
          <w:lang w:val="lv-LV"/>
        </w:rPr>
        <w:t>s</w:t>
      </w:r>
      <w:r w:rsidRPr="00203B0C">
        <w:rPr>
          <w:rFonts w:ascii="Times New Roman" w:eastAsia="Times New Roman" w:hAnsi="Times New Roman" w:cs="Times New Roman"/>
          <w:color w:val="auto"/>
          <w:sz w:val="24"/>
          <w:szCs w:val="24"/>
          <w:lang w:val="lv-LV"/>
        </w:rPr>
        <w:t xml:space="preserve"> ES–Azerbaidžānas vīzu atvieglojumu līgum</w:t>
      </w:r>
      <w:r w:rsidR="005023E8" w:rsidRPr="00203B0C">
        <w:rPr>
          <w:rFonts w:ascii="Times New Roman" w:eastAsia="Times New Roman" w:hAnsi="Times New Roman" w:cs="Times New Roman"/>
          <w:color w:val="auto"/>
          <w:sz w:val="24"/>
          <w:szCs w:val="24"/>
          <w:lang w:val="lv-LV"/>
        </w:rPr>
        <w:t>s</w:t>
      </w:r>
      <w:r w:rsidR="00BA7A33" w:rsidRPr="00203B0C">
        <w:rPr>
          <w:rFonts w:ascii="Times New Roman" w:eastAsia="Times New Roman" w:hAnsi="Times New Roman" w:cs="Times New Roman"/>
          <w:color w:val="auto"/>
          <w:sz w:val="24"/>
          <w:szCs w:val="24"/>
          <w:lang w:val="lv-LV"/>
        </w:rPr>
        <w:t>. Latvija stingri iestājās par a</w:t>
      </w:r>
      <w:r w:rsidRPr="00203B0C">
        <w:rPr>
          <w:rFonts w:ascii="Times New Roman" w:eastAsia="Times New Roman" w:hAnsi="Times New Roman" w:cs="Times New Roman"/>
          <w:color w:val="auto"/>
          <w:sz w:val="24"/>
          <w:szCs w:val="24"/>
          <w:lang w:val="lv-LV"/>
        </w:rPr>
        <w:t>sociācijas līgumu noslēgšanu un virzību uz ES vīzu a</w:t>
      </w:r>
      <w:r w:rsidR="00776968">
        <w:rPr>
          <w:rFonts w:ascii="Times New Roman" w:eastAsia="Times New Roman" w:hAnsi="Times New Roman" w:cs="Times New Roman"/>
          <w:color w:val="auto"/>
          <w:sz w:val="24"/>
          <w:szCs w:val="24"/>
          <w:lang w:val="lv-LV"/>
        </w:rPr>
        <w:t>tvieglojumiem un liberalizāciju</w:t>
      </w:r>
      <w:r w:rsidRPr="00203B0C">
        <w:rPr>
          <w:rFonts w:ascii="Times New Roman" w:eastAsia="Times New Roman" w:hAnsi="Times New Roman" w:cs="Times New Roman"/>
          <w:color w:val="auto"/>
          <w:sz w:val="24"/>
          <w:szCs w:val="24"/>
          <w:lang w:val="lv-LV"/>
        </w:rPr>
        <w:t xml:space="preserve"> </w:t>
      </w:r>
      <w:r w:rsidR="000F65E4" w:rsidRPr="00203B0C">
        <w:rPr>
          <w:rFonts w:ascii="Times New Roman" w:eastAsia="Times New Roman" w:hAnsi="Times New Roman" w:cs="Times New Roman"/>
          <w:color w:val="auto"/>
          <w:sz w:val="24"/>
          <w:szCs w:val="24"/>
          <w:lang w:val="lv-LV"/>
        </w:rPr>
        <w:t xml:space="preserve">ar nosacījumu, ka tiek izpildīti nepieciešamie priekšnoteikumi. </w:t>
      </w:r>
      <w:r w:rsidR="00776968">
        <w:rPr>
          <w:rFonts w:ascii="Times New Roman" w:eastAsia="Times New Roman" w:hAnsi="Times New Roman" w:cs="Times New Roman"/>
          <w:color w:val="auto"/>
          <w:sz w:val="24"/>
          <w:szCs w:val="24"/>
          <w:lang w:val="lv-LV"/>
        </w:rPr>
        <w:t>M</w:t>
      </w:r>
      <w:r w:rsidR="00D659B0">
        <w:rPr>
          <w:rFonts w:ascii="Times New Roman" w:eastAsia="Times New Roman" w:hAnsi="Times New Roman" w:cs="Times New Roman"/>
          <w:color w:val="auto"/>
          <w:sz w:val="24"/>
          <w:szCs w:val="24"/>
          <w:lang w:val="lv-LV"/>
        </w:rPr>
        <w:t>ēs iestājamies</w:t>
      </w:r>
      <w:r w:rsidR="00776968">
        <w:rPr>
          <w:rFonts w:ascii="Times New Roman" w:eastAsia="Times New Roman" w:hAnsi="Times New Roman" w:cs="Times New Roman"/>
          <w:color w:val="auto"/>
          <w:sz w:val="24"/>
          <w:szCs w:val="24"/>
          <w:lang w:val="lv-LV"/>
        </w:rPr>
        <w:t xml:space="preserve">, ka </w:t>
      </w:r>
      <w:r w:rsidRPr="00203B0C">
        <w:rPr>
          <w:rFonts w:ascii="Times New Roman" w:eastAsia="Times New Roman" w:hAnsi="Times New Roman" w:cs="Times New Roman"/>
          <w:color w:val="auto"/>
          <w:sz w:val="24"/>
          <w:szCs w:val="24"/>
          <w:lang w:val="lv-LV"/>
        </w:rPr>
        <w:t xml:space="preserve">katras partnervalsts tuvināšanās ES </w:t>
      </w:r>
      <w:r w:rsidR="00D659B0">
        <w:rPr>
          <w:rFonts w:ascii="Times New Roman" w:eastAsia="Times New Roman" w:hAnsi="Times New Roman" w:cs="Times New Roman"/>
          <w:color w:val="auto"/>
          <w:sz w:val="24"/>
          <w:szCs w:val="24"/>
          <w:lang w:val="lv-LV"/>
        </w:rPr>
        <w:t xml:space="preserve">temps </w:t>
      </w:r>
      <w:r w:rsidRPr="00203B0C">
        <w:rPr>
          <w:rFonts w:ascii="Times New Roman" w:eastAsia="Times New Roman" w:hAnsi="Times New Roman" w:cs="Times New Roman"/>
          <w:color w:val="auto"/>
          <w:sz w:val="24"/>
          <w:szCs w:val="24"/>
          <w:lang w:val="lv-LV"/>
        </w:rPr>
        <w:t>ir atkarīg</w:t>
      </w:r>
      <w:r w:rsidR="00D659B0">
        <w:rPr>
          <w:rFonts w:ascii="Times New Roman" w:eastAsia="Times New Roman" w:hAnsi="Times New Roman" w:cs="Times New Roman"/>
          <w:color w:val="auto"/>
          <w:sz w:val="24"/>
          <w:szCs w:val="24"/>
          <w:lang w:val="lv-LV"/>
        </w:rPr>
        <w:t>s</w:t>
      </w:r>
      <w:r w:rsidRPr="00203B0C">
        <w:rPr>
          <w:rFonts w:ascii="Times New Roman" w:eastAsia="Times New Roman" w:hAnsi="Times New Roman" w:cs="Times New Roman"/>
          <w:color w:val="auto"/>
          <w:sz w:val="24"/>
          <w:szCs w:val="24"/>
          <w:lang w:val="lv-LV"/>
        </w:rPr>
        <w:t xml:space="preserve"> no tās reformu progresa. 2013. gadā Eiroparlaments ratificēja vīzu atvieglojumu līgumu ar Armēniju. </w:t>
      </w:r>
      <w:r w:rsidR="00AA598F" w:rsidRPr="00203B0C">
        <w:rPr>
          <w:rFonts w:ascii="Times New Roman" w:eastAsia="Times New Roman" w:hAnsi="Times New Roman" w:cs="Times New Roman"/>
          <w:sz w:val="24"/>
          <w:szCs w:val="24"/>
          <w:bdr w:val="none" w:sz="0" w:space="0" w:color="auto"/>
          <w:shd w:val="clear" w:color="auto" w:fill="FFFFFF"/>
          <w:lang w:val="lv-LV"/>
        </w:rPr>
        <w:t xml:space="preserve">Atzinīgi vērtējama Baltkrievijas </w:t>
      </w:r>
      <w:r w:rsidR="00A0393A" w:rsidRPr="00203B0C">
        <w:rPr>
          <w:rFonts w:ascii="Times New Roman" w:eastAsia="Times New Roman" w:hAnsi="Times New Roman" w:cs="Times New Roman"/>
          <w:sz w:val="24"/>
          <w:szCs w:val="24"/>
          <w:bdr w:val="none" w:sz="0" w:space="0" w:color="auto"/>
          <w:shd w:val="clear" w:color="auto" w:fill="FFFFFF"/>
          <w:lang w:val="lv-LV"/>
        </w:rPr>
        <w:t xml:space="preserve">interese </w:t>
      </w:r>
      <w:r w:rsidR="00AA598F" w:rsidRPr="00203B0C">
        <w:rPr>
          <w:rFonts w:ascii="Times New Roman" w:eastAsia="Times New Roman" w:hAnsi="Times New Roman" w:cs="Times New Roman"/>
          <w:sz w:val="24"/>
          <w:szCs w:val="24"/>
          <w:bdr w:val="none" w:sz="0" w:space="0" w:color="auto"/>
          <w:shd w:val="clear" w:color="auto" w:fill="FFFFFF"/>
          <w:lang w:val="lv-LV"/>
        </w:rPr>
        <w:t xml:space="preserve">sākt sarunas </w:t>
      </w:r>
      <w:r w:rsidR="00A0393A" w:rsidRPr="00203B0C">
        <w:rPr>
          <w:rFonts w:ascii="Times New Roman" w:eastAsia="Times New Roman" w:hAnsi="Times New Roman" w:cs="Times New Roman"/>
          <w:sz w:val="24"/>
          <w:szCs w:val="24"/>
          <w:bdr w:val="none" w:sz="0" w:space="0" w:color="auto"/>
          <w:shd w:val="clear" w:color="auto" w:fill="FFFFFF"/>
          <w:lang w:val="lv-LV"/>
        </w:rPr>
        <w:t>ar ES par vīzu atvieglojumu līgumu</w:t>
      </w:r>
      <w:r w:rsidR="00AA598F" w:rsidRPr="00203B0C">
        <w:rPr>
          <w:rFonts w:ascii="Times New Roman" w:eastAsia="Times New Roman" w:hAnsi="Times New Roman" w:cs="Times New Roman"/>
          <w:sz w:val="24"/>
          <w:szCs w:val="24"/>
          <w:bdr w:val="none" w:sz="0" w:space="0" w:color="auto"/>
          <w:shd w:val="clear" w:color="auto" w:fill="FFFFFF"/>
          <w:lang w:val="lv-LV"/>
        </w:rPr>
        <w:t>.</w:t>
      </w:r>
    </w:p>
    <w:p w14:paraId="0AE9AF96" w14:textId="41DA4B81" w:rsidR="003502BC" w:rsidRPr="00203B0C" w:rsidRDefault="00BA7A33" w:rsidP="00306CB9">
      <w:pPr>
        <w:spacing w:before="120"/>
        <w:jc w:val="both"/>
        <w:rPr>
          <w:rFonts w:eastAsia="Times New Roman"/>
          <w:lang w:val="lv-LV"/>
        </w:rPr>
      </w:pPr>
      <w:r w:rsidRPr="00203B0C">
        <w:rPr>
          <w:rFonts w:eastAsia="Times New Roman"/>
          <w:color w:val="000000"/>
          <w:bdr w:val="none" w:sz="0" w:space="0" w:color="auto"/>
          <w:shd w:val="clear" w:color="auto" w:fill="FFFFFF"/>
          <w:lang w:val="lv-LV"/>
        </w:rPr>
        <w:t xml:space="preserve">2013. gadā bija </w:t>
      </w:r>
      <w:r w:rsidR="00306CB9" w:rsidRPr="00203B0C">
        <w:rPr>
          <w:rFonts w:eastAsia="Times New Roman"/>
          <w:color w:val="000000"/>
          <w:bdr w:val="none" w:sz="0" w:space="0" w:color="auto"/>
          <w:shd w:val="clear" w:color="auto" w:fill="FFFFFF"/>
          <w:lang w:val="lv-LV"/>
        </w:rPr>
        <w:t>vērojama pastiprināta Krievijas negatīvā attieks</w:t>
      </w:r>
      <w:r w:rsidRPr="00203B0C">
        <w:rPr>
          <w:rFonts w:eastAsia="Times New Roman"/>
          <w:color w:val="000000"/>
          <w:bdr w:val="none" w:sz="0" w:space="0" w:color="auto"/>
          <w:shd w:val="clear" w:color="auto" w:fill="FFFFFF"/>
          <w:lang w:val="lv-LV"/>
        </w:rPr>
        <w:t xml:space="preserve">me pret Austrumu partnerību, </w:t>
      </w:r>
      <w:r w:rsidR="00306CB9" w:rsidRPr="00203B0C">
        <w:rPr>
          <w:rFonts w:eastAsia="Times New Roman"/>
          <w:color w:val="000000"/>
          <w:bdr w:val="none" w:sz="0" w:space="0" w:color="auto"/>
          <w:shd w:val="clear" w:color="auto" w:fill="FFFFFF"/>
          <w:lang w:val="lv-LV"/>
        </w:rPr>
        <w:t>aktivizēj</w:t>
      </w:r>
      <w:r w:rsidR="00BD031B" w:rsidRPr="00203B0C">
        <w:rPr>
          <w:rFonts w:eastAsia="Times New Roman"/>
          <w:color w:val="000000"/>
          <w:bdr w:val="none" w:sz="0" w:space="0" w:color="auto"/>
          <w:shd w:val="clear" w:color="auto" w:fill="FFFFFF"/>
          <w:lang w:val="lv-LV"/>
        </w:rPr>
        <w:t>ot</w:t>
      </w:r>
      <w:r w:rsidR="00306CB9" w:rsidRPr="00203B0C">
        <w:rPr>
          <w:rFonts w:eastAsia="Times New Roman"/>
          <w:color w:val="000000"/>
          <w:bdr w:val="none" w:sz="0" w:space="0" w:color="auto"/>
          <w:shd w:val="clear" w:color="auto" w:fill="FFFFFF"/>
          <w:lang w:val="lv-LV"/>
        </w:rPr>
        <w:t xml:space="preserve"> centienus paplašināt Muitas savienību. </w:t>
      </w:r>
      <w:r w:rsidR="00CC2423" w:rsidRPr="00203B0C">
        <w:rPr>
          <w:rFonts w:eastAsia="Times New Roman"/>
          <w:color w:val="000000"/>
          <w:bdr w:val="none" w:sz="0" w:space="0" w:color="auto"/>
          <w:shd w:val="clear" w:color="auto" w:fill="FFFFFF"/>
          <w:lang w:val="lv-LV"/>
        </w:rPr>
        <w:t xml:space="preserve">Tieši tādēļ Armēnija atteicās no asociācijas līguma parakstīšanas ar ES un paziņoja par pievienošanos Muitas savienībai. </w:t>
      </w:r>
      <w:r w:rsidR="00306CB9" w:rsidRPr="00203B0C">
        <w:rPr>
          <w:rFonts w:eastAsia="Times New Roman"/>
          <w:color w:val="000000"/>
          <w:bdr w:val="none" w:sz="0" w:space="0" w:color="auto"/>
          <w:shd w:val="clear" w:color="auto" w:fill="FFFFFF"/>
          <w:lang w:val="lv-LV"/>
        </w:rPr>
        <w:t xml:space="preserve"> Savukārt  Ukraina pieņēma lēmum</w:t>
      </w:r>
      <w:r w:rsidRPr="00203B0C">
        <w:rPr>
          <w:rFonts w:eastAsia="Times New Roman"/>
          <w:color w:val="000000"/>
          <w:bdr w:val="none" w:sz="0" w:space="0" w:color="auto"/>
          <w:shd w:val="clear" w:color="auto" w:fill="FFFFFF"/>
          <w:lang w:val="lv-LV"/>
        </w:rPr>
        <w:t>u atlikt Viļņas samitā plānoto a</w:t>
      </w:r>
      <w:r w:rsidR="00306CB9" w:rsidRPr="00203B0C">
        <w:rPr>
          <w:rFonts w:eastAsia="Times New Roman"/>
          <w:color w:val="000000"/>
          <w:bdr w:val="none" w:sz="0" w:space="0" w:color="auto"/>
          <w:shd w:val="clear" w:color="auto" w:fill="FFFFFF"/>
          <w:lang w:val="lv-LV"/>
        </w:rPr>
        <w:t>sociācijas līguma parakstīšanu.</w:t>
      </w:r>
      <w:r w:rsidR="008B795A" w:rsidRPr="00203B0C">
        <w:rPr>
          <w:rFonts w:eastAsia="Times New Roman"/>
          <w:color w:val="000000"/>
          <w:bdr w:val="none" w:sz="0" w:space="0" w:color="auto"/>
          <w:shd w:val="clear" w:color="auto" w:fill="FFFFFF"/>
          <w:lang w:val="lv-LV"/>
        </w:rPr>
        <w:t xml:space="preserve"> </w:t>
      </w:r>
      <w:r w:rsidR="00D659B0">
        <w:rPr>
          <w:rFonts w:eastAsia="Times New Roman"/>
          <w:color w:val="000000"/>
          <w:bdr w:val="none" w:sz="0" w:space="0" w:color="auto"/>
          <w:shd w:val="clear" w:color="auto" w:fill="FFFFFF"/>
          <w:lang w:val="lv-LV"/>
        </w:rPr>
        <w:t>Latvija turpina</w:t>
      </w:r>
      <w:r w:rsidR="00776968" w:rsidRPr="00460B59">
        <w:rPr>
          <w:rFonts w:eastAsia="Times New Roman"/>
          <w:color w:val="000000"/>
          <w:bdr w:val="none" w:sz="0" w:space="0" w:color="auto"/>
          <w:shd w:val="clear" w:color="auto" w:fill="FFFFFF"/>
          <w:lang w:val="lv-LV"/>
        </w:rPr>
        <w:t xml:space="preserve"> uzsvērt, ka</w:t>
      </w:r>
      <w:r w:rsidR="00776968">
        <w:rPr>
          <w:rFonts w:eastAsia="Times New Roman"/>
          <w:color w:val="000000"/>
          <w:bdr w:val="none" w:sz="0" w:space="0" w:color="auto"/>
          <w:shd w:val="clear" w:color="auto" w:fill="FFFFFF"/>
          <w:lang w:val="lv-LV"/>
        </w:rPr>
        <w:t xml:space="preserve"> </w:t>
      </w:r>
      <w:r w:rsidR="00C35DEA" w:rsidRPr="00203B0C">
        <w:rPr>
          <w:rFonts w:eastAsia="Times New Roman"/>
          <w:lang w:val="lv-LV"/>
        </w:rPr>
        <w:t>Austrumu partnerības valstu eirointegrācijas centieni nav vērsti pret citām valstīm</w:t>
      </w:r>
      <w:r w:rsidR="00882A38" w:rsidRPr="00203B0C">
        <w:rPr>
          <w:rFonts w:eastAsia="Times New Roman"/>
          <w:lang w:val="lv-LV"/>
        </w:rPr>
        <w:t xml:space="preserve">, bet gan </w:t>
      </w:r>
      <w:r w:rsidR="00C35DEA" w:rsidRPr="00203B0C">
        <w:rPr>
          <w:rFonts w:eastAsia="Times New Roman"/>
          <w:lang w:val="lv-LV"/>
        </w:rPr>
        <w:t>veicina drošību, stab</w:t>
      </w:r>
      <w:r w:rsidRPr="00203B0C">
        <w:rPr>
          <w:rFonts w:eastAsia="Times New Roman"/>
          <w:lang w:val="lv-LV"/>
        </w:rPr>
        <w:t>ilitāti un izaugsmi visā Eiropā. Un tas</w:t>
      </w:r>
      <w:r w:rsidR="00C35DEA" w:rsidRPr="00203B0C">
        <w:rPr>
          <w:rFonts w:eastAsia="Times New Roman"/>
          <w:lang w:val="lv-LV"/>
        </w:rPr>
        <w:t xml:space="preserve"> ir arī Krievijas interesēs. </w:t>
      </w:r>
      <w:r w:rsidRPr="00203B0C">
        <w:rPr>
          <w:rFonts w:eastAsia="Times New Roman"/>
          <w:lang w:val="lv-LV"/>
        </w:rPr>
        <w:t>L</w:t>
      </w:r>
      <w:r w:rsidR="00791FA6" w:rsidRPr="00203B0C">
        <w:rPr>
          <w:rFonts w:eastAsia="Times New Roman"/>
          <w:lang w:val="lv-LV"/>
        </w:rPr>
        <w:t xml:space="preserve">atvijai </w:t>
      </w:r>
      <w:r w:rsidRPr="00203B0C">
        <w:rPr>
          <w:rFonts w:eastAsia="Times New Roman"/>
          <w:lang w:val="lv-LV"/>
        </w:rPr>
        <w:t xml:space="preserve">ir </w:t>
      </w:r>
      <w:r w:rsidR="00C35DEA" w:rsidRPr="00203B0C">
        <w:rPr>
          <w:rFonts w:eastAsia="Times New Roman"/>
          <w:lang w:val="lv-LV"/>
        </w:rPr>
        <w:t xml:space="preserve">svarīgi, lai </w:t>
      </w:r>
      <w:r w:rsidR="0055377F" w:rsidRPr="00203B0C">
        <w:rPr>
          <w:rFonts w:eastAsia="Times New Roman"/>
          <w:lang w:val="lv-LV"/>
        </w:rPr>
        <w:t xml:space="preserve">nemainīgi saglabātos </w:t>
      </w:r>
      <w:r w:rsidR="00C35DEA" w:rsidRPr="00203B0C">
        <w:rPr>
          <w:rFonts w:eastAsia="Times New Roman"/>
          <w:lang w:val="lv-LV"/>
        </w:rPr>
        <w:t>ES stingrs atbalsts katras valsts tiesībām pašai izda</w:t>
      </w:r>
      <w:r w:rsidR="00882A38" w:rsidRPr="00203B0C">
        <w:rPr>
          <w:rFonts w:eastAsia="Times New Roman"/>
          <w:lang w:val="lv-LV"/>
        </w:rPr>
        <w:t>r</w:t>
      </w:r>
      <w:r w:rsidR="001C379C" w:rsidRPr="00203B0C">
        <w:rPr>
          <w:rFonts w:eastAsia="Times New Roman"/>
          <w:lang w:val="lv-LV"/>
        </w:rPr>
        <w:t xml:space="preserve">īt savu </w:t>
      </w:r>
      <w:r w:rsidR="00955AC2" w:rsidRPr="00203B0C">
        <w:rPr>
          <w:rFonts w:eastAsia="Times New Roman"/>
          <w:lang w:val="lv-LV"/>
        </w:rPr>
        <w:t>vērtību un politik</w:t>
      </w:r>
      <w:r w:rsidRPr="00203B0C">
        <w:rPr>
          <w:rFonts w:eastAsia="Times New Roman"/>
          <w:lang w:val="lv-LV"/>
        </w:rPr>
        <w:t>as</w:t>
      </w:r>
      <w:r w:rsidR="001C379C" w:rsidRPr="00203B0C">
        <w:rPr>
          <w:rFonts w:eastAsia="Times New Roman"/>
          <w:lang w:val="lv-LV"/>
        </w:rPr>
        <w:t xml:space="preserve"> izvēli</w:t>
      </w:r>
      <w:r w:rsidRPr="00203B0C">
        <w:rPr>
          <w:rFonts w:eastAsia="Times New Roman"/>
          <w:lang w:val="lv-LV"/>
        </w:rPr>
        <w:t xml:space="preserve"> </w:t>
      </w:r>
      <w:r w:rsidR="001C379C" w:rsidRPr="00203B0C">
        <w:rPr>
          <w:rFonts w:eastAsia="Times New Roman"/>
          <w:lang w:val="lv-LV"/>
        </w:rPr>
        <w:t xml:space="preserve">bez </w:t>
      </w:r>
      <w:r w:rsidR="00882A38" w:rsidRPr="00203B0C">
        <w:rPr>
          <w:rFonts w:eastAsia="Times New Roman"/>
          <w:lang w:val="lv-LV"/>
        </w:rPr>
        <w:t xml:space="preserve">trešo pušu </w:t>
      </w:r>
      <w:r w:rsidR="00C35DEA" w:rsidRPr="00203B0C">
        <w:rPr>
          <w:rFonts w:eastAsia="Times New Roman"/>
          <w:lang w:val="lv-LV"/>
        </w:rPr>
        <w:t>spiedien</w:t>
      </w:r>
      <w:r w:rsidR="001C379C" w:rsidRPr="00203B0C">
        <w:rPr>
          <w:rFonts w:eastAsia="Times New Roman"/>
          <w:lang w:val="lv-LV"/>
        </w:rPr>
        <w:t>a</w:t>
      </w:r>
      <w:r w:rsidR="00C35DEA" w:rsidRPr="00203B0C">
        <w:rPr>
          <w:rFonts w:eastAsia="Times New Roman"/>
          <w:lang w:val="lv-LV"/>
        </w:rPr>
        <w:t xml:space="preserve">. </w:t>
      </w:r>
    </w:p>
    <w:p w14:paraId="4201C3F7" w14:textId="05AF4332" w:rsidR="003502BC" w:rsidRPr="00203B0C" w:rsidRDefault="00C35DEA" w:rsidP="000649B0">
      <w:pPr>
        <w:pStyle w:val="Default"/>
        <w:spacing w:before="120" w:after="120"/>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2014. gadā Latvija turpinās </w:t>
      </w:r>
      <w:r w:rsidR="00882A38" w:rsidRPr="00203B0C">
        <w:rPr>
          <w:rFonts w:ascii="Times New Roman" w:eastAsia="Times New Roman" w:hAnsi="Times New Roman" w:cs="Times New Roman"/>
          <w:color w:val="auto"/>
          <w:sz w:val="24"/>
          <w:szCs w:val="24"/>
          <w:lang w:val="lv-LV"/>
        </w:rPr>
        <w:t xml:space="preserve">iestāties par iespējami </w:t>
      </w:r>
      <w:r w:rsidR="00BA7A33" w:rsidRPr="00203B0C">
        <w:rPr>
          <w:rFonts w:ascii="Times New Roman" w:eastAsia="Times New Roman" w:hAnsi="Times New Roman" w:cs="Times New Roman"/>
          <w:color w:val="auto"/>
          <w:sz w:val="24"/>
          <w:szCs w:val="24"/>
          <w:lang w:val="lv-LV"/>
        </w:rPr>
        <w:t>ātru a</w:t>
      </w:r>
      <w:r w:rsidRPr="00203B0C">
        <w:rPr>
          <w:rFonts w:ascii="Times New Roman" w:eastAsia="Times New Roman" w:hAnsi="Times New Roman" w:cs="Times New Roman"/>
          <w:color w:val="auto"/>
          <w:sz w:val="24"/>
          <w:szCs w:val="24"/>
          <w:lang w:val="lv-LV"/>
        </w:rPr>
        <w:t xml:space="preserve">sociācijas līguma </w:t>
      </w:r>
      <w:r w:rsidR="00882A38" w:rsidRPr="00203B0C">
        <w:rPr>
          <w:rFonts w:ascii="Times New Roman" w:eastAsia="Times New Roman" w:hAnsi="Times New Roman" w:cs="Times New Roman"/>
          <w:color w:val="auto"/>
          <w:sz w:val="24"/>
          <w:szCs w:val="24"/>
          <w:lang w:val="lv-LV"/>
        </w:rPr>
        <w:t xml:space="preserve">parakstīšanu </w:t>
      </w:r>
      <w:r w:rsidR="00BA7A33" w:rsidRPr="00203B0C">
        <w:rPr>
          <w:rFonts w:ascii="Times New Roman" w:eastAsia="Times New Roman" w:hAnsi="Times New Roman" w:cs="Times New Roman"/>
          <w:color w:val="auto"/>
          <w:sz w:val="24"/>
          <w:szCs w:val="24"/>
          <w:lang w:val="lv-LV"/>
        </w:rPr>
        <w:t xml:space="preserve">ar Ukrainu </w:t>
      </w:r>
      <w:r w:rsidRPr="00203B0C">
        <w:rPr>
          <w:rFonts w:ascii="Times New Roman" w:eastAsia="Times New Roman" w:hAnsi="Times New Roman" w:cs="Times New Roman"/>
          <w:color w:val="auto"/>
          <w:sz w:val="24"/>
          <w:szCs w:val="24"/>
          <w:lang w:val="lv-LV"/>
        </w:rPr>
        <w:t xml:space="preserve">un </w:t>
      </w:r>
      <w:r w:rsidR="00A85063" w:rsidRPr="00203B0C">
        <w:rPr>
          <w:rFonts w:ascii="Times New Roman" w:eastAsia="Times New Roman" w:hAnsi="Times New Roman" w:cs="Times New Roman"/>
          <w:color w:val="auto"/>
          <w:sz w:val="24"/>
          <w:szCs w:val="24"/>
          <w:lang w:val="lv-LV"/>
        </w:rPr>
        <w:t>attiecīg</w:t>
      </w:r>
      <w:r w:rsidRPr="00203B0C">
        <w:rPr>
          <w:rFonts w:ascii="Times New Roman" w:eastAsia="Times New Roman" w:hAnsi="Times New Roman" w:cs="Times New Roman"/>
          <w:color w:val="auto"/>
          <w:sz w:val="24"/>
          <w:szCs w:val="24"/>
          <w:lang w:val="lv-LV"/>
        </w:rPr>
        <w:t>o līgumu parak</w:t>
      </w:r>
      <w:r w:rsidR="00BA7A33" w:rsidRPr="00203B0C">
        <w:rPr>
          <w:rFonts w:ascii="Times New Roman" w:eastAsia="Times New Roman" w:hAnsi="Times New Roman" w:cs="Times New Roman"/>
          <w:color w:val="auto"/>
          <w:sz w:val="24"/>
          <w:szCs w:val="24"/>
          <w:lang w:val="lv-LV"/>
        </w:rPr>
        <w:t xml:space="preserve">stīšanu un pagaidu piemērošanu </w:t>
      </w:r>
      <w:r w:rsidR="00A85063" w:rsidRPr="00203B0C">
        <w:rPr>
          <w:rFonts w:ascii="Times New Roman" w:eastAsia="Times New Roman" w:hAnsi="Times New Roman" w:cs="Times New Roman"/>
          <w:color w:val="auto"/>
          <w:sz w:val="24"/>
          <w:szCs w:val="24"/>
          <w:lang w:val="lv-LV"/>
        </w:rPr>
        <w:t xml:space="preserve">ar </w:t>
      </w:r>
      <w:r w:rsidRPr="00203B0C">
        <w:rPr>
          <w:rFonts w:ascii="Times New Roman" w:eastAsia="Times New Roman" w:hAnsi="Times New Roman" w:cs="Times New Roman"/>
          <w:color w:val="auto"/>
          <w:sz w:val="24"/>
          <w:szCs w:val="24"/>
          <w:lang w:val="lv-LV"/>
        </w:rPr>
        <w:t>Moldov</w:t>
      </w:r>
      <w:r w:rsidR="00A85063" w:rsidRPr="00203B0C">
        <w:rPr>
          <w:rFonts w:ascii="Times New Roman" w:eastAsia="Times New Roman" w:hAnsi="Times New Roman" w:cs="Times New Roman"/>
          <w:color w:val="auto"/>
          <w:sz w:val="24"/>
          <w:szCs w:val="24"/>
          <w:lang w:val="lv-LV"/>
        </w:rPr>
        <w:t>u</w:t>
      </w:r>
      <w:r w:rsidR="00BA7A33" w:rsidRPr="00203B0C">
        <w:rPr>
          <w:rFonts w:ascii="Times New Roman" w:eastAsia="Times New Roman" w:hAnsi="Times New Roman" w:cs="Times New Roman"/>
          <w:color w:val="auto"/>
          <w:sz w:val="24"/>
          <w:szCs w:val="24"/>
          <w:lang w:val="lv-LV"/>
        </w:rPr>
        <w:t xml:space="preserve"> un </w:t>
      </w:r>
      <w:r w:rsidR="00A85063" w:rsidRPr="00203B0C">
        <w:rPr>
          <w:rFonts w:ascii="Times New Roman" w:eastAsia="Times New Roman" w:hAnsi="Times New Roman" w:cs="Times New Roman"/>
          <w:color w:val="auto"/>
          <w:sz w:val="24"/>
          <w:szCs w:val="24"/>
          <w:lang w:val="lv-LV"/>
        </w:rPr>
        <w:t>Gruziju</w:t>
      </w:r>
      <w:r w:rsidRPr="00203B0C">
        <w:rPr>
          <w:rFonts w:ascii="Times New Roman" w:eastAsia="Times New Roman" w:hAnsi="Times New Roman" w:cs="Times New Roman"/>
          <w:color w:val="auto"/>
          <w:sz w:val="24"/>
          <w:szCs w:val="24"/>
          <w:lang w:val="lv-LV"/>
        </w:rPr>
        <w:t xml:space="preserve">. Īpaši svarīgi tas ir </w:t>
      </w:r>
      <w:r w:rsidR="00BA7A33" w:rsidRPr="00203B0C">
        <w:rPr>
          <w:rFonts w:ascii="Times New Roman" w:eastAsia="Times New Roman" w:hAnsi="Times New Roman" w:cs="Times New Roman"/>
          <w:color w:val="auto"/>
          <w:sz w:val="24"/>
          <w:szCs w:val="24"/>
          <w:lang w:val="lv-LV"/>
        </w:rPr>
        <w:t xml:space="preserve">sakarā ar </w:t>
      </w:r>
      <w:r w:rsidRPr="00203B0C">
        <w:rPr>
          <w:rFonts w:ascii="Times New Roman" w:eastAsia="Times New Roman" w:hAnsi="Times New Roman" w:cs="Times New Roman"/>
          <w:color w:val="auto"/>
          <w:sz w:val="24"/>
          <w:szCs w:val="24"/>
          <w:lang w:val="lv-LV"/>
        </w:rPr>
        <w:t>Latvijas prezidentūr</w:t>
      </w:r>
      <w:r w:rsidR="00BA7A33" w:rsidRPr="00203B0C">
        <w:rPr>
          <w:rFonts w:ascii="Times New Roman" w:eastAsia="Times New Roman" w:hAnsi="Times New Roman" w:cs="Times New Roman"/>
          <w:color w:val="auto"/>
          <w:sz w:val="24"/>
          <w:szCs w:val="24"/>
          <w:lang w:val="lv-LV"/>
        </w:rPr>
        <w:t>u ES Padomē</w:t>
      </w:r>
      <w:r w:rsidRPr="00203B0C">
        <w:rPr>
          <w:rFonts w:ascii="Times New Roman" w:eastAsia="Times New Roman" w:hAnsi="Times New Roman" w:cs="Times New Roman"/>
          <w:color w:val="auto"/>
          <w:sz w:val="24"/>
          <w:szCs w:val="24"/>
          <w:lang w:val="lv-LV"/>
        </w:rPr>
        <w:t xml:space="preserve">. </w:t>
      </w:r>
      <w:r w:rsidR="002761D6" w:rsidRPr="00203B0C">
        <w:rPr>
          <w:rFonts w:ascii="Times New Roman" w:eastAsia="Times New Roman" w:hAnsi="Times New Roman" w:cs="Times New Roman"/>
          <w:color w:val="auto"/>
          <w:sz w:val="24"/>
          <w:szCs w:val="24"/>
          <w:lang w:val="lv-LV"/>
        </w:rPr>
        <w:t xml:space="preserve">Viļņas samitā Rīga </w:t>
      </w:r>
      <w:r w:rsidR="00776968">
        <w:rPr>
          <w:rFonts w:ascii="Times New Roman" w:eastAsia="Times New Roman" w:hAnsi="Times New Roman" w:cs="Times New Roman"/>
          <w:color w:val="auto"/>
          <w:sz w:val="24"/>
          <w:szCs w:val="24"/>
          <w:lang w:val="lv-LV"/>
        </w:rPr>
        <w:t xml:space="preserve">ir </w:t>
      </w:r>
      <w:r w:rsidR="002761D6" w:rsidRPr="00203B0C">
        <w:rPr>
          <w:rFonts w:ascii="Times New Roman" w:eastAsia="Times New Roman" w:hAnsi="Times New Roman" w:cs="Times New Roman"/>
          <w:color w:val="auto"/>
          <w:sz w:val="24"/>
          <w:szCs w:val="24"/>
          <w:lang w:val="lv-LV"/>
        </w:rPr>
        <w:t>apstiprināta</w:t>
      </w:r>
      <w:r w:rsidRPr="00203B0C">
        <w:rPr>
          <w:rFonts w:ascii="Times New Roman" w:eastAsia="Times New Roman" w:hAnsi="Times New Roman" w:cs="Times New Roman"/>
          <w:color w:val="auto"/>
          <w:sz w:val="24"/>
          <w:szCs w:val="24"/>
          <w:lang w:val="lv-LV"/>
        </w:rPr>
        <w:t xml:space="preserve"> kā nākam</w:t>
      </w:r>
      <w:r w:rsidR="002761D6" w:rsidRPr="00203B0C">
        <w:rPr>
          <w:rFonts w:ascii="Times New Roman" w:eastAsia="Times New Roman" w:hAnsi="Times New Roman" w:cs="Times New Roman"/>
          <w:color w:val="auto"/>
          <w:sz w:val="24"/>
          <w:szCs w:val="24"/>
          <w:lang w:val="lv-LV"/>
        </w:rPr>
        <w:t>ā</w:t>
      </w:r>
      <w:r w:rsidRPr="00203B0C">
        <w:rPr>
          <w:rFonts w:ascii="Times New Roman" w:eastAsia="Times New Roman" w:hAnsi="Times New Roman" w:cs="Times New Roman"/>
          <w:color w:val="auto"/>
          <w:sz w:val="24"/>
          <w:szCs w:val="24"/>
          <w:lang w:val="lv-LV"/>
        </w:rPr>
        <w:t xml:space="preserve"> Austrumu partnerības</w:t>
      </w:r>
      <w:r w:rsidR="002761D6" w:rsidRPr="00203B0C">
        <w:rPr>
          <w:rFonts w:ascii="Times New Roman" w:eastAsia="Times New Roman" w:hAnsi="Times New Roman" w:cs="Times New Roman"/>
          <w:color w:val="auto"/>
          <w:sz w:val="24"/>
          <w:szCs w:val="24"/>
          <w:lang w:val="lv-LV"/>
        </w:rPr>
        <w:t xml:space="preserve"> samita norises vieta</w:t>
      </w:r>
      <w:r w:rsidR="00BA7A33" w:rsidRPr="00203B0C">
        <w:rPr>
          <w:rFonts w:ascii="Times New Roman" w:eastAsia="Times New Roman" w:hAnsi="Times New Roman" w:cs="Times New Roman"/>
          <w:color w:val="auto"/>
          <w:sz w:val="24"/>
          <w:szCs w:val="24"/>
          <w:lang w:val="lv-LV"/>
        </w:rPr>
        <w:t xml:space="preserve"> 2015. gadā</w:t>
      </w:r>
      <w:r w:rsidR="002761D6" w:rsidRPr="00203B0C">
        <w:rPr>
          <w:rFonts w:ascii="Times New Roman" w:eastAsia="Times New Roman" w:hAnsi="Times New Roman" w:cs="Times New Roman"/>
          <w:color w:val="auto"/>
          <w:sz w:val="24"/>
          <w:szCs w:val="24"/>
          <w:lang w:val="lv-LV"/>
        </w:rPr>
        <w:t xml:space="preserve">. </w:t>
      </w:r>
      <w:r w:rsidR="002761D6" w:rsidRPr="00203B0C">
        <w:rPr>
          <w:rFonts w:ascii="Times New Roman" w:eastAsia="Times New Roman" w:hAnsi="Times New Roman" w:cs="Times New Roman"/>
          <w:bCs/>
          <w:color w:val="auto"/>
          <w:sz w:val="24"/>
          <w:szCs w:val="24"/>
          <w:lang w:val="lv-LV"/>
        </w:rPr>
        <w:t xml:space="preserve">Austrumu partnerības </w:t>
      </w:r>
      <w:r w:rsidRPr="00203B0C">
        <w:rPr>
          <w:rFonts w:ascii="Times New Roman" w:eastAsia="Times New Roman" w:hAnsi="Times New Roman" w:cs="Times New Roman"/>
          <w:bCs/>
          <w:color w:val="auto"/>
          <w:sz w:val="24"/>
          <w:szCs w:val="24"/>
          <w:lang w:val="lv-LV"/>
        </w:rPr>
        <w:t>Rīgas samitā</w:t>
      </w:r>
      <w:r w:rsidR="00BA7A33" w:rsidRPr="00203B0C">
        <w:rPr>
          <w:rFonts w:ascii="Times New Roman" w:eastAsia="Times New Roman" w:hAnsi="Times New Roman" w:cs="Times New Roman"/>
          <w:color w:val="auto"/>
          <w:sz w:val="24"/>
          <w:szCs w:val="24"/>
          <w:lang w:val="lv-LV"/>
        </w:rPr>
        <w:t xml:space="preserve"> varētu</w:t>
      </w:r>
      <w:r w:rsidR="00B5689B" w:rsidRPr="00203B0C">
        <w:rPr>
          <w:rFonts w:ascii="Times New Roman" w:eastAsia="Times New Roman" w:hAnsi="Times New Roman" w:cs="Times New Roman"/>
          <w:color w:val="auto"/>
          <w:sz w:val="24"/>
          <w:szCs w:val="24"/>
          <w:lang w:val="lv-LV"/>
        </w:rPr>
        <w:t>, cita starpā,</w:t>
      </w:r>
      <w:r w:rsidR="00BA7A33" w:rsidRPr="00203B0C">
        <w:rPr>
          <w:rFonts w:ascii="Times New Roman" w:eastAsia="Times New Roman" w:hAnsi="Times New Roman" w:cs="Times New Roman"/>
          <w:color w:val="auto"/>
          <w:sz w:val="24"/>
          <w:szCs w:val="24"/>
          <w:lang w:val="lv-LV"/>
        </w:rPr>
        <w:t xml:space="preserve"> notikt a</w:t>
      </w:r>
      <w:r w:rsidRPr="00203B0C">
        <w:rPr>
          <w:rFonts w:ascii="Times New Roman" w:eastAsia="Times New Roman" w:hAnsi="Times New Roman" w:cs="Times New Roman"/>
          <w:color w:val="auto"/>
          <w:sz w:val="24"/>
          <w:szCs w:val="24"/>
          <w:lang w:val="lv-LV"/>
        </w:rPr>
        <w:t xml:space="preserve">sociācijas līgumu ieviešanas izvērtējums. Latvija turpinās atbalstīt partnervalstu virzību uz vīzu liberalizāciju, kā arī brīvās tirdzniecības telpas izveidi. Pastiprināta uzmanība jāpievērš ES atbalstam valstīm, kuras saskaras ar ārējo spiedienu </w:t>
      </w:r>
      <w:r w:rsidR="00BA7A33" w:rsidRPr="00203B0C">
        <w:rPr>
          <w:rFonts w:ascii="Times New Roman" w:eastAsia="Times New Roman" w:hAnsi="Times New Roman" w:cs="Times New Roman"/>
          <w:color w:val="auto"/>
          <w:sz w:val="24"/>
          <w:szCs w:val="24"/>
          <w:lang w:val="lv-LV"/>
        </w:rPr>
        <w:t>par savu tuvināšanās politiku ES</w:t>
      </w:r>
      <w:r w:rsidRPr="00203B0C">
        <w:rPr>
          <w:rFonts w:ascii="Times New Roman" w:eastAsia="Times New Roman" w:hAnsi="Times New Roman" w:cs="Times New Roman"/>
          <w:color w:val="auto"/>
          <w:sz w:val="24"/>
          <w:szCs w:val="24"/>
          <w:lang w:val="lv-LV"/>
        </w:rPr>
        <w:t xml:space="preserve">. Lai saglabātu kopīgo Austrumu partnerības ietvaru, jānostiprina diferenciācijas princips, katrai valstij ļaujot izvēlēties savu ambīciju līmeni attiecībās ar ES. Turpinot līdzšinējo ES pieeju, Latvija kā savas prezidentūras prioritātes Austrumu partnerībā virzīs ekonomisko integrāciju, tieslietu un iekšlietu, </w:t>
      </w:r>
      <w:r w:rsidR="008B795A" w:rsidRPr="00203B0C">
        <w:rPr>
          <w:rFonts w:ascii="Times New Roman" w:eastAsia="Times New Roman" w:hAnsi="Times New Roman" w:cs="Times New Roman"/>
          <w:color w:val="auto"/>
          <w:sz w:val="24"/>
          <w:szCs w:val="24"/>
          <w:lang w:val="lv-LV"/>
        </w:rPr>
        <w:t>jo īpaši pilsoniskās sabiedrības stiprināšanu, kā arī izglītības jomas</w:t>
      </w:r>
      <w:r w:rsidRPr="00203B0C">
        <w:rPr>
          <w:rFonts w:ascii="Times New Roman" w:eastAsia="Times New Roman" w:hAnsi="Times New Roman" w:cs="Times New Roman"/>
          <w:color w:val="auto"/>
          <w:sz w:val="24"/>
          <w:szCs w:val="24"/>
          <w:lang w:val="lv-LV"/>
        </w:rPr>
        <w:t>.</w:t>
      </w:r>
    </w:p>
    <w:p w14:paraId="58C7B697" w14:textId="137B480C" w:rsidR="00532616" w:rsidRPr="00203B0C" w:rsidRDefault="00532616" w:rsidP="00532616">
      <w:pPr>
        <w:jc w:val="both"/>
        <w:rPr>
          <w:lang w:val="lv-LV"/>
        </w:rPr>
      </w:pPr>
      <w:r w:rsidRPr="00203B0C">
        <w:rPr>
          <w:lang w:val="lv-LV"/>
        </w:rPr>
        <w:lastRenderedPageBreak/>
        <w:t>Austrumu partnerības kontekstā 2013.</w:t>
      </w:r>
      <w:r w:rsidR="00B14A34">
        <w:rPr>
          <w:lang w:val="lv-LV"/>
        </w:rPr>
        <w:t xml:space="preserve"> gadā aktualitāti nezaudēja </w:t>
      </w:r>
      <w:r w:rsidRPr="00203B0C">
        <w:rPr>
          <w:lang w:val="lv-LV"/>
        </w:rPr>
        <w:t>ieilgušie konflikti. Uz Gruzijas administratīvajām robežām ar Dienvidosetiju un Abhāziju Krievija pastiprināja kustības brīvības ierobežojumus. Pārdņestras konflikta “5+2” sarunās puses nespēja panākt saturisku progresu. Arī konfliktā par Kalnu Karabahu pušu atšķirīgo nostāju dēļ netika sekmēta pozitīva attīstība. Latvija atbalsta starptautisko vidutāju pūles ilgtspējīgu risinājumu sasniegšanā un mudinās puses meklēt risinājumu esošo sarunu formātos</w:t>
      </w:r>
      <w:r w:rsidR="00B21281" w:rsidRPr="00203B0C">
        <w:rPr>
          <w:lang w:val="lv-LV"/>
        </w:rPr>
        <w:t>. Mēs turpinā</w:t>
      </w:r>
      <w:r w:rsidR="00D659B0">
        <w:rPr>
          <w:lang w:val="lv-LV"/>
        </w:rPr>
        <w:t>sim</w:t>
      </w:r>
      <w:r w:rsidR="00B21281" w:rsidRPr="00203B0C">
        <w:rPr>
          <w:lang w:val="lv-LV"/>
        </w:rPr>
        <w:t xml:space="preserve"> atbalstīt </w:t>
      </w:r>
      <w:r w:rsidRPr="00203B0C">
        <w:rPr>
          <w:lang w:val="lv-LV"/>
        </w:rPr>
        <w:t>ES novērošanas misiju Gruzijā ar Iekšlietu ministrijas ekspertiem</w:t>
      </w:r>
      <w:r w:rsidR="00D659B0">
        <w:rPr>
          <w:lang w:val="lv-LV"/>
        </w:rPr>
        <w:t xml:space="preserve"> (šobrīd trīs Latvijas pārstāvji)</w:t>
      </w:r>
      <w:r w:rsidRPr="00203B0C">
        <w:rPr>
          <w:lang w:val="lv-LV"/>
        </w:rPr>
        <w:t xml:space="preserve">. Svarīgi, lai </w:t>
      </w:r>
      <w:r w:rsidR="00B21281" w:rsidRPr="00203B0C">
        <w:rPr>
          <w:lang w:val="lv-LV"/>
        </w:rPr>
        <w:t xml:space="preserve">ieilgušie </w:t>
      </w:r>
      <w:r w:rsidRPr="00203B0C">
        <w:rPr>
          <w:lang w:val="lv-LV"/>
        </w:rPr>
        <w:t>konflikti nekavētu Austrumu partnerības valstu praktisko tuvināšanos ES, neliekot tehniskus šķēršļus to brīvu personu, preču, pakalpojumu un kapitāla kustībai ar ES.  </w:t>
      </w:r>
    </w:p>
    <w:p w14:paraId="00B4B339" w14:textId="77777777" w:rsidR="003502BC" w:rsidRPr="00203B0C" w:rsidRDefault="00C321DF" w:rsidP="00EE558A">
      <w:pPr>
        <w:pStyle w:val="Body"/>
        <w:spacing w:before="120" w:after="0" w:line="240" w:lineRule="auto"/>
        <w:jc w:val="both"/>
        <w:rPr>
          <w:rFonts w:ascii="Times New Roman" w:eastAsia="Times New Roman" w:hAnsi="Times New Roman" w:cs="Times New Roman"/>
          <w:b/>
          <w:bCs/>
          <w:i/>
          <w:color w:val="auto"/>
          <w:sz w:val="24"/>
          <w:szCs w:val="24"/>
          <w:lang w:val="lv-LV"/>
        </w:rPr>
      </w:pPr>
      <w:r w:rsidRPr="00203B0C">
        <w:rPr>
          <w:rFonts w:ascii="Times New Roman" w:eastAsia="Times New Roman" w:hAnsi="Times New Roman" w:cs="Times New Roman"/>
          <w:b/>
          <w:bCs/>
          <w:i/>
          <w:color w:val="auto"/>
          <w:sz w:val="24"/>
          <w:szCs w:val="24"/>
          <w:lang w:val="lv-LV"/>
        </w:rPr>
        <w:t>Latvijas iesaiste</w:t>
      </w:r>
      <w:r w:rsidR="00C35DEA" w:rsidRPr="00203B0C">
        <w:rPr>
          <w:rFonts w:ascii="Times New Roman" w:eastAsia="Times New Roman" w:hAnsi="Times New Roman" w:cs="Times New Roman"/>
          <w:b/>
          <w:bCs/>
          <w:i/>
          <w:color w:val="auto"/>
          <w:sz w:val="24"/>
          <w:szCs w:val="24"/>
          <w:lang w:val="lv-LV"/>
        </w:rPr>
        <w:t xml:space="preserve"> ES politikas </w:t>
      </w:r>
      <w:r w:rsidR="00BA7A33" w:rsidRPr="00203B0C">
        <w:rPr>
          <w:rFonts w:ascii="Times New Roman" w:eastAsia="Times New Roman" w:hAnsi="Times New Roman" w:cs="Times New Roman"/>
          <w:b/>
          <w:bCs/>
          <w:i/>
          <w:color w:val="auto"/>
          <w:sz w:val="24"/>
          <w:szCs w:val="24"/>
          <w:lang w:val="lv-LV"/>
        </w:rPr>
        <w:t>veidošanā Centrālāzijā</w:t>
      </w:r>
    </w:p>
    <w:p w14:paraId="2F4C488E" w14:textId="77777777" w:rsidR="00A0393A" w:rsidRPr="00203B0C" w:rsidRDefault="00A0393A" w:rsidP="00EE558A">
      <w:pPr>
        <w:pStyle w:val="Body"/>
        <w:spacing w:before="120" w:after="0" w:line="240" w:lineRule="auto"/>
        <w:jc w:val="both"/>
        <w:rPr>
          <w:rFonts w:ascii="Times New Roman" w:eastAsia="Times New Roman" w:hAnsi="Times New Roman" w:cs="Times New Roman"/>
          <w:b/>
          <w:color w:val="auto"/>
          <w:sz w:val="24"/>
          <w:szCs w:val="24"/>
          <w:lang w:val="lv-LV"/>
        </w:rPr>
      </w:pPr>
      <w:r w:rsidRPr="00203B0C">
        <w:rPr>
          <w:rFonts w:ascii="Times New Roman" w:eastAsia="Times New Roman" w:hAnsi="Times New Roman" w:cs="Times New Roman"/>
          <w:b/>
          <w:color w:val="auto"/>
          <w:sz w:val="24"/>
          <w:szCs w:val="24"/>
          <w:lang w:val="lv-LV"/>
        </w:rPr>
        <w:t xml:space="preserve">Ņemot vērā Latvijas ekspertīzi un labos kontaktus ar reģiona valstīm, Latvija ir viena no līderēm ES politikas </w:t>
      </w:r>
      <w:r w:rsidR="00BA7A33" w:rsidRPr="00203B0C">
        <w:rPr>
          <w:rFonts w:ascii="Times New Roman" w:eastAsia="Times New Roman" w:hAnsi="Times New Roman" w:cs="Times New Roman"/>
          <w:b/>
          <w:color w:val="auto"/>
          <w:sz w:val="24"/>
          <w:szCs w:val="24"/>
          <w:lang w:val="lv-LV"/>
        </w:rPr>
        <w:t xml:space="preserve">veidošanā </w:t>
      </w:r>
      <w:r w:rsidRPr="00203B0C">
        <w:rPr>
          <w:rFonts w:ascii="Times New Roman" w:eastAsia="Times New Roman" w:hAnsi="Times New Roman" w:cs="Times New Roman"/>
          <w:b/>
          <w:color w:val="auto"/>
          <w:sz w:val="24"/>
          <w:szCs w:val="24"/>
          <w:lang w:val="lv-LV"/>
        </w:rPr>
        <w:t xml:space="preserve">Centrālāzijā. Latvijas interesēs ir ES aktīvāka iesaiste </w:t>
      </w:r>
      <w:r w:rsidR="00B5689B" w:rsidRPr="00203B0C">
        <w:rPr>
          <w:rFonts w:ascii="Times New Roman" w:eastAsia="Times New Roman" w:hAnsi="Times New Roman" w:cs="Times New Roman"/>
          <w:b/>
          <w:color w:val="auto"/>
          <w:sz w:val="24"/>
          <w:szCs w:val="24"/>
          <w:lang w:val="lv-LV"/>
        </w:rPr>
        <w:t xml:space="preserve">šajā </w:t>
      </w:r>
      <w:r w:rsidRPr="00203B0C">
        <w:rPr>
          <w:rFonts w:ascii="Times New Roman" w:eastAsia="Times New Roman" w:hAnsi="Times New Roman" w:cs="Times New Roman"/>
          <w:b/>
          <w:color w:val="auto"/>
          <w:sz w:val="24"/>
          <w:szCs w:val="24"/>
          <w:lang w:val="lv-LV"/>
        </w:rPr>
        <w:t xml:space="preserve">reģionā, jo tā veicina reģiona valstu lielāku atvērtību tirgus ekonomikai un labai pārvaldībai. </w:t>
      </w:r>
    </w:p>
    <w:p w14:paraId="1C8847EE" w14:textId="77777777" w:rsidR="003502BC" w:rsidRPr="00203B0C" w:rsidRDefault="00882A38" w:rsidP="00EE558A">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bCs/>
          <w:color w:val="auto"/>
          <w:sz w:val="24"/>
          <w:szCs w:val="24"/>
          <w:lang w:val="lv-LV"/>
        </w:rPr>
        <w:t>Turpin</w:t>
      </w:r>
      <w:r w:rsidR="00BA7A33" w:rsidRPr="00203B0C">
        <w:rPr>
          <w:rFonts w:ascii="Times New Roman" w:eastAsia="Times New Roman" w:hAnsi="Times New Roman" w:cs="Times New Roman"/>
          <w:bCs/>
          <w:color w:val="auto"/>
          <w:sz w:val="24"/>
          <w:szCs w:val="24"/>
          <w:lang w:val="lv-LV"/>
        </w:rPr>
        <w:t xml:space="preserve">ot </w:t>
      </w:r>
      <w:r w:rsidRPr="00203B0C">
        <w:rPr>
          <w:rFonts w:ascii="Times New Roman" w:eastAsia="Times New Roman" w:hAnsi="Times New Roman" w:cs="Times New Roman"/>
          <w:bCs/>
          <w:color w:val="auto"/>
          <w:sz w:val="24"/>
          <w:szCs w:val="24"/>
          <w:lang w:val="lv-LV"/>
        </w:rPr>
        <w:t xml:space="preserve">pieaugt </w:t>
      </w:r>
      <w:r w:rsidR="00C35DEA" w:rsidRPr="00203B0C">
        <w:rPr>
          <w:rFonts w:ascii="Times New Roman" w:eastAsia="Times New Roman" w:hAnsi="Times New Roman" w:cs="Times New Roman"/>
          <w:bCs/>
          <w:color w:val="auto"/>
          <w:sz w:val="24"/>
          <w:szCs w:val="24"/>
          <w:lang w:val="lv-LV"/>
        </w:rPr>
        <w:t xml:space="preserve">Centrālāzijas reģiona </w:t>
      </w:r>
      <w:r w:rsidRPr="00203B0C">
        <w:rPr>
          <w:rFonts w:ascii="Times New Roman" w:eastAsia="Times New Roman" w:hAnsi="Times New Roman" w:cs="Times New Roman"/>
          <w:color w:val="auto"/>
          <w:sz w:val="24"/>
          <w:szCs w:val="24"/>
          <w:lang w:val="lv-LV"/>
        </w:rPr>
        <w:t>ģeopolitisk</w:t>
      </w:r>
      <w:r w:rsidR="00BA7A33" w:rsidRPr="00203B0C">
        <w:rPr>
          <w:rFonts w:ascii="Times New Roman" w:eastAsia="Times New Roman" w:hAnsi="Times New Roman" w:cs="Times New Roman"/>
          <w:color w:val="auto"/>
          <w:sz w:val="24"/>
          <w:szCs w:val="24"/>
          <w:lang w:val="lv-LV"/>
        </w:rPr>
        <w:t>ajai</w:t>
      </w:r>
      <w:r w:rsidRPr="00203B0C">
        <w:rPr>
          <w:rFonts w:ascii="Times New Roman" w:eastAsia="Times New Roman" w:hAnsi="Times New Roman" w:cs="Times New Roman"/>
          <w:color w:val="auto"/>
          <w:sz w:val="24"/>
          <w:szCs w:val="24"/>
          <w:lang w:val="lv-LV"/>
        </w:rPr>
        <w:t xml:space="preserve"> nozīme</w:t>
      </w:r>
      <w:r w:rsidR="00BA7A33" w:rsidRPr="00203B0C">
        <w:rPr>
          <w:rFonts w:ascii="Times New Roman" w:eastAsia="Times New Roman" w:hAnsi="Times New Roman" w:cs="Times New Roman"/>
          <w:color w:val="auto"/>
          <w:sz w:val="24"/>
          <w:szCs w:val="24"/>
          <w:lang w:val="lv-LV"/>
        </w:rPr>
        <w:t>i</w:t>
      </w:r>
      <w:r w:rsidR="00C35DEA" w:rsidRPr="00203B0C">
        <w:rPr>
          <w:rFonts w:ascii="Times New Roman" w:eastAsia="Times New Roman" w:hAnsi="Times New Roman" w:cs="Times New Roman"/>
          <w:color w:val="auto"/>
          <w:sz w:val="24"/>
          <w:szCs w:val="24"/>
          <w:lang w:val="lv-LV"/>
        </w:rPr>
        <w:t xml:space="preserve">, </w:t>
      </w:r>
      <w:r w:rsidR="00BA7A33" w:rsidRPr="00203B0C">
        <w:rPr>
          <w:rFonts w:ascii="Times New Roman" w:eastAsia="Times New Roman" w:hAnsi="Times New Roman" w:cs="Times New Roman"/>
          <w:color w:val="auto"/>
          <w:sz w:val="24"/>
          <w:szCs w:val="24"/>
          <w:lang w:val="lv-LV"/>
        </w:rPr>
        <w:t xml:space="preserve">arī ES veido ciešākas attiecības ar </w:t>
      </w:r>
      <w:r w:rsidR="00435FCB" w:rsidRPr="00203B0C">
        <w:rPr>
          <w:rFonts w:ascii="Times New Roman" w:eastAsia="Times New Roman" w:hAnsi="Times New Roman" w:cs="Times New Roman"/>
          <w:color w:val="auto"/>
          <w:sz w:val="24"/>
          <w:szCs w:val="24"/>
          <w:lang w:val="lv-LV"/>
        </w:rPr>
        <w:t>šī</w:t>
      </w:r>
      <w:r w:rsidR="00BA7A33" w:rsidRPr="00203B0C">
        <w:rPr>
          <w:rFonts w:ascii="Times New Roman" w:eastAsia="Times New Roman" w:hAnsi="Times New Roman" w:cs="Times New Roman"/>
          <w:color w:val="auto"/>
          <w:sz w:val="24"/>
          <w:szCs w:val="24"/>
          <w:lang w:val="lv-LV"/>
        </w:rPr>
        <w:t xml:space="preserve"> </w:t>
      </w:r>
      <w:r w:rsidR="00C35DEA" w:rsidRPr="00203B0C">
        <w:rPr>
          <w:rFonts w:ascii="Times New Roman" w:eastAsia="Times New Roman" w:hAnsi="Times New Roman" w:cs="Times New Roman"/>
          <w:color w:val="auto"/>
          <w:sz w:val="24"/>
          <w:szCs w:val="24"/>
          <w:lang w:val="lv-LV"/>
        </w:rPr>
        <w:t>reģiona valstīm. Reģions ir pievilcīgs savu dabas resursu dēļ, taču vienlaikus saskaras ar būtiski</w:t>
      </w:r>
      <w:r w:rsidR="00BA7A33" w:rsidRPr="00203B0C">
        <w:rPr>
          <w:rFonts w:ascii="Times New Roman" w:eastAsia="Times New Roman" w:hAnsi="Times New Roman" w:cs="Times New Roman"/>
          <w:color w:val="auto"/>
          <w:sz w:val="24"/>
          <w:szCs w:val="24"/>
          <w:lang w:val="lv-LV"/>
        </w:rPr>
        <w:t>em drošības izaicinājumiem. ES s</w:t>
      </w:r>
      <w:r w:rsidR="00C35DEA" w:rsidRPr="00203B0C">
        <w:rPr>
          <w:rFonts w:ascii="Times New Roman" w:eastAsia="Times New Roman" w:hAnsi="Times New Roman" w:cs="Times New Roman"/>
          <w:color w:val="auto"/>
          <w:sz w:val="24"/>
          <w:szCs w:val="24"/>
          <w:lang w:val="lv-LV"/>
        </w:rPr>
        <w:t xml:space="preserve">tratēģija Centrālāzijai ietver sadarbību </w:t>
      </w:r>
      <w:r w:rsidR="000E15FB" w:rsidRPr="00203B0C">
        <w:rPr>
          <w:rFonts w:ascii="Times New Roman" w:eastAsia="Times New Roman" w:hAnsi="Times New Roman" w:cs="Times New Roman"/>
          <w:color w:val="auto"/>
          <w:sz w:val="24"/>
          <w:szCs w:val="24"/>
          <w:lang w:val="lv-LV"/>
        </w:rPr>
        <w:t>cilvēktiesību un demokr</w:t>
      </w:r>
      <w:r w:rsidRPr="00203B0C">
        <w:rPr>
          <w:rFonts w:ascii="Times New Roman" w:eastAsia="Times New Roman" w:hAnsi="Times New Roman" w:cs="Times New Roman"/>
          <w:color w:val="auto"/>
          <w:sz w:val="24"/>
          <w:szCs w:val="24"/>
          <w:lang w:val="lv-LV"/>
        </w:rPr>
        <w:t>ātijas</w:t>
      </w:r>
      <w:r w:rsidR="000E15FB" w:rsidRPr="00203B0C">
        <w:rPr>
          <w:rFonts w:ascii="Times New Roman" w:eastAsia="Times New Roman" w:hAnsi="Times New Roman" w:cs="Times New Roman"/>
          <w:color w:val="auto"/>
          <w:sz w:val="24"/>
          <w:szCs w:val="24"/>
          <w:lang w:val="lv-LV"/>
        </w:rPr>
        <w:t xml:space="preserve">, </w:t>
      </w:r>
      <w:r w:rsidR="00C35DEA" w:rsidRPr="00203B0C">
        <w:rPr>
          <w:rFonts w:ascii="Times New Roman" w:eastAsia="Times New Roman" w:hAnsi="Times New Roman" w:cs="Times New Roman"/>
          <w:color w:val="auto"/>
          <w:sz w:val="24"/>
          <w:szCs w:val="24"/>
          <w:lang w:val="lv-LV"/>
        </w:rPr>
        <w:t>ekonomikas, tirdzniecības, investīciju</w:t>
      </w:r>
      <w:r w:rsidR="00C478D5" w:rsidRPr="00203B0C">
        <w:rPr>
          <w:rFonts w:ascii="Times New Roman" w:eastAsia="Times New Roman" w:hAnsi="Times New Roman" w:cs="Times New Roman"/>
          <w:color w:val="auto"/>
          <w:sz w:val="24"/>
          <w:szCs w:val="24"/>
          <w:lang w:val="lv-LV"/>
        </w:rPr>
        <w:t xml:space="preserve"> (</w:t>
      </w:r>
      <w:r w:rsidR="00FE57C6" w:rsidRPr="00203B0C">
        <w:rPr>
          <w:rFonts w:ascii="Times New Roman" w:eastAsia="Times New Roman" w:hAnsi="Times New Roman" w:cs="Times New Roman"/>
          <w:color w:val="auto"/>
          <w:sz w:val="24"/>
          <w:szCs w:val="24"/>
          <w:lang w:val="lv-LV"/>
        </w:rPr>
        <w:t xml:space="preserve">t.sk. </w:t>
      </w:r>
      <w:r w:rsidR="00C478D5" w:rsidRPr="00203B0C">
        <w:rPr>
          <w:rFonts w:ascii="Times New Roman" w:eastAsia="Times New Roman" w:hAnsi="Times New Roman" w:cs="Times New Roman"/>
          <w:color w:val="auto"/>
          <w:sz w:val="24"/>
          <w:szCs w:val="24"/>
          <w:lang w:val="lv-LV"/>
        </w:rPr>
        <w:t>virzība uz PTO)</w:t>
      </w:r>
      <w:r w:rsidR="00C35DEA" w:rsidRPr="00203B0C">
        <w:rPr>
          <w:rFonts w:ascii="Times New Roman" w:eastAsia="Times New Roman" w:hAnsi="Times New Roman" w:cs="Times New Roman"/>
          <w:color w:val="auto"/>
          <w:sz w:val="24"/>
          <w:szCs w:val="24"/>
          <w:lang w:val="lv-LV"/>
        </w:rPr>
        <w:t>, enerģētikas un transporta jomās, ka arī kopējo draudu novēršanā</w:t>
      </w:r>
      <w:r w:rsidR="00A0393A" w:rsidRPr="00203B0C">
        <w:rPr>
          <w:rFonts w:ascii="Times New Roman" w:eastAsia="Times New Roman" w:hAnsi="Times New Roman" w:cs="Times New Roman"/>
          <w:color w:val="auto"/>
          <w:sz w:val="24"/>
          <w:szCs w:val="24"/>
          <w:lang w:val="lv-LV"/>
        </w:rPr>
        <w:t xml:space="preserve">. </w:t>
      </w:r>
      <w:r w:rsidR="00C35DEA" w:rsidRPr="00203B0C">
        <w:rPr>
          <w:rFonts w:ascii="Times New Roman" w:eastAsia="Times New Roman" w:hAnsi="Times New Roman" w:cs="Times New Roman"/>
          <w:color w:val="auto"/>
          <w:sz w:val="24"/>
          <w:szCs w:val="24"/>
          <w:lang w:val="lv-LV"/>
        </w:rPr>
        <w:t>ES ietvaros Latvija vērš uzmanību ar</w:t>
      </w:r>
      <w:r w:rsidR="00BA7A33" w:rsidRPr="00203B0C">
        <w:rPr>
          <w:rFonts w:ascii="Times New Roman" w:eastAsia="Times New Roman" w:hAnsi="Times New Roman" w:cs="Times New Roman"/>
          <w:color w:val="auto"/>
          <w:sz w:val="24"/>
          <w:szCs w:val="24"/>
          <w:lang w:val="lv-LV"/>
        </w:rPr>
        <w:t>ī uz nepieciešamību atbalstīt šā</w:t>
      </w:r>
      <w:r w:rsidR="00C35DEA" w:rsidRPr="00203B0C">
        <w:rPr>
          <w:rFonts w:ascii="Times New Roman" w:eastAsia="Times New Roman" w:hAnsi="Times New Roman" w:cs="Times New Roman"/>
          <w:color w:val="auto"/>
          <w:sz w:val="24"/>
          <w:szCs w:val="24"/>
          <w:lang w:val="lv-LV"/>
        </w:rPr>
        <w:t xml:space="preserve"> reģiona valst</w:t>
      </w:r>
      <w:r w:rsidR="00DB2DF3" w:rsidRPr="00203B0C">
        <w:rPr>
          <w:rFonts w:ascii="Times New Roman" w:eastAsia="Times New Roman" w:hAnsi="Times New Roman" w:cs="Times New Roman"/>
          <w:color w:val="auto"/>
          <w:sz w:val="24"/>
          <w:szCs w:val="24"/>
          <w:lang w:val="lv-LV"/>
        </w:rPr>
        <w:t>u drošību</w:t>
      </w:r>
      <w:r w:rsidR="00BA7A33" w:rsidRPr="00203B0C">
        <w:rPr>
          <w:rFonts w:ascii="Times New Roman" w:eastAsia="Times New Roman" w:hAnsi="Times New Roman" w:cs="Times New Roman"/>
          <w:color w:val="auto"/>
          <w:sz w:val="24"/>
          <w:szCs w:val="24"/>
          <w:lang w:val="lv-LV"/>
        </w:rPr>
        <w:t>, kad</w:t>
      </w:r>
      <w:r w:rsidR="00C35DEA" w:rsidRPr="00203B0C">
        <w:rPr>
          <w:rFonts w:ascii="Times New Roman" w:eastAsia="Times New Roman" w:hAnsi="Times New Roman" w:cs="Times New Roman"/>
          <w:color w:val="auto"/>
          <w:sz w:val="24"/>
          <w:szCs w:val="24"/>
          <w:lang w:val="lv-LV"/>
        </w:rPr>
        <w:t xml:space="preserve"> </w:t>
      </w:r>
      <w:r w:rsidR="00BA7A33" w:rsidRPr="00203B0C">
        <w:rPr>
          <w:rFonts w:ascii="Times New Roman" w:eastAsia="Times New Roman" w:hAnsi="Times New Roman" w:cs="Times New Roman"/>
          <w:color w:val="auto"/>
          <w:sz w:val="24"/>
          <w:szCs w:val="24"/>
          <w:lang w:val="lv-LV"/>
        </w:rPr>
        <w:t>2014. gadā mainīsies NATO iesaiste</w:t>
      </w:r>
      <w:r w:rsidR="00C35DEA" w:rsidRPr="00203B0C">
        <w:rPr>
          <w:rFonts w:ascii="Times New Roman" w:eastAsia="Times New Roman" w:hAnsi="Times New Roman" w:cs="Times New Roman"/>
          <w:color w:val="auto"/>
          <w:sz w:val="24"/>
          <w:szCs w:val="24"/>
          <w:lang w:val="lv-LV"/>
        </w:rPr>
        <w:t xml:space="preserve"> </w:t>
      </w:r>
      <w:r w:rsidR="00BA7A33" w:rsidRPr="00203B0C">
        <w:rPr>
          <w:rFonts w:ascii="Times New Roman" w:eastAsia="Times New Roman" w:hAnsi="Times New Roman" w:cs="Times New Roman"/>
          <w:color w:val="auto"/>
          <w:sz w:val="24"/>
          <w:szCs w:val="24"/>
          <w:lang w:val="lv-LV"/>
        </w:rPr>
        <w:t>Afganistānā</w:t>
      </w:r>
      <w:r w:rsidR="00C35DEA" w:rsidRPr="00203B0C">
        <w:rPr>
          <w:rFonts w:ascii="Times New Roman" w:eastAsia="Times New Roman" w:hAnsi="Times New Roman" w:cs="Times New Roman"/>
          <w:color w:val="auto"/>
          <w:sz w:val="24"/>
          <w:szCs w:val="24"/>
          <w:lang w:val="lv-LV"/>
        </w:rPr>
        <w:t>.</w:t>
      </w:r>
      <w:r w:rsidR="00BA7A33" w:rsidRPr="00203B0C">
        <w:rPr>
          <w:rFonts w:ascii="Times New Roman" w:eastAsia="Times New Roman" w:hAnsi="Times New Roman" w:cs="Times New Roman"/>
          <w:color w:val="auto"/>
          <w:sz w:val="24"/>
          <w:szCs w:val="24"/>
          <w:lang w:val="lv-LV"/>
        </w:rPr>
        <w:t xml:space="preserve"> Tāpat </w:t>
      </w:r>
      <w:r w:rsidR="00C35DEA" w:rsidRPr="00203B0C">
        <w:rPr>
          <w:rFonts w:ascii="Times New Roman" w:eastAsia="Times New Roman" w:hAnsi="Times New Roman" w:cs="Times New Roman"/>
          <w:color w:val="auto"/>
          <w:sz w:val="24"/>
          <w:szCs w:val="24"/>
          <w:lang w:val="lv-LV"/>
        </w:rPr>
        <w:t xml:space="preserve">Latvija rosina </w:t>
      </w:r>
      <w:r w:rsidR="00A0393A" w:rsidRPr="00203B0C">
        <w:rPr>
          <w:rFonts w:ascii="Times New Roman" w:eastAsia="Times New Roman" w:hAnsi="Times New Roman" w:cs="Times New Roman"/>
          <w:color w:val="auto"/>
          <w:sz w:val="24"/>
          <w:szCs w:val="24"/>
          <w:lang w:val="lv-LV"/>
        </w:rPr>
        <w:t xml:space="preserve">ES partnerus </w:t>
      </w:r>
      <w:r w:rsidR="00C35DEA" w:rsidRPr="00203B0C">
        <w:rPr>
          <w:rFonts w:ascii="Times New Roman" w:eastAsia="Times New Roman" w:hAnsi="Times New Roman" w:cs="Times New Roman"/>
          <w:color w:val="auto"/>
          <w:sz w:val="24"/>
          <w:szCs w:val="24"/>
          <w:lang w:val="lv-LV"/>
        </w:rPr>
        <w:t xml:space="preserve">veidot augsta līmeņa politiskos kontaktus, kam </w:t>
      </w:r>
      <w:r w:rsidR="009525F5" w:rsidRPr="00203B0C">
        <w:rPr>
          <w:rFonts w:ascii="Times New Roman" w:eastAsia="Times New Roman" w:hAnsi="Times New Roman" w:cs="Times New Roman"/>
          <w:color w:val="auto"/>
          <w:sz w:val="24"/>
          <w:szCs w:val="24"/>
          <w:lang w:val="lv-LV"/>
        </w:rPr>
        <w:t xml:space="preserve">ir </w:t>
      </w:r>
      <w:r w:rsidR="00C35DEA" w:rsidRPr="00203B0C">
        <w:rPr>
          <w:rFonts w:ascii="Times New Roman" w:eastAsia="Times New Roman" w:hAnsi="Times New Roman" w:cs="Times New Roman"/>
          <w:color w:val="auto"/>
          <w:sz w:val="24"/>
          <w:szCs w:val="24"/>
          <w:lang w:val="lv-LV"/>
        </w:rPr>
        <w:t xml:space="preserve">būtiska loma attiecību padziļināšanā ar </w:t>
      </w:r>
      <w:r w:rsidR="00DB2DF3" w:rsidRPr="00203B0C">
        <w:rPr>
          <w:rFonts w:ascii="Times New Roman" w:eastAsia="Times New Roman" w:hAnsi="Times New Roman" w:cs="Times New Roman"/>
          <w:color w:val="auto"/>
          <w:sz w:val="24"/>
          <w:szCs w:val="24"/>
          <w:lang w:val="lv-LV"/>
        </w:rPr>
        <w:t xml:space="preserve">šā </w:t>
      </w:r>
      <w:r w:rsidR="00C35DEA" w:rsidRPr="00203B0C">
        <w:rPr>
          <w:rFonts w:ascii="Times New Roman" w:eastAsia="Times New Roman" w:hAnsi="Times New Roman" w:cs="Times New Roman"/>
          <w:color w:val="auto"/>
          <w:sz w:val="24"/>
          <w:szCs w:val="24"/>
          <w:lang w:val="lv-LV"/>
        </w:rPr>
        <w:t xml:space="preserve">reģiona valstīm. </w:t>
      </w:r>
    </w:p>
    <w:p w14:paraId="333C3A5C" w14:textId="0812D129" w:rsidR="003502BC" w:rsidRPr="00203B0C" w:rsidRDefault="00C35DEA" w:rsidP="00EE558A">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Latvijas ie</w:t>
      </w:r>
      <w:r w:rsidR="00DB2DF3" w:rsidRPr="00203B0C">
        <w:rPr>
          <w:rFonts w:ascii="Times New Roman" w:eastAsia="Times New Roman" w:hAnsi="Times New Roman" w:cs="Times New Roman"/>
          <w:color w:val="auto"/>
          <w:sz w:val="24"/>
          <w:szCs w:val="24"/>
          <w:lang w:val="lv-LV"/>
        </w:rPr>
        <w:t>saiste ES attiecību veidošanā Centrālāzijā</w:t>
      </w:r>
      <w:r w:rsidRPr="00203B0C">
        <w:rPr>
          <w:rFonts w:ascii="Times New Roman" w:eastAsia="Times New Roman" w:hAnsi="Times New Roman" w:cs="Times New Roman"/>
          <w:color w:val="auto"/>
          <w:sz w:val="24"/>
          <w:szCs w:val="24"/>
          <w:lang w:val="lv-LV"/>
        </w:rPr>
        <w:t xml:space="preserve"> iet roku rokā ar Latvijas </w:t>
      </w:r>
      <w:r w:rsidR="000E15FB" w:rsidRPr="00203B0C">
        <w:rPr>
          <w:rFonts w:ascii="Times New Roman" w:eastAsia="Times New Roman" w:hAnsi="Times New Roman" w:cs="Times New Roman"/>
          <w:color w:val="auto"/>
          <w:sz w:val="24"/>
          <w:szCs w:val="24"/>
          <w:lang w:val="lv-LV"/>
        </w:rPr>
        <w:t xml:space="preserve">aktivitātēm citos starptautiskajos formātos, kā arī ar divpusējo sadarbību </w:t>
      </w:r>
      <w:r w:rsidR="00DB2DF3" w:rsidRPr="00203B0C">
        <w:rPr>
          <w:rFonts w:ascii="Times New Roman" w:eastAsia="Times New Roman" w:hAnsi="Times New Roman" w:cs="Times New Roman"/>
          <w:color w:val="auto"/>
          <w:sz w:val="24"/>
          <w:szCs w:val="24"/>
          <w:lang w:val="lv-LV"/>
        </w:rPr>
        <w:t>šajā reģionā</w:t>
      </w:r>
      <w:r w:rsidR="000E15FB" w:rsidRPr="00203B0C">
        <w:rPr>
          <w:rFonts w:ascii="Times New Roman" w:eastAsia="Times New Roman" w:hAnsi="Times New Roman" w:cs="Times New Roman"/>
          <w:color w:val="auto"/>
          <w:sz w:val="24"/>
          <w:szCs w:val="24"/>
          <w:lang w:val="lv-LV"/>
        </w:rPr>
        <w:t xml:space="preserve">. </w:t>
      </w:r>
      <w:r w:rsidR="00DB2DF3" w:rsidRPr="00203B0C">
        <w:rPr>
          <w:rFonts w:ascii="Times New Roman" w:eastAsia="Times New Roman" w:hAnsi="Times New Roman" w:cs="Times New Roman"/>
          <w:color w:val="auto"/>
          <w:sz w:val="24"/>
          <w:szCs w:val="24"/>
          <w:lang w:val="lv-LV"/>
        </w:rPr>
        <w:t>2013. gadā turpinājās aktīvs</w:t>
      </w:r>
      <w:r w:rsidRPr="00203B0C">
        <w:rPr>
          <w:rFonts w:ascii="Times New Roman" w:eastAsia="Times New Roman" w:hAnsi="Times New Roman" w:cs="Times New Roman"/>
          <w:color w:val="auto"/>
          <w:sz w:val="24"/>
          <w:szCs w:val="24"/>
          <w:lang w:val="lv-LV"/>
        </w:rPr>
        <w:t xml:space="preserve"> dialogs augstākajā politiskajā līmenī, kas </w:t>
      </w:r>
      <w:r w:rsidR="009525F5" w:rsidRPr="00203B0C">
        <w:rPr>
          <w:rFonts w:ascii="Times New Roman" w:eastAsia="Times New Roman" w:hAnsi="Times New Roman" w:cs="Times New Roman"/>
          <w:color w:val="auto"/>
          <w:sz w:val="24"/>
          <w:szCs w:val="24"/>
          <w:lang w:val="lv-LV"/>
        </w:rPr>
        <w:t xml:space="preserve">sekmēja ciešāku </w:t>
      </w:r>
      <w:r w:rsidRPr="00203B0C">
        <w:rPr>
          <w:rFonts w:ascii="Times New Roman" w:eastAsia="Times New Roman" w:hAnsi="Times New Roman" w:cs="Times New Roman"/>
          <w:color w:val="auto"/>
          <w:sz w:val="24"/>
          <w:szCs w:val="24"/>
          <w:lang w:val="lv-LV"/>
        </w:rPr>
        <w:t>ekonomisk</w:t>
      </w:r>
      <w:r w:rsidR="009525F5" w:rsidRPr="00203B0C">
        <w:rPr>
          <w:rFonts w:ascii="Times New Roman" w:eastAsia="Times New Roman" w:hAnsi="Times New Roman" w:cs="Times New Roman"/>
          <w:color w:val="auto"/>
          <w:sz w:val="24"/>
          <w:szCs w:val="24"/>
          <w:lang w:val="lv-LV"/>
        </w:rPr>
        <w:t>o sadarbību</w:t>
      </w:r>
      <w:r w:rsidRPr="00203B0C">
        <w:rPr>
          <w:rFonts w:ascii="Times New Roman" w:eastAsia="Times New Roman" w:hAnsi="Times New Roman" w:cs="Times New Roman"/>
          <w:color w:val="auto"/>
          <w:sz w:val="24"/>
          <w:szCs w:val="24"/>
          <w:lang w:val="lv-LV"/>
        </w:rPr>
        <w:t xml:space="preserve">. Īpaši dinamiskas bija Latvijas attiecības ar Uzbekistānu, Kazahstānu un Turkmenistānu. Kazahstāna turpina profilēties kā reģiona līderis un ES sabiedrotais reģionālās sadarbības veicināšanā Centrālāzijā. Kazahstāna </w:t>
      </w:r>
      <w:r w:rsidR="00B14A34">
        <w:rPr>
          <w:rFonts w:ascii="Times New Roman" w:eastAsia="Times New Roman" w:hAnsi="Times New Roman" w:cs="Times New Roman"/>
          <w:color w:val="auto"/>
          <w:sz w:val="24"/>
          <w:szCs w:val="24"/>
          <w:lang w:val="lv-LV"/>
        </w:rPr>
        <w:t xml:space="preserve">saglabājas kā </w:t>
      </w:r>
      <w:r w:rsidRPr="00203B0C">
        <w:rPr>
          <w:rFonts w:ascii="Times New Roman" w:eastAsia="Times New Roman" w:hAnsi="Times New Roman" w:cs="Times New Roman"/>
          <w:color w:val="auto"/>
          <w:sz w:val="24"/>
          <w:szCs w:val="24"/>
          <w:lang w:val="lv-LV"/>
        </w:rPr>
        <w:t>nozīmīgs Latvijas partneris transporta un tranzīta jomā. Uzbekistāna, ņemot vērā tās robežu ar Afganistānu, ir nozīmīgākā partnervalsts tranzītā uz Afganistānu. 2013. gadā turpinājās augsta līmeņa divpusējo vizīšu apmaiņa. Tadžikistānai un Kirgizstānai būtiskāki ir sociālā</w:t>
      </w:r>
      <w:r w:rsidR="00DB2DF3" w:rsidRPr="00203B0C">
        <w:rPr>
          <w:rFonts w:ascii="Times New Roman" w:eastAsia="Times New Roman" w:hAnsi="Times New Roman" w:cs="Times New Roman"/>
          <w:color w:val="auto"/>
          <w:sz w:val="24"/>
          <w:szCs w:val="24"/>
          <w:lang w:val="lv-LV"/>
        </w:rPr>
        <w:t>s</w:t>
      </w:r>
      <w:r w:rsidRPr="00203B0C">
        <w:rPr>
          <w:rFonts w:ascii="Times New Roman" w:eastAsia="Times New Roman" w:hAnsi="Times New Roman" w:cs="Times New Roman"/>
          <w:color w:val="auto"/>
          <w:sz w:val="24"/>
          <w:szCs w:val="24"/>
          <w:lang w:val="lv-LV"/>
        </w:rPr>
        <w:t xml:space="preserve"> drošība</w:t>
      </w:r>
      <w:r w:rsidR="00955AC2" w:rsidRPr="00203B0C">
        <w:rPr>
          <w:rFonts w:ascii="Times New Roman" w:eastAsia="Times New Roman" w:hAnsi="Times New Roman" w:cs="Times New Roman"/>
          <w:color w:val="auto"/>
          <w:sz w:val="24"/>
          <w:szCs w:val="24"/>
          <w:lang w:val="lv-LV"/>
        </w:rPr>
        <w:t>s</w:t>
      </w:r>
      <w:r w:rsidRPr="00203B0C">
        <w:rPr>
          <w:rFonts w:ascii="Times New Roman" w:eastAsia="Times New Roman" w:hAnsi="Times New Roman" w:cs="Times New Roman"/>
          <w:color w:val="auto"/>
          <w:sz w:val="24"/>
          <w:szCs w:val="24"/>
          <w:lang w:val="lv-LV"/>
        </w:rPr>
        <w:t>, veselība</w:t>
      </w:r>
      <w:r w:rsidR="00955AC2" w:rsidRPr="00203B0C">
        <w:rPr>
          <w:rFonts w:ascii="Times New Roman" w:eastAsia="Times New Roman" w:hAnsi="Times New Roman" w:cs="Times New Roman"/>
          <w:color w:val="auto"/>
          <w:sz w:val="24"/>
          <w:szCs w:val="24"/>
          <w:lang w:val="lv-LV"/>
        </w:rPr>
        <w:t>s</w:t>
      </w:r>
      <w:r w:rsidR="00DB2DF3" w:rsidRPr="00203B0C">
        <w:rPr>
          <w:rFonts w:ascii="Times New Roman" w:eastAsia="Times New Roman" w:hAnsi="Times New Roman" w:cs="Times New Roman"/>
          <w:color w:val="auto"/>
          <w:sz w:val="24"/>
          <w:szCs w:val="24"/>
          <w:lang w:val="lv-LV"/>
        </w:rPr>
        <w:t xml:space="preserve"> </w:t>
      </w:r>
      <w:r w:rsidR="00955AC2" w:rsidRPr="00203B0C">
        <w:rPr>
          <w:rFonts w:ascii="Times New Roman" w:eastAsia="Times New Roman" w:hAnsi="Times New Roman" w:cs="Times New Roman"/>
          <w:color w:val="auto"/>
          <w:sz w:val="24"/>
          <w:szCs w:val="24"/>
          <w:lang w:val="lv-LV"/>
        </w:rPr>
        <w:t xml:space="preserve">un </w:t>
      </w:r>
      <w:r w:rsidRPr="00203B0C">
        <w:rPr>
          <w:rFonts w:ascii="Times New Roman" w:eastAsia="Times New Roman" w:hAnsi="Times New Roman" w:cs="Times New Roman"/>
          <w:color w:val="auto"/>
          <w:sz w:val="24"/>
          <w:szCs w:val="24"/>
          <w:lang w:val="lv-LV"/>
        </w:rPr>
        <w:t>demokrātisk</w:t>
      </w:r>
      <w:r w:rsidR="00955AC2" w:rsidRPr="00203B0C">
        <w:rPr>
          <w:rFonts w:ascii="Times New Roman" w:eastAsia="Times New Roman" w:hAnsi="Times New Roman" w:cs="Times New Roman"/>
          <w:color w:val="auto"/>
          <w:sz w:val="24"/>
          <w:szCs w:val="24"/>
          <w:lang w:val="lv-LV"/>
        </w:rPr>
        <w:t>o</w:t>
      </w:r>
      <w:r w:rsidRPr="00203B0C">
        <w:rPr>
          <w:rFonts w:ascii="Times New Roman" w:eastAsia="Times New Roman" w:hAnsi="Times New Roman" w:cs="Times New Roman"/>
          <w:color w:val="auto"/>
          <w:sz w:val="24"/>
          <w:szCs w:val="24"/>
          <w:lang w:val="lv-LV"/>
        </w:rPr>
        <w:t xml:space="preserve"> institūcij</w:t>
      </w:r>
      <w:r w:rsidR="00955AC2" w:rsidRPr="00203B0C">
        <w:rPr>
          <w:rFonts w:ascii="Times New Roman" w:eastAsia="Times New Roman" w:hAnsi="Times New Roman" w:cs="Times New Roman"/>
          <w:color w:val="auto"/>
          <w:sz w:val="24"/>
          <w:szCs w:val="24"/>
          <w:lang w:val="lv-LV"/>
        </w:rPr>
        <w:t>u</w:t>
      </w:r>
      <w:r w:rsidRPr="00203B0C">
        <w:rPr>
          <w:rFonts w:ascii="Times New Roman" w:eastAsia="Times New Roman" w:hAnsi="Times New Roman" w:cs="Times New Roman"/>
          <w:color w:val="auto"/>
          <w:sz w:val="24"/>
          <w:szCs w:val="24"/>
          <w:lang w:val="lv-LV"/>
        </w:rPr>
        <w:t xml:space="preserve"> nostiprināšana</w:t>
      </w:r>
      <w:r w:rsidR="00955AC2" w:rsidRPr="00203B0C">
        <w:rPr>
          <w:rFonts w:ascii="Times New Roman" w:eastAsia="Times New Roman" w:hAnsi="Times New Roman" w:cs="Times New Roman"/>
          <w:color w:val="auto"/>
          <w:sz w:val="24"/>
          <w:szCs w:val="24"/>
          <w:lang w:val="lv-LV"/>
        </w:rPr>
        <w:t>s jautājumi</w:t>
      </w:r>
      <w:r w:rsidRPr="00203B0C">
        <w:rPr>
          <w:rFonts w:ascii="Times New Roman" w:eastAsia="Times New Roman" w:hAnsi="Times New Roman" w:cs="Times New Roman"/>
          <w:color w:val="auto"/>
          <w:sz w:val="24"/>
          <w:szCs w:val="24"/>
          <w:lang w:val="lv-LV"/>
        </w:rPr>
        <w:t>, kur</w:t>
      </w:r>
      <w:r w:rsidR="00DB2DF3" w:rsidRPr="00203B0C">
        <w:rPr>
          <w:rFonts w:ascii="Times New Roman" w:eastAsia="Times New Roman" w:hAnsi="Times New Roman" w:cs="Times New Roman"/>
          <w:color w:val="auto"/>
          <w:sz w:val="24"/>
          <w:szCs w:val="24"/>
          <w:lang w:val="lv-LV"/>
        </w:rPr>
        <w:t>os</w:t>
      </w:r>
      <w:r w:rsidRPr="00203B0C">
        <w:rPr>
          <w:rFonts w:ascii="Times New Roman" w:eastAsia="Times New Roman" w:hAnsi="Times New Roman" w:cs="Times New Roman"/>
          <w:color w:val="auto"/>
          <w:sz w:val="24"/>
          <w:szCs w:val="24"/>
          <w:lang w:val="lv-LV"/>
        </w:rPr>
        <w:t xml:space="preserve"> Latvija cenšas sniegt atbalstu. Līdz šim veiksmī</w:t>
      </w:r>
      <w:r w:rsidR="00DB2DF3" w:rsidRPr="00203B0C">
        <w:rPr>
          <w:rFonts w:ascii="Times New Roman" w:eastAsia="Times New Roman" w:hAnsi="Times New Roman" w:cs="Times New Roman"/>
          <w:color w:val="auto"/>
          <w:sz w:val="24"/>
          <w:szCs w:val="24"/>
          <w:lang w:val="lv-LV"/>
        </w:rPr>
        <w:t>ga bijusi mūsu</w:t>
      </w:r>
      <w:r w:rsidRPr="00203B0C">
        <w:rPr>
          <w:rFonts w:ascii="Times New Roman" w:eastAsia="Times New Roman" w:hAnsi="Times New Roman" w:cs="Times New Roman"/>
          <w:color w:val="auto"/>
          <w:sz w:val="24"/>
          <w:szCs w:val="24"/>
          <w:lang w:val="lv-LV"/>
        </w:rPr>
        <w:t xml:space="preserve"> robežsardzes un muitas ekspertu iesaiste ES un ANO At</w:t>
      </w:r>
      <w:r w:rsidR="00DB2DF3" w:rsidRPr="00203B0C">
        <w:rPr>
          <w:rFonts w:ascii="Times New Roman" w:eastAsia="Times New Roman" w:hAnsi="Times New Roman" w:cs="Times New Roman"/>
          <w:color w:val="auto"/>
          <w:sz w:val="24"/>
          <w:szCs w:val="24"/>
          <w:lang w:val="lv-LV"/>
        </w:rPr>
        <w:t>tīstības programmas</w:t>
      </w:r>
      <w:r w:rsidRPr="00203B0C">
        <w:rPr>
          <w:rFonts w:ascii="Times New Roman" w:eastAsia="Times New Roman" w:hAnsi="Times New Roman" w:cs="Times New Roman"/>
          <w:color w:val="auto"/>
          <w:sz w:val="24"/>
          <w:szCs w:val="24"/>
          <w:lang w:val="lv-LV"/>
        </w:rPr>
        <w:t xml:space="preserve"> robežu pārvaldības programmas Centrālāzijai BOMCA (</w:t>
      </w:r>
      <w:r w:rsidRPr="00203B0C">
        <w:rPr>
          <w:rFonts w:ascii="Times New Roman" w:eastAsia="Times New Roman" w:hAnsi="Times New Roman" w:cs="Times New Roman"/>
          <w:i/>
          <w:iCs/>
          <w:color w:val="auto"/>
          <w:sz w:val="24"/>
          <w:szCs w:val="24"/>
          <w:lang w:val="en-US"/>
        </w:rPr>
        <w:t>Border Management Program for Central Asia</w:t>
      </w:r>
      <w:r w:rsidRPr="00203B0C">
        <w:rPr>
          <w:rFonts w:ascii="Times New Roman" w:eastAsia="Times New Roman" w:hAnsi="Times New Roman" w:cs="Times New Roman"/>
          <w:i/>
          <w:iCs/>
          <w:color w:val="auto"/>
          <w:sz w:val="24"/>
          <w:szCs w:val="24"/>
          <w:lang w:val="lv-LV"/>
        </w:rPr>
        <w:t>)</w:t>
      </w:r>
      <w:r w:rsidRPr="00203B0C">
        <w:rPr>
          <w:rFonts w:ascii="Times New Roman" w:eastAsia="Times New Roman" w:hAnsi="Times New Roman" w:cs="Times New Roman"/>
          <w:color w:val="auto"/>
          <w:sz w:val="24"/>
          <w:szCs w:val="24"/>
          <w:lang w:val="lv-LV"/>
        </w:rPr>
        <w:t xml:space="preserve"> projektos. Arī 2014. gadā Latvijas attīstības sadarbības projekti </w:t>
      </w:r>
      <w:r w:rsidR="00B5689B" w:rsidRPr="00203B0C">
        <w:rPr>
          <w:rFonts w:ascii="Times New Roman" w:eastAsia="Times New Roman" w:hAnsi="Times New Roman" w:cs="Times New Roman"/>
          <w:color w:val="auto"/>
          <w:sz w:val="24"/>
          <w:szCs w:val="24"/>
          <w:lang w:val="lv-LV"/>
        </w:rPr>
        <w:t xml:space="preserve">iekļaus </w:t>
      </w:r>
      <w:r w:rsidRPr="00203B0C">
        <w:rPr>
          <w:rFonts w:ascii="Times New Roman" w:eastAsia="Times New Roman" w:hAnsi="Times New Roman" w:cs="Times New Roman"/>
          <w:color w:val="auto"/>
          <w:sz w:val="24"/>
          <w:szCs w:val="24"/>
          <w:lang w:val="lv-LV"/>
        </w:rPr>
        <w:t>Centrālāzijas valst</w:t>
      </w:r>
      <w:r w:rsidR="00B5689B" w:rsidRPr="00203B0C">
        <w:rPr>
          <w:rFonts w:ascii="Times New Roman" w:eastAsia="Times New Roman" w:hAnsi="Times New Roman" w:cs="Times New Roman"/>
          <w:color w:val="auto"/>
          <w:sz w:val="24"/>
          <w:szCs w:val="24"/>
          <w:lang w:val="lv-LV"/>
        </w:rPr>
        <w:t>is</w:t>
      </w:r>
      <w:r w:rsidRPr="00203B0C">
        <w:rPr>
          <w:rFonts w:ascii="Times New Roman" w:eastAsia="Times New Roman" w:hAnsi="Times New Roman" w:cs="Times New Roman"/>
          <w:color w:val="auto"/>
          <w:sz w:val="24"/>
          <w:szCs w:val="24"/>
          <w:lang w:val="lv-LV"/>
        </w:rPr>
        <w:t xml:space="preserve">. </w:t>
      </w:r>
    </w:p>
    <w:p w14:paraId="2897A2CB" w14:textId="4659BF0E" w:rsidR="003502BC" w:rsidRPr="00203B0C" w:rsidRDefault="00C35DEA" w:rsidP="00EE558A">
      <w:pPr>
        <w:pStyle w:val="Body"/>
        <w:spacing w:before="120" w:after="0" w:line="240" w:lineRule="auto"/>
        <w:jc w:val="both"/>
        <w:rPr>
          <w:rFonts w:ascii="Times New Roman" w:eastAsia="Times New Roman" w:hAnsi="Times New Roman" w:cs="Times New Roman"/>
          <w:b/>
          <w:bCs/>
          <w:color w:val="auto"/>
          <w:sz w:val="24"/>
          <w:szCs w:val="24"/>
          <w:lang w:val="lv-LV"/>
        </w:rPr>
      </w:pPr>
      <w:r w:rsidRPr="00203B0C">
        <w:rPr>
          <w:rFonts w:ascii="Times New Roman" w:eastAsia="Times New Roman" w:hAnsi="Times New Roman" w:cs="Times New Roman"/>
          <w:color w:val="auto"/>
          <w:sz w:val="24"/>
          <w:szCs w:val="24"/>
          <w:lang w:val="lv-LV"/>
        </w:rPr>
        <w:t xml:space="preserve">Ņemot vērā iestrādes Centrālāzijā, arī savā prezidentūrā ES Padomē Latvija vēlas fokusēties uz Centrālāziju, īpaši tādās jomās kā robežu drošība, pretterorisma aktivitātes, Centrālāzijas </w:t>
      </w:r>
      <w:r w:rsidR="009525F5" w:rsidRPr="00203B0C">
        <w:rPr>
          <w:rFonts w:ascii="Times New Roman" w:eastAsia="Times New Roman" w:hAnsi="Times New Roman" w:cs="Times New Roman"/>
          <w:color w:val="auto"/>
          <w:sz w:val="24"/>
          <w:szCs w:val="24"/>
          <w:lang w:val="lv-LV"/>
        </w:rPr>
        <w:t xml:space="preserve">valstu </w:t>
      </w:r>
      <w:r w:rsidR="0081493E" w:rsidRPr="00203B0C">
        <w:rPr>
          <w:rFonts w:ascii="Times New Roman" w:eastAsia="Times New Roman" w:hAnsi="Times New Roman" w:cs="Times New Roman"/>
          <w:color w:val="auto"/>
          <w:sz w:val="24"/>
          <w:szCs w:val="24"/>
          <w:lang w:val="lv-LV"/>
        </w:rPr>
        <w:t xml:space="preserve">dalība PTO, </w:t>
      </w:r>
      <w:r w:rsidRPr="00203B0C">
        <w:rPr>
          <w:rFonts w:ascii="Times New Roman" w:eastAsia="Times New Roman" w:hAnsi="Times New Roman" w:cs="Times New Roman"/>
          <w:color w:val="auto"/>
          <w:sz w:val="24"/>
          <w:szCs w:val="24"/>
          <w:lang w:val="lv-LV"/>
        </w:rPr>
        <w:t>ekonomisk</w:t>
      </w:r>
      <w:r w:rsidR="009525F5" w:rsidRPr="00203B0C">
        <w:rPr>
          <w:rFonts w:ascii="Times New Roman" w:eastAsia="Times New Roman" w:hAnsi="Times New Roman" w:cs="Times New Roman"/>
          <w:color w:val="auto"/>
          <w:sz w:val="24"/>
          <w:szCs w:val="24"/>
          <w:lang w:val="lv-LV"/>
        </w:rPr>
        <w:t xml:space="preserve">o saišu </w:t>
      </w:r>
      <w:r w:rsidRPr="00203B0C">
        <w:rPr>
          <w:rFonts w:ascii="Times New Roman" w:eastAsia="Times New Roman" w:hAnsi="Times New Roman" w:cs="Times New Roman"/>
          <w:color w:val="auto"/>
          <w:sz w:val="24"/>
          <w:szCs w:val="24"/>
          <w:lang w:val="lv-LV"/>
        </w:rPr>
        <w:t>stiprināšan</w:t>
      </w:r>
      <w:r w:rsidR="00A0393A" w:rsidRPr="00203B0C">
        <w:rPr>
          <w:rFonts w:ascii="Times New Roman" w:eastAsia="Times New Roman" w:hAnsi="Times New Roman" w:cs="Times New Roman"/>
          <w:color w:val="auto"/>
          <w:sz w:val="24"/>
          <w:szCs w:val="24"/>
          <w:lang w:val="lv-LV"/>
        </w:rPr>
        <w:t>a</w:t>
      </w:r>
      <w:r w:rsidRPr="00203B0C">
        <w:rPr>
          <w:rFonts w:ascii="Times New Roman" w:eastAsia="Times New Roman" w:hAnsi="Times New Roman" w:cs="Times New Roman"/>
          <w:color w:val="auto"/>
          <w:sz w:val="24"/>
          <w:szCs w:val="24"/>
          <w:lang w:val="lv-LV"/>
        </w:rPr>
        <w:t xml:space="preserve"> </w:t>
      </w:r>
      <w:r w:rsidR="000E5EB1" w:rsidRPr="00203B0C">
        <w:rPr>
          <w:rFonts w:ascii="Times New Roman" w:eastAsia="Times New Roman" w:hAnsi="Times New Roman" w:cs="Times New Roman"/>
          <w:color w:val="auto"/>
          <w:sz w:val="24"/>
          <w:szCs w:val="24"/>
          <w:lang w:val="lv-LV"/>
        </w:rPr>
        <w:t>ar Afganistānu</w:t>
      </w:r>
      <w:r w:rsidRPr="00203B0C">
        <w:rPr>
          <w:rFonts w:ascii="Times New Roman" w:eastAsia="Times New Roman" w:hAnsi="Times New Roman" w:cs="Times New Roman"/>
          <w:color w:val="auto"/>
          <w:sz w:val="24"/>
          <w:szCs w:val="24"/>
          <w:lang w:val="lv-LV"/>
        </w:rPr>
        <w:t xml:space="preserve">, izglītība, ūdens resursu apsaimniekošana, energoefektivitāte, kā arī pilsoniskās sabiedrības veidošana. </w:t>
      </w:r>
      <w:r w:rsidR="00A0393A" w:rsidRPr="00203B0C">
        <w:rPr>
          <w:rFonts w:ascii="Times New Roman" w:eastAsia="Times New Roman" w:hAnsi="Times New Roman" w:cs="Times New Roman"/>
          <w:color w:val="auto"/>
          <w:sz w:val="24"/>
          <w:szCs w:val="24"/>
          <w:lang w:val="lv-LV"/>
        </w:rPr>
        <w:t>2</w:t>
      </w:r>
      <w:r w:rsidRPr="00203B0C">
        <w:rPr>
          <w:rFonts w:ascii="Times New Roman" w:eastAsia="Times New Roman" w:hAnsi="Times New Roman" w:cs="Times New Roman"/>
          <w:color w:val="auto"/>
          <w:sz w:val="24"/>
          <w:szCs w:val="24"/>
          <w:lang w:val="lv-LV"/>
        </w:rPr>
        <w:t>014.</w:t>
      </w:r>
      <w:r w:rsidR="00836F39" w:rsidRPr="00203B0C">
        <w:rPr>
          <w:rFonts w:ascii="Times New Roman" w:eastAsia="Times New Roman" w:hAnsi="Times New Roman" w:cs="Times New Roman"/>
          <w:color w:val="auto"/>
          <w:sz w:val="24"/>
          <w:szCs w:val="24"/>
          <w:lang w:val="lv-LV"/>
        </w:rPr>
        <w:t xml:space="preserve"> </w:t>
      </w:r>
      <w:r w:rsidR="001C379C" w:rsidRPr="00203B0C">
        <w:rPr>
          <w:rFonts w:ascii="Times New Roman" w:eastAsia="Times New Roman" w:hAnsi="Times New Roman" w:cs="Times New Roman"/>
          <w:color w:val="auto"/>
          <w:sz w:val="24"/>
          <w:szCs w:val="24"/>
          <w:lang w:val="lv-LV"/>
        </w:rPr>
        <w:t>gada laikā plānots</w:t>
      </w:r>
      <w:r w:rsidRPr="00203B0C">
        <w:rPr>
          <w:rFonts w:ascii="Times New Roman" w:eastAsia="Times New Roman" w:hAnsi="Times New Roman" w:cs="Times New Roman"/>
          <w:color w:val="auto"/>
          <w:sz w:val="24"/>
          <w:szCs w:val="24"/>
          <w:lang w:val="lv-LV"/>
        </w:rPr>
        <w:t xml:space="preserve"> konsultēties ar visām reģiona valstīm par prioritā</w:t>
      </w:r>
      <w:r w:rsidR="00B14A34">
        <w:rPr>
          <w:rFonts w:ascii="Times New Roman" w:eastAsia="Times New Roman" w:hAnsi="Times New Roman" w:cs="Times New Roman"/>
          <w:color w:val="auto"/>
          <w:sz w:val="24"/>
          <w:szCs w:val="24"/>
          <w:lang w:val="lv-LV"/>
        </w:rPr>
        <w:t xml:space="preserve">tēm </w:t>
      </w:r>
      <w:r w:rsidRPr="00203B0C">
        <w:rPr>
          <w:rFonts w:ascii="Times New Roman" w:eastAsia="Times New Roman" w:hAnsi="Times New Roman" w:cs="Times New Roman"/>
          <w:color w:val="auto"/>
          <w:sz w:val="24"/>
          <w:szCs w:val="24"/>
          <w:lang w:val="lv-LV"/>
        </w:rPr>
        <w:t>Latvijas prezidentūras laikā</w:t>
      </w:r>
      <w:r w:rsidRPr="00203B0C">
        <w:rPr>
          <w:rFonts w:ascii="Times New Roman" w:eastAsia="Times New Roman" w:hAnsi="Times New Roman" w:cs="Times New Roman"/>
          <w:b/>
          <w:bCs/>
          <w:color w:val="auto"/>
          <w:sz w:val="24"/>
          <w:szCs w:val="24"/>
          <w:lang w:val="lv-LV"/>
        </w:rPr>
        <w:t>.</w:t>
      </w:r>
    </w:p>
    <w:p w14:paraId="5C4D0CE4" w14:textId="77777777" w:rsidR="0049224D" w:rsidRPr="00203B0C" w:rsidRDefault="0049224D" w:rsidP="00EE558A">
      <w:pPr>
        <w:pStyle w:val="Body"/>
        <w:spacing w:before="120" w:after="0" w:line="240" w:lineRule="auto"/>
        <w:jc w:val="both"/>
        <w:rPr>
          <w:rFonts w:ascii="Times New Roman" w:eastAsia="Times New Roman" w:hAnsi="Times New Roman" w:cs="Times New Roman"/>
          <w:b/>
          <w:bCs/>
          <w:i/>
          <w:color w:val="auto"/>
          <w:sz w:val="24"/>
          <w:szCs w:val="24"/>
          <w:lang w:val="lv-LV"/>
        </w:rPr>
      </w:pPr>
    </w:p>
    <w:p w14:paraId="12F45F6F" w14:textId="77777777" w:rsidR="0049224D" w:rsidRPr="00203B0C" w:rsidRDefault="0049224D" w:rsidP="00EE558A">
      <w:pPr>
        <w:pStyle w:val="Body"/>
        <w:spacing w:before="120" w:after="0" w:line="240" w:lineRule="auto"/>
        <w:jc w:val="both"/>
        <w:rPr>
          <w:rFonts w:ascii="Times New Roman" w:eastAsia="Times New Roman" w:hAnsi="Times New Roman" w:cs="Times New Roman"/>
          <w:b/>
          <w:bCs/>
          <w:i/>
          <w:color w:val="auto"/>
          <w:sz w:val="24"/>
          <w:szCs w:val="24"/>
          <w:lang w:val="lv-LV"/>
        </w:rPr>
      </w:pPr>
    </w:p>
    <w:p w14:paraId="43FDE3F7" w14:textId="77777777" w:rsidR="00836F39" w:rsidRPr="00203B0C" w:rsidRDefault="009C3E84" w:rsidP="00EE558A">
      <w:pPr>
        <w:pStyle w:val="Body"/>
        <w:spacing w:before="120" w:after="0" w:line="240" w:lineRule="auto"/>
        <w:jc w:val="both"/>
        <w:rPr>
          <w:rFonts w:ascii="Times New Roman" w:eastAsia="Times New Roman" w:hAnsi="Times New Roman" w:cs="Times New Roman"/>
          <w:b/>
          <w:i/>
          <w:color w:val="auto"/>
          <w:sz w:val="24"/>
          <w:szCs w:val="24"/>
          <w:lang w:val="lv-LV"/>
        </w:rPr>
      </w:pPr>
      <w:r w:rsidRPr="00203B0C">
        <w:rPr>
          <w:rFonts w:ascii="Times New Roman" w:eastAsia="Times New Roman" w:hAnsi="Times New Roman" w:cs="Times New Roman"/>
          <w:b/>
          <w:bCs/>
          <w:i/>
          <w:color w:val="auto"/>
          <w:sz w:val="24"/>
          <w:szCs w:val="24"/>
          <w:lang w:val="lv-LV"/>
        </w:rPr>
        <w:lastRenderedPageBreak/>
        <w:t>T</w:t>
      </w:r>
      <w:r w:rsidR="00836F39" w:rsidRPr="00203B0C">
        <w:rPr>
          <w:rFonts w:ascii="Times New Roman" w:eastAsia="Times New Roman" w:hAnsi="Times New Roman" w:cs="Times New Roman"/>
          <w:b/>
          <w:bCs/>
          <w:i/>
          <w:color w:val="auto"/>
          <w:sz w:val="24"/>
          <w:szCs w:val="24"/>
          <w:lang w:val="lv-LV"/>
        </w:rPr>
        <w:t>ransatlantiskais dialogs</w:t>
      </w:r>
      <w:r w:rsidR="004711B1" w:rsidRPr="00203B0C">
        <w:rPr>
          <w:rFonts w:ascii="Times New Roman" w:eastAsia="Times New Roman" w:hAnsi="Times New Roman" w:cs="Times New Roman"/>
          <w:b/>
          <w:bCs/>
          <w:i/>
          <w:color w:val="auto"/>
          <w:sz w:val="24"/>
          <w:szCs w:val="24"/>
          <w:lang w:val="lv-LV"/>
        </w:rPr>
        <w:t>: kopīgas vērtības, intereses un iespējas</w:t>
      </w:r>
    </w:p>
    <w:p w14:paraId="7E1F4EDF" w14:textId="77777777" w:rsidR="00F51121" w:rsidRPr="00203B0C" w:rsidRDefault="00B45551" w:rsidP="00EE558A">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b/>
          <w:color w:val="auto"/>
          <w:sz w:val="24"/>
          <w:szCs w:val="24"/>
          <w:lang w:val="lv-LV"/>
        </w:rPr>
        <w:t xml:space="preserve">Latvijas interesēs ir ES un </w:t>
      </w:r>
      <w:r w:rsidR="00F51121" w:rsidRPr="00203B0C">
        <w:rPr>
          <w:rFonts w:ascii="Times New Roman" w:eastAsia="Times New Roman" w:hAnsi="Times New Roman" w:cs="Times New Roman"/>
          <w:b/>
          <w:color w:val="auto"/>
          <w:sz w:val="24"/>
          <w:szCs w:val="24"/>
          <w:lang w:val="lv-LV"/>
        </w:rPr>
        <w:t xml:space="preserve">ASV ekonomiskās sadarbības </w:t>
      </w:r>
      <w:r w:rsidR="007760B4" w:rsidRPr="00203B0C">
        <w:rPr>
          <w:rFonts w:ascii="Times New Roman" w:eastAsia="Times New Roman" w:hAnsi="Times New Roman" w:cs="Times New Roman"/>
          <w:b/>
          <w:color w:val="auto"/>
          <w:sz w:val="24"/>
          <w:szCs w:val="24"/>
          <w:lang w:val="lv-LV"/>
        </w:rPr>
        <w:t xml:space="preserve">attīstīšana </w:t>
      </w:r>
      <w:r w:rsidR="00F51121" w:rsidRPr="00203B0C">
        <w:rPr>
          <w:rFonts w:ascii="Times New Roman" w:eastAsia="Times New Roman" w:hAnsi="Times New Roman" w:cs="Times New Roman"/>
          <w:b/>
          <w:color w:val="auto"/>
          <w:sz w:val="24"/>
          <w:szCs w:val="24"/>
          <w:lang w:val="lv-LV"/>
        </w:rPr>
        <w:t>tirdzniecības un investīciju jomā, enerģētikas, izglītības un demokrātijas stiprināšanas jomās, kā arī kopīgs darbs trešajās valstīs.</w:t>
      </w:r>
      <w:r w:rsidR="00F51121" w:rsidRPr="00203B0C">
        <w:rPr>
          <w:rFonts w:ascii="Times New Roman" w:eastAsia="Times New Roman" w:hAnsi="Times New Roman" w:cs="Times New Roman"/>
          <w:color w:val="auto"/>
          <w:sz w:val="24"/>
          <w:szCs w:val="24"/>
          <w:lang w:val="lv-LV"/>
        </w:rPr>
        <w:t xml:space="preserve"> </w:t>
      </w:r>
    </w:p>
    <w:p w14:paraId="1221C08B" w14:textId="77777777" w:rsidR="00A0393A" w:rsidRPr="00203B0C" w:rsidRDefault="00836F39" w:rsidP="00EE558A">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Attīstot </w:t>
      </w:r>
      <w:r w:rsidRPr="00203B0C">
        <w:rPr>
          <w:rFonts w:ascii="Times New Roman" w:eastAsia="Times New Roman" w:hAnsi="Times New Roman" w:cs="Times New Roman"/>
          <w:bCs/>
          <w:color w:val="auto"/>
          <w:sz w:val="24"/>
          <w:szCs w:val="24"/>
          <w:lang w:val="lv-LV"/>
        </w:rPr>
        <w:t>transatlantisko dialogu</w:t>
      </w:r>
      <w:r w:rsidRPr="00203B0C">
        <w:rPr>
          <w:rFonts w:ascii="Times New Roman" w:eastAsia="Times New Roman" w:hAnsi="Times New Roman" w:cs="Times New Roman"/>
          <w:color w:val="auto"/>
          <w:sz w:val="24"/>
          <w:szCs w:val="24"/>
          <w:lang w:val="lv-LV"/>
        </w:rPr>
        <w:t>, jāatzīmē 2013. gadā</w:t>
      </w:r>
      <w:r w:rsidR="00DB2DF3" w:rsidRPr="00203B0C">
        <w:rPr>
          <w:rFonts w:ascii="Times New Roman" w:eastAsia="Times New Roman" w:hAnsi="Times New Roman" w:cs="Times New Roman"/>
          <w:color w:val="auto"/>
          <w:sz w:val="24"/>
          <w:szCs w:val="24"/>
          <w:lang w:val="lv-LV"/>
        </w:rPr>
        <w:t xml:space="preserve"> uzsāktās sarunas par ES – ASV T</w:t>
      </w:r>
      <w:r w:rsidRPr="00203B0C">
        <w:rPr>
          <w:rFonts w:ascii="Times New Roman" w:eastAsia="Times New Roman" w:hAnsi="Times New Roman" w:cs="Times New Roman"/>
          <w:color w:val="auto"/>
          <w:sz w:val="24"/>
          <w:szCs w:val="24"/>
          <w:lang w:val="lv-LV"/>
        </w:rPr>
        <w:t xml:space="preserve">ransatlantiskās </w:t>
      </w:r>
      <w:r w:rsidRPr="00203B0C">
        <w:rPr>
          <w:rFonts w:ascii="Times New Roman" w:eastAsia="Times New Roman" w:hAnsi="Times New Roman" w:cs="Times New Roman"/>
          <w:b/>
          <w:color w:val="auto"/>
          <w:sz w:val="24"/>
          <w:szCs w:val="24"/>
          <w:lang w:val="lv-LV"/>
        </w:rPr>
        <w:t>tirdzniecības un investīciju partnerību</w:t>
      </w:r>
      <w:r w:rsidR="00DB2DF3" w:rsidRPr="00203B0C">
        <w:rPr>
          <w:rFonts w:ascii="Times New Roman" w:eastAsia="Times New Roman" w:hAnsi="Times New Roman" w:cs="Times New Roman"/>
          <w:color w:val="auto"/>
          <w:sz w:val="24"/>
          <w:szCs w:val="24"/>
          <w:lang w:val="lv-LV"/>
        </w:rPr>
        <w:t xml:space="preserve"> (TTIP). To</w:t>
      </w:r>
      <w:r w:rsidRPr="00203B0C">
        <w:rPr>
          <w:rFonts w:ascii="Times New Roman" w:eastAsia="Times New Roman" w:hAnsi="Times New Roman" w:cs="Times New Roman"/>
          <w:color w:val="auto"/>
          <w:sz w:val="24"/>
          <w:szCs w:val="24"/>
          <w:lang w:val="lv-LV"/>
        </w:rPr>
        <w:t xml:space="preserve"> pabeigšanai ir izvirzīti ambiciozi termiņi un vēlme atrisināt problēmas, kas līdz šim kavējušas aktīvāku ekonomisko sadarbību. Latvija</w:t>
      </w:r>
      <w:r w:rsidR="00A0393A" w:rsidRPr="00203B0C">
        <w:rPr>
          <w:rFonts w:ascii="Times New Roman" w:eastAsia="Times New Roman" w:hAnsi="Times New Roman" w:cs="Times New Roman"/>
          <w:color w:val="auto"/>
          <w:sz w:val="24"/>
          <w:szCs w:val="24"/>
          <w:lang w:val="lv-LV"/>
        </w:rPr>
        <w:t xml:space="preserve">i </w:t>
      </w:r>
      <w:r w:rsidR="00DB2DF3" w:rsidRPr="00203B0C">
        <w:rPr>
          <w:rFonts w:ascii="Times New Roman" w:eastAsia="Times New Roman" w:hAnsi="Times New Roman" w:cs="Times New Roman"/>
          <w:color w:val="auto"/>
          <w:sz w:val="24"/>
          <w:szCs w:val="24"/>
          <w:lang w:val="lv-LV"/>
        </w:rPr>
        <w:t xml:space="preserve">ir svarīgs </w:t>
      </w:r>
      <w:r w:rsidRPr="00203B0C">
        <w:rPr>
          <w:rFonts w:ascii="Times New Roman" w:eastAsia="Times New Roman" w:hAnsi="Times New Roman" w:cs="Times New Roman"/>
          <w:color w:val="auto"/>
          <w:sz w:val="24"/>
          <w:szCs w:val="24"/>
          <w:lang w:val="lv-LV"/>
        </w:rPr>
        <w:t xml:space="preserve">kvalitatīvs līgums, kas veicinātu arī Latvijas un ASV ekonomiskās sadarbības pieaugumu. </w:t>
      </w:r>
      <w:r w:rsidR="000E15FB" w:rsidRPr="00203B0C">
        <w:rPr>
          <w:rFonts w:ascii="Times New Roman" w:eastAsia="Times New Roman" w:hAnsi="Times New Roman" w:cs="Times New Roman"/>
          <w:color w:val="auto"/>
          <w:sz w:val="24"/>
          <w:szCs w:val="24"/>
          <w:lang w:val="lv-LV"/>
        </w:rPr>
        <w:t>TTIP paver iespējas veidot lielāko ekonomiskās sadarbības telpu pas</w:t>
      </w:r>
      <w:r w:rsidR="00DB2DF3" w:rsidRPr="00203B0C">
        <w:rPr>
          <w:rFonts w:ascii="Times New Roman" w:eastAsia="Times New Roman" w:hAnsi="Times New Roman" w:cs="Times New Roman"/>
          <w:color w:val="auto"/>
          <w:sz w:val="24"/>
          <w:szCs w:val="24"/>
          <w:lang w:val="lv-LV"/>
        </w:rPr>
        <w:t>aulē</w:t>
      </w:r>
      <w:r w:rsidR="009C3E84" w:rsidRPr="00203B0C">
        <w:rPr>
          <w:rFonts w:ascii="Times New Roman" w:eastAsia="Times New Roman" w:hAnsi="Times New Roman" w:cs="Times New Roman"/>
          <w:color w:val="auto"/>
          <w:sz w:val="24"/>
          <w:szCs w:val="24"/>
          <w:lang w:val="lv-LV"/>
        </w:rPr>
        <w:t xml:space="preserve">. </w:t>
      </w:r>
    </w:p>
    <w:p w14:paraId="33E44DF8" w14:textId="77777777" w:rsidR="00836F39" w:rsidRPr="00203B0C" w:rsidRDefault="00836F39" w:rsidP="00EE558A">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2013. gadā panākts būtisks progress ES - Kanādas Visaptverošā ekonomikas un tirdzniecības līguma (CETA) noslēgšanā, kas ir arī Latvijas uzņēmēju interesēs</w:t>
      </w:r>
      <w:r w:rsidRPr="00203B0C">
        <w:rPr>
          <w:rFonts w:ascii="Times New Roman" w:eastAsia="Times New Roman" w:hAnsi="Times New Roman" w:cs="Times New Roman"/>
          <w:color w:val="auto"/>
          <w:sz w:val="24"/>
          <w:szCs w:val="24"/>
          <w:shd w:val="clear" w:color="auto" w:fill="FFFFFF"/>
          <w:lang w:val="lv-LV"/>
        </w:rPr>
        <w:t xml:space="preserve">. Līguma parafēšana varētu notikt 2014. gada vasarā, un tas varētu </w:t>
      </w:r>
      <w:r w:rsidR="00BF1356" w:rsidRPr="00203B0C">
        <w:rPr>
          <w:rFonts w:ascii="Times New Roman" w:eastAsia="Times New Roman" w:hAnsi="Times New Roman" w:cs="Times New Roman"/>
          <w:color w:val="auto"/>
          <w:sz w:val="24"/>
          <w:szCs w:val="24"/>
          <w:shd w:val="clear" w:color="auto" w:fill="FFFFFF"/>
          <w:lang w:val="lv-LV"/>
        </w:rPr>
        <w:t xml:space="preserve">provizoriski </w:t>
      </w:r>
      <w:r w:rsidRPr="00203B0C">
        <w:rPr>
          <w:rFonts w:ascii="Times New Roman" w:eastAsia="Times New Roman" w:hAnsi="Times New Roman" w:cs="Times New Roman"/>
          <w:color w:val="auto"/>
          <w:sz w:val="24"/>
          <w:szCs w:val="24"/>
          <w:shd w:val="clear" w:color="auto" w:fill="FFFFFF"/>
          <w:lang w:val="lv-LV"/>
        </w:rPr>
        <w:t>stāties spēkā 2015. gada sākumā.</w:t>
      </w:r>
    </w:p>
    <w:p w14:paraId="588FE2C8" w14:textId="77777777" w:rsidR="00836F39" w:rsidRPr="00203B0C" w:rsidRDefault="00836F39" w:rsidP="00EE558A">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2013. gadā attiecībās starp transatlantiskajiem partneriem aktualizējās informācijas drošības, datu vākša</w:t>
      </w:r>
      <w:r w:rsidR="00DB2DF3" w:rsidRPr="00203B0C">
        <w:rPr>
          <w:rFonts w:ascii="Times New Roman" w:eastAsia="Times New Roman" w:hAnsi="Times New Roman" w:cs="Times New Roman"/>
          <w:color w:val="auto"/>
          <w:sz w:val="24"/>
          <w:szCs w:val="24"/>
          <w:lang w:val="lv-LV"/>
        </w:rPr>
        <w:t>nas un personas datu aizsardzības jautājums</w:t>
      </w:r>
      <w:r w:rsidRPr="00203B0C">
        <w:rPr>
          <w:rFonts w:ascii="Times New Roman" w:eastAsia="Times New Roman" w:hAnsi="Times New Roman" w:cs="Times New Roman"/>
          <w:color w:val="auto"/>
          <w:sz w:val="24"/>
          <w:szCs w:val="24"/>
          <w:lang w:val="lv-LV"/>
        </w:rPr>
        <w:t xml:space="preserve">. Latvija uzskata, ka risinājumiem šajā jomā ir jābūt balstītiem uz </w:t>
      </w:r>
      <w:r w:rsidR="00DB2DF3" w:rsidRPr="00203B0C">
        <w:rPr>
          <w:rFonts w:ascii="Times New Roman" w:eastAsia="Times New Roman" w:hAnsi="Times New Roman" w:cs="Times New Roman"/>
          <w:color w:val="auto"/>
          <w:sz w:val="24"/>
          <w:szCs w:val="24"/>
          <w:lang w:val="lv-LV"/>
        </w:rPr>
        <w:t>stratēģisko partneru savstarpējo uzticēšanos</w:t>
      </w:r>
      <w:r w:rsidRPr="00203B0C">
        <w:rPr>
          <w:rFonts w:ascii="Times New Roman" w:eastAsia="Times New Roman" w:hAnsi="Times New Roman" w:cs="Times New Roman"/>
          <w:color w:val="auto"/>
          <w:sz w:val="24"/>
          <w:szCs w:val="24"/>
          <w:lang w:val="lv-LV"/>
        </w:rPr>
        <w:t xml:space="preserve">, vienlaikus saglabājot </w:t>
      </w:r>
      <w:r w:rsidR="00DB2DF3" w:rsidRPr="00203B0C">
        <w:rPr>
          <w:rFonts w:ascii="Times New Roman" w:eastAsia="Times New Roman" w:hAnsi="Times New Roman" w:cs="Times New Roman"/>
          <w:color w:val="auto"/>
          <w:sz w:val="24"/>
          <w:szCs w:val="24"/>
          <w:lang w:val="lv-LV"/>
        </w:rPr>
        <w:t>spēju efektīvi reaģēt uz kopīg</w:t>
      </w:r>
      <w:r w:rsidRPr="00203B0C">
        <w:rPr>
          <w:rFonts w:ascii="Times New Roman" w:eastAsia="Times New Roman" w:hAnsi="Times New Roman" w:cs="Times New Roman"/>
          <w:color w:val="auto"/>
          <w:sz w:val="24"/>
          <w:szCs w:val="24"/>
          <w:lang w:val="lv-LV"/>
        </w:rPr>
        <w:t>iem drošības izaicinājumiem.</w:t>
      </w:r>
      <w:r w:rsidRPr="00203B0C">
        <w:rPr>
          <w:rFonts w:ascii="Times New Roman" w:eastAsia="Times New Roman" w:hAnsi="Times New Roman" w:cs="Times New Roman"/>
          <w:b/>
          <w:bCs/>
          <w:color w:val="auto"/>
          <w:sz w:val="24"/>
          <w:szCs w:val="24"/>
          <w:lang w:val="lv-LV"/>
        </w:rPr>
        <w:t xml:space="preserve"> </w:t>
      </w:r>
      <w:r w:rsidRPr="00203B0C">
        <w:rPr>
          <w:rFonts w:ascii="Times New Roman" w:eastAsia="Times New Roman" w:hAnsi="Times New Roman" w:cs="Times New Roman"/>
          <w:color w:val="auto"/>
          <w:sz w:val="24"/>
          <w:szCs w:val="24"/>
          <w:lang w:val="lv-LV"/>
        </w:rPr>
        <w:t xml:space="preserve">Svarīgi, lai diskusijas </w:t>
      </w:r>
      <w:r w:rsidR="00DB2DF3" w:rsidRPr="00203B0C">
        <w:rPr>
          <w:rFonts w:ascii="Times New Roman" w:eastAsia="Times New Roman" w:hAnsi="Times New Roman" w:cs="Times New Roman"/>
          <w:color w:val="auto"/>
          <w:sz w:val="24"/>
          <w:szCs w:val="24"/>
          <w:lang w:val="lv-LV"/>
        </w:rPr>
        <w:t xml:space="preserve">gaitā </w:t>
      </w:r>
      <w:r w:rsidRPr="00203B0C">
        <w:rPr>
          <w:rFonts w:ascii="Times New Roman" w:eastAsia="Times New Roman" w:hAnsi="Times New Roman" w:cs="Times New Roman"/>
          <w:color w:val="auto"/>
          <w:sz w:val="24"/>
          <w:szCs w:val="24"/>
          <w:lang w:val="lv-LV"/>
        </w:rPr>
        <w:t>netiktu vājināta partneru uzticēšanās - darba kārtībā ir daudz kop</w:t>
      </w:r>
      <w:r w:rsidR="00DB2DF3" w:rsidRPr="00203B0C">
        <w:rPr>
          <w:rFonts w:ascii="Times New Roman" w:eastAsia="Times New Roman" w:hAnsi="Times New Roman" w:cs="Times New Roman"/>
          <w:color w:val="auto"/>
          <w:sz w:val="24"/>
          <w:szCs w:val="24"/>
          <w:lang w:val="lv-LV"/>
        </w:rPr>
        <w:t>īgi risināmu jautājumu, tostarp</w:t>
      </w:r>
      <w:r w:rsidRPr="00203B0C">
        <w:rPr>
          <w:rFonts w:ascii="Times New Roman" w:eastAsia="Times New Roman" w:hAnsi="Times New Roman" w:cs="Times New Roman"/>
          <w:color w:val="auto"/>
          <w:sz w:val="24"/>
          <w:szCs w:val="24"/>
          <w:lang w:val="lv-LV"/>
        </w:rPr>
        <w:t xml:space="preserve"> tirdzniecības un investīciju partnerības izstrāde, cīņa pret globālo terorismu, sadarbība krīžu pārvarēšanā u.c.</w:t>
      </w:r>
    </w:p>
    <w:p w14:paraId="22FBFBA2" w14:textId="77777777" w:rsidR="00151CF2" w:rsidRPr="00203B0C" w:rsidRDefault="00151CF2" w:rsidP="00151CF2">
      <w:pPr>
        <w:pStyle w:val="body0"/>
        <w:shd w:val="clear" w:color="auto" w:fill="FFFFFF"/>
        <w:spacing w:before="120" w:beforeAutospacing="0" w:after="120" w:afterAutospacing="0"/>
        <w:jc w:val="both"/>
        <w:rPr>
          <w:rFonts w:ascii="Times New Roman" w:hAnsi="Times New Roman"/>
          <w:color w:val="000000"/>
          <w:sz w:val="24"/>
          <w:szCs w:val="24"/>
          <w:lang w:val="lv-LV"/>
        </w:rPr>
      </w:pPr>
      <w:r w:rsidRPr="00203B0C">
        <w:rPr>
          <w:rFonts w:ascii="Times New Roman" w:hAnsi="Times New Roman"/>
          <w:b/>
          <w:bCs/>
          <w:i/>
          <w:iCs/>
          <w:color w:val="000000"/>
          <w:sz w:val="24"/>
          <w:szCs w:val="24"/>
          <w:lang w:val="lv-LV"/>
        </w:rPr>
        <w:t>Latvijas atbalsts Eiropas Savienības paplašināšanās procesam</w:t>
      </w:r>
    </w:p>
    <w:p w14:paraId="37F13BB0" w14:textId="77777777" w:rsidR="00151CF2" w:rsidRPr="00203B0C" w:rsidRDefault="00151CF2" w:rsidP="00151CF2">
      <w:pPr>
        <w:pStyle w:val="body0"/>
        <w:shd w:val="clear" w:color="auto" w:fill="FFFFFF"/>
        <w:spacing w:before="120" w:beforeAutospacing="0" w:after="120" w:afterAutospacing="0"/>
        <w:jc w:val="both"/>
        <w:rPr>
          <w:rFonts w:ascii="Times New Roman" w:hAnsi="Times New Roman"/>
          <w:color w:val="000000"/>
          <w:sz w:val="24"/>
          <w:szCs w:val="24"/>
          <w:lang w:val="lv-LV"/>
        </w:rPr>
      </w:pPr>
      <w:r w:rsidRPr="00203B0C">
        <w:rPr>
          <w:rFonts w:ascii="Times New Roman" w:hAnsi="Times New Roman"/>
          <w:b/>
          <w:bCs/>
          <w:color w:val="000000"/>
          <w:sz w:val="24"/>
          <w:szCs w:val="24"/>
          <w:lang w:val="lv-LV"/>
        </w:rPr>
        <w:t>Latvija atbalsta ES paplašināšanos, jo tā atbilst mērķim veidot Eiropā iespējami plašāku miera un izaugsmes zonu.</w:t>
      </w:r>
      <w:r w:rsidRPr="00203B0C">
        <w:rPr>
          <w:rStyle w:val="apple-converted-space"/>
          <w:rFonts w:ascii="Times New Roman" w:hAnsi="Times New Roman"/>
          <w:b/>
          <w:bCs/>
          <w:color w:val="000000"/>
          <w:sz w:val="24"/>
          <w:szCs w:val="24"/>
          <w:lang w:val="lv-LV"/>
        </w:rPr>
        <w:t> </w:t>
      </w:r>
      <w:r w:rsidRPr="00B14A34">
        <w:rPr>
          <w:rFonts w:ascii="Times New Roman" w:hAnsi="Times New Roman"/>
          <w:b/>
          <w:color w:val="000000"/>
          <w:sz w:val="24"/>
          <w:szCs w:val="24"/>
          <w:lang w:val="lv-LV"/>
        </w:rPr>
        <w:t>Dalība ES ir labākais veids valstu stabilitātes, ekonomiskās izaugsmes un konkurētspējas veicināšanai.</w:t>
      </w:r>
    </w:p>
    <w:p w14:paraId="3C8B8D81" w14:textId="288E050E" w:rsidR="00151CF2" w:rsidRPr="00203B0C" w:rsidRDefault="00CC2423" w:rsidP="00151CF2">
      <w:pPr>
        <w:pStyle w:val="body0"/>
        <w:shd w:val="clear" w:color="auto" w:fill="FFFFFF"/>
        <w:spacing w:before="120" w:beforeAutospacing="0" w:after="120" w:afterAutospacing="0"/>
        <w:jc w:val="both"/>
        <w:rPr>
          <w:rFonts w:ascii="Times New Roman" w:hAnsi="Times New Roman"/>
          <w:color w:val="000000"/>
          <w:sz w:val="24"/>
          <w:szCs w:val="24"/>
          <w:lang w:val="lv-LV"/>
        </w:rPr>
      </w:pPr>
      <w:r w:rsidRPr="00203B0C">
        <w:rPr>
          <w:rFonts w:ascii="Times New Roman" w:hAnsi="Times New Roman"/>
          <w:color w:val="000000"/>
          <w:sz w:val="24"/>
          <w:szCs w:val="24"/>
          <w:lang w:val="lv-LV"/>
        </w:rPr>
        <w:t>Apliecinājums paplašināšanās politikas veiksmei ir Horvātijas pievienošanās ES 2013. gadā. Kā ES dalībvalsts, Latvija piedalās pievienošanās sarunās ar ES kandidātvalstīm. Mēs turpinām atbalstīt Rietumbalkānu valstu un Turcijas eirointegrācijas procesu, balstoties uz individuālu pieeju un ES kritēriju izpildi. Panāktā Kosovas-Serbijas politiskā vienošanās būtiski pavirzījusi abu valstu integrāciju ES. 2013.</w:t>
      </w:r>
      <w:r w:rsidR="00840021" w:rsidRPr="00203B0C">
        <w:rPr>
          <w:rFonts w:ascii="Times New Roman" w:hAnsi="Times New Roman"/>
          <w:color w:val="000000"/>
          <w:sz w:val="24"/>
          <w:szCs w:val="24"/>
          <w:lang w:val="lv-LV"/>
        </w:rPr>
        <w:t xml:space="preserve"> </w:t>
      </w:r>
      <w:r w:rsidRPr="00203B0C">
        <w:rPr>
          <w:rFonts w:ascii="Times New Roman" w:hAnsi="Times New Roman"/>
          <w:color w:val="000000"/>
          <w:sz w:val="24"/>
          <w:szCs w:val="24"/>
          <w:lang w:val="lv-LV"/>
        </w:rPr>
        <w:t xml:space="preserve">gada jūnijā Eiropadome </w:t>
      </w:r>
      <w:r w:rsidR="00151CF2" w:rsidRPr="00203B0C">
        <w:rPr>
          <w:rFonts w:ascii="Times New Roman" w:hAnsi="Times New Roman"/>
          <w:color w:val="000000"/>
          <w:sz w:val="24"/>
          <w:szCs w:val="24"/>
          <w:lang w:val="lv-LV"/>
        </w:rPr>
        <w:t xml:space="preserve">nolēma sākt pievienošanās sarunas ar Serbiju un sarunas par Stabilizācijas un asociācijas nolīgumu ar Kosovu. Latvija atbalstīja Bosnijas un Hercegovinas ES perspektīvu. Lai gan </w:t>
      </w:r>
      <w:r w:rsidR="00B14A34">
        <w:rPr>
          <w:rFonts w:ascii="Times New Roman" w:hAnsi="Times New Roman"/>
          <w:color w:val="000000"/>
          <w:sz w:val="24"/>
          <w:szCs w:val="24"/>
          <w:lang w:val="lv-LV"/>
        </w:rPr>
        <w:t>Ī</w:t>
      </w:r>
      <w:r w:rsidR="00151CF2" w:rsidRPr="00203B0C">
        <w:rPr>
          <w:rFonts w:ascii="Times New Roman" w:hAnsi="Times New Roman"/>
          <w:color w:val="000000"/>
          <w:sz w:val="24"/>
          <w:szCs w:val="24"/>
          <w:lang w:val="lv-LV"/>
        </w:rPr>
        <w:t xml:space="preserve">slandes iestāšanās sarunas jau bija noslēguma fāzē, jaunā valdība nolēma tās apturēt. Latvija respektē </w:t>
      </w:r>
      <w:r w:rsidR="00B511E6" w:rsidRPr="00203B0C">
        <w:rPr>
          <w:rFonts w:ascii="Times New Roman" w:hAnsi="Times New Roman"/>
          <w:color w:val="000000"/>
          <w:sz w:val="24"/>
          <w:szCs w:val="24"/>
          <w:lang w:val="lv-LV"/>
        </w:rPr>
        <w:t>Ī</w:t>
      </w:r>
      <w:r w:rsidR="00151CF2" w:rsidRPr="00203B0C">
        <w:rPr>
          <w:rFonts w:ascii="Times New Roman" w:hAnsi="Times New Roman"/>
          <w:color w:val="000000"/>
          <w:sz w:val="24"/>
          <w:szCs w:val="24"/>
          <w:lang w:val="lv-LV"/>
        </w:rPr>
        <w:t>slandes lēmumu, tomēr cer, ka tā pievienosies ES.</w:t>
      </w:r>
    </w:p>
    <w:p w14:paraId="50C05B0A" w14:textId="77777777" w:rsidR="00151CF2" w:rsidRPr="00203B0C" w:rsidRDefault="00151CF2" w:rsidP="00151CF2">
      <w:pPr>
        <w:pStyle w:val="body0"/>
        <w:shd w:val="clear" w:color="auto" w:fill="FFFFFF"/>
        <w:spacing w:before="120" w:beforeAutospacing="0" w:after="120" w:afterAutospacing="0"/>
        <w:jc w:val="both"/>
        <w:rPr>
          <w:rFonts w:ascii="Times New Roman" w:hAnsi="Times New Roman"/>
          <w:color w:val="000000"/>
          <w:sz w:val="24"/>
          <w:szCs w:val="24"/>
          <w:lang w:val="lv-LV"/>
        </w:rPr>
      </w:pPr>
      <w:r w:rsidRPr="00203B0C">
        <w:rPr>
          <w:rFonts w:ascii="Times New Roman" w:hAnsi="Times New Roman"/>
          <w:color w:val="000000"/>
          <w:sz w:val="24"/>
          <w:szCs w:val="24"/>
          <w:lang w:val="lv-LV"/>
        </w:rPr>
        <w:t>2014. gadā Latvija turpinās iesaistīties ES pievienošanās sarunās ar Melnkalni un Turciju, kā arī</w:t>
      </w:r>
      <w:r w:rsidRPr="00203B0C">
        <w:rPr>
          <w:rStyle w:val="apple-converted-space"/>
          <w:rFonts w:ascii="Times New Roman" w:hAnsi="Times New Roman"/>
          <w:color w:val="000000"/>
          <w:sz w:val="24"/>
          <w:szCs w:val="24"/>
          <w:lang w:val="lv-LV"/>
        </w:rPr>
        <w:t> </w:t>
      </w:r>
      <w:r w:rsidRPr="00203B0C">
        <w:rPr>
          <w:rFonts w:ascii="Times New Roman" w:hAnsi="Times New Roman"/>
          <w:color w:val="000000"/>
          <w:sz w:val="24"/>
          <w:szCs w:val="24"/>
          <w:lang w:val="lv-LV"/>
        </w:rPr>
        <w:t>piedalīsies Eiropas Komisijas gatavoto skrīninga (caurskatīšanas) ziņojumu par Serbiju izvērtēšanā. Melnkalnes pievienošanās process līdz šim bijis sekmīgs, jau sarunu sākumā skatot sarežģītākās sadaļas tieslietu un iekšlietu jomā. </w:t>
      </w:r>
    </w:p>
    <w:p w14:paraId="7E716BEA" w14:textId="77777777" w:rsidR="00836F39" w:rsidRPr="00203B0C" w:rsidRDefault="00151CF2" w:rsidP="00151CF2">
      <w:pPr>
        <w:pStyle w:val="body0"/>
        <w:shd w:val="clear" w:color="auto" w:fill="FFFFFF"/>
        <w:spacing w:before="120" w:beforeAutospacing="0" w:after="120" w:afterAutospacing="0"/>
        <w:jc w:val="both"/>
        <w:rPr>
          <w:rFonts w:ascii="Times New Roman" w:eastAsia="Times New Roman" w:hAnsi="Times New Roman"/>
          <w:sz w:val="24"/>
          <w:szCs w:val="24"/>
          <w:lang w:val="lv-LV"/>
        </w:rPr>
      </w:pPr>
      <w:r w:rsidRPr="00203B0C">
        <w:rPr>
          <w:rFonts w:ascii="Times New Roman" w:hAnsi="Times New Roman"/>
          <w:color w:val="000000"/>
          <w:sz w:val="24"/>
          <w:szCs w:val="24"/>
          <w:lang w:val="lv-LV"/>
        </w:rPr>
        <w:t>Latvija atbalsta sadaļas „Reģionālā politika” atvēršanu sarunās ar Turciju, kas ļāvis izkustināt strupceļā nonākušās pievienošanās sarunas ar to.</w:t>
      </w:r>
      <w:r w:rsidRPr="00203B0C">
        <w:rPr>
          <w:rStyle w:val="apple-converted-space"/>
          <w:rFonts w:ascii="Times New Roman" w:hAnsi="Times New Roman"/>
          <w:color w:val="000000"/>
          <w:sz w:val="24"/>
          <w:szCs w:val="24"/>
          <w:lang w:val="lv-LV"/>
        </w:rPr>
        <w:t> </w:t>
      </w:r>
      <w:r w:rsidRPr="00203B0C">
        <w:rPr>
          <w:rFonts w:ascii="Times New Roman" w:hAnsi="Times New Roman"/>
          <w:color w:val="000000"/>
          <w:sz w:val="24"/>
          <w:szCs w:val="24"/>
          <w:lang w:val="lv-LV"/>
        </w:rPr>
        <w:t>Arī sarunu uzsākšana sadaļās tieslietu un iekšlietu jomā dotu impulsu Turcijas eirointegrācijas procesam.</w:t>
      </w:r>
      <w:r w:rsidR="00836F39" w:rsidRPr="00203B0C">
        <w:rPr>
          <w:rFonts w:ascii="Times New Roman" w:eastAsia="Times New Roman" w:hAnsi="Times New Roman"/>
          <w:sz w:val="24"/>
          <w:szCs w:val="24"/>
          <w:lang w:val="lv-LV"/>
        </w:rPr>
        <w:t xml:space="preserve"> </w:t>
      </w:r>
    </w:p>
    <w:p w14:paraId="6045F5AE" w14:textId="77777777" w:rsidR="008C21F1" w:rsidRPr="00203B0C" w:rsidRDefault="00C321DF" w:rsidP="00EE558A">
      <w:pPr>
        <w:pStyle w:val="Body"/>
        <w:spacing w:before="120" w:after="0" w:line="240" w:lineRule="auto"/>
        <w:jc w:val="both"/>
        <w:rPr>
          <w:rFonts w:ascii="Times New Roman" w:eastAsia="Times New Roman" w:hAnsi="Times New Roman" w:cs="Times New Roman"/>
          <w:b/>
          <w:i/>
          <w:color w:val="auto"/>
          <w:sz w:val="24"/>
          <w:szCs w:val="24"/>
          <w:lang w:val="lv-LV"/>
        </w:rPr>
      </w:pPr>
      <w:r w:rsidRPr="00203B0C">
        <w:rPr>
          <w:rFonts w:ascii="Times New Roman" w:eastAsia="Times New Roman" w:hAnsi="Times New Roman" w:cs="Times New Roman"/>
          <w:b/>
          <w:bCs/>
          <w:i/>
          <w:color w:val="auto"/>
          <w:sz w:val="24"/>
          <w:szCs w:val="24"/>
          <w:lang w:val="lv-LV"/>
        </w:rPr>
        <w:t>Latvijas interes</w:t>
      </w:r>
      <w:r w:rsidR="00B45551" w:rsidRPr="00203B0C">
        <w:rPr>
          <w:rFonts w:ascii="Times New Roman" w:eastAsia="Times New Roman" w:hAnsi="Times New Roman" w:cs="Times New Roman"/>
          <w:b/>
          <w:bCs/>
          <w:i/>
          <w:color w:val="auto"/>
          <w:sz w:val="24"/>
          <w:szCs w:val="24"/>
          <w:lang w:val="lv-LV"/>
        </w:rPr>
        <w:t xml:space="preserve">es: ES </w:t>
      </w:r>
      <w:r w:rsidRPr="00203B0C">
        <w:rPr>
          <w:rFonts w:ascii="Times New Roman" w:eastAsia="Times New Roman" w:hAnsi="Times New Roman" w:cs="Times New Roman"/>
          <w:b/>
          <w:bCs/>
          <w:i/>
          <w:color w:val="auto"/>
          <w:sz w:val="24"/>
          <w:szCs w:val="24"/>
          <w:lang w:val="lv-LV"/>
        </w:rPr>
        <w:t>vienota pieeja</w:t>
      </w:r>
      <w:r w:rsidR="00437C10" w:rsidRPr="00203B0C">
        <w:rPr>
          <w:rFonts w:ascii="Times New Roman" w:eastAsia="Times New Roman" w:hAnsi="Times New Roman" w:cs="Times New Roman"/>
          <w:b/>
          <w:bCs/>
          <w:i/>
          <w:color w:val="auto"/>
          <w:sz w:val="24"/>
          <w:szCs w:val="24"/>
          <w:lang w:val="lv-LV"/>
        </w:rPr>
        <w:t xml:space="preserve"> attiecībās</w:t>
      </w:r>
      <w:r w:rsidR="009B24DE" w:rsidRPr="00203B0C">
        <w:rPr>
          <w:rFonts w:ascii="Times New Roman" w:eastAsia="Times New Roman" w:hAnsi="Times New Roman" w:cs="Times New Roman"/>
          <w:b/>
          <w:bCs/>
          <w:i/>
          <w:color w:val="auto"/>
          <w:sz w:val="24"/>
          <w:szCs w:val="24"/>
          <w:lang w:val="lv-LV"/>
        </w:rPr>
        <w:t xml:space="preserve"> ar Krieviju</w:t>
      </w:r>
    </w:p>
    <w:p w14:paraId="76EEEFD8" w14:textId="77777777" w:rsidR="00F65079" w:rsidRPr="00203B0C" w:rsidRDefault="00F65079" w:rsidP="00F65079">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b/>
          <w:bCs/>
          <w:color w:val="auto"/>
          <w:sz w:val="24"/>
          <w:szCs w:val="24"/>
          <w:lang w:val="lv-LV"/>
        </w:rPr>
        <w:t>ES-Krievijas</w:t>
      </w:r>
      <w:r w:rsidRPr="00203B0C">
        <w:rPr>
          <w:rFonts w:ascii="Times New Roman" w:eastAsia="Times New Roman" w:hAnsi="Times New Roman" w:cs="Times New Roman"/>
          <w:b/>
          <w:color w:val="auto"/>
          <w:sz w:val="24"/>
          <w:szCs w:val="24"/>
          <w:lang w:val="lv-LV"/>
        </w:rPr>
        <w:t xml:space="preserve"> attiecībās ir būtiski īstenot līdzsvarotu sadarbību visos aktuālajos dienas kārtības jautājumos.</w:t>
      </w:r>
      <w:r w:rsidRPr="00203B0C">
        <w:rPr>
          <w:rFonts w:ascii="Times New Roman" w:eastAsia="Times New Roman" w:hAnsi="Times New Roman" w:cs="Times New Roman"/>
          <w:color w:val="auto"/>
          <w:sz w:val="24"/>
          <w:szCs w:val="24"/>
          <w:lang w:val="lv-LV"/>
        </w:rPr>
        <w:t xml:space="preserve"> Latvija ir ieinteresēta vienotā ES pieejā Krievijai. Mūsu </w:t>
      </w:r>
      <w:r w:rsidRPr="00203B0C">
        <w:rPr>
          <w:rFonts w:ascii="Times New Roman" w:eastAsia="Times New Roman" w:hAnsi="Times New Roman" w:cs="Times New Roman"/>
          <w:color w:val="auto"/>
          <w:sz w:val="24"/>
          <w:szCs w:val="24"/>
          <w:lang w:val="lv-LV"/>
        </w:rPr>
        <w:lastRenderedPageBreak/>
        <w:t>valstij svarīgi jautājumi ir ES-Krievijas jaunā ietvara līguma izstrāde, Modernizācijas partnerība, enerģētika (3.enerģētikas paketes prasību pārņemšana</w:t>
      </w:r>
      <w:r w:rsidR="00BD663E" w:rsidRPr="00203B0C">
        <w:rPr>
          <w:rFonts w:ascii="Times New Roman" w:eastAsia="Times New Roman" w:hAnsi="Times New Roman" w:cs="Times New Roman"/>
          <w:color w:val="auto"/>
          <w:sz w:val="24"/>
          <w:szCs w:val="24"/>
          <w:lang w:val="lv-LV"/>
        </w:rPr>
        <w:t xml:space="preserve"> un </w:t>
      </w:r>
      <w:r w:rsidRPr="00203B0C">
        <w:rPr>
          <w:rFonts w:ascii="Times New Roman" w:eastAsia="Times New Roman" w:hAnsi="Times New Roman" w:cs="Times New Roman"/>
          <w:color w:val="auto"/>
          <w:sz w:val="24"/>
          <w:szCs w:val="24"/>
          <w:lang w:val="lv-LV"/>
        </w:rPr>
        <w:t>ieviešana), Krievijas PTO saistību izpilde. Attiecībā uz vīzu dialogu ar Krieviju, kas paredz eventuālu bezvīzu režīma ieviešanu starp ES un Krieviju, Latvija šādu perspektīvu atbalsta ar nosacījumu, ka tiek izpildīti nepieciešamie priekšnoteikumi. Vienlaikus šis jautājums nevar tikt skatīts atrauti no ES-Krievijas attiecību vispārējā konteksta.</w:t>
      </w:r>
    </w:p>
    <w:p w14:paraId="4774374A" w14:textId="77777777" w:rsidR="008C21F1" w:rsidRPr="00203B0C" w:rsidRDefault="008C21F1" w:rsidP="00EE558A">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2013. gadā ES-Krievijas stratēģiskās partnerības ietvaros tika uzturēts dialogs visos re</w:t>
      </w:r>
      <w:r w:rsidR="00437C10" w:rsidRPr="00203B0C">
        <w:rPr>
          <w:rFonts w:ascii="Times New Roman" w:eastAsia="Times New Roman" w:hAnsi="Times New Roman" w:cs="Times New Roman"/>
          <w:color w:val="auto"/>
          <w:sz w:val="24"/>
          <w:szCs w:val="24"/>
          <w:lang w:val="lv-LV"/>
        </w:rPr>
        <w:t xml:space="preserve">gulārajos formātos. Diemžēl </w:t>
      </w:r>
      <w:r w:rsidRPr="00203B0C">
        <w:rPr>
          <w:rFonts w:ascii="Times New Roman" w:eastAsia="Times New Roman" w:hAnsi="Times New Roman" w:cs="Times New Roman"/>
          <w:color w:val="auto"/>
          <w:sz w:val="24"/>
          <w:szCs w:val="24"/>
          <w:lang w:val="lv-LV"/>
        </w:rPr>
        <w:t xml:space="preserve">būtisks progress aktuālo jautājumu risināšanā netika panākts. Krievijas </w:t>
      </w:r>
      <w:r w:rsidR="00C1128B" w:rsidRPr="00203B0C">
        <w:rPr>
          <w:rFonts w:ascii="Times New Roman" w:eastAsia="Times New Roman" w:hAnsi="Times New Roman" w:cs="Times New Roman"/>
          <w:color w:val="auto"/>
          <w:sz w:val="24"/>
          <w:szCs w:val="24"/>
          <w:lang w:val="lv-LV"/>
        </w:rPr>
        <w:t>saasinātā reakcija uz Austrumu p</w:t>
      </w:r>
      <w:r w:rsidRPr="00203B0C">
        <w:rPr>
          <w:rFonts w:ascii="Times New Roman" w:eastAsia="Times New Roman" w:hAnsi="Times New Roman" w:cs="Times New Roman"/>
          <w:color w:val="auto"/>
          <w:sz w:val="24"/>
          <w:szCs w:val="24"/>
          <w:lang w:val="lv-LV"/>
        </w:rPr>
        <w:t>artnerības attīstību un tās sankcijas pret ES prezidējošo valsti Lietuvu ietekmēja ES-Krievijas attie</w:t>
      </w:r>
      <w:r w:rsidR="00437C10" w:rsidRPr="00203B0C">
        <w:rPr>
          <w:rFonts w:ascii="Times New Roman" w:eastAsia="Times New Roman" w:hAnsi="Times New Roman" w:cs="Times New Roman"/>
          <w:color w:val="auto"/>
          <w:sz w:val="24"/>
          <w:szCs w:val="24"/>
          <w:lang w:val="lv-LV"/>
        </w:rPr>
        <w:t xml:space="preserve">cību vispārējo gaisotni. ES bažas raisīja arī politiskās </w:t>
      </w:r>
      <w:r w:rsidRPr="00203B0C">
        <w:rPr>
          <w:rFonts w:ascii="Times New Roman" w:eastAsia="Times New Roman" w:hAnsi="Times New Roman" w:cs="Times New Roman"/>
          <w:color w:val="auto"/>
          <w:sz w:val="24"/>
          <w:szCs w:val="24"/>
          <w:lang w:val="lv-LV"/>
        </w:rPr>
        <w:t>tendences Krievijā, kur tik</w:t>
      </w:r>
      <w:r w:rsidR="00437C10" w:rsidRPr="00203B0C">
        <w:rPr>
          <w:rFonts w:ascii="Times New Roman" w:eastAsia="Times New Roman" w:hAnsi="Times New Roman" w:cs="Times New Roman"/>
          <w:color w:val="auto"/>
          <w:sz w:val="24"/>
          <w:szCs w:val="24"/>
          <w:lang w:val="lv-LV"/>
        </w:rPr>
        <w:t>a pieņemti vairāki demokrātisko brīvību</w:t>
      </w:r>
      <w:r w:rsidRPr="00203B0C">
        <w:rPr>
          <w:rFonts w:ascii="Times New Roman" w:eastAsia="Times New Roman" w:hAnsi="Times New Roman" w:cs="Times New Roman"/>
          <w:color w:val="auto"/>
          <w:sz w:val="24"/>
          <w:szCs w:val="24"/>
          <w:lang w:val="lv-LV"/>
        </w:rPr>
        <w:t xml:space="preserve"> ierobežojoši lēmumi, kas negatīvi ie</w:t>
      </w:r>
      <w:r w:rsidR="00437C10" w:rsidRPr="00203B0C">
        <w:rPr>
          <w:rFonts w:ascii="Times New Roman" w:eastAsia="Times New Roman" w:hAnsi="Times New Roman" w:cs="Times New Roman"/>
          <w:color w:val="auto"/>
          <w:sz w:val="24"/>
          <w:szCs w:val="24"/>
          <w:lang w:val="lv-LV"/>
        </w:rPr>
        <w:t xml:space="preserve">tekmēja </w:t>
      </w:r>
      <w:r w:rsidRPr="00203B0C">
        <w:rPr>
          <w:rFonts w:ascii="Times New Roman" w:eastAsia="Times New Roman" w:hAnsi="Times New Roman" w:cs="Times New Roman"/>
          <w:color w:val="auto"/>
          <w:sz w:val="24"/>
          <w:szCs w:val="24"/>
          <w:lang w:val="lv-LV"/>
        </w:rPr>
        <w:t>likuma varas un pilsoniskās sabiedrības funkcionēšanu. K</w:t>
      </w:r>
      <w:r w:rsidR="00437C10" w:rsidRPr="00203B0C">
        <w:rPr>
          <w:rFonts w:ascii="Times New Roman" w:eastAsia="Times New Roman" w:hAnsi="Times New Roman" w:cs="Times New Roman"/>
          <w:color w:val="auto"/>
          <w:sz w:val="24"/>
          <w:szCs w:val="24"/>
          <w:lang w:val="lv-LV"/>
        </w:rPr>
        <w:t>avējot</w:t>
      </w:r>
      <w:r w:rsidR="007176B3" w:rsidRPr="00203B0C">
        <w:rPr>
          <w:rFonts w:ascii="Times New Roman" w:eastAsia="Times New Roman" w:hAnsi="Times New Roman" w:cs="Times New Roman"/>
          <w:color w:val="auto"/>
          <w:sz w:val="24"/>
          <w:szCs w:val="24"/>
          <w:lang w:val="lv-LV"/>
        </w:rPr>
        <w:t>ies</w:t>
      </w:r>
      <w:r w:rsidRPr="00203B0C">
        <w:rPr>
          <w:rFonts w:ascii="Times New Roman" w:eastAsia="Times New Roman" w:hAnsi="Times New Roman" w:cs="Times New Roman"/>
          <w:color w:val="auto"/>
          <w:sz w:val="24"/>
          <w:szCs w:val="24"/>
          <w:lang w:val="lv-LV"/>
        </w:rPr>
        <w:t xml:space="preserve"> sarunu pozīciju pārstrād</w:t>
      </w:r>
      <w:r w:rsidR="007176B3" w:rsidRPr="00203B0C">
        <w:rPr>
          <w:rFonts w:ascii="Times New Roman" w:eastAsia="Times New Roman" w:hAnsi="Times New Roman" w:cs="Times New Roman"/>
          <w:color w:val="auto"/>
          <w:sz w:val="24"/>
          <w:szCs w:val="24"/>
          <w:lang w:val="lv-LV"/>
        </w:rPr>
        <w:t>e</w:t>
      </w:r>
      <w:r w:rsidR="00437C10" w:rsidRPr="00203B0C">
        <w:rPr>
          <w:rFonts w:ascii="Times New Roman" w:eastAsia="Times New Roman" w:hAnsi="Times New Roman" w:cs="Times New Roman"/>
          <w:color w:val="auto"/>
          <w:sz w:val="24"/>
          <w:szCs w:val="24"/>
          <w:lang w:val="lv-LV"/>
        </w:rPr>
        <w:t>i Krievijas pusē, ne</w:t>
      </w:r>
      <w:r w:rsidR="0075770A" w:rsidRPr="00203B0C">
        <w:rPr>
          <w:rFonts w:ascii="Times New Roman" w:eastAsia="Times New Roman" w:hAnsi="Times New Roman" w:cs="Times New Roman"/>
          <w:color w:val="auto"/>
          <w:sz w:val="24"/>
          <w:szCs w:val="24"/>
          <w:lang w:val="lv-LV"/>
        </w:rPr>
        <w:t xml:space="preserve">tika </w:t>
      </w:r>
      <w:r w:rsidR="00437C10" w:rsidRPr="00203B0C">
        <w:rPr>
          <w:rFonts w:ascii="Times New Roman" w:eastAsia="Times New Roman" w:hAnsi="Times New Roman" w:cs="Times New Roman"/>
          <w:color w:val="auto"/>
          <w:sz w:val="24"/>
          <w:szCs w:val="24"/>
          <w:lang w:val="lv-LV"/>
        </w:rPr>
        <w:t>atjauno</w:t>
      </w:r>
      <w:r w:rsidR="0075770A" w:rsidRPr="00203B0C">
        <w:rPr>
          <w:rFonts w:ascii="Times New Roman" w:eastAsia="Times New Roman" w:hAnsi="Times New Roman" w:cs="Times New Roman"/>
          <w:color w:val="auto"/>
          <w:sz w:val="24"/>
          <w:szCs w:val="24"/>
          <w:lang w:val="lv-LV"/>
        </w:rPr>
        <w:t>ta</w:t>
      </w:r>
      <w:r w:rsidR="00437C10" w:rsidRPr="00203B0C">
        <w:rPr>
          <w:rFonts w:ascii="Times New Roman" w:eastAsia="Times New Roman" w:hAnsi="Times New Roman" w:cs="Times New Roman"/>
          <w:color w:val="auto"/>
          <w:sz w:val="24"/>
          <w:szCs w:val="24"/>
          <w:lang w:val="lv-LV"/>
        </w:rPr>
        <w:t xml:space="preserve">s sarunas par </w:t>
      </w:r>
      <w:r w:rsidR="007176B3" w:rsidRPr="00203B0C">
        <w:rPr>
          <w:rFonts w:ascii="Times New Roman" w:eastAsia="Times New Roman" w:hAnsi="Times New Roman" w:cs="Times New Roman"/>
          <w:color w:val="auto"/>
          <w:sz w:val="24"/>
          <w:szCs w:val="24"/>
          <w:lang w:val="lv-LV"/>
        </w:rPr>
        <w:t>ES-Krievijas jauno līgumu</w:t>
      </w:r>
      <w:r w:rsidRPr="00203B0C">
        <w:rPr>
          <w:rFonts w:ascii="Times New Roman" w:eastAsia="Times New Roman" w:hAnsi="Times New Roman" w:cs="Times New Roman"/>
          <w:color w:val="auto"/>
          <w:sz w:val="24"/>
          <w:szCs w:val="24"/>
          <w:lang w:val="lv-LV"/>
        </w:rPr>
        <w:t>. Aktualitāti saglabāja arī jautājums par Krievijas PTO saistību pilnīgu izpildi. 2013. gadā noslēdzās savstarpējie izpētes pasākumi vīzu dialoga kop</w:t>
      </w:r>
      <w:r w:rsidR="00437C10" w:rsidRPr="00203B0C">
        <w:rPr>
          <w:rFonts w:ascii="Times New Roman" w:eastAsia="Times New Roman" w:hAnsi="Times New Roman" w:cs="Times New Roman"/>
          <w:color w:val="auto"/>
          <w:sz w:val="24"/>
          <w:szCs w:val="24"/>
          <w:lang w:val="lv-LV"/>
        </w:rPr>
        <w:t>īg</w:t>
      </w:r>
      <w:r w:rsidRPr="00203B0C">
        <w:rPr>
          <w:rFonts w:ascii="Times New Roman" w:eastAsia="Times New Roman" w:hAnsi="Times New Roman" w:cs="Times New Roman"/>
          <w:color w:val="auto"/>
          <w:sz w:val="24"/>
          <w:szCs w:val="24"/>
          <w:lang w:val="lv-LV"/>
        </w:rPr>
        <w:t xml:space="preserve">o soļu dokumenta ietvaros. </w:t>
      </w:r>
    </w:p>
    <w:p w14:paraId="5079FB9B" w14:textId="77777777" w:rsidR="008C21F1" w:rsidRPr="00203B0C" w:rsidRDefault="008C21F1" w:rsidP="00EE558A">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2014. gadā Latvija turpinās </w:t>
      </w:r>
      <w:r w:rsidR="00437C10" w:rsidRPr="00203B0C">
        <w:rPr>
          <w:rFonts w:ascii="Times New Roman" w:eastAsia="Times New Roman" w:hAnsi="Times New Roman" w:cs="Times New Roman"/>
          <w:color w:val="auto"/>
          <w:sz w:val="24"/>
          <w:szCs w:val="24"/>
          <w:lang w:val="lv-LV"/>
        </w:rPr>
        <w:t xml:space="preserve">uzturēt prasību par </w:t>
      </w:r>
      <w:r w:rsidRPr="00203B0C">
        <w:rPr>
          <w:rFonts w:ascii="Times New Roman" w:eastAsia="Times New Roman" w:hAnsi="Times New Roman" w:cs="Times New Roman"/>
          <w:color w:val="auto"/>
          <w:sz w:val="24"/>
          <w:szCs w:val="24"/>
          <w:lang w:val="lv-LV"/>
        </w:rPr>
        <w:t>vienotu ES pieeju attiecībās a</w:t>
      </w:r>
      <w:r w:rsidR="004D72FA" w:rsidRPr="00203B0C">
        <w:rPr>
          <w:rFonts w:ascii="Times New Roman" w:eastAsia="Times New Roman" w:hAnsi="Times New Roman" w:cs="Times New Roman"/>
          <w:color w:val="auto"/>
          <w:sz w:val="24"/>
          <w:szCs w:val="24"/>
          <w:lang w:val="lv-LV"/>
        </w:rPr>
        <w:t xml:space="preserve">r Krieviju. Tuvojoties savai </w:t>
      </w:r>
      <w:r w:rsidRPr="00203B0C">
        <w:rPr>
          <w:rFonts w:ascii="Times New Roman" w:eastAsia="Times New Roman" w:hAnsi="Times New Roman" w:cs="Times New Roman"/>
          <w:color w:val="auto"/>
          <w:sz w:val="24"/>
          <w:szCs w:val="24"/>
          <w:lang w:val="lv-LV"/>
        </w:rPr>
        <w:t xml:space="preserve">prezidentūrai ES Padomē, </w:t>
      </w:r>
      <w:r w:rsidR="004D72FA" w:rsidRPr="00203B0C">
        <w:rPr>
          <w:rFonts w:ascii="Times New Roman" w:eastAsia="Times New Roman" w:hAnsi="Times New Roman" w:cs="Times New Roman"/>
          <w:color w:val="auto"/>
          <w:sz w:val="24"/>
          <w:szCs w:val="24"/>
          <w:lang w:val="lv-LV"/>
        </w:rPr>
        <w:t>Latvija</w:t>
      </w:r>
      <w:r w:rsidR="00437C10" w:rsidRPr="00203B0C">
        <w:rPr>
          <w:rFonts w:ascii="Times New Roman" w:eastAsia="Times New Roman" w:hAnsi="Times New Roman" w:cs="Times New Roman"/>
          <w:color w:val="auto"/>
          <w:sz w:val="24"/>
          <w:szCs w:val="24"/>
          <w:lang w:val="lv-LV"/>
        </w:rPr>
        <w:t xml:space="preserve"> </w:t>
      </w:r>
      <w:r w:rsidRPr="00203B0C">
        <w:rPr>
          <w:rFonts w:ascii="Times New Roman" w:eastAsia="Times New Roman" w:hAnsi="Times New Roman" w:cs="Times New Roman"/>
          <w:color w:val="auto"/>
          <w:sz w:val="24"/>
          <w:szCs w:val="24"/>
          <w:lang w:val="lv-LV"/>
        </w:rPr>
        <w:t>būs atvērta viedokļu apmaiņai ar Krieviju par ES-Krievijas attiecību ak</w:t>
      </w:r>
      <w:r w:rsidR="00B03AEF" w:rsidRPr="00203B0C">
        <w:rPr>
          <w:rFonts w:ascii="Times New Roman" w:eastAsia="Times New Roman" w:hAnsi="Times New Roman" w:cs="Times New Roman"/>
          <w:color w:val="auto"/>
          <w:sz w:val="24"/>
          <w:szCs w:val="24"/>
          <w:lang w:val="lv-LV"/>
        </w:rPr>
        <w:t xml:space="preserve">tuālajām un prioritārajām tēmām, </w:t>
      </w:r>
      <w:r w:rsidR="00437C10" w:rsidRPr="00203B0C">
        <w:rPr>
          <w:rFonts w:ascii="Times New Roman" w:eastAsia="Times New Roman" w:hAnsi="Times New Roman" w:cs="Times New Roman"/>
          <w:color w:val="auto"/>
          <w:sz w:val="24"/>
          <w:szCs w:val="24"/>
          <w:lang w:val="lv-LV"/>
        </w:rPr>
        <w:t xml:space="preserve">lai veicinātu </w:t>
      </w:r>
      <w:r w:rsidR="00B03AEF" w:rsidRPr="00203B0C">
        <w:rPr>
          <w:rFonts w:ascii="Times New Roman" w:eastAsia="Times New Roman" w:hAnsi="Times New Roman" w:cs="Times New Roman"/>
          <w:color w:val="auto"/>
          <w:sz w:val="24"/>
          <w:szCs w:val="24"/>
          <w:lang w:val="lv-LV"/>
        </w:rPr>
        <w:t xml:space="preserve">ES-Krievijas sadarbību. </w:t>
      </w:r>
    </w:p>
    <w:p w14:paraId="72B64E76" w14:textId="77777777" w:rsidR="00E75785" w:rsidRPr="00203B0C" w:rsidRDefault="004D72FA" w:rsidP="00E75785">
      <w:pPr>
        <w:pStyle w:val="Body"/>
        <w:spacing w:before="120" w:after="120" w:line="240" w:lineRule="auto"/>
        <w:jc w:val="both"/>
        <w:rPr>
          <w:rFonts w:ascii="Times New Roman" w:eastAsia="Times New Roman" w:hAnsi="Times New Roman" w:cs="Times New Roman"/>
          <w:b/>
          <w:bCs/>
          <w:i/>
          <w:color w:val="auto"/>
          <w:sz w:val="24"/>
          <w:szCs w:val="24"/>
          <w:lang w:val="lv-LV"/>
        </w:rPr>
      </w:pPr>
      <w:r w:rsidRPr="00203B0C">
        <w:rPr>
          <w:rFonts w:ascii="Times New Roman" w:eastAsia="Times New Roman" w:hAnsi="Times New Roman" w:cs="Times New Roman"/>
          <w:b/>
          <w:bCs/>
          <w:i/>
          <w:color w:val="auto"/>
          <w:sz w:val="24"/>
          <w:szCs w:val="24"/>
          <w:lang w:val="lv-LV"/>
        </w:rPr>
        <w:t>A</w:t>
      </w:r>
      <w:r w:rsidR="00C321DF" w:rsidRPr="00203B0C">
        <w:rPr>
          <w:rFonts w:ascii="Times New Roman" w:eastAsia="Times New Roman" w:hAnsi="Times New Roman" w:cs="Times New Roman"/>
          <w:b/>
          <w:bCs/>
          <w:i/>
          <w:color w:val="auto"/>
          <w:sz w:val="24"/>
          <w:szCs w:val="24"/>
          <w:lang w:val="lv-LV"/>
        </w:rPr>
        <w:t>tbalsts</w:t>
      </w:r>
      <w:r w:rsidR="004711B1" w:rsidRPr="00203B0C">
        <w:rPr>
          <w:rFonts w:ascii="Times New Roman" w:eastAsia="Times New Roman" w:hAnsi="Times New Roman" w:cs="Times New Roman"/>
          <w:b/>
          <w:bCs/>
          <w:i/>
          <w:color w:val="auto"/>
          <w:sz w:val="24"/>
          <w:szCs w:val="24"/>
          <w:lang w:val="lv-LV"/>
        </w:rPr>
        <w:t xml:space="preserve"> </w:t>
      </w:r>
      <w:r w:rsidRPr="00203B0C">
        <w:rPr>
          <w:rFonts w:ascii="Times New Roman" w:eastAsia="Times New Roman" w:hAnsi="Times New Roman" w:cs="Times New Roman"/>
          <w:b/>
          <w:bCs/>
          <w:i/>
          <w:color w:val="auto"/>
          <w:sz w:val="24"/>
          <w:szCs w:val="24"/>
          <w:lang w:val="lv-LV"/>
        </w:rPr>
        <w:t xml:space="preserve">ES centieniem </w:t>
      </w:r>
      <w:r w:rsidR="004711B1" w:rsidRPr="00203B0C">
        <w:rPr>
          <w:rFonts w:ascii="Times New Roman" w:eastAsia="Times New Roman" w:hAnsi="Times New Roman" w:cs="Times New Roman"/>
          <w:b/>
          <w:bCs/>
          <w:i/>
          <w:color w:val="auto"/>
          <w:sz w:val="24"/>
          <w:szCs w:val="24"/>
          <w:lang w:val="lv-LV"/>
        </w:rPr>
        <w:t>situācija</w:t>
      </w:r>
      <w:r w:rsidR="00C321DF" w:rsidRPr="00203B0C">
        <w:rPr>
          <w:rFonts w:ascii="Times New Roman" w:eastAsia="Times New Roman" w:hAnsi="Times New Roman" w:cs="Times New Roman"/>
          <w:b/>
          <w:bCs/>
          <w:i/>
          <w:color w:val="auto"/>
          <w:sz w:val="24"/>
          <w:szCs w:val="24"/>
          <w:lang w:val="lv-LV"/>
        </w:rPr>
        <w:t>s</w:t>
      </w:r>
      <w:r w:rsidR="00C72690" w:rsidRPr="00203B0C">
        <w:rPr>
          <w:rFonts w:ascii="Times New Roman" w:eastAsia="Times New Roman" w:hAnsi="Times New Roman" w:cs="Times New Roman"/>
          <w:b/>
          <w:bCs/>
          <w:i/>
          <w:color w:val="auto"/>
          <w:sz w:val="24"/>
          <w:szCs w:val="24"/>
          <w:lang w:val="lv-LV"/>
        </w:rPr>
        <w:t xml:space="preserve"> stabilizācijai </w:t>
      </w:r>
      <w:r w:rsidR="00E75785" w:rsidRPr="00203B0C">
        <w:rPr>
          <w:rFonts w:ascii="Times New Roman" w:eastAsia="Times New Roman" w:hAnsi="Times New Roman" w:cs="Times New Roman"/>
          <w:b/>
          <w:bCs/>
          <w:i/>
          <w:color w:val="auto"/>
          <w:sz w:val="24"/>
          <w:szCs w:val="24"/>
          <w:lang w:val="lv-LV"/>
        </w:rPr>
        <w:t>Ziemeļāfrikā un Tuvajos Austrumos</w:t>
      </w:r>
    </w:p>
    <w:p w14:paraId="56ECE6F2" w14:textId="77777777" w:rsidR="00E75785" w:rsidRPr="00203B0C" w:rsidRDefault="00E75785" w:rsidP="00E75785">
      <w:pPr>
        <w:pStyle w:val="Body"/>
        <w:spacing w:before="120" w:after="12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Notikumu attīstība </w:t>
      </w:r>
      <w:r w:rsidRPr="00203B0C">
        <w:rPr>
          <w:rFonts w:ascii="Times New Roman" w:eastAsia="Times New Roman" w:hAnsi="Times New Roman" w:cs="Times New Roman"/>
          <w:bCs/>
          <w:color w:val="auto"/>
          <w:sz w:val="24"/>
          <w:szCs w:val="24"/>
          <w:lang w:val="lv-LV"/>
        </w:rPr>
        <w:t xml:space="preserve">Ziemeļāfrikā </w:t>
      </w:r>
      <w:r w:rsidRPr="00203B0C">
        <w:rPr>
          <w:rFonts w:ascii="Times New Roman" w:eastAsia="Times New Roman" w:hAnsi="Times New Roman" w:cs="Times New Roman"/>
          <w:color w:val="auto"/>
          <w:sz w:val="24"/>
          <w:szCs w:val="24"/>
          <w:lang w:val="lv-LV"/>
        </w:rPr>
        <w:t>un</w:t>
      </w:r>
      <w:r w:rsidRPr="00203B0C">
        <w:rPr>
          <w:rFonts w:ascii="Times New Roman" w:eastAsia="Times New Roman" w:hAnsi="Times New Roman" w:cs="Times New Roman"/>
          <w:bCs/>
          <w:color w:val="auto"/>
          <w:sz w:val="24"/>
          <w:szCs w:val="24"/>
          <w:lang w:val="lv-LV"/>
        </w:rPr>
        <w:t xml:space="preserve"> Tuvajos Austrumos</w:t>
      </w:r>
      <w:r w:rsidRPr="00203B0C">
        <w:rPr>
          <w:rFonts w:ascii="Times New Roman" w:eastAsia="Times New Roman" w:hAnsi="Times New Roman" w:cs="Times New Roman"/>
          <w:color w:val="auto"/>
          <w:sz w:val="24"/>
          <w:szCs w:val="24"/>
          <w:lang w:val="lv-LV"/>
        </w:rPr>
        <w:t xml:space="preserve"> </w:t>
      </w:r>
      <w:r w:rsidR="00437C10" w:rsidRPr="00203B0C">
        <w:rPr>
          <w:rFonts w:ascii="Times New Roman" w:eastAsia="Times New Roman" w:hAnsi="Times New Roman" w:cs="Times New Roman"/>
          <w:color w:val="auto"/>
          <w:sz w:val="24"/>
          <w:szCs w:val="24"/>
          <w:lang w:val="lv-LV"/>
        </w:rPr>
        <w:t>2013. gadā atstāja</w:t>
      </w:r>
      <w:r w:rsidRPr="00203B0C">
        <w:rPr>
          <w:rFonts w:ascii="Times New Roman" w:eastAsia="Times New Roman" w:hAnsi="Times New Roman" w:cs="Times New Roman"/>
          <w:color w:val="auto"/>
          <w:sz w:val="24"/>
          <w:szCs w:val="24"/>
          <w:lang w:val="lv-LV"/>
        </w:rPr>
        <w:t xml:space="preserve"> negatīvas sekas uz drošības situāciju reģionā. Konflikti izraisa plašāku reģionālu destabilizāciju, masu iznīcināšanas ieroču izplatības draudus, bēgļu un patvēruma meklētāju skaita</w:t>
      </w:r>
      <w:r w:rsidR="00C1128B" w:rsidRPr="00203B0C">
        <w:rPr>
          <w:rFonts w:ascii="Times New Roman" w:eastAsia="Times New Roman" w:hAnsi="Times New Roman" w:cs="Times New Roman"/>
          <w:color w:val="auto"/>
          <w:sz w:val="24"/>
          <w:szCs w:val="24"/>
          <w:lang w:val="lv-LV"/>
        </w:rPr>
        <w:t xml:space="preserve"> pieaugumu</w:t>
      </w:r>
      <w:r w:rsidRPr="00203B0C">
        <w:rPr>
          <w:rFonts w:ascii="Times New Roman" w:eastAsia="Times New Roman" w:hAnsi="Times New Roman" w:cs="Times New Roman"/>
          <w:color w:val="auto"/>
          <w:sz w:val="24"/>
          <w:szCs w:val="24"/>
          <w:lang w:val="lv-LV"/>
        </w:rPr>
        <w:t>, terorisma izplatību. Tāpēc Latvijas interesēs ir konfliktu novēršana un iz</w:t>
      </w:r>
      <w:r w:rsidR="00437C10" w:rsidRPr="00203B0C">
        <w:rPr>
          <w:rFonts w:ascii="Times New Roman" w:eastAsia="Times New Roman" w:hAnsi="Times New Roman" w:cs="Times New Roman"/>
          <w:color w:val="auto"/>
          <w:sz w:val="24"/>
          <w:szCs w:val="24"/>
          <w:lang w:val="lv-LV"/>
        </w:rPr>
        <w:t>beigšana šajā reģionā. Tomēr prognozējams, ka šā</w:t>
      </w:r>
      <w:r w:rsidRPr="00203B0C">
        <w:rPr>
          <w:rFonts w:ascii="Times New Roman" w:eastAsia="Times New Roman" w:hAnsi="Times New Roman" w:cs="Times New Roman"/>
          <w:color w:val="auto"/>
          <w:sz w:val="24"/>
          <w:szCs w:val="24"/>
          <w:lang w:val="lv-LV"/>
        </w:rPr>
        <w:t xml:space="preserve"> reģiona problēmas pārskatāmā nākotnē saglabāsies ES un līdz ar to arī Latvijas ārpolitikas darba kārtībā. </w:t>
      </w:r>
    </w:p>
    <w:p w14:paraId="5964C946" w14:textId="4DEBA8D6" w:rsidR="00E75785" w:rsidRPr="00203B0C" w:rsidRDefault="00E75785" w:rsidP="00E75785">
      <w:pPr>
        <w:pStyle w:val="Body"/>
        <w:spacing w:before="120" w:after="12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2013. gadā turpināja padziļināties krīze </w:t>
      </w:r>
      <w:r w:rsidRPr="00203B0C">
        <w:rPr>
          <w:rFonts w:ascii="Times New Roman" w:eastAsia="Times New Roman" w:hAnsi="Times New Roman" w:cs="Times New Roman"/>
          <w:bCs/>
          <w:color w:val="auto"/>
          <w:sz w:val="24"/>
          <w:szCs w:val="24"/>
          <w:lang w:val="lv-LV"/>
        </w:rPr>
        <w:t>Sīrijā,</w:t>
      </w:r>
      <w:r w:rsidRPr="00203B0C">
        <w:rPr>
          <w:rFonts w:ascii="Times New Roman" w:eastAsia="Times New Roman" w:hAnsi="Times New Roman" w:cs="Times New Roman"/>
          <w:color w:val="auto"/>
          <w:sz w:val="24"/>
          <w:szCs w:val="24"/>
          <w:lang w:val="lv-LV"/>
        </w:rPr>
        <w:t xml:space="preserve"> pāraugot par ko</w:t>
      </w:r>
      <w:r w:rsidR="00692D21">
        <w:rPr>
          <w:rFonts w:ascii="Times New Roman" w:eastAsia="Times New Roman" w:hAnsi="Times New Roman" w:cs="Times New Roman"/>
          <w:color w:val="auto"/>
          <w:sz w:val="24"/>
          <w:szCs w:val="24"/>
          <w:lang w:val="lv-LV"/>
        </w:rPr>
        <w:t>nfliktu, kas negatīvi ietekmēja</w:t>
      </w:r>
      <w:r w:rsidRPr="00203B0C">
        <w:rPr>
          <w:rFonts w:ascii="Times New Roman" w:eastAsia="Times New Roman" w:hAnsi="Times New Roman" w:cs="Times New Roman"/>
          <w:color w:val="auto"/>
          <w:sz w:val="24"/>
          <w:szCs w:val="24"/>
          <w:lang w:val="lv-LV"/>
        </w:rPr>
        <w:t xml:space="preserve"> drošības situāciju visā reģionā. Latvija iesaistījās starptautiskās sabiedrības centienos rast konflikta risinājumu, atbalstot pieeju, ka vienīgais noturīgais risinājums ir rodams politiskā ceļā. Turpinoties vardarbībai un </w:t>
      </w:r>
      <w:r w:rsidR="00437C10" w:rsidRPr="00203B0C">
        <w:rPr>
          <w:rFonts w:ascii="Times New Roman" w:eastAsia="Times New Roman" w:hAnsi="Times New Roman" w:cs="Times New Roman"/>
          <w:color w:val="auto"/>
          <w:sz w:val="24"/>
          <w:szCs w:val="24"/>
          <w:lang w:val="lv-LV"/>
        </w:rPr>
        <w:t>humānajai</w:t>
      </w:r>
      <w:r w:rsidRPr="00203B0C">
        <w:rPr>
          <w:rFonts w:ascii="Times New Roman" w:eastAsia="Times New Roman" w:hAnsi="Times New Roman" w:cs="Times New Roman"/>
          <w:color w:val="auto"/>
          <w:sz w:val="24"/>
          <w:szCs w:val="24"/>
          <w:lang w:val="lv-LV"/>
        </w:rPr>
        <w:t xml:space="preserve"> krīzei, Latvija finansiāli atbalstīja reģiona vajadzības, veicot 50 000 EUR iemaksas ANO palīdzības fondā, kas sniedz </w:t>
      </w:r>
      <w:r w:rsidR="00437C10" w:rsidRPr="00203B0C">
        <w:rPr>
          <w:rFonts w:ascii="Times New Roman" w:eastAsia="Times New Roman" w:hAnsi="Times New Roman" w:cs="Times New Roman"/>
          <w:color w:val="auto"/>
          <w:sz w:val="24"/>
          <w:szCs w:val="24"/>
          <w:lang w:val="lv-LV"/>
        </w:rPr>
        <w:t xml:space="preserve">atbalstu Sīrijas bēgļiem. Tāpat </w:t>
      </w:r>
      <w:r w:rsidRPr="00203B0C">
        <w:rPr>
          <w:rFonts w:ascii="Times New Roman" w:eastAsia="Times New Roman" w:hAnsi="Times New Roman" w:cs="Times New Roman"/>
          <w:color w:val="auto"/>
          <w:sz w:val="24"/>
          <w:szCs w:val="24"/>
          <w:lang w:val="lv-LV"/>
        </w:rPr>
        <w:t>Latvija atbalstīja ANO ekspertu misijas darbu Sīrijā ar 50 000 EUR iemaksām Ķīmisko ieroču aizlieguma organizācijas trasta fondā. Sīrijas gadījums vēlreiz apliecina nepieciešamību reformēt ANO Drošības padomes darba metodes. Arī 2014. gadā Latvija turpinās atbalstīt starptautiskās sabiedrības centienus Sīrijas ķīmisko ieroču iznīcināšanā un hum</w:t>
      </w:r>
      <w:r w:rsidR="00437C10" w:rsidRPr="00203B0C">
        <w:rPr>
          <w:rFonts w:ascii="Times New Roman" w:eastAsia="Times New Roman" w:hAnsi="Times New Roman" w:cs="Times New Roman"/>
          <w:color w:val="auto"/>
          <w:sz w:val="24"/>
          <w:szCs w:val="24"/>
          <w:lang w:val="lv-LV"/>
        </w:rPr>
        <w:t>ānās</w:t>
      </w:r>
      <w:r w:rsidRPr="00203B0C">
        <w:rPr>
          <w:rFonts w:ascii="Times New Roman" w:eastAsia="Times New Roman" w:hAnsi="Times New Roman" w:cs="Times New Roman"/>
          <w:color w:val="auto"/>
          <w:sz w:val="24"/>
          <w:szCs w:val="24"/>
          <w:lang w:val="lv-LV"/>
        </w:rPr>
        <w:t xml:space="preserve"> situācijas stabilizācijā, kā arī </w:t>
      </w:r>
      <w:r w:rsidR="00437C10" w:rsidRPr="00203B0C">
        <w:rPr>
          <w:rFonts w:ascii="Times New Roman" w:eastAsia="Times New Roman" w:hAnsi="Times New Roman" w:cs="Times New Roman"/>
          <w:color w:val="auto"/>
          <w:sz w:val="24"/>
          <w:szCs w:val="24"/>
          <w:lang w:val="lv-LV"/>
        </w:rPr>
        <w:t>veicinot</w:t>
      </w:r>
      <w:r w:rsidR="00B03AEF" w:rsidRPr="00203B0C">
        <w:rPr>
          <w:rFonts w:ascii="Times New Roman" w:eastAsia="Times New Roman" w:hAnsi="Times New Roman" w:cs="Times New Roman"/>
          <w:color w:val="auto"/>
          <w:sz w:val="24"/>
          <w:szCs w:val="24"/>
          <w:lang w:val="lv-LV"/>
        </w:rPr>
        <w:t xml:space="preserve"> </w:t>
      </w:r>
      <w:r w:rsidRPr="00203B0C">
        <w:rPr>
          <w:rFonts w:ascii="Times New Roman" w:eastAsia="Times New Roman" w:hAnsi="Times New Roman" w:cs="Times New Roman"/>
          <w:color w:val="auto"/>
          <w:sz w:val="24"/>
          <w:szCs w:val="24"/>
          <w:lang w:val="lv-LV"/>
        </w:rPr>
        <w:t xml:space="preserve">krīzes </w:t>
      </w:r>
      <w:r w:rsidR="00B03AEF" w:rsidRPr="00203B0C">
        <w:rPr>
          <w:rFonts w:ascii="Times New Roman" w:eastAsia="Times New Roman" w:hAnsi="Times New Roman" w:cs="Times New Roman"/>
          <w:color w:val="auto"/>
          <w:sz w:val="24"/>
          <w:szCs w:val="24"/>
          <w:lang w:val="lv-LV"/>
        </w:rPr>
        <w:t>politisku risinājumu</w:t>
      </w:r>
      <w:r w:rsidRPr="00203B0C">
        <w:rPr>
          <w:rFonts w:ascii="Times New Roman" w:eastAsia="Times New Roman" w:hAnsi="Times New Roman" w:cs="Times New Roman"/>
          <w:color w:val="auto"/>
          <w:sz w:val="24"/>
          <w:szCs w:val="24"/>
          <w:lang w:val="lv-LV"/>
        </w:rPr>
        <w:t xml:space="preserve">. </w:t>
      </w:r>
    </w:p>
    <w:p w14:paraId="0A8A69D6" w14:textId="77777777" w:rsidR="00E75785" w:rsidRPr="00203B0C" w:rsidRDefault="00E75785" w:rsidP="00E75785">
      <w:pPr>
        <w:pStyle w:val="Body"/>
        <w:spacing w:before="120" w:after="12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2013. gadā atsākās </w:t>
      </w:r>
      <w:r w:rsidRPr="00203B0C">
        <w:rPr>
          <w:rFonts w:ascii="Times New Roman" w:eastAsia="Times New Roman" w:hAnsi="Times New Roman" w:cs="Times New Roman"/>
          <w:bCs/>
          <w:color w:val="auto"/>
          <w:sz w:val="24"/>
          <w:szCs w:val="24"/>
          <w:lang w:val="lv-LV"/>
        </w:rPr>
        <w:t>Tuvo Austrumu miera sarunas</w:t>
      </w:r>
      <w:r w:rsidRPr="00203B0C">
        <w:rPr>
          <w:rFonts w:ascii="Times New Roman" w:eastAsia="Times New Roman" w:hAnsi="Times New Roman" w:cs="Times New Roman"/>
          <w:color w:val="auto"/>
          <w:sz w:val="24"/>
          <w:szCs w:val="24"/>
          <w:lang w:val="lv-LV"/>
        </w:rPr>
        <w:t xml:space="preserve">, kurām būtu jānoslēdzas 2014. gada aprīlī. Latvija kā ES dalībvalsts atbalsta līdzsvarotu pieeju Tuvo Austrumu miera procesam, paužot atbalstu divu valstu risinājumam, kas panākams tiešo sarunu ceļā, ievērojot pušu intereses. Ir svarīgi, lai atsāktās sarunas dotu ilgi gaidītos rezultātus – divu valstu izveidi, kas dzīvotu līdzās mierā un drošībā. </w:t>
      </w:r>
    </w:p>
    <w:p w14:paraId="7B0ADD54" w14:textId="4F5B8A7F" w:rsidR="00E75785" w:rsidRPr="00203B0C" w:rsidRDefault="00E75785" w:rsidP="00E75785">
      <w:pPr>
        <w:pStyle w:val="Body"/>
        <w:spacing w:before="120" w:after="120" w:line="240" w:lineRule="auto"/>
        <w:jc w:val="both"/>
        <w:rPr>
          <w:rFonts w:ascii="Times New Roman" w:hAnsi="Times New Roman"/>
          <w:sz w:val="24"/>
          <w:szCs w:val="24"/>
          <w:lang w:val="lv-LV"/>
        </w:rPr>
      </w:pPr>
      <w:r w:rsidRPr="00203B0C">
        <w:rPr>
          <w:rFonts w:ascii="Times New Roman" w:hAnsi="Times New Roman"/>
          <w:sz w:val="24"/>
          <w:szCs w:val="24"/>
          <w:lang w:val="lv-LV"/>
        </w:rPr>
        <w:t>Pēc Irānas valdības maiņas 2013.</w:t>
      </w:r>
      <w:r w:rsidR="00CD5ACD" w:rsidRPr="00203B0C">
        <w:rPr>
          <w:rFonts w:ascii="Times New Roman" w:hAnsi="Times New Roman"/>
          <w:sz w:val="24"/>
          <w:szCs w:val="24"/>
          <w:lang w:val="lv-LV"/>
        </w:rPr>
        <w:t xml:space="preserve"> </w:t>
      </w:r>
      <w:r w:rsidRPr="00203B0C">
        <w:rPr>
          <w:rFonts w:ascii="Times New Roman" w:hAnsi="Times New Roman"/>
          <w:sz w:val="24"/>
          <w:szCs w:val="24"/>
          <w:lang w:val="lv-LV"/>
        </w:rPr>
        <w:t xml:space="preserve">gadā, tās pieeja kodoljautājuma risinājumam </w:t>
      </w:r>
      <w:r w:rsidR="00692D21">
        <w:rPr>
          <w:rFonts w:ascii="Times New Roman" w:hAnsi="Times New Roman"/>
          <w:sz w:val="24"/>
          <w:szCs w:val="24"/>
          <w:lang w:val="lv-LV"/>
        </w:rPr>
        <w:t xml:space="preserve">ir </w:t>
      </w:r>
      <w:r w:rsidR="00732302" w:rsidRPr="00203B0C">
        <w:rPr>
          <w:rFonts w:ascii="Times New Roman" w:hAnsi="Times New Roman"/>
          <w:sz w:val="24"/>
          <w:szCs w:val="24"/>
          <w:lang w:val="lv-LV"/>
        </w:rPr>
        <w:t xml:space="preserve"> </w:t>
      </w:r>
      <w:r w:rsidRPr="00203B0C">
        <w:rPr>
          <w:rFonts w:ascii="Times New Roman" w:hAnsi="Times New Roman"/>
          <w:sz w:val="24"/>
          <w:szCs w:val="24"/>
          <w:lang w:val="lv-LV"/>
        </w:rPr>
        <w:t xml:space="preserve">kļuvusi konstruktīvāka. </w:t>
      </w:r>
      <w:r w:rsidRPr="00203B0C">
        <w:rPr>
          <w:rFonts w:ascii="Times New Roman" w:hAnsi="Times New Roman"/>
          <w:iCs/>
          <w:sz w:val="24"/>
          <w:szCs w:val="24"/>
          <w:lang w:val="lv-LV"/>
        </w:rPr>
        <w:t>24.</w:t>
      </w:r>
      <w:r w:rsidR="00CD5ACD" w:rsidRPr="00203B0C">
        <w:rPr>
          <w:rFonts w:ascii="Times New Roman" w:hAnsi="Times New Roman"/>
          <w:iCs/>
          <w:sz w:val="24"/>
          <w:szCs w:val="24"/>
          <w:lang w:val="lv-LV"/>
        </w:rPr>
        <w:t xml:space="preserve"> </w:t>
      </w:r>
      <w:r w:rsidRPr="00203B0C">
        <w:rPr>
          <w:rFonts w:ascii="Times New Roman" w:hAnsi="Times New Roman"/>
          <w:iCs/>
          <w:sz w:val="24"/>
          <w:szCs w:val="24"/>
          <w:lang w:val="lv-LV"/>
        </w:rPr>
        <w:t>novembrī Ženēvā panākto</w:t>
      </w:r>
      <w:r w:rsidRPr="00203B0C">
        <w:rPr>
          <w:rFonts w:ascii="Times New Roman" w:hAnsi="Times New Roman"/>
          <w:sz w:val="24"/>
          <w:szCs w:val="24"/>
          <w:lang w:val="lv-LV"/>
        </w:rPr>
        <w:t xml:space="preserve"> </w:t>
      </w:r>
      <w:r w:rsidRPr="00203B0C">
        <w:rPr>
          <w:rFonts w:ascii="Times New Roman" w:hAnsi="Times New Roman"/>
          <w:iCs/>
          <w:sz w:val="24"/>
          <w:szCs w:val="24"/>
          <w:lang w:val="lv-LV"/>
        </w:rPr>
        <w:t xml:space="preserve">E3+3 valstu un Irānas vienošanos par kopīgo rīcības plānu Irānas kodolprogrammas jautājumā </w:t>
      </w:r>
      <w:r w:rsidR="00732302" w:rsidRPr="00203B0C">
        <w:rPr>
          <w:rFonts w:ascii="Times New Roman" w:hAnsi="Times New Roman"/>
          <w:iCs/>
          <w:sz w:val="24"/>
          <w:szCs w:val="24"/>
          <w:lang w:val="lv-LV"/>
        </w:rPr>
        <w:t xml:space="preserve">atzinīgi novērtēja </w:t>
      </w:r>
      <w:r w:rsidRPr="00203B0C">
        <w:rPr>
          <w:rFonts w:ascii="Times New Roman" w:hAnsi="Times New Roman"/>
          <w:iCs/>
          <w:sz w:val="24"/>
          <w:szCs w:val="24"/>
          <w:lang w:val="lv-LV"/>
        </w:rPr>
        <w:t xml:space="preserve">arī </w:t>
      </w:r>
      <w:r w:rsidRPr="00203B0C">
        <w:rPr>
          <w:rFonts w:ascii="Times New Roman" w:hAnsi="Times New Roman"/>
          <w:sz w:val="24"/>
          <w:szCs w:val="24"/>
          <w:lang w:val="lv-LV"/>
        </w:rPr>
        <w:t xml:space="preserve">Latvija, atzīmējot, ka </w:t>
      </w:r>
      <w:r w:rsidRPr="00203B0C">
        <w:rPr>
          <w:rFonts w:ascii="Times New Roman" w:hAnsi="Times New Roman"/>
          <w:iCs/>
          <w:sz w:val="24"/>
          <w:szCs w:val="24"/>
          <w:lang w:val="lv-LV"/>
        </w:rPr>
        <w:t>vieno</w:t>
      </w:r>
      <w:r w:rsidR="00CD5ACD" w:rsidRPr="00203B0C">
        <w:rPr>
          <w:rFonts w:ascii="Times New Roman" w:hAnsi="Times New Roman"/>
          <w:iCs/>
          <w:sz w:val="24"/>
          <w:szCs w:val="24"/>
          <w:lang w:val="lv-LV"/>
        </w:rPr>
        <w:t>šanās ir nozīmīgs solis ceļā uz</w:t>
      </w:r>
      <w:r w:rsidRPr="00203B0C">
        <w:rPr>
          <w:rFonts w:ascii="Times New Roman" w:hAnsi="Times New Roman"/>
          <w:iCs/>
          <w:sz w:val="24"/>
          <w:szCs w:val="24"/>
          <w:lang w:val="lv-LV"/>
        </w:rPr>
        <w:t xml:space="preserve"> jautājuma </w:t>
      </w:r>
      <w:r w:rsidRPr="00203B0C">
        <w:rPr>
          <w:rFonts w:ascii="Times New Roman" w:hAnsi="Times New Roman"/>
          <w:iCs/>
          <w:sz w:val="24"/>
          <w:szCs w:val="24"/>
          <w:lang w:val="lv-LV"/>
        </w:rPr>
        <w:lastRenderedPageBreak/>
        <w:t>risinājumu di</w:t>
      </w:r>
      <w:r w:rsidR="00CD5ACD" w:rsidRPr="00203B0C">
        <w:rPr>
          <w:rFonts w:ascii="Times New Roman" w:hAnsi="Times New Roman"/>
          <w:iCs/>
          <w:sz w:val="24"/>
          <w:szCs w:val="24"/>
          <w:lang w:val="lv-LV"/>
        </w:rPr>
        <w:t xml:space="preserve">plomātiskā un </w:t>
      </w:r>
      <w:r w:rsidR="00437C10" w:rsidRPr="00203B0C">
        <w:rPr>
          <w:rFonts w:ascii="Times New Roman" w:hAnsi="Times New Roman"/>
          <w:iCs/>
          <w:sz w:val="24"/>
          <w:szCs w:val="24"/>
          <w:lang w:val="lv-LV"/>
        </w:rPr>
        <w:t>pār</w:t>
      </w:r>
      <w:r w:rsidR="00CD5ACD" w:rsidRPr="00203B0C">
        <w:rPr>
          <w:rFonts w:ascii="Times New Roman" w:hAnsi="Times New Roman"/>
          <w:iCs/>
          <w:sz w:val="24"/>
          <w:szCs w:val="24"/>
          <w:lang w:val="lv-LV"/>
        </w:rPr>
        <w:t xml:space="preserve">skatāmā veidā, kā arī mazinās politisko spriedzi reģionā. </w:t>
      </w:r>
      <w:r w:rsidR="004805BA" w:rsidRPr="00203B0C">
        <w:rPr>
          <w:rFonts w:ascii="Times New Roman" w:hAnsi="Times New Roman"/>
          <w:iCs/>
          <w:sz w:val="24"/>
          <w:szCs w:val="24"/>
          <w:lang w:val="lv-LV"/>
        </w:rPr>
        <w:t>Vienlaikus</w:t>
      </w:r>
      <w:r w:rsidR="00AA1F07" w:rsidRPr="00203B0C">
        <w:rPr>
          <w:rFonts w:ascii="Times New Roman" w:hAnsi="Times New Roman"/>
          <w:iCs/>
          <w:sz w:val="24"/>
          <w:szCs w:val="24"/>
          <w:lang w:val="lv-LV"/>
        </w:rPr>
        <w:t>,</w:t>
      </w:r>
      <w:r w:rsidR="004805BA" w:rsidRPr="00203B0C">
        <w:rPr>
          <w:rFonts w:ascii="Times New Roman" w:hAnsi="Times New Roman"/>
          <w:iCs/>
          <w:sz w:val="24"/>
          <w:szCs w:val="24"/>
          <w:lang w:val="lv-LV"/>
        </w:rPr>
        <w:t xml:space="preserve"> </w:t>
      </w:r>
      <w:r w:rsidR="00AA1F07" w:rsidRPr="00203B0C">
        <w:rPr>
          <w:rFonts w:ascii="Times New Roman" w:hAnsi="Times New Roman"/>
          <w:sz w:val="24"/>
          <w:szCs w:val="24"/>
          <w:lang w:val="lv-LV"/>
        </w:rPr>
        <w:t>k</w:t>
      </w:r>
      <w:r w:rsidRPr="00203B0C">
        <w:rPr>
          <w:rFonts w:ascii="Times New Roman" w:hAnsi="Times New Roman"/>
          <w:sz w:val="24"/>
          <w:szCs w:val="24"/>
          <w:lang w:val="lv-LV"/>
        </w:rPr>
        <w:t>ā nākam</w:t>
      </w:r>
      <w:r w:rsidR="00B45551" w:rsidRPr="00203B0C">
        <w:rPr>
          <w:rFonts w:ascii="Times New Roman" w:hAnsi="Times New Roman"/>
          <w:sz w:val="24"/>
          <w:szCs w:val="24"/>
          <w:lang w:val="lv-LV"/>
        </w:rPr>
        <w:t>ai prezidentūrai</w:t>
      </w:r>
      <w:r w:rsidRPr="00203B0C">
        <w:rPr>
          <w:rFonts w:ascii="Times New Roman" w:hAnsi="Times New Roman"/>
          <w:sz w:val="24"/>
          <w:szCs w:val="24"/>
          <w:lang w:val="lv-LV"/>
        </w:rPr>
        <w:t xml:space="preserve"> ES Padomē Latvijai ir būtiski meklēt saskares punktus ar Irānu. </w:t>
      </w:r>
    </w:p>
    <w:p w14:paraId="6AD9CE42" w14:textId="77777777" w:rsidR="00E75785" w:rsidRPr="00203B0C" w:rsidRDefault="00E75785" w:rsidP="00E75785">
      <w:pPr>
        <w:pStyle w:val="Body"/>
        <w:spacing w:before="120" w:after="12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Latvija turpina sniegt atbalstu ES misijās krīžu reģio</w:t>
      </w:r>
      <w:r w:rsidR="00C1128B" w:rsidRPr="00203B0C">
        <w:rPr>
          <w:rFonts w:ascii="Times New Roman" w:eastAsia="Times New Roman" w:hAnsi="Times New Roman" w:cs="Times New Roman"/>
          <w:color w:val="auto"/>
          <w:sz w:val="24"/>
          <w:szCs w:val="24"/>
          <w:lang w:val="lv-LV"/>
        </w:rPr>
        <w:t>nos</w:t>
      </w:r>
      <w:r w:rsidRPr="00203B0C">
        <w:rPr>
          <w:rFonts w:ascii="Times New Roman" w:eastAsia="Times New Roman" w:hAnsi="Times New Roman" w:cs="Times New Roman"/>
          <w:color w:val="auto"/>
          <w:sz w:val="24"/>
          <w:szCs w:val="24"/>
          <w:lang w:val="lv-LV"/>
        </w:rPr>
        <w:t xml:space="preserve">. 2013. gadā Latvija nosūtīja divus instruktorus uz ES militārās apmācības misiju </w:t>
      </w:r>
      <w:r w:rsidRPr="00203B0C">
        <w:rPr>
          <w:rFonts w:ascii="Times New Roman" w:eastAsia="Times New Roman" w:hAnsi="Times New Roman" w:cs="Times New Roman"/>
          <w:bCs/>
          <w:color w:val="auto"/>
          <w:sz w:val="24"/>
          <w:szCs w:val="24"/>
          <w:lang w:val="lv-LV"/>
        </w:rPr>
        <w:t>Mali</w:t>
      </w:r>
      <w:r w:rsidRPr="00203B0C">
        <w:rPr>
          <w:rFonts w:ascii="Times New Roman" w:eastAsia="Times New Roman" w:hAnsi="Times New Roman" w:cs="Times New Roman"/>
          <w:color w:val="auto"/>
          <w:sz w:val="24"/>
          <w:szCs w:val="24"/>
          <w:lang w:val="lv-LV"/>
        </w:rPr>
        <w:t>, kā arī turpin</w:t>
      </w:r>
      <w:r w:rsidR="00C1128B" w:rsidRPr="00203B0C">
        <w:rPr>
          <w:rFonts w:ascii="Times New Roman" w:eastAsia="Times New Roman" w:hAnsi="Times New Roman" w:cs="Times New Roman"/>
          <w:color w:val="auto"/>
          <w:sz w:val="24"/>
          <w:szCs w:val="24"/>
          <w:lang w:val="lv-LV"/>
        </w:rPr>
        <w:t xml:space="preserve">āja dalību ES jūras spēku </w:t>
      </w:r>
      <w:r w:rsidRPr="00203B0C">
        <w:rPr>
          <w:rFonts w:ascii="Times New Roman" w:eastAsia="Times New Roman" w:hAnsi="Times New Roman" w:cs="Times New Roman"/>
          <w:color w:val="auto"/>
          <w:sz w:val="24"/>
          <w:szCs w:val="24"/>
          <w:lang w:val="lv-LV"/>
        </w:rPr>
        <w:t xml:space="preserve">operācijā </w:t>
      </w:r>
      <w:r w:rsidRPr="00203B0C">
        <w:rPr>
          <w:rFonts w:ascii="Times New Roman" w:eastAsia="Times New Roman" w:hAnsi="Times New Roman" w:cs="Times New Roman"/>
          <w:bCs/>
          <w:color w:val="auto"/>
          <w:sz w:val="24"/>
          <w:szCs w:val="24"/>
          <w:lang w:val="lv-LV"/>
        </w:rPr>
        <w:t>Somālijas</w:t>
      </w:r>
      <w:r w:rsidRPr="00203B0C">
        <w:rPr>
          <w:rFonts w:ascii="Times New Roman" w:eastAsia="Times New Roman" w:hAnsi="Times New Roman" w:cs="Times New Roman"/>
          <w:color w:val="auto"/>
          <w:sz w:val="24"/>
          <w:szCs w:val="24"/>
          <w:lang w:val="lv-LV"/>
        </w:rPr>
        <w:t xml:space="preserve"> piekrastē, kur šobrīd </w:t>
      </w:r>
      <w:r w:rsidR="008922D2" w:rsidRPr="00203B0C">
        <w:rPr>
          <w:rFonts w:ascii="Times New Roman" w:eastAsia="Times New Roman" w:hAnsi="Times New Roman" w:cs="Times New Roman"/>
          <w:color w:val="auto"/>
          <w:sz w:val="24"/>
          <w:szCs w:val="24"/>
          <w:lang w:val="lv-LV"/>
        </w:rPr>
        <w:t>atrodas</w:t>
      </w:r>
      <w:r w:rsidRPr="00203B0C">
        <w:rPr>
          <w:rFonts w:ascii="Times New Roman" w:eastAsia="Times New Roman" w:hAnsi="Times New Roman" w:cs="Times New Roman"/>
          <w:color w:val="auto"/>
          <w:sz w:val="24"/>
          <w:szCs w:val="24"/>
          <w:lang w:val="lv-LV"/>
        </w:rPr>
        <w:t xml:space="preserve"> divi </w:t>
      </w:r>
      <w:r w:rsidR="009C3E84" w:rsidRPr="00203B0C">
        <w:rPr>
          <w:rFonts w:ascii="Times New Roman" w:eastAsia="Times New Roman" w:hAnsi="Times New Roman" w:cs="Times New Roman"/>
          <w:color w:val="auto"/>
          <w:sz w:val="24"/>
          <w:szCs w:val="24"/>
          <w:lang w:val="lv-LV"/>
        </w:rPr>
        <w:t xml:space="preserve">Latvijas </w:t>
      </w:r>
      <w:r w:rsidRPr="00203B0C">
        <w:rPr>
          <w:rFonts w:ascii="Times New Roman" w:eastAsia="Times New Roman" w:hAnsi="Times New Roman" w:cs="Times New Roman"/>
          <w:color w:val="auto"/>
          <w:sz w:val="24"/>
          <w:szCs w:val="24"/>
          <w:lang w:val="lv-LV"/>
        </w:rPr>
        <w:t xml:space="preserve">pārstāvji. </w:t>
      </w:r>
    </w:p>
    <w:p w14:paraId="40CAA5CC" w14:textId="77777777" w:rsidR="003502BC" w:rsidRPr="00203B0C" w:rsidRDefault="00C35DEA" w:rsidP="00533C4F">
      <w:pPr>
        <w:pStyle w:val="Body"/>
        <w:spacing w:before="120" w:after="0" w:line="240" w:lineRule="auto"/>
        <w:jc w:val="both"/>
        <w:rPr>
          <w:rFonts w:ascii="Times New Roman" w:eastAsia="Times New Roman" w:hAnsi="Times New Roman" w:cs="Times New Roman"/>
          <w:b/>
          <w:bCs/>
          <w:color w:val="auto"/>
          <w:sz w:val="24"/>
          <w:szCs w:val="24"/>
          <w:u w:val="single"/>
          <w:lang w:val="lv-LV"/>
        </w:rPr>
      </w:pPr>
      <w:r w:rsidRPr="00203B0C">
        <w:rPr>
          <w:rFonts w:ascii="Times New Roman" w:eastAsia="Times New Roman" w:hAnsi="Times New Roman" w:cs="Times New Roman"/>
          <w:b/>
          <w:bCs/>
          <w:color w:val="auto"/>
          <w:sz w:val="24"/>
          <w:szCs w:val="24"/>
          <w:u w:val="single"/>
          <w:lang w:val="lv-LV"/>
        </w:rPr>
        <w:t xml:space="preserve">Sadarbība ar </w:t>
      </w:r>
      <w:r w:rsidR="004711B1" w:rsidRPr="00203B0C">
        <w:rPr>
          <w:rFonts w:ascii="Times New Roman" w:eastAsia="Times New Roman" w:hAnsi="Times New Roman" w:cs="Times New Roman"/>
          <w:b/>
          <w:bCs/>
          <w:color w:val="auto"/>
          <w:sz w:val="24"/>
          <w:szCs w:val="24"/>
          <w:u w:val="single"/>
          <w:lang w:val="lv-LV"/>
        </w:rPr>
        <w:t xml:space="preserve">stratēģiskajiem </w:t>
      </w:r>
      <w:r w:rsidRPr="00203B0C">
        <w:rPr>
          <w:rFonts w:ascii="Times New Roman" w:eastAsia="Times New Roman" w:hAnsi="Times New Roman" w:cs="Times New Roman"/>
          <w:b/>
          <w:bCs/>
          <w:color w:val="auto"/>
          <w:sz w:val="24"/>
          <w:szCs w:val="24"/>
          <w:u w:val="single"/>
          <w:lang w:val="lv-LV"/>
        </w:rPr>
        <w:t xml:space="preserve">partneriem ES ietvaros </w:t>
      </w:r>
    </w:p>
    <w:p w14:paraId="39476BA3" w14:textId="0D7AE223" w:rsidR="008C7628" w:rsidRPr="00203B0C" w:rsidRDefault="00C35DEA" w:rsidP="008C7628">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b/>
          <w:color w:val="auto"/>
          <w:sz w:val="24"/>
          <w:szCs w:val="24"/>
          <w:lang w:val="lv-LV"/>
        </w:rPr>
        <w:t>Latvijas prioritāšu virzībā E</w:t>
      </w:r>
      <w:r w:rsidR="008922D2" w:rsidRPr="00203B0C">
        <w:rPr>
          <w:rFonts w:ascii="Times New Roman" w:eastAsia="Times New Roman" w:hAnsi="Times New Roman" w:cs="Times New Roman"/>
          <w:b/>
          <w:color w:val="auto"/>
          <w:sz w:val="24"/>
          <w:szCs w:val="24"/>
          <w:lang w:val="lv-LV"/>
        </w:rPr>
        <w:t xml:space="preserve">iropas </w:t>
      </w:r>
      <w:r w:rsidRPr="00203B0C">
        <w:rPr>
          <w:rFonts w:ascii="Times New Roman" w:eastAsia="Times New Roman" w:hAnsi="Times New Roman" w:cs="Times New Roman"/>
          <w:b/>
          <w:color w:val="auto"/>
          <w:sz w:val="24"/>
          <w:szCs w:val="24"/>
          <w:lang w:val="lv-LV"/>
        </w:rPr>
        <w:t>S</w:t>
      </w:r>
      <w:r w:rsidR="008922D2" w:rsidRPr="00203B0C">
        <w:rPr>
          <w:rFonts w:ascii="Times New Roman" w:eastAsia="Times New Roman" w:hAnsi="Times New Roman" w:cs="Times New Roman"/>
          <w:b/>
          <w:color w:val="auto"/>
          <w:sz w:val="24"/>
          <w:szCs w:val="24"/>
          <w:lang w:val="lv-LV"/>
        </w:rPr>
        <w:t>avienībā</w:t>
      </w:r>
      <w:r w:rsidRPr="00203B0C">
        <w:rPr>
          <w:rFonts w:ascii="Times New Roman" w:eastAsia="Times New Roman" w:hAnsi="Times New Roman" w:cs="Times New Roman"/>
          <w:b/>
          <w:color w:val="auto"/>
          <w:sz w:val="24"/>
          <w:szCs w:val="24"/>
          <w:lang w:val="lv-LV"/>
        </w:rPr>
        <w:t xml:space="preserve"> izšķirošs ir partneru atbal</w:t>
      </w:r>
      <w:r w:rsidR="00094785" w:rsidRPr="00203B0C">
        <w:rPr>
          <w:rFonts w:ascii="Times New Roman" w:eastAsia="Times New Roman" w:hAnsi="Times New Roman" w:cs="Times New Roman"/>
          <w:b/>
          <w:color w:val="auto"/>
          <w:sz w:val="24"/>
          <w:szCs w:val="24"/>
          <w:lang w:val="lv-LV"/>
        </w:rPr>
        <w:t>sts. Latvija</w:t>
      </w:r>
      <w:r w:rsidR="005245CB" w:rsidRPr="00203B0C">
        <w:rPr>
          <w:rFonts w:ascii="Times New Roman" w:eastAsia="Times New Roman" w:hAnsi="Times New Roman" w:cs="Times New Roman"/>
          <w:b/>
          <w:color w:val="auto"/>
          <w:sz w:val="24"/>
          <w:szCs w:val="24"/>
          <w:lang w:val="lv-LV"/>
        </w:rPr>
        <w:t xml:space="preserve">s </w:t>
      </w:r>
      <w:r w:rsidRPr="00203B0C">
        <w:rPr>
          <w:rFonts w:ascii="Times New Roman" w:eastAsia="Times New Roman" w:hAnsi="Times New Roman" w:cs="Times New Roman"/>
          <w:b/>
          <w:color w:val="auto"/>
          <w:sz w:val="24"/>
          <w:szCs w:val="24"/>
          <w:lang w:val="lv-LV"/>
        </w:rPr>
        <w:t>tuvāk</w:t>
      </w:r>
      <w:r w:rsidR="005245CB" w:rsidRPr="00203B0C">
        <w:rPr>
          <w:rFonts w:ascii="Times New Roman" w:eastAsia="Times New Roman" w:hAnsi="Times New Roman" w:cs="Times New Roman"/>
          <w:b/>
          <w:color w:val="auto"/>
          <w:sz w:val="24"/>
          <w:szCs w:val="24"/>
          <w:lang w:val="lv-LV"/>
        </w:rPr>
        <w:t>ie</w:t>
      </w:r>
      <w:r w:rsidRPr="00203B0C">
        <w:rPr>
          <w:rFonts w:ascii="Times New Roman" w:eastAsia="Times New Roman" w:hAnsi="Times New Roman" w:cs="Times New Roman"/>
          <w:b/>
          <w:color w:val="auto"/>
          <w:sz w:val="24"/>
          <w:szCs w:val="24"/>
          <w:lang w:val="lv-LV"/>
        </w:rPr>
        <w:t xml:space="preserve"> sabiedrot</w:t>
      </w:r>
      <w:r w:rsidR="005245CB" w:rsidRPr="00203B0C">
        <w:rPr>
          <w:rFonts w:ascii="Times New Roman" w:eastAsia="Times New Roman" w:hAnsi="Times New Roman" w:cs="Times New Roman"/>
          <w:b/>
          <w:color w:val="auto"/>
          <w:sz w:val="24"/>
          <w:szCs w:val="24"/>
          <w:lang w:val="lv-LV"/>
        </w:rPr>
        <w:t>ie</w:t>
      </w:r>
      <w:r w:rsidR="008922D2" w:rsidRPr="00203B0C">
        <w:rPr>
          <w:rFonts w:ascii="Times New Roman" w:eastAsia="Times New Roman" w:hAnsi="Times New Roman" w:cs="Times New Roman"/>
          <w:b/>
          <w:color w:val="auto"/>
          <w:sz w:val="24"/>
          <w:szCs w:val="24"/>
          <w:lang w:val="lv-LV"/>
        </w:rPr>
        <w:t xml:space="preserve"> </w:t>
      </w:r>
      <w:r w:rsidR="008C7628" w:rsidRPr="00203B0C">
        <w:rPr>
          <w:rFonts w:ascii="Times New Roman" w:eastAsia="Times New Roman" w:hAnsi="Times New Roman" w:cs="Times New Roman"/>
          <w:b/>
          <w:color w:val="auto"/>
          <w:sz w:val="24"/>
          <w:szCs w:val="24"/>
          <w:lang w:val="lv-LV"/>
        </w:rPr>
        <w:t xml:space="preserve">nemainīgi </w:t>
      </w:r>
      <w:r w:rsidR="008922D2" w:rsidRPr="00203B0C">
        <w:rPr>
          <w:rFonts w:ascii="Times New Roman" w:eastAsia="Times New Roman" w:hAnsi="Times New Roman" w:cs="Times New Roman"/>
          <w:b/>
          <w:color w:val="auto"/>
          <w:sz w:val="24"/>
          <w:szCs w:val="24"/>
          <w:lang w:val="lv-LV"/>
        </w:rPr>
        <w:t>ir</w:t>
      </w:r>
      <w:r w:rsidR="008C7628" w:rsidRPr="00203B0C">
        <w:rPr>
          <w:rFonts w:ascii="Times New Roman" w:eastAsia="Times New Roman" w:hAnsi="Times New Roman" w:cs="Times New Roman"/>
          <w:b/>
          <w:color w:val="auto"/>
          <w:sz w:val="24"/>
          <w:szCs w:val="24"/>
          <w:lang w:val="lv-LV"/>
        </w:rPr>
        <w:t xml:space="preserve"> Baltijas un Ziemeļvalstis – Igaunija, Lietuva, Dānija, Somija un Zviedrija, Vācija, kā arī Višegradas valstis – Čehija, Slovākija, Ungārija un Polija.</w:t>
      </w:r>
    </w:p>
    <w:p w14:paraId="03F90E9B" w14:textId="6FD1F9EB" w:rsidR="003502BC" w:rsidRPr="00203B0C" w:rsidRDefault="00C35DEA" w:rsidP="00EE558A">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Konsultācijas, informācijas viedokļu apmaiņa, pozīciju koordinēšana un saskaņošana ar līdzīgi domājošām valstīm </w:t>
      </w:r>
      <w:r w:rsidR="00094785" w:rsidRPr="00203B0C">
        <w:rPr>
          <w:rFonts w:ascii="Times New Roman" w:eastAsia="Times New Roman" w:hAnsi="Times New Roman" w:cs="Times New Roman"/>
          <w:color w:val="auto"/>
          <w:sz w:val="24"/>
          <w:szCs w:val="24"/>
          <w:lang w:val="lv-LV"/>
        </w:rPr>
        <w:t xml:space="preserve">dažādos līmeņos </w:t>
      </w:r>
      <w:r w:rsidRPr="00203B0C">
        <w:rPr>
          <w:rFonts w:ascii="Times New Roman" w:eastAsia="Times New Roman" w:hAnsi="Times New Roman" w:cs="Times New Roman"/>
          <w:color w:val="auto"/>
          <w:sz w:val="24"/>
          <w:szCs w:val="24"/>
          <w:lang w:val="lv-LV"/>
        </w:rPr>
        <w:t xml:space="preserve">ļauj Latvijai veiksmīgāk aizstāvēt savas intereses ES. Latvija aktīvi izmantojusi dažādus konsultāciju formātus, īpaši – trīs </w:t>
      </w:r>
      <w:r w:rsidRPr="00203B0C">
        <w:rPr>
          <w:rFonts w:ascii="Times New Roman" w:eastAsia="Times New Roman" w:hAnsi="Times New Roman" w:cs="Times New Roman"/>
          <w:bCs/>
          <w:color w:val="auto"/>
          <w:sz w:val="24"/>
          <w:szCs w:val="24"/>
          <w:lang w:val="lv-LV"/>
        </w:rPr>
        <w:t>Baltijas valstu</w:t>
      </w:r>
      <w:r w:rsidR="004D72FA" w:rsidRPr="00203B0C">
        <w:rPr>
          <w:rFonts w:ascii="Times New Roman" w:eastAsia="Times New Roman" w:hAnsi="Times New Roman" w:cs="Times New Roman"/>
          <w:bCs/>
          <w:color w:val="auto"/>
          <w:sz w:val="24"/>
          <w:szCs w:val="24"/>
          <w:lang w:val="lv-LV"/>
        </w:rPr>
        <w:t>,</w:t>
      </w:r>
      <w:r w:rsidRPr="00203B0C">
        <w:rPr>
          <w:rFonts w:ascii="Times New Roman" w:eastAsia="Times New Roman" w:hAnsi="Times New Roman" w:cs="Times New Roman"/>
          <w:bCs/>
          <w:color w:val="auto"/>
          <w:sz w:val="24"/>
          <w:szCs w:val="24"/>
          <w:lang w:val="lv-LV"/>
        </w:rPr>
        <w:t xml:space="preserve"> kā arī</w:t>
      </w:r>
      <w:r w:rsidRPr="00203B0C">
        <w:rPr>
          <w:rFonts w:ascii="Times New Roman" w:eastAsia="Times New Roman" w:hAnsi="Times New Roman" w:cs="Times New Roman"/>
          <w:color w:val="auto"/>
          <w:sz w:val="24"/>
          <w:szCs w:val="24"/>
          <w:lang w:val="lv-LV"/>
        </w:rPr>
        <w:t xml:space="preserve"> </w:t>
      </w:r>
      <w:r w:rsidRPr="00203B0C">
        <w:rPr>
          <w:rFonts w:ascii="Times New Roman" w:eastAsia="Times New Roman" w:hAnsi="Times New Roman" w:cs="Times New Roman"/>
          <w:bCs/>
          <w:color w:val="auto"/>
          <w:sz w:val="24"/>
          <w:szCs w:val="24"/>
          <w:lang w:val="lv-LV"/>
        </w:rPr>
        <w:t xml:space="preserve">Baltijas un Ziemeļvalstu </w:t>
      </w:r>
      <w:r w:rsidRPr="00203B0C">
        <w:rPr>
          <w:rFonts w:ascii="Times New Roman" w:eastAsia="Times New Roman" w:hAnsi="Times New Roman" w:cs="Times New Roman"/>
          <w:color w:val="auto"/>
          <w:sz w:val="24"/>
          <w:szCs w:val="24"/>
          <w:lang w:val="lv-LV"/>
        </w:rPr>
        <w:t>ietvaros. Tie palīdzējuši dalīties ekspertīzē, definēt prioritātes un efektīvāk tās virzīt ES. A</w:t>
      </w:r>
      <w:r w:rsidR="00B45551" w:rsidRPr="00203B0C">
        <w:rPr>
          <w:rFonts w:ascii="Times New Roman" w:eastAsia="Times New Roman" w:hAnsi="Times New Roman" w:cs="Times New Roman"/>
          <w:color w:val="auto"/>
          <w:sz w:val="24"/>
          <w:szCs w:val="24"/>
          <w:lang w:val="lv-LV"/>
        </w:rPr>
        <w:t xml:space="preserve">ttiecībās ar Baltijas valstīm </w:t>
      </w:r>
      <w:r w:rsidR="00752300" w:rsidRPr="00203B0C">
        <w:rPr>
          <w:rFonts w:ascii="Times New Roman" w:eastAsia="Times New Roman" w:hAnsi="Times New Roman" w:cs="Times New Roman"/>
          <w:color w:val="auto"/>
          <w:sz w:val="24"/>
          <w:szCs w:val="24"/>
          <w:lang w:val="lv-LV"/>
        </w:rPr>
        <w:t>būtisk</w:t>
      </w:r>
      <w:r w:rsidR="00B45551" w:rsidRPr="00203B0C">
        <w:rPr>
          <w:rFonts w:ascii="Times New Roman" w:eastAsia="Times New Roman" w:hAnsi="Times New Roman" w:cs="Times New Roman"/>
          <w:color w:val="auto"/>
          <w:sz w:val="24"/>
          <w:szCs w:val="24"/>
          <w:lang w:val="lv-LV"/>
        </w:rPr>
        <w:t xml:space="preserve">a </w:t>
      </w:r>
      <w:r w:rsidR="008922D2" w:rsidRPr="00203B0C">
        <w:rPr>
          <w:rFonts w:ascii="Times New Roman" w:eastAsia="Times New Roman" w:hAnsi="Times New Roman" w:cs="Times New Roman"/>
          <w:color w:val="auto"/>
          <w:sz w:val="24"/>
          <w:szCs w:val="24"/>
          <w:lang w:val="lv-LV"/>
        </w:rPr>
        <w:t>joprojām ir</w:t>
      </w:r>
      <w:r w:rsidR="00752300" w:rsidRPr="00203B0C">
        <w:rPr>
          <w:rFonts w:ascii="Times New Roman" w:eastAsia="Times New Roman" w:hAnsi="Times New Roman" w:cs="Times New Roman"/>
          <w:color w:val="auto"/>
          <w:sz w:val="24"/>
          <w:szCs w:val="24"/>
          <w:lang w:val="lv-LV"/>
        </w:rPr>
        <w:t xml:space="preserve"> </w:t>
      </w:r>
      <w:r w:rsidRPr="00203B0C">
        <w:rPr>
          <w:rFonts w:ascii="Times New Roman" w:eastAsia="Times New Roman" w:hAnsi="Times New Roman" w:cs="Times New Roman"/>
          <w:color w:val="auto"/>
          <w:sz w:val="24"/>
          <w:szCs w:val="24"/>
          <w:lang w:val="lv-LV"/>
        </w:rPr>
        <w:t xml:space="preserve">vienotu </w:t>
      </w:r>
      <w:r w:rsidR="00752300" w:rsidRPr="00203B0C">
        <w:rPr>
          <w:rFonts w:ascii="Times New Roman" w:eastAsia="Times New Roman" w:hAnsi="Times New Roman" w:cs="Times New Roman"/>
          <w:color w:val="auto"/>
          <w:sz w:val="24"/>
          <w:szCs w:val="24"/>
          <w:lang w:val="lv-LV"/>
        </w:rPr>
        <w:t>risinājumu identifikācija reģiona valstu enerģētikas drošības stiprināšan</w:t>
      </w:r>
      <w:r w:rsidR="008922D2" w:rsidRPr="00203B0C">
        <w:rPr>
          <w:rFonts w:ascii="Times New Roman" w:eastAsia="Times New Roman" w:hAnsi="Times New Roman" w:cs="Times New Roman"/>
          <w:color w:val="auto"/>
          <w:sz w:val="24"/>
          <w:szCs w:val="24"/>
          <w:lang w:val="lv-LV"/>
        </w:rPr>
        <w:t>ai</w:t>
      </w:r>
      <w:r w:rsidRPr="00203B0C">
        <w:rPr>
          <w:rFonts w:ascii="Times New Roman" w:eastAsia="Times New Roman" w:hAnsi="Times New Roman" w:cs="Times New Roman"/>
          <w:color w:val="auto"/>
          <w:sz w:val="24"/>
          <w:szCs w:val="24"/>
          <w:lang w:val="lv-LV"/>
        </w:rPr>
        <w:t xml:space="preserve">. Baltijas un Ziemeļvalstu </w:t>
      </w:r>
      <w:r w:rsidR="00BF7B2F" w:rsidRPr="00203B0C">
        <w:rPr>
          <w:rFonts w:ascii="Times New Roman" w:eastAsia="Times New Roman" w:hAnsi="Times New Roman" w:cs="Times New Roman"/>
          <w:color w:val="auto"/>
          <w:sz w:val="24"/>
          <w:szCs w:val="24"/>
          <w:lang w:val="lv-LV"/>
        </w:rPr>
        <w:t xml:space="preserve">(NB8) </w:t>
      </w:r>
      <w:r w:rsidRPr="00203B0C">
        <w:rPr>
          <w:rFonts w:ascii="Times New Roman" w:eastAsia="Times New Roman" w:hAnsi="Times New Roman" w:cs="Times New Roman"/>
          <w:color w:val="auto"/>
          <w:sz w:val="24"/>
          <w:szCs w:val="24"/>
          <w:lang w:val="lv-LV"/>
        </w:rPr>
        <w:t>ārlietu ministru neformālās tikšanās ļauj kopīgi pozicio</w:t>
      </w:r>
      <w:r w:rsidR="00752300" w:rsidRPr="00203B0C">
        <w:rPr>
          <w:rFonts w:ascii="Times New Roman" w:eastAsia="Times New Roman" w:hAnsi="Times New Roman" w:cs="Times New Roman"/>
          <w:color w:val="auto"/>
          <w:sz w:val="24"/>
          <w:szCs w:val="24"/>
          <w:lang w:val="lv-LV"/>
        </w:rPr>
        <w:t>nēties aktuālajos ES jautājumos</w:t>
      </w:r>
      <w:r w:rsidRPr="00203B0C">
        <w:rPr>
          <w:rFonts w:ascii="Times New Roman" w:eastAsia="Times New Roman" w:hAnsi="Times New Roman" w:cs="Times New Roman"/>
          <w:color w:val="auto"/>
          <w:sz w:val="24"/>
          <w:szCs w:val="24"/>
          <w:lang w:val="lv-LV"/>
        </w:rPr>
        <w:t xml:space="preserve">. </w:t>
      </w:r>
      <w:r w:rsidR="00BF7B2F" w:rsidRPr="00203B0C">
        <w:rPr>
          <w:rFonts w:ascii="Times New Roman" w:eastAsia="Times New Roman" w:hAnsi="Times New Roman" w:cs="Times New Roman"/>
          <w:color w:val="auto"/>
          <w:sz w:val="24"/>
          <w:szCs w:val="24"/>
          <w:lang w:val="lv-LV"/>
        </w:rPr>
        <w:t>2014. gada NB8 prezidējošās valsts Igaunijas prioritātes</w:t>
      </w:r>
      <w:r w:rsidR="0003395D" w:rsidRPr="00203B0C">
        <w:rPr>
          <w:rFonts w:ascii="Times New Roman" w:eastAsia="Times New Roman" w:hAnsi="Times New Roman" w:cs="Times New Roman"/>
          <w:color w:val="auto"/>
          <w:sz w:val="24"/>
          <w:szCs w:val="24"/>
          <w:lang w:val="lv-LV"/>
        </w:rPr>
        <w:t xml:space="preserve"> ir </w:t>
      </w:r>
      <w:r w:rsidR="00BF7B2F" w:rsidRPr="00203B0C">
        <w:rPr>
          <w:rFonts w:ascii="Times New Roman" w:eastAsia="Times New Roman" w:hAnsi="Times New Roman" w:cs="Times New Roman"/>
          <w:color w:val="auto"/>
          <w:sz w:val="24"/>
          <w:szCs w:val="24"/>
          <w:lang w:val="lv-LV"/>
        </w:rPr>
        <w:t>kiberdrošība, Austrumu partnerība, enerģētikas jautājumi un drošība.</w:t>
      </w:r>
      <w:r w:rsidR="0003395D" w:rsidRPr="00203B0C">
        <w:rPr>
          <w:rFonts w:ascii="Times New Roman" w:eastAsia="Times New Roman" w:hAnsi="Times New Roman" w:cs="Times New Roman"/>
          <w:color w:val="auto"/>
          <w:sz w:val="24"/>
          <w:szCs w:val="24"/>
          <w:lang w:val="lv-LV"/>
        </w:rPr>
        <w:t xml:space="preserve"> Latvija stingri atbalsta ciešāku reģionālo sadarbību šajās jomās. 2014.</w:t>
      </w:r>
      <w:r w:rsidR="00DD215E" w:rsidRPr="00203B0C">
        <w:rPr>
          <w:rFonts w:ascii="Times New Roman" w:eastAsia="Times New Roman" w:hAnsi="Times New Roman" w:cs="Times New Roman"/>
          <w:color w:val="auto"/>
          <w:sz w:val="24"/>
          <w:szCs w:val="24"/>
          <w:lang w:val="lv-LV"/>
        </w:rPr>
        <w:t xml:space="preserve"> </w:t>
      </w:r>
      <w:r w:rsidR="0003395D" w:rsidRPr="00203B0C">
        <w:rPr>
          <w:rFonts w:ascii="Times New Roman" w:eastAsia="Times New Roman" w:hAnsi="Times New Roman" w:cs="Times New Roman"/>
          <w:color w:val="auto"/>
          <w:sz w:val="24"/>
          <w:szCs w:val="24"/>
          <w:lang w:val="lv-LV"/>
        </w:rPr>
        <w:t>gadā minētie jautājumi būs ne vien NB8 ministru dienas kārtībā, bet tiks</w:t>
      </w:r>
      <w:r w:rsidR="008922D2" w:rsidRPr="00203B0C">
        <w:rPr>
          <w:rFonts w:ascii="Times New Roman" w:eastAsia="Times New Roman" w:hAnsi="Times New Roman" w:cs="Times New Roman"/>
          <w:color w:val="auto"/>
          <w:sz w:val="24"/>
          <w:szCs w:val="24"/>
          <w:lang w:val="lv-LV"/>
        </w:rPr>
        <w:t xml:space="preserve"> ap</w:t>
      </w:r>
      <w:r w:rsidR="0003395D" w:rsidRPr="00203B0C">
        <w:rPr>
          <w:rFonts w:ascii="Times New Roman" w:eastAsia="Times New Roman" w:hAnsi="Times New Roman" w:cs="Times New Roman"/>
          <w:color w:val="auto"/>
          <w:sz w:val="24"/>
          <w:szCs w:val="24"/>
          <w:lang w:val="lv-LV"/>
        </w:rPr>
        <w:t>spriesti arī NB8 un Višegradas valstu (NB8+V4) ārlietu ministru līmenī.</w:t>
      </w:r>
      <w:r w:rsidR="00DD215E" w:rsidRPr="00203B0C">
        <w:rPr>
          <w:rFonts w:ascii="Times New Roman" w:eastAsia="Times New Roman" w:hAnsi="Times New Roman" w:cs="Times New Roman"/>
          <w:color w:val="auto"/>
          <w:sz w:val="24"/>
          <w:szCs w:val="24"/>
          <w:lang w:val="lv-LV"/>
        </w:rPr>
        <w:t xml:space="preserve"> </w:t>
      </w:r>
    </w:p>
    <w:p w14:paraId="04B2013E" w14:textId="39A89FEA" w:rsidR="004740CC" w:rsidRPr="00203B0C" w:rsidRDefault="00C35DEA" w:rsidP="00EE558A">
      <w:pPr>
        <w:pStyle w:val="Body"/>
        <w:widowControl w:val="0"/>
        <w:spacing w:before="120" w:after="0" w:line="240" w:lineRule="auto"/>
        <w:jc w:val="both"/>
        <w:rPr>
          <w:rFonts w:ascii="Times New Roman" w:hAnsi="Times New Roman" w:cs="Times New Roman"/>
          <w:color w:val="auto"/>
          <w:sz w:val="24"/>
          <w:szCs w:val="24"/>
          <w:lang w:val="lv-LV"/>
        </w:rPr>
      </w:pPr>
      <w:r w:rsidRPr="00203B0C">
        <w:rPr>
          <w:rFonts w:ascii="Times New Roman" w:eastAsia="Times New Roman" w:hAnsi="Times New Roman" w:cs="Times New Roman"/>
          <w:bCs/>
          <w:color w:val="auto"/>
          <w:sz w:val="24"/>
          <w:szCs w:val="24"/>
          <w:lang w:val="lv-LV"/>
        </w:rPr>
        <w:t>Vācija</w:t>
      </w:r>
      <w:r w:rsidR="00692D21">
        <w:rPr>
          <w:rFonts w:ascii="Times New Roman" w:eastAsia="Times New Roman" w:hAnsi="Times New Roman" w:cs="Times New Roman"/>
          <w:color w:val="auto"/>
          <w:sz w:val="24"/>
          <w:szCs w:val="24"/>
          <w:lang w:val="lv-LV"/>
        </w:rPr>
        <w:t xml:space="preserve">, </w:t>
      </w:r>
      <w:r w:rsidRPr="00203B0C">
        <w:rPr>
          <w:rFonts w:ascii="Times New Roman" w:eastAsia="Times New Roman" w:hAnsi="Times New Roman" w:cs="Times New Roman"/>
          <w:color w:val="auto"/>
          <w:sz w:val="24"/>
          <w:szCs w:val="24"/>
          <w:lang w:val="lv-LV"/>
        </w:rPr>
        <w:t xml:space="preserve">viena no ES </w:t>
      </w:r>
      <w:r w:rsidR="008922D2" w:rsidRPr="00203B0C">
        <w:rPr>
          <w:rFonts w:ascii="Times New Roman" w:eastAsia="Times New Roman" w:hAnsi="Times New Roman" w:cs="Times New Roman"/>
          <w:color w:val="auto"/>
          <w:sz w:val="24"/>
          <w:szCs w:val="24"/>
          <w:lang w:val="lv-LV"/>
        </w:rPr>
        <w:t xml:space="preserve">galvenajām </w:t>
      </w:r>
      <w:r w:rsidRPr="00203B0C">
        <w:rPr>
          <w:rFonts w:ascii="Times New Roman" w:eastAsia="Times New Roman" w:hAnsi="Times New Roman" w:cs="Times New Roman"/>
          <w:color w:val="auto"/>
          <w:sz w:val="24"/>
          <w:szCs w:val="24"/>
          <w:lang w:val="lv-LV"/>
        </w:rPr>
        <w:t xml:space="preserve">un </w:t>
      </w:r>
      <w:r w:rsidRPr="00463A99">
        <w:rPr>
          <w:rFonts w:ascii="Times New Roman" w:eastAsia="Times New Roman" w:hAnsi="Times New Roman" w:cs="Times New Roman"/>
          <w:color w:val="auto"/>
          <w:sz w:val="24"/>
          <w:szCs w:val="24"/>
          <w:lang w:val="lv-LV"/>
        </w:rPr>
        <w:t xml:space="preserve">ietekmīgākajām </w:t>
      </w:r>
      <w:r w:rsidR="00692D21" w:rsidRPr="00463A99">
        <w:rPr>
          <w:rFonts w:ascii="Times New Roman" w:eastAsia="Times New Roman" w:hAnsi="Times New Roman" w:cs="Times New Roman"/>
          <w:color w:val="auto"/>
          <w:sz w:val="24"/>
          <w:szCs w:val="24"/>
          <w:lang w:val="lv-LV"/>
        </w:rPr>
        <w:t>dalīb</w:t>
      </w:r>
      <w:r w:rsidRPr="00463A99">
        <w:rPr>
          <w:rFonts w:ascii="Times New Roman" w:eastAsia="Times New Roman" w:hAnsi="Times New Roman" w:cs="Times New Roman"/>
          <w:color w:val="auto"/>
          <w:sz w:val="24"/>
          <w:szCs w:val="24"/>
          <w:lang w:val="lv-LV"/>
        </w:rPr>
        <w:t>valstīm</w:t>
      </w:r>
      <w:r w:rsidRPr="00203B0C">
        <w:rPr>
          <w:rFonts w:ascii="Times New Roman" w:eastAsia="Times New Roman" w:hAnsi="Times New Roman" w:cs="Times New Roman"/>
          <w:color w:val="auto"/>
          <w:sz w:val="24"/>
          <w:szCs w:val="24"/>
          <w:lang w:val="lv-LV"/>
        </w:rPr>
        <w:t>,  ir nozīmīgs Latvijas stratēģiskais partneris gan ES, gan divpusējā līmenī. 2013. gadā Latvijas attiecības ar Vāciju attīstījās īpaši dinamiski. Abpusēji svarīgākais bija jautājums par Latv</w:t>
      </w:r>
      <w:r w:rsidR="008922D2" w:rsidRPr="00203B0C">
        <w:rPr>
          <w:rFonts w:ascii="Times New Roman" w:eastAsia="Times New Roman" w:hAnsi="Times New Roman" w:cs="Times New Roman"/>
          <w:color w:val="auto"/>
          <w:sz w:val="24"/>
          <w:szCs w:val="24"/>
          <w:lang w:val="lv-LV"/>
        </w:rPr>
        <w:t>ijas pievienošan</w:t>
      </w:r>
      <w:r w:rsidR="00CD5B25" w:rsidRPr="00203B0C">
        <w:rPr>
          <w:rFonts w:ascii="Times New Roman" w:eastAsia="Times New Roman" w:hAnsi="Times New Roman" w:cs="Times New Roman"/>
          <w:color w:val="auto"/>
          <w:sz w:val="24"/>
          <w:szCs w:val="24"/>
          <w:lang w:val="lv-LV"/>
        </w:rPr>
        <w:t>o</w:t>
      </w:r>
      <w:r w:rsidR="008922D2" w:rsidRPr="00203B0C">
        <w:rPr>
          <w:rFonts w:ascii="Times New Roman" w:eastAsia="Times New Roman" w:hAnsi="Times New Roman" w:cs="Times New Roman"/>
          <w:color w:val="auto"/>
          <w:sz w:val="24"/>
          <w:szCs w:val="24"/>
          <w:lang w:val="lv-LV"/>
        </w:rPr>
        <w:t>s eiro</w:t>
      </w:r>
      <w:r w:rsidRPr="00203B0C">
        <w:rPr>
          <w:rFonts w:ascii="Times New Roman" w:eastAsia="Times New Roman" w:hAnsi="Times New Roman" w:cs="Times New Roman"/>
          <w:color w:val="auto"/>
          <w:sz w:val="24"/>
          <w:szCs w:val="24"/>
          <w:lang w:val="lv-LV"/>
        </w:rPr>
        <w:t>zonai. Vācijas</w:t>
      </w:r>
      <w:r w:rsidR="008922D2" w:rsidRPr="00203B0C">
        <w:rPr>
          <w:rFonts w:ascii="Times New Roman" w:eastAsia="Times New Roman" w:hAnsi="Times New Roman" w:cs="Times New Roman"/>
          <w:color w:val="auto"/>
          <w:sz w:val="24"/>
          <w:szCs w:val="24"/>
          <w:lang w:val="lv-LV"/>
        </w:rPr>
        <w:t xml:space="preserve"> atbalsts Latvijas dalībai eiro</w:t>
      </w:r>
      <w:r w:rsidRPr="00203B0C">
        <w:rPr>
          <w:rFonts w:ascii="Times New Roman" w:eastAsia="Times New Roman" w:hAnsi="Times New Roman" w:cs="Times New Roman"/>
          <w:color w:val="auto"/>
          <w:sz w:val="24"/>
          <w:szCs w:val="24"/>
          <w:lang w:val="lv-LV"/>
        </w:rPr>
        <w:t xml:space="preserve">zonā bija izšķirošs, savukārt Latvija, izpildot Māstrihtas kritērijus, ļāva uzturēt ticību eiro kā veiksmes stāstam, tādējādi apstiprinot arī Vācijas taupības un izaugsmes politikas pareizību. Vācija bija </w:t>
      </w:r>
      <w:r w:rsidR="008922D2" w:rsidRPr="00203B0C">
        <w:rPr>
          <w:rFonts w:ascii="Times New Roman" w:eastAsia="Times New Roman" w:hAnsi="Times New Roman" w:cs="Times New Roman"/>
          <w:color w:val="auto"/>
          <w:sz w:val="24"/>
          <w:szCs w:val="24"/>
          <w:lang w:val="lv-LV"/>
        </w:rPr>
        <w:t xml:space="preserve">svarīgākais </w:t>
      </w:r>
      <w:r w:rsidRPr="00203B0C">
        <w:rPr>
          <w:rFonts w:ascii="Times New Roman" w:eastAsia="Times New Roman" w:hAnsi="Times New Roman" w:cs="Times New Roman"/>
          <w:color w:val="auto"/>
          <w:sz w:val="24"/>
          <w:szCs w:val="24"/>
          <w:lang w:val="lv-LV"/>
        </w:rPr>
        <w:t>Latvijas atb</w:t>
      </w:r>
      <w:r w:rsidR="008922D2" w:rsidRPr="00203B0C">
        <w:rPr>
          <w:rFonts w:ascii="Times New Roman" w:eastAsia="Times New Roman" w:hAnsi="Times New Roman" w:cs="Times New Roman"/>
          <w:color w:val="auto"/>
          <w:sz w:val="24"/>
          <w:szCs w:val="24"/>
          <w:lang w:val="lv-LV"/>
        </w:rPr>
        <w:t>alstītājs 2013.</w:t>
      </w:r>
      <w:r w:rsidR="00B45551" w:rsidRPr="00203B0C">
        <w:rPr>
          <w:rFonts w:ascii="Times New Roman" w:eastAsia="Times New Roman" w:hAnsi="Times New Roman" w:cs="Times New Roman"/>
          <w:color w:val="auto"/>
          <w:sz w:val="24"/>
          <w:szCs w:val="24"/>
          <w:lang w:val="lv-LV"/>
        </w:rPr>
        <w:t xml:space="preserve"> </w:t>
      </w:r>
      <w:r w:rsidR="008922D2" w:rsidRPr="00203B0C">
        <w:rPr>
          <w:rFonts w:ascii="Times New Roman" w:eastAsia="Times New Roman" w:hAnsi="Times New Roman" w:cs="Times New Roman"/>
          <w:color w:val="auto"/>
          <w:sz w:val="24"/>
          <w:szCs w:val="24"/>
          <w:lang w:val="lv-LV"/>
        </w:rPr>
        <w:t xml:space="preserve">gada lēmumos sarunām par Latvijas pievienošanos </w:t>
      </w:r>
      <w:r w:rsidRPr="00203B0C">
        <w:rPr>
          <w:rFonts w:ascii="Times New Roman" w:eastAsia="Times New Roman" w:hAnsi="Times New Roman" w:cs="Times New Roman"/>
          <w:color w:val="auto"/>
          <w:sz w:val="24"/>
          <w:szCs w:val="24"/>
          <w:lang w:val="lv-LV"/>
        </w:rPr>
        <w:t>OECD. Paralēli intensīvajam politiskajam dialogam un e</w:t>
      </w:r>
      <w:r w:rsidR="008922D2" w:rsidRPr="00203B0C">
        <w:rPr>
          <w:rFonts w:ascii="Times New Roman" w:eastAsia="Times New Roman" w:hAnsi="Times New Roman" w:cs="Times New Roman"/>
          <w:color w:val="auto"/>
          <w:sz w:val="24"/>
          <w:szCs w:val="24"/>
          <w:lang w:val="lv-LV"/>
        </w:rPr>
        <w:t xml:space="preserve">konomiskajai sadarbībai, Latviju īpaši interesē arī </w:t>
      </w:r>
      <w:r w:rsidRPr="00203B0C">
        <w:rPr>
          <w:rFonts w:ascii="Times New Roman" w:eastAsia="Times New Roman" w:hAnsi="Times New Roman" w:cs="Times New Roman"/>
          <w:color w:val="auto"/>
          <w:sz w:val="24"/>
          <w:szCs w:val="24"/>
          <w:lang w:val="lv-LV"/>
        </w:rPr>
        <w:t xml:space="preserve">Vācijas pieredze duālajā profesionālajā izglītībā, kas ir darba tirgus izaugsmes faktors. </w:t>
      </w:r>
      <w:r w:rsidR="0086450F" w:rsidRPr="00203B0C">
        <w:rPr>
          <w:rFonts w:ascii="Times New Roman" w:hAnsi="Times New Roman" w:cs="Times New Roman"/>
          <w:sz w:val="24"/>
          <w:szCs w:val="24"/>
          <w:lang w:val="lv-LV"/>
        </w:rPr>
        <w:t xml:space="preserve">2014. gadā Latvija no savas puses </w:t>
      </w:r>
      <w:r w:rsidR="0086450F" w:rsidRPr="00203B0C">
        <w:rPr>
          <w:rFonts w:ascii="Times New Roman" w:hAnsi="Times New Roman" w:cs="Times New Roman"/>
          <w:color w:val="auto"/>
          <w:sz w:val="24"/>
          <w:szCs w:val="24"/>
          <w:lang w:val="lv-LV"/>
        </w:rPr>
        <w:t>sek</w:t>
      </w:r>
      <w:r w:rsidR="008922D2" w:rsidRPr="00203B0C">
        <w:rPr>
          <w:rFonts w:ascii="Times New Roman" w:hAnsi="Times New Roman" w:cs="Times New Roman"/>
          <w:color w:val="auto"/>
          <w:sz w:val="24"/>
          <w:szCs w:val="24"/>
          <w:lang w:val="lv-LV"/>
        </w:rPr>
        <w:t xml:space="preserve">mēs intensīvu dialogu ar Vāciju gan </w:t>
      </w:r>
      <w:r w:rsidR="0086450F" w:rsidRPr="00203B0C">
        <w:rPr>
          <w:rFonts w:ascii="Times New Roman" w:hAnsi="Times New Roman" w:cs="Times New Roman"/>
          <w:color w:val="auto"/>
          <w:sz w:val="24"/>
          <w:szCs w:val="24"/>
          <w:lang w:val="lv-LV"/>
        </w:rPr>
        <w:t>starptau</w:t>
      </w:r>
      <w:r w:rsidR="008C1370">
        <w:rPr>
          <w:rFonts w:ascii="Times New Roman" w:hAnsi="Times New Roman" w:cs="Times New Roman"/>
          <w:color w:val="auto"/>
          <w:sz w:val="24"/>
          <w:szCs w:val="24"/>
          <w:lang w:val="lv-LV"/>
        </w:rPr>
        <w:t>tiskās dienas kārtības jautājumo</w:t>
      </w:r>
      <w:r w:rsidR="0086450F" w:rsidRPr="00203B0C">
        <w:rPr>
          <w:rFonts w:ascii="Times New Roman" w:hAnsi="Times New Roman" w:cs="Times New Roman"/>
          <w:color w:val="auto"/>
          <w:sz w:val="24"/>
          <w:szCs w:val="24"/>
          <w:lang w:val="lv-LV"/>
        </w:rPr>
        <w:t xml:space="preserve">s, </w:t>
      </w:r>
      <w:r w:rsidR="008922D2" w:rsidRPr="00203B0C">
        <w:rPr>
          <w:rFonts w:ascii="Times New Roman" w:hAnsi="Times New Roman" w:cs="Times New Roman"/>
          <w:color w:val="auto"/>
          <w:sz w:val="24"/>
          <w:szCs w:val="24"/>
          <w:lang w:val="lv-LV"/>
        </w:rPr>
        <w:t xml:space="preserve">gan </w:t>
      </w:r>
      <w:r w:rsidR="004740CC" w:rsidRPr="00203B0C">
        <w:rPr>
          <w:rFonts w:ascii="Times New Roman" w:hAnsi="Times New Roman" w:cs="Times New Roman"/>
          <w:color w:val="auto"/>
          <w:sz w:val="24"/>
          <w:szCs w:val="24"/>
          <w:lang w:val="lv-LV"/>
        </w:rPr>
        <w:t xml:space="preserve">arī </w:t>
      </w:r>
      <w:r w:rsidR="008C1370">
        <w:rPr>
          <w:rFonts w:ascii="Times New Roman" w:hAnsi="Times New Roman" w:cs="Times New Roman"/>
          <w:color w:val="auto"/>
          <w:sz w:val="24"/>
          <w:szCs w:val="24"/>
          <w:lang w:val="lv-LV"/>
        </w:rPr>
        <w:t xml:space="preserve">par </w:t>
      </w:r>
      <w:r w:rsidR="004740CC" w:rsidRPr="00203B0C">
        <w:rPr>
          <w:rFonts w:ascii="Times New Roman" w:hAnsi="Times New Roman" w:cs="Times New Roman"/>
          <w:color w:val="auto"/>
          <w:sz w:val="24"/>
          <w:szCs w:val="24"/>
          <w:lang w:val="lv-LV"/>
        </w:rPr>
        <w:t xml:space="preserve">ES </w:t>
      </w:r>
      <w:r w:rsidR="0086450F" w:rsidRPr="00203B0C">
        <w:rPr>
          <w:rFonts w:ascii="Times New Roman" w:hAnsi="Times New Roman" w:cs="Times New Roman"/>
          <w:color w:val="auto"/>
          <w:sz w:val="24"/>
          <w:szCs w:val="24"/>
          <w:lang w:val="lv-LV"/>
        </w:rPr>
        <w:t>aktuāl</w:t>
      </w:r>
      <w:r w:rsidR="009C3E84" w:rsidRPr="00203B0C">
        <w:rPr>
          <w:rFonts w:ascii="Times New Roman" w:hAnsi="Times New Roman" w:cs="Times New Roman"/>
          <w:color w:val="auto"/>
          <w:sz w:val="24"/>
          <w:szCs w:val="24"/>
          <w:lang w:val="lv-LV"/>
        </w:rPr>
        <w:t>a</w:t>
      </w:r>
      <w:r w:rsidR="008C1370">
        <w:rPr>
          <w:rFonts w:ascii="Times New Roman" w:hAnsi="Times New Roman" w:cs="Times New Roman"/>
          <w:color w:val="auto"/>
          <w:sz w:val="24"/>
          <w:szCs w:val="24"/>
          <w:lang w:val="lv-LV"/>
        </w:rPr>
        <w:t>jiem</w:t>
      </w:r>
      <w:r w:rsidR="008922D2" w:rsidRPr="00203B0C">
        <w:rPr>
          <w:rFonts w:ascii="Times New Roman" w:hAnsi="Times New Roman" w:cs="Times New Roman"/>
          <w:color w:val="auto"/>
          <w:sz w:val="24"/>
          <w:szCs w:val="24"/>
          <w:lang w:val="lv-LV"/>
        </w:rPr>
        <w:t xml:space="preserve"> temat</w:t>
      </w:r>
      <w:r w:rsidR="008C1370">
        <w:rPr>
          <w:rFonts w:ascii="Times New Roman" w:hAnsi="Times New Roman" w:cs="Times New Roman"/>
          <w:color w:val="auto"/>
          <w:sz w:val="24"/>
          <w:szCs w:val="24"/>
          <w:lang w:val="lv-LV"/>
        </w:rPr>
        <w:t>iem</w:t>
      </w:r>
      <w:r w:rsidR="008922D2" w:rsidRPr="00203B0C">
        <w:rPr>
          <w:rFonts w:ascii="Times New Roman" w:hAnsi="Times New Roman" w:cs="Times New Roman"/>
          <w:color w:val="auto"/>
          <w:sz w:val="24"/>
          <w:szCs w:val="24"/>
          <w:lang w:val="lv-LV"/>
        </w:rPr>
        <w:t xml:space="preserve">, t.sk. par </w:t>
      </w:r>
      <w:r w:rsidR="008922D2" w:rsidRPr="00203B0C">
        <w:rPr>
          <w:rFonts w:ascii="Times New Roman" w:eastAsia="Times New Roman" w:hAnsi="Times New Roman" w:cs="Times New Roman"/>
          <w:color w:val="auto"/>
          <w:sz w:val="24"/>
          <w:szCs w:val="24"/>
          <w:lang w:val="lv-LV"/>
        </w:rPr>
        <w:t>eiro</w:t>
      </w:r>
      <w:r w:rsidR="004740CC" w:rsidRPr="00203B0C">
        <w:rPr>
          <w:rFonts w:ascii="Times New Roman" w:eastAsia="Times New Roman" w:hAnsi="Times New Roman" w:cs="Times New Roman"/>
          <w:color w:val="auto"/>
          <w:sz w:val="24"/>
          <w:szCs w:val="24"/>
          <w:lang w:val="lv-LV"/>
        </w:rPr>
        <w:t>zonas pārvaldīb</w:t>
      </w:r>
      <w:r w:rsidR="00EA450B" w:rsidRPr="00203B0C">
        <w:rPr>
          <w:rFonts w:ascii="Times New Roman" w:eastAsia="Times New Roman" w:hAnsi="Times New Roman" w:cs="Times New Roman"/>
          <w:color w:val="auto"/>
          <w:sz w:val="24"/>
          <w:szCs w:val="24"/>
          <w:lang w:val="lv-LV"/>
        </w:rPr>
        <w:t>u</w:t>
      </w:r>
      <w:r w:rsidR="008922D2" w:rsidRPr="00203B0C">
        <w:rPr>
          <w:rFonts w:ascii="Times New Roman" w:eastAsia="Times New Roman" w:hAnsi="Times New Roman" w:cs="Times New Roman"/>
          <w:color w:val="auto"/>
          <w:sz w:val="24"/>
          <w:szCs w:val="24"/>
          <w:lang w:val="lv-LV"/>
        </w:rPr>
        <w:t xml:space="preserve"> un eiro</w:t>
      </w:r>
      <w:r w:rsidR="004740CC" w:rsidRPr="00203B0C">
        <w:rPr>
          <w:rFonts w:ascii="Times New Roman" w:eastAsia="Times New Roman" w:hAnsi="Times New Roman" w:cs="Times New Roman"/>
          <w:color w:val="auto"/>
          <w:sz w:val="24"/>
          <w:szCs w:val="24"/>
          <w:lang w:val="lv-LV"/>
        </w:rPr>
        <w:t>zonas ekonomisk</w:t>
      </w:r>
      <w:r w:rsidR="00EA450B" w:rsidRPr="00203B0C">
        <w:rPr>
          <w:rFonts w:ascii="Times New Roman" w:eastAsia="Times New Roman" w:hAnsi="Times New Roman" w:cs="Times New Roman"/>
          <w:color w:val="auto"/>
          <w:sz w:val="24"/>
          <w:szCs w:val="24"/>
          <w:lang w:val="lv-LV"/>
        </w:rPr>
        <w:t>o</w:t>
      </w:r>
      <w:r w:rsidR="004740CC" w:rsidRPr="00203B0C">
        <w:rPr>
          <w:rFonts w:ascii="Times New Roman" w:eastAsia="Times New Roman" w:hAnsi="Times New Roman" w:cs="Times New Roman"/>
          <w:color w:val="auto"/>
          <w:sz w:val="24"/>
          <w:szCs w:val="24"/>
          <w:lang w:val="lv-LV"/>
        </w:rPr>
        <w:t xml:space="preserve"> un monetār</w:t>
      </w:r>
      <w:r w:rsidR="00EA450B" w:rsidRPr="00203B0C">
        <w:rPr>
          <w:rFonts w:ascii="Times New Roman" w:eastAsia="Times New Roman" w:hAnsi="Times New Roman" w:cs="Times New Roman"/>
          <w:color w:val="auto"/>
          <w:sz w:val="24"/>
          <w:szCs w:val="24"/>
          <w:lang w:val="lv-LV"/>
        </w:rPr>
        <w:t>o</w:t>
      </w:r>
      <w:r w:rsidR="004740CC" w:rsidRPr="00203B0C">
        <w:rPr>
          <w:rFonts w:ascii="Times New Roman" w:eastAsia="Times New Roman" w:hAnsi="Times New Roman" w:cs="Times New Roman"/>
          <w:color w:val="auto"/>
          <w:sz w:val="24"/>
          <w:szCs w:val="24"/>
          <w:lang w:val="lv-LV"/>
        </w:rPr>
        <w:t xml:space="preserve"> pārvaldīb</w:t>
      </w:r>
      <w:r w:rsidR="00EA450B" w:rsidRPr="00203B0C">
        <w:rPr>
          <w:rFonts w:ascii="Times New Roman" w:eastAsia="Times New Roman" w:hAnsi="Times New Roman" w:cs="Times New Roman"/>
          <w:color w:val="auto"/>
          <w:sz w:val="24"/>
          <w:szCs w:val="24"/>
          <w:lang w:val="lv-LV"/>
        </w:rPr>
        <w:t>u</w:t>
      </w:r>
      <w:r w:rsidR="004740CC" w:rsidRPr="00203B0C">
        <w:rPr>
          <w:rFonts w:ascii="Times New Roman" w:eastAsia="Times New Roman" w:hAnsi="Times New Roman" w:cs="Times New Roman"/>
          <w:color w:val="auto"/>
          <w:sz w:val="24"/>
          <w:szCs w:val="24"/>
          <w:lang w:val="lv-LV"/>
        </w:rPr>
        <w:t xml:space="preserve">. Divpusējā līmenī </w:t>
      </w:r>
      <w:r w:rsidR="00FC6063" w:rsidRPr="00203B0C">
        <w:rPr>
          <w:rFonts w:ascii="Times New Roman" w:hAnsi="Times New Roman" w:cs="Times New Roman"/>
          <w:color w:val="auto"/>
          <w:sz w:val="24"/>
          <w:szCs w:val="24"/>
          <w:lang w:val="lv-LV"/>
        </w:rPr>
        <w:t>Latvija</w:t>
      </w:r>
      <w:r w:rsidR="004711B1" w:rsidRPr="00203B0C">
        <w:rPr>
          <w:rFonts w:ascii="Times New Roman" w:hAnsi="Times New Roman" w:cs="Times New Roman"/>
          <w:color w:val="auto"/>
          <w:sz w:val="24"/>
          <w:szCs w:val="24"/>
          <w:lang w:val="lv-LV"/>
        </w:rPr>
        <w:t>i</w:t>
      </w:r>
      <w:r w:rsidR="008922D2" w:rsidRPr="00203B0C">
        <w:rPr>
          <w:rFonts w:ascii="Times New Roman" w:hAnsi="Times New Roman" w:cs="Times New Roman"/>
          <w:color w:val="auto"/>
          <w:sz w:val="24"/>
          <w:szCs w:val="24"/>
          <w:lang w:val="lv-LV"/>
        </w:rPr>
        <w:t xml:space="preserve"> prioritāra sadarbības </w:t>
      </w:r>
      <w:r w:rsidR="00FC6063" w:rsidRPr="00203B0C">
        <w:rPr>
          <w:rFonts w:ascii="Times New Roman" w:hAnsi="Times New Roman" w:cs="Times New Roman"/>
          <w:color w:val="auto"/>
          <w:sz w:val="24"/>
          <w:szCs w:val="24"/>
          <w:lang w:val="lv-LV"/>
        </w:rPr>
        <w:t xml:space="preserve">joma ar </w:t>
      </w:r>
      <w:r w:rsidR="004740CC" w:rsidRPr="00203B0C">
        <w:rPr>
          <w:rFonts w:ascii="Times New Roman" w:hAnsi="Times New Roman" w:cs="Times New Roman"/>
          <w:color w:val="auto"/>
          <w:sz w:val="24"/>
          <w:szCs w:val="24"/>
          <w:lang w:val="lv-LV"/>
        </w:rPr>
        <w:t xml:space="preserve">Vāciju </w:t>
      </w:r>
      <w:r w:rsidR="008922D2" w:rsidRPr="00203B0C">
        <w:rPr>
          <w:rFonts w:ascii="Times New Roman" w:hAnsi="Times New Roman" w:cs="Times New Roman"/>
          <w:color w:val="auto"/>
          <w:sz w:val="24"/>
          <w:szCs w:val="24"/>
          <w:lang w:val="lv-LV"/>
        </w:rPr>
        <w:t>joprojām būs</w:t>
      </w:r>
      <w:r w:rsidR="00FC6063" w:rsidRPr="00203B0C">
        <w:rPr>
          <w:rFonts w:ascii="Times New Roman" w:hAnsi="Times New Roman" w:cs="Times New Roman"/>
          <w:color w:val="auto"/>
          <w:sz w:val="24"/>
          <w:szCs w:val="24"/>
          <w:lang w:val="lv-LV"/>
        </w:rPr>
        <w:t xml:space="preserve"> </w:t>
      </w:r>
      <w:r w:rsidR="0086450F" w:rsidRPr="00203B0C">
        <w:rPr>
          <w:rFonts w:ascii="Times New Roman" w:hAnsi="Times New Roman" w:cs="Times New Roman"/>
          <w:color w:val="auto"/>
          <w:sz w:val="24"/>
          <w:szCs w:val="24"/>
          <w:lang w:val="lv-LV"/>
        </w:rPr>
        <w:t>profesionālā izglītība</w:t>
      </w:r>
      <w:r w:rsidR="004740CC" w:rsidRPr="00203B0C">
        <w:rPr>
          <w:rFonts w:ascii="Times New Roman" w:hAnsi="Times New Roman" w:cs="Times New Roman"/>
          <w:color w:val="auto"/>
          <w:sz w:val="24"/>
          <w:szCs w:val="24"/>
          <w:lang w:val="lv-LV"/>
        </w:rPr>
        <w:t xml:space="preserve">. </w:t>
      </w:r>
    </w:p>
    <w:p w14:paraId="3BE64C17" w14:textId="7A4E9873" w:rsidR="003502BC" w:rsidRPr="00203B0C" w:rsidRDefault="004740CC" w:rsidP="00EE558A">
      <w:pPr>
        <w:pStyle w:val="Body"/>
        <w:widowControl w:val="0"/>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hAnsi="Times New Roman" w:cs="Times New Roman"/>
          <w:color w:val="auto"/>
          <w:sz w:val="24"/>
          <w:szCs w:val="24"/>
          <w:lang w:val="lv-LV"/>
        </w:rPr>
        <w:t>A</w:t>
      </w:r>
      <w:r w:rsidR="008C1370">
        <w:rPr>
          <w:rFonts w:ascii="Times New Roman" w:eastAsia="Times New Roman" w:hAnsi="Times New Roman" w:cs="Times New Roman"/>
          <w:color w:val="auto"/>
          <w:sz w:val="24"/>
          <w:szCs w:val="24"/>
          <w:lang w:val="lv-LV"/>
        </w:rPr>
        <w:t>ktīvi attīstījās</w:t>
      </w:r>
      <w:r w:rsidR="00C35DEA" w:rsidRPr="00203B0C">
        <w:rPr>
          <w:rFonts w:ascii="Times New Roman" w:eastAsia="Times New Roman" w:hAnsi="Times New Roman" w:cs="Times New Roman"/>
          <w:color w:val="auto"/>
          <w:sz w:val="24"/>
          <w:szCs w:val="24"/>
          <w:lang w:val="lv-LV"/>
        </w:rPr>
        <w:t xml:space="preserve"> arī Latvijas attiecības ar </w:t>
      </w:r>
      <w:r w:rsidR="00C35DEA" w:rsidRPr="00203B0C">
        <w:rPr>
          <w:rFonts w:ascii="Times New Roman" w:eastAsia="Times New Roman" w:hAnsi="Times New Roman" w:cs="Times New Roman"/>
          <w:bCs/>
          <w:color w:val="auto"/>
          <w:sz w:val="24"/>
          <w:szCs w:val="24"/>
          <w:lang w:val="lv-LV"/>
        </w:rPr>
        <w:t>Poliju</w:t>
      </w:r>
      <w:r w:rsidR="00C35DEA" w:rsidRPr="00203B0C">
        <w:rPr>
          <w:rFonts w:ascii="Times New Roman" w:eastAsia="Times New Roman" w:hAnsi="Times New Roman" w:cs="Times New Roman"/>
          <w:color w:val="auto"/>
          <w:sz w:val="24"/>
          <w:szCs w:val="24"/>
          <w:lang w:val="lv-LV"/>
        </w:rPr>
        <w:t xml:space="preserve"> – vienu no nozīmīgākajām Baltijas reģiona partnervalstīm</w:t>
      </w:r>
      <w:r w:rsidR="008922D2" w:rsidRPr="00203B0C">
        <w:rPr>
          <w:rFonts w:ascii="Times New Roman" w:eastAsia="Times New Roman" w:hAnsi="Times New Roman" w:cs="Times New Roman"/>
          <w:color w:val="auto"/>
          <w:sz w:val="24"/>
          <w:szCs w:val="24"/>
          <w:lang w:val="lv-LV"/>
        </w:rPr>
        <w:t xml:space="preserve">, </w:t>
      </w:r>
      <w:r w:rsidR="00C35DEA" w:rsidRPr="00203B0C">
        <w:rPr>
          <w:rFonts w:ascii="Times New Roman" w:eastAsia="Times New Roman" w:hAnsi="Times New Roman" w:cs="Times New Roman"/>
          <w:color w:val="auto"/>
          <w:sz w:val="24"/>
          <w:szCs w:val="24"/>
          <w:lang w:val="lv-LV"/>
        </w:rPr>
        <w:t>ar kuru Latviju vieno kopīga</w:t>
      </w:r>
      <w:r w:rsidR="008922D2" w:rsidRPr="00203B0C">
        <w:rPr>
          <w:rFonts w:ascii="Times New Roman" w:eastAsia="Times New Roman" w:hAnsi="Times New Roman" w:cs="Times New Roman"/>
          <w:color w:val="auto"/>
          <w:sz w:val="24"/>
          <w:szCs w:val="24"/>
          <w:lang w:val="lv-LV"/>
        </w:rPr>
        <w:t xml:space="preserve">s intereses </w:t>
      </w:r>
      <w:r w:rsidR="00C35DEA" w:rsidRPr="00203B0C">
        <w:rPr>
          <w:rFonts w:ascii="Times New Roman" w:eastAsia="Times New Roman" w:hAnsi="Times New Roman" w:cs="Times New Roman"/>
          <w:color w:val="auto"/>
          <w:sz w:val="24"/>
          <w:szCs w:val="24"/>
          <w:lang w:val="lv-LV"/>
        </w:rPr>
        <w:t>par reģiona enerģētikas, tra</w:t>
      </w:r>
      <w:r w:rsidR="008C1370">
        <w:rPr>
          <w:rFonts w:ascii="Times New Roman" w:eastAsia="Times New Roman" w:hAnsi="Times New Roman" w:cs="Times New Roman"/>
          <w:color w:val="auto"/>
          <w:sz w:val="24"/>
          <w:szCs w:val="24"/>
          <w:lang w:val="lv-LV"/>
        </w:rPr>
        <w:t xml:space="preserve">nsporta, drošības politikas, </w:t>
      </w:r>
      <w:r w:rsidR="00C35DEA" w:rsidRPr="00203B0C">
        <w:rPr>
          <w:rFonts w:ascii="Times New Roman" w:eastAsia="Times New Roman" w:hAnsi="Times New Roman" w:cs="Times New Roman"/>
          <w:color w:val="auto"/>
          <w:sz w:val="24"/>
          <w:szCs w:val="24"/>
          <w:lang w:val="lv-LV"/>
        </w:rPr>
        <w:t>Austrumu partnerības jautājumiem. Līdztekus ES un reģiona dienaskārtības jautājumiem, pastiprināta uzmanība tiek pievērsta ekonomiskajai sadarbībai starp abu valstu reģioniem (Latvijā īpaši aktīva ir Latgale). Arī 2014.</w:t>
      </w:r>
      <w:r w:rsidR="00B03AEF" w:rsidRPr="00203B0C">
        <w:rPr>
          <w:rFonts w:ascii="Times New Roman" w:eastAsia="Times New Roman" w:hAnsi="Times New Roman" w:cs="Times New Roman"/>
          <w:color w:val="auto"/>
          <w:sz w:val="24"/>
          <w:szCs w:val="24"/>
          <w:lang w:val="lv-LV"/>
        </w:rPr>
        <w:t xml:space="preserve"> </w:t>
      </w:r>
      <w:r w:rsidR="00C35DEA" w:rsidRPr="00203B0C">
        <w:rPr>
          <w:rFonts w:ascii="Times New Roman" w:eastAsia="Times New Roman" w:hAnsi="Times New Roman" w:cs="Times New Roman"/>
          <w:color w:val="auto"/>
          <w:sz w:val="24"/>
          <w:szCs w:val="24"/>
          <w:lang w:val="lv-LV"/>
        </w:rPr>
        <w:t>gadā turpināsies ekonomiskās sad</w:t>
      </w:r>
      <w:r w:rsidR="008922D2" w:rsidRPr="00203B0C">
        <w:rPr>
          <w:rFonts w:ascii="Times New Roman" w:eastAsia="Times New Roman" w:hAnsi="Times New Roman" w:cs="Times New Roman"/>
          <w:color w:val="auto"/>
          <w:sz w:val="24"/>
          <w:szCs w:val="24"/>
          <w:lang w:val="lv-LV"/>
        </w:rPr>
        <w:t xml:space="preserve">arbības padziļināšana, tostarp </w:t>
      </w:r>
      <w:r w:rsidR="008C1370">
        <w:rPr>
          <w:rFonts w:ascii="Times New Roman" w:eastAsia="Times New Roman" w:hAnsi="Times New Roman" w:cs="Times New Roman"/>
          <w:color w:val="auto"/>
          <w:sz w:val="24"/>
          <w:szCs w:val="24"/>
          <w:lang w:val="lv-LV"/>
        </w:rPr>
        <w:t xml:space="preserve">enerģētikas un transporta jomā. Tāpat turpināsies sadarbība </w:t>
      </w:r>
      <w:r w:rsidR="00C35DEA" w:rsidRPr="00203B0C">
        <w:rPr>
          <w:rFonts w:ascii="Times New Roman" w:eastAsia="Times New Roman" w:hAnsi="Times New Roman" w:cs="Times New Roman"/>
          <w:color w:val="auto"/>
          <w:sz w:val="24"/>
          <w:szCs w:val="24"/>
          <w:lang w:val="lv-LV"/>
        </w:rPr>
        <w:t>Baltijas reģionam svarīgajos drošības politi</w:t>
      </w:r>
      <w:r w:rsidR="008922D2" w:rsidRPr="00203B0C">
        <w:rPr>
          <w:rFonts w:ascii="Times New Roman" w:eastAsia="Times New Roman" w:hAnsi="Times New Roman" w:cs="Times New Roman"/>
          <w:color w:val="auto"/>
          <w:sz w:val="24"/>
          <w:szCs w:val="24"/>
          <w:lang w:val="lv-LV"/>
        </w:rPr>
        <w:t xml:space="preserve">kas un ES jautājumos, kā īpaši nozīmīgu </w:t>
      </w:r>
      <w:r w:rsidR="00C35DEA" w:rsidRPr="00203B0C">
        <w:rPr>
          <w:rFonts w:ascii="Times New Roman" w:eastAsia="Times New Roman" w:hAnsi="Times New Roman" w:cs="Times New Roman"/>
          <w:color w:val="auto"/>
          <w:sz w:val="24"/>
          <w:szCs w:val="24"/>
          <w:lang w:val="lv-LV"/>
        </w:rPr>
        <w:t>izceļot atbalstu Austrumu part</w:t>
      </w:r>
      <w:r w:rsidR="00B03AEF" w:rsidRPr="00203B0C">
        <w:rPr>
          <w:rFonts w:ascii="Times New Roman" w:eastAsia="Times New Roman" w:hAnsi="Times New Roman" w:cs="Times New Roman"/>
          <w:color w:val="auto"/>
          <w:sz w:val="24"/>
          <w:szCs w:val="24"/>
          <w:lang w:val="lv-LV"/>
        </w:rPr>
        <w:t>nerības attīstīb</w:t>
      </w:r>
      <w:r w:rsidR="008922D2" w:rsidRPr="00203B0C">
        <w:rPr>
          <w:rFonts w:ascii="Times New Roman" w:eastAsia="Times New Roman" w:hAnsi="Times New Roman" w:cs="Times New Roman"/>
          <w:color w:val="auto"/>
          <w:sz w:val="24"/>
          <w:szCs w:val="24"/>
          <w:lang w:val="lv-LV"/>
        </w:rPr>
        <w:t>ai</w:t>
      </w:r>
      <w:r w:rsidR="00B03AEF" w:rsidRPr="00203B0C">
        <w:rPr>
          <w:rFonts w:ascii="Times New Roman" w:eastAsia="Times New Roman" w:hAnsi="Times New Roman" w:cs="Times New Roman"/>
          <w:color w:val="auto"/>
          <w:sz w:val="24"/>
          <w:szCs w:val="24"/>
          <w:lang w:val="lv-LV"/>
        </w:rPr>
        <w:t xml:space="preserve">, kur Latvija </w:t>
      </w:r>
      <w:r w:rsidR="00C35DEA" w:rsidRPr="00203B0C">
        <w:rPr>
          <w:rFonts w:ascii="Times New Roman" w:eastAsia="Times New Roman" w:hAnsi="Times New Roman" w:cs="Times New Roman"/>
          <w:color w:val="auto"/>
          <w:sz w:val="24"/>
          <w:szCs w:val="24"/>
          <w:lang w:val="lv-LV"/>
        </w:rPr>
        <w:t>un Polija ir cieši sabiedrotie.</w:t>
      </w:r>
    </w:p>
    <w:p w14:paraId="343B5F60" w14:textId="77777777" w:rsidR="008C1370" w:rsidRDefault="00C35DEA" w:rsidP="00EE558A">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lastRenderedPageBreak/>
        <w:t>2013.</w:t>
      </w:r>
      <w:r w:rsidR="00B03AEF" w:rsidRPr="00203B0C">
        <w:rPr>
          <w:rFonts w:ascii="Times New Roman" w:eastAsia="Times New Roman" w:hAnsi="Times New Roman" w:cs="Times New Roman"/>
          <w:color w:val="auto"/>
          <w:sz w:val="24"/>
          <w:szCs w:val="24"/>
          <w:lang w:val="lv-LV"/>
        </w:rPr>
        <w:t xml:space="preserve"> </w:t>
      </w:r>
      <w:r w:rsidRPr="00203B0C">
        <w:rPr>
          <w:rFonts w:ascii="Times New Roman" w:eastAsia="Times New Roman" w:hAnsi="Times New Roman" w:cs="Times New Roman"/>
          <w:color w:val="auto"/>
          <w:sz w:val="24"/>
          <w:szCs w:val="24"/>
          <w:lang w:val="lv-LV"/>
        </w:rPr>
        <w:t xml:space="preserve">gadā aktīvi turpinājās Latvijas iesaiste daudzpusējos sadarbības formātos. Februārī Rīgā notika trešais </w:t>
      </w:r>
      <w:r w:rsidR="008922D2" w:rsidRPr="00203B0C">
        <w:rPr>
          <w:rFonts w:ascii="Times New Roman" w:eastAsia="Times New Roman" w:hAnsi="Times New Roman" w:cs="Times New Roman"/>
          <w:bCs/>
          <w:color w:val="auto"/>
          <w:sz w:val="24"/>
          <w:szCs w:val="24"/>
          <w:lang w:val="lv-LV"/>
        </w:rPr>
        <w:t>Ziemeļu nākotnes f</w:t>
      </w:r>
      <w:r w:rsidRPr="00203B0C">
        <w:rPr>
          <w:rFonts w:ascii="Times New Roman" w:eastAsia="Times New Roman" w:hAnsi="Times New Roman" w:cs="Times New Roman"/>
          <w:bCs/>
          <w:color w:val="auto"/>
          <w:sz w:val="24"/>
          <w:szCs w:val="24"/>
          <w:lang w:val="lv-LV"/>
        </w:rPr>
        <w:t>orums</w:t>
      </w:r>
      <w:r w:rsidRPr="00203B0C">
        <w:rPr>
          <w:rFonts w:ascii="Times New Roman" w:eastAsia="Times New Roman" w:hAnsi="Times New Roman" w:cs="Times New Roman"/>
          <w:color w:val="auto"/>
          <w:sz w:val="24"/>
          <w:szCs w:val="24"/>
          <w:lang w:val="lv-LV"/>
        </w:rPr>
        <w:t xml:space="preserve"> - Apvienotās Karalistes, Baltijas un Ziemeļvalstu neformālais samits, kurš deva iespēju šo valstu valdību vadī</w:t>
      </w:r>
      <w:r w:rsidR="008922D2" w:rsidRPr="00203B0C">
        <w:rPr>
          <w:rFonts w:ascii="Times New Roman" w:eastAsia="Times New Roman" w:hAnsi="Times New Roman" w:cs="Times New Roman"/>
          <w:color w:val="auto"/>
          <w:sz w:val="24"/>
          <w:szCs w:val="24"/>
          <w:lang w:val="lv-LV"/>
        </w:rPr>
        <w:t xml:space="preserve">tājiem, ekspertiem, pētniekiem un </w:t>
      </w:r>
      <w:r w:rsidRPr="00203B0C">
        <w:rPr>
          <w:rFonts w:ascii="Times New Roman" w:eastAsia="Times New Roman" w:hAnsi="Times New Roman" w:cs="Times New Roman"/>
          <w:color w:val="auto"/>
          <w:sz w:val="24"/>
          <w:szCs w:val="24"/>
          <w:lang w:val="lv-LV"/>
        </w:rPr>
        <w:t>NVO pārstāvjiem spriest par Eiropas nākotnei aktuāliem jautājumiem -</w:t>
      </w:r>
      <w:r w:rsidR="008922D2" w:rsidRPr="00203B0C">
        <w:rPr>
          <w:rFonts w:ascii="Times New Roman" w:eastAsia="Times New Roman" w:hAnsi="Times New Roman" w:cs="Times New Roman"/>
          <w:color w:val="auto"/>
          <w:sz w:val="24"/>
          <w:szCs w:val="24"/>
          <w:lang w:val="lv-LV"/>
        </w:rPr>
        <w:t xml:space="preserve"> zaļās ekonomikas konkurētspēju un</w:t>
      </w:r>
      <w:r w:rsidRPr="00203B0C">
        <w:rPr>
          <w:rFonts w:ascii="Times New Roman" w:eastAsia="Times New Roman" w:hAnsi="Times New Roman" w:cs="Times New Roman"/>
          <w:color w:val="auto"/>
          <w:sz w:val="24"/>
          <w:szCs w:val="24"/>
          <w:lang w:val="lv-LV"/>
        </w:rPr>
        <w:t xml:space="preserve"> digitālās plaisas pārvarēšanu. Forums Somijā </w:t>
      </w:r>
      <w:r w:rsidR="008922D2" w:rsidRPr="00203B0C">
        <w:rPr>
          <w:rFonts w:ascii="Times New Roman" w:eastAsia="Times New Roman" w:hAnsi="Times New Roman" w:cs="Times New Roman"/>
          <w:color w:val="auto"/>
          <w:sz w:val="24"/>
          <w:szCs w:val="24"/>
          <w:lang w:val="lv-LV"/>
        </w:rPr>
        <w:t xml:space="preserve">2014. gadā </w:t>
      </w:r>
      <w:r w:rsidRPr="00203B0C">
        <w:rPr>
          <w:rFonts w:ascii="Times New Roman" w:eastAsia="Times New Roman" w:hAnsi="Times New Roman" w:cs="Times New Roman"/>
          <w:color w:val="auto"/>
          <w:sz w:val="24"/>
          <w:szCs w:val="24"/>
          <w:lang w:val="lv-LV"/>
        </w:rPr>
        <w:t xml:space="preserve">turpinās sniegt idejas Eiropas attīstībai. </w:t>
      </w:r>
    </w:p>
    <w:p w14:paraId="0D01DA69" w14:textId="64C6B96B" w:rsidR="003502BC" w:rsidRPr="00203B0C" w:rsidRDefault="00C35DEA" w:rsidP="00EE558A">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bCs/>
          <w:color w:val="auto"/>
          <w:sz w:val="24"/>
          <w:szCs w:val="24"/>
          <w:lang w:val="lv-LV"/>
        </w:rPr>
        <w:t>Baltijas un Beniluksa valstu (3+3)</w:t>
      </w:r>
      <w:r w:rsidRPr="00203B0C">
        <w:rPr>
          <w:rFonts w:ascii="Times New Roman" w:eastAsia="Times New Roman" w:hAnsi="Times New Roman" w:cs="Times New Roman"/>
          <w:color w:val="auto"/>
          <w:sz w:val="24"/>
          <w:szCs w:val="24"/>
          <w:lang w:val="lv-LV"/>
        </w:rPr>
        <w:t xml:space="preserve"> ārlietu ministru konsultāciju formāts 2013.</w:t>
      </w:r>
      <w:r w:rsidR="00752300" w:rsidRPr="00203B0C">
        <w:rPr>
          <w:rFonts w:ascii="Times New Roman" w:eastAsia="Times New Roman" w:hAnsi="Times New Roman" w:cs="Times New Roman"/>
          <w:color w:val="auto"/>
          <w:sz w:val="24"/>
          <w:szCs w:val="24"/>
          <w:lang w:val="lv-LV"/>
        </w:rPr>
        <w:t xml:space="preserve"> </w:t>
      </w:r>
      <w:r w:rsidRPr="00203B0C">
        <w:rPr>
          <w:rFonts w:ascii="Times New Roman" w:eastAsia="Times New Roman" w:hAnsi="Times New Roman" w:cs="Times New Roman"/>
          <w:color w:val="auto"/>
          <w:sz w:val="24"/>
          <w:szCs w:val="24"/>
          <w:lang w:val="lv-LV"/>
        </w:rPr>
        <w:t>gadā Rīgā notika ar Moldovas</w:t>
      </w:r>
      <w:r w:rsidR="0072171A" w:rsidRPr="00203B0C">
        <w:rPr>
          <w:rFonts w:ascii="Times New Roman" w:eastAsia="Times New Roman" w:hAnsi="Times New Roman" w:cs="Times New Roman"/>
          <w:color w:val="auto"/>
          <w:sz w:val="24"/>
          <w:szCs w:val="24"/>
          <w:lang w:val="lv-LV"/>
        </w:rPr>
        <w:t xml:space="preserve"> ārlietu</w:t>
      </w:r>
      <w:r w:rsidRPr="00203B0C">
        <w:rPr>
          <w:rFonts w:ascii="Times New Roman" w:eastAsia="Times New Roman" w:hAnsi="Times New Roman" w:cs="Times New Roman"/>
          <w:color w:val="auto"/>
          <w:sz w:val="24"/>
          <w:szCs w:val="24"/>
          <w:lang w:val="lv-LV"/>
        </w:rPr>
        <w:t xml:space="preserve"> ministres līdzdalību. Šādi Latvija sekmēja Beniluksa valstu izpratni par Austrumu partnerības reģionu. Arī Austrumu partnerības draugu valstu regulārās tikšanās politisko direktoru un īpašo uzdevumu vēstnieku līmenī ir vērtīgs politisko konsultāciju formāts.</w:t>
      </w:r>
    </w:p>
    <w:p w14:paraId="1B24AFA2" w14:textId="1ED96FBE" w:rsidR="003502BC" w:rsidRPr="00203B0C" w:rsidRDefault="00C35DEA" w:rsidP="00EE558A">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2014.</w:t>
      </w:r>
      <w:r w:rsidR="00752300" w:rsidRPr="00203B0C">
        <w:rPr>
          <w:rFonts w:ascii="Times New Roman" w:eastAsia="Times New Roman" w:hAnsi="Times New Roman" w:cs="Times New Roman"/>
          <w:color w:val="auto"/>
          <w:sz w:val="24"/>
          <w:szCs w:val="24"/>
          <w:lang w:val="lv-LV"/>
        </w:rPr>
        <w:t xml:space="preserve"> </w:t>
      </w:r>
      <w:r w:rsidRPr="00203B0C">
        <w:rPr>
          <w:rFonts w:ascii="Times New Roman" w:eastAsia="Times New Roman" w:hAnsi="Times New Roman" w:cs="Times New Roman"/>
          <w:color w:val="auto"/>
          <w:sz w:val="24"/>
          <w:szCs w:val="24"/>
          <w:lang w:val="lv-LV"/>
        </w:rPr>
        <w:t>gadā tiks turpinātas regulāras konsultācijas ar Latvijas partnervalstīm Eiropā gan augstākajā politiskajā, gan ekspertu līmenī, īpašu uzmanību tradicionāli pievēršot Latvijas stratēģiskajiem partner</w:t>
      </w:r>
      <w:r w:rsidR="008C1370">
        <w:rPr>
          <w:rFonts w:ascii="Times New Roman" w:eastAsia="Times New Roman" w:hAnsi="Times New Roman" w:cs="Times New Roman"/>
          <w:color w:val="auto"/>
          <w:sz w:val="24"/>
          <w:szCs w:val="24"/>
          <w:lang w:val="lv-LV"/>
        </w:rPr>
        <w:t>iem reģionā</w:t>
      </w:r>
      <w:r w:rsidRPr="00203B0C">
        <w:rPr>
          <w:rFonts w:ascii="Times New Roman" w:eastAsia="Times New Roman" w:hAnsi="Times New Roman" w:cs="Times New Roman"/>
          <w:color w:val="auto"/>
          <w:sz w:val="24"/>
          <w:szCs w:val="24"/>
          <w:lang w:val="lv-LV"/>
        </w:rPr>
        <w:t xml:space="preserve">. </w:t>
      </w:r>
      <w:r w:rsidR="00B03AEF" w:rsidRPr="00203B0C">
        <w:rPr>
          <w:rFonts w:ascii="Times New Roman" w:eastAsia="Times New Roman" w:hAnsi="Times New Roman" w:cs="Times New Roman"/>
          <w:color w:val="auto"/>
          <w:sz w:val="24"/>
          <w:szCs w:val="24"/>
          <w:lang w:val="lv-LV"/>
        </w:rPr>
        <w:t xml:space="preserve">Mēs </w:t>
      </w:r>
      <w:r w:rsidR="002F7A71" w:rsidRPr="00203B0C">
        <w:rPr>
          <w:rFonts w:ascii="Times New Roman" w:eastAsia="Times New Roman" w:hAnsi="Times New Roman" w:cs="Times New Roman"/>
          <w:color w:val="auto"/>
          <w:sz w:val="24"/>
          <w:szCs w:val="24"/>
          <w:lang w:val="lv-LV"/>
        </w:rPr>
        <w:t xml:space="preserve">kopīgi </w:t>
      </w:r>
      <w:r w:rsidR="00B03AEF" w:rsidRPr="00203B0C">
        <w:rPr>
          <w:rFonts w:ascii="Times New Roman" w:eastAsia="Times New Roman" w:hAnsi="Times New Roman" w:cs="Times New Roman"/>
          <w:color w:val="auto"/>
          <w:sz w:val="24"/>
          <w:szCs w:val="24"/>
          <w:lang w:val="lv-LV"/>
        </w:rPr>
        <w:t>strādāsim ar saviem partneriem</w:t>
      </w:r>
      <w:r w:rsidR="002F7A71" w:rsidRPr="00203B0C">
        <w:rPr>
          <w:rFonts w:ascii="Times New Roman" w:eastAsia="Times New Roman" w:hAnsi="Times New Roman" w:cs="Times New Roman"/>
          <w:color w:val="auto"/>
          <w:sz w:val="24"/>
          <w:szCs w:val="24"/>
          <w:lang w:val="lv-LV"/>
        </w:rPr>
        <w:t xml:space="preserve"> </w:t>
      </w:r>
      <w:r w:rsidR="00B03AEF" w:rsidRPr="00203B0C">
        <w:rPr>
          <w:rFonts w:ascii="Times New Roman" w:eastAsia="Times New Roman" w:hAnsi="Times New Roman" w:cs="Times New Roman"/>
          <w:color w:val="auto"/>
          <w:sz w:val="24"/>
          <w:szCs w:val="24"/>
          <w:lang w:val="lv-LV"/>
        </w:rPr>
        <w:t xml:space="preserve">Latvijas prezidentūras </w:t>
      </w:r>
      <w:r w:rsidR="002F7A71" w:rsidRPr="00203B0C">
        <w:rPr>
          <w:rFonts w:ascii="Times New Roman" w:eastAsia="Times New Roman" w:hAnsi="Times New Roman" w:cs="Times New Roman"/>
          <w:color w:val="auto"/>
          <w:sz w:val="24"/>
          <w:szCs w:val="24"/>
          <w:lang w:val="lv-LV"/>
        </w:rPr>
        <w:t xml:space="preserve">prioritāšu </w:t>
      </w:r>
      <w:r w:rsidR="00B03AEF" w:rsidRPr="00203B0C">
        <w:rPr>
          <w:rFonts w:ascii="Times New Roman" w:eastAsia="Times New Roman" w:hAnsi="Times New Roman" w:cs="Times New Roman"/>
          <w:color w:val="auto"/>
          <w:sz w:val="24"/>
          <w:szCs w:val="24"/>
          <w:lang w:val="lv-LV"/>
        </w:rPr>
        <w:t xml:space="preserve">ES Padomē </w:t>
      </w:r>
      <w:r w:rsidR="002F7A71" w:rsidRPr="00203B0C">
        <w:rPr>
          <w:rFonts w:ascii="Times New Roman" w:eastAsia="Times New Roman" w:hAnsi="Times New Roman" w:cs="Times New Roman"/>
          <w:color w:val="auto"/>
          <w:sz w:val="24"/>
          <w:szCs w:val="24"/>
          <w:lang w:val="lv-LV"/>
        </w:rPr>
        <w:t xml:space="preserve">īstenošanā, kā arī drošības </w:t>
      </w:r>
      <w:r w:rsidR="00B03AEF" w:rsidRPr="00203B0C">
        <w:rPr>
          <w:rFonts w:ascii="Times New Roman" w:eastAsia="Times New Roman" w:hAnsi="Times New Roman" w:cs="Times New Roman"/>
          <w:color w:val="auto"/>
          <w:sz w:val="24"/>
          <w:szCs w:val="24"/>
          <w:lang w:val="lv-LV"/>
        </w:rPr>
        <w:t>stiprināšan</w:t>
      </w:r>
      <w:r w:rsidR="002F7A71" w:rsidRPr="00203B0C">
        <w:rPr>
          <w:rFonts w:ascii="Times New Roman" w:eastAsia="Times New Roman" w:hAnsi="Times New Roman" w:cs="Times New Roman"/>
          <w:color w:val="auto"/>
          <w:sz w:val="24"/>
          <w:szCs w:val="24"/>
          <w:lang w:val="lv-LV"/>
        </w:rPr>
        <w:t>ā</w:t>
      </w:r>
      <w:r w:rsidR="005F3FA8" w:rsidRPr="00203B0C">
        <w:rPr>
          <w:rFonts w:ascii="Times New Roman" w:eastAsia="Times New Roman" w:hAnsi="Times New Roman" w:cs="Times New Roman"/>
          <w:color w:val="auto"/>
          <w:sz w:val="24"/>
          <w:szCs w:val="24"/>
          <w:lang w:val="lv-LV"/>
        </w:rPr>
        <w:t xml:space="preserve"> </w:t>
      </w:r>
      <w:r w:rsidR="00B03AEF" w:rsidRPr="00203B0C">
        <w:rPr>
          <w:rFonts w:ascii="Times New Roman" w:eastAsia="Times New Roman" w:hAnsi="Times New Roman" w:cs="Times New Roman"/>
          <w:color w:val="auto"/>
          <w:sz w:val="24"/>
          <w:szCs w:val="24"/>
          <w:lang w:val="lv-LV"/>
        </w:rPr>
        <w:t xml:space="preserve">Baltijas jūras reģionā. </w:t>
      </w:r>
    </w:p>
    <w:p w14:paraId="6972AA3F" w14:textId="77777777" w:rsidR="003502BC" w:rsidRPr="00203B0C" w:rsidRDefault="0024654C" w:rsidP="00533C4F">
      <w:pPr>
        <w:pStyle w:val="Body"/>
        <w:spacing w:before="120" w:after="0" w:line="240" w:lineRule="auto"/>
        <w:jc w:val="both"/>
        <w:rPr>
          <w:rFonts w:ascii="Times New Roman" w:eastAsia="Times New Roman" w:hAnsi="Times New Roman" w:cs="Times New Roman"/>
          <w:b/>
          <w:bCs/>
          <w:i/>
          <w:iCs/>
          <w:color w:val="auto"/>
          <w:sz w:val="24"/>
          <w:szCs w:val="24"/>
          <w:u w:val="single"/>
          <w:lang w:val="lv-LV"/>
        </w:rPr>
      </w:pPr>
      <w:r w:rsidRPr="00203B0C">
        <w:rPr>
          <w:rFonts w:ascii="Times New Roman" w:eastAsia="Times New Roman" w:hAnsi="Times New Roman" w:cs="Times New Roman"/>
          <w:b/>
          <w:bCs/>
          <w:color w:val="auto"/>
          <w:sz w:val="24"/>
          <w:szCs w:val="24"/>
          <w:u w:val="single"/>
          <w:lang w:val="lv-LV"/>
        </w:rPr>
        <w:t>Latvijas a</w:t>
      </w:r>
      <w:r w:rsidR="00BB0C9B" w:rsidRPr="00203B0C">
        <w:rPr>
          <w:rFonts w:ascii="Times New Roman" w:eastAsia="Times New Roman" w:hAnsi="Times New Roman" w:cs="Times New Roman"/>
          <w:b/>
          <w:bCs/>
          <w:color w:val="auto"/>
          <w:sz w:val="24"/>
          <w:szCs w:val="24"/>
          <w:u w:val="single"/>
          <w:lang w:val="lv-LV"/>
        </w:rPr>
        <w:t>ttīstība</w:t>
      </w:r>
      <w:r w:rsidRPr="00203B0C">
        <w:rPr>
          <w:rFonts w:ascii="Times New Roman" w:eastAsia="Times New Roman" w:hAnsi="Times New Roman" w:cs="Times New Roman"/>
          <w:b/>
          <w:bCs/>
          <w:color w:val="auto"/>
          <w:sz w:val="24"/>
          <w:szCs w:val="24"/>
          <w:u w:val="single"/>
          <w:lang w:val="lv-LV"/>
        </w:rPr>
        <w:t>s sadarbības stiprināšana</w:t>
      </w:r>
    </w:p>
    <w:p w14:paraId="6EFA2F44" w14:textId="77777777" w:rsidR="001B2BDC" w:rsidRPr="00203B0C" w:rsidRDefault="001B2BDC" w:rsidP="001B2BDC">
      <w:pPr>
        <w:pStyle w:val="Body"/>
        <w:spacing w:before="120" w:after="120" w:line="240" w:lineRule="auto"/>
        <w:jc w:val="both"/>
        <w:rPr>
          <w:rFonts w:ascii="Times New Roman" w:hAnsi="Times New Roman"/>
          <w:sz w:val="24"/>
          <w:szCs w:val="24"/>
          <w:lang w:val="lv-LV"/>
        </w:rPr>
      </w:pPr>
      <w:r w:rsidRPr="00203B0C">
        <w:rPr>
          <w:rFonts w:ascii="Times New Roman" w:hAnsi="Times New Roman"/>
          <w:b/>
          <w:sz w:val="24"/>
          <w:szCs w:val="24"/>
          <w:lang w:val="lv-LV"/>
        </w:rPr>
        <w:t>Attīstības sadarbība</w:t>
      </w:r>
      <w:r w:rsidRPr="00203B0C">
        <w:rPr>
          <w:rFonts w:ascii="Times New Roman" w:hAnsi="Times New Roman"/>
          <w:b/>
          <w:bCs/>
          <w:sz w:val="24"/>
          <w:szCs w:val="24"/>
          <w:lang w:val="lv-LV"/>
        </w:rPr>
        <w:t xml:space="preserve"> </w:t>
      </w:r>
      <w:r w:rsidRPr="00203B0C">
        <w:rPr>
          <w:rFonts w:ascii="Times New Roman" w:hAnsi="Times New Roman"/>
          <w:b/>
          <w:sz w:val="24"/>
          <w:szCs w:val="24"/>
          <w:lang w:val="lv-LV"/>
        </w:rPr>
        <w:t xml:space="preserve">ir nozīmīgs ārpolitikas instruments, kurš Latvijai ir īpaši aktuāls tās ārpolitikas prioritāšu reģionos </w:t>
      </w:r>
      <w:r w:rsidR="00EB5909" w:rsidRPr="00203B0C">
        <w:rPr>
          <w:rFonts w:ascii="Times New Roman" w:hAnsi="Times New Roman"/>
          <w:b/>
          <w:sz w:val="24"/>
          <w:szCs w:val="24"/>
          <w:lang w:val="lv-LV"/>
        </w:rPr>
        <w:t xml:space="preserve">- </w:t>
      </w:r>
      <w:r w:rsidRPr="00203B0C">
        <w:rPr>
          <w:rFonts w:ascii="Times New Roman" w:hAnsi="Times New Roman"/>
          <w:b/>
          <w:sz w:val="24"/>
          <w:szCs w:val="24"/>
          <w:lang w:val="lv-LV"/>
        </w:rPr>
        <w:t>Austrumu partnerības un Centrālāzijas valstīs.</w:t>
      </w:r>
      <w:r w:rsidRPr="00203B0C">
        <w:rPr>
          <w:rFonts w:ascii="Times New Roman" w:hAnsi="Times New Roman"/>
          <w:sz w:val="24"/>
          <w:szCs w:val="24"/>
          <w:lang w:val="lv-LV"/>
        </w:rPr>
        <w:t xml:space="preserve"> Īstenojot mērķtiecīgu attīstība</w:t>
      </w:r>
      <w:r w:rsidR="005F3FA8" w:rsidRPr="00203B0C">
        <w:rPr>
          <w:rFonts w:ascii="Times New Roman" w:hAnsi="Times New Roman"/>
          <w:sz w:val="24"/>
          <w:szCs w:val="24"/>
          <w:lang w:val="lv-LV"/>
        </w:rPr>
        <w:t>s sadarbības politiku</w:t>
      </w:r>
      <w:r w:rsidR="0072171A" w:rsidRPr="00203B0C">
        <w:rPr>
          <w:rFonts w:ascii="Times New Roman" w:hAnsi="Times New Roman"/>
          <w:sz w:val="24"/>
          <w:szCs w:val="24"/>
          <w:lang w:val="lv-LV"/>
        </w:rPr>
        <w:t>, tiek sniegts ieguldījums</w:t>
      </w:r>
      <w:r w:rsidR="008654EB" w:rsidRPr="00203B0C">
        <w:rPr>
          <w:rFonts w:ascii="Times New Roman" w:hAnsi="Times New Roman"/>
          <w:sz w:val="24"/>
          <w:szCs w:val="24"/>
          <w:lang w:val="lv-LV"/>
        </w:rPr>
        <w:t xml:space="preserve"> </w:t>
      </w:r>
      <w:r w:rsidR="005F3FA8" w:rsidRPr="00203B0C">
        <w:rPr>
          <w:rFonts w:ascii="Times New Roman" w:hAnsi="Times New Roman"/>
          <w:sz w:val="24"/>
          <w:szCs w:val="24"/>
          <w:lang w:val="lv-LV"/>
        </w:rPr>
        <w:t xml:space="preserve">šo valstu </w:t>
      </w:r>
      <w:r w:rsidRPr="00203B0C">
        <w:rPr>
          <w:rFonts w:ascii="Times New Roman" w:hAnsi="Times New Roman"/>
          <w:sz w:val="24"/>
          <w:szCs w:val="24"/>
          <w:lang w:val="lv-LV"/>
        </w:rPr>
        <w:t xml:space="preserve">reformu un demokratizācijas procesā, kā arī sekmēta Latvijas </w:t>
      </w:r>
      <w:r w:rsidR="003D6A0A" w:rsidRPr="00203B0C">
        <w:rPr>
          <w:rFonts w:ascii="Times New Roman" w:hAnsi="Times New Roman"/>
          <w:sz w:val="24"/>
          <w:szCs w:val="24"/>
          <w:lang w:val="lv-LV"/>
        </w:rPr>
        <w:t xml:space="preserve">sadarbība pilsoniskā, </w:t>
      </w:r>
      <w:r w:rsidRPr="00203B0C">
        <w:rPr>
          <w:rFonts w:ascii="Times New Roman" w:hAnsi="Times New Roman"/>
          <w:sz w:val="24"/>
          <w:szCs w:val="24"/>
          <w:lang w:val="lv-LV"/>
        </w:rPr>
        <w:t>ekonomisk</w:t>
      </w:r>
      <w:r w:rsidR="003D6A0A" w:rsidRPr="00203B0C">
        <w:rPr>
          <w:rFonts w:ascii="Times New Roman" w:hAnsi="Times New Roman"/>
          <w:sz w:val="24"/>
          <w:szCs w:val="24"/>
          <w:lang w:val="lv-LV"/>
        </w:rPr>
        <w:t xml:space="preserve">ā un </w:t>
      </w:r>
      <w:r w:rsidRPr="00203B0C">
        <w:rPr>
          <w:rFonts w:ascii="Times New Roman" w:hAnsi="Times New Roman"/>
          <w:sz w:val="24"/>
          <w:szCs w:val="24"/>
          <w:lang w:val="lv-LV"/>
        </w:rPr>
        <w:t>politisk</w:t>
      </w:r>
      <w:r w:rsidR="003D6A0A" w:rsidRPr="00203B0C">
        <w:rPr>
          <w:rFonts w:ascii="Times New Roman" w:hAnsi="Times New Roman"/>
          <w:sz w:val="24"/>
          <w:szCs w:val="24"/>
          <w:lang w:val="lv-LV"/>
        </w:rPr>
        <w:t>ā jomā</w:t>
      </w:r>
      <w:r w:rsidRPr="00203B0C">
        <w:rPr>
          <w:rFonts w:ascii="Times New Roman" w:hAnsi="Times New Roman"/>
          <w:sz w:val="24"/>
          <w:szCs w:val="24"/>
          <w:lang w:val="lv-LV"/>
        </w:rPr>
        <w:t xml:space="preserve">. Latvijai ir unikālas priekšrocības </w:t>
      </w:r>
      <w:r w:rsidR="003D6A0A" w:rsidRPr="00203B0C">
        <w:rPr>
          <w:rFonts w:ascii="Times New Roman" w:hAnsi="Times New Roman"/>
          <w:sz w:val="24"/>
          <w:szCs w:val="24"/>
          <w:lang w:val="lv-LV"/>
        </w:rPr>
        <w:t>sadarbībai ar šīm valstīm</w:t>
      </w:r>
      <w:r w:rsidR="005F3FA8" w:rsidRPr="00203B0C">
        <w:rPr>
          <w:rFonts w:ascii="Times New Roman" w:hAnsi="Times New Roman"/>
          <w:sz w:val="24"/>
          <w:szCs w:val="24"/>
          <w:lang w:val="lv-LV"/>
        </w:rPr>
        <w:t xml:space="preserve"> </w:t>
      </w:r>
      <w:r w:rsidRPr="00203B0C">
        <w:rPr>
          <w:rFonts w:ascii="Times New Roman" w:hAnsi="Times New Roman"/>
          <w:sz w:val="24"/>
          <w:szCs w:val="24"/>
          <w:lang w:val="lv-LV"/>
        </w:rPr>
        <w:t xml:space="preserve">(atpazīstamība, pozitīvais tēls, reformu pieredze, valodu prasmes), kas </w:t>
      </w:r>
      <w:r w:rsidR="00EB5909" w:rsidRPr="00203B0C">
        <w:rPr>
          <w:rFonts w:ascii="Times New Roman" w:hAnsi="Times New Roman"/>
          <w:sz w:val="24"/>
          <w:szCs w:val="24"/>
          <w:lang w:val="lv-LV"/>
        </w:rPr>
        <w:t>attīstības sadarbības</w:t>
      </w:r>
      <w:r w:rsidRPr="00203B0C">
        <w:rPr>
          <w:rFonts w:ascii="Times New Roman" w:hAnsi="Times New Roman"/>
          <w:sz w:val="24"/>
          <w:szCs w:val="24"/>
          <w:lang w:val="lv-LV"/>
        </w:rPr>
        <w:t xml:space="preserve"> instrumentu var padarīt īpaši efektīvu. Ne mazāk </w:t>
      </w:r>
      <w:r w:rsidR="005F3FA8" w:rsidRPr="00203B0C">
        <w:rPr>
          <w:rFonts w:ascii="Times New Roman" w:hAnsi="Times New Roman"/>
          <w:sz w:val="24"/>
          <w:szCs w:val="24"/>
          <w:lang w:val="lv-LV"/>
        </w:rPr>
        <w:t xml:space="preserve">svarīgi, ka, stiprinot savas </w:t>
      </w:r>
      <w:r w:rsidRPr="00203B0C">
        <w:rPr>
          <w:rFonts w:ascii="Times New Roman" w:hAnsi="Times New Roman"/>
          <w:sz w:val="24"/>
          <w:szCs w:val="24"/>
          <w:lang w:val="lv-LV"/>
        </w:rPr>
        <w:t xml:space="preserve">divpusējā donora pozīcijas, Latvijas </w:t>
      </w:r>
      <w:r w:rsidR="005F3FA8" w:rsidRPr="00203B0C">
        <w:rPr>
          <w:rFonts w:ascii="Times New Roman" w:hAnsi="Times New Roman"/>
          <w:sz w:val="24"/>
          <w:szCs w:val="24"/>
          <w:lang w:val="lv-LV"/>
        </w:rPr>
        <w:t xml:space="preserve">nostāja </w:t>
      </w:r>
      <w:r w:rsidRPr="00203B0C">
        <w:rPr>
          <w:rFonts w:ascii="Times New Roman" w:hAnsi="Times New Roman"/>
          <w:sz w:val="24"/>
          <w:szCs w:val="24"/>
          <w:lang w:val="lv-LV"/>
        </w:rPr>
        <w:t>iegūst lielāku ticamību arī ES ārp</w:t>
      </w:r>
      <w:r w:rsidR="005F3FA8" w:rsidRPr="00203B0C">
        <w:rPr>
          <w:rFonts w:ascii="Times New Roman" w:hAnsi="Times New Roman"/>
          <w:sz w:val="24"/>
          <w:szCs w:val="24"/>
          <w:lang w:val="lv-LV"/>
        </w:rPr>
        <w:t>olitikas veidošanā tai svarīg</w:t>
      </w:r>
      <w:r w:rsidRPr="00203B0C">
        <w:rPr>
          <w:rFonts w:ascii="Times New Roman" w:hAnsi="Times New Roman"/>
          <w:sz w:val="24"/>
          <w:szCs w:val="24"/>
          <w:lang w:val="lv-LV"/>
        </w:rPr>
        <w:t xml:space="preserve">os jautājumos. </w:t>
      </w:r>
    </w:p>
    <w:p w14:paraId="0EF431A0" w14:textId="77777777" w:rsidR="005654D4" w:rsidRPr="00203B0C" w:rsidRDefault="001B2BDC" w:rsidP="001B2BDC">
      <w:pPr>
        <w:pStyle w:val="Body"/>
        <w:spacing w:before="120" w:after="120" w:line="240" w:lineRule="auto"/>
        <w:jc w:val="both"/>
        <w:rPr>
          <w:rFonts w:ascii="Times New Roman" w:hAnsi="Times New Roman"/>
          <w:color w:val="auto"/>
          <w:sz w:val="24"/>
          <w:szCs w:val="24"/>
          <w:lang w:val="lv-LV"/>
        </w:rPr>
      </w:pPr>
      <w:r w:rsidRPr="00203B0C">
        <w:rPr>
          <w:rFonts w:ascii="Times New Roman" w:hAnsi="Times New Roman"/>
          <w:sz w:val="24"/>
          <w:szCs w:val="24"/>
          <w:lang w:val="lv-LV"/>
        </w:rPr>
        <w:t>2013. gadā finansējums divpusējās attīstības sadarbības īstenošanai bija 71 500 EUR, kurš tika izlietots jau aizsāktiem projektiem tieslietu un reģio</w:t>
      </w:r>
      <w:r w:rsidR="005F3FA8" w:rsidRPr="00203B0C">
        <w:rPr>
          <w:rFonts w:ascii="Times New Roman" w:hAnsi="Times New Roman"/>
          <w:sz w:val="24"/>
          <w:szCs w:val="24"/>
          <w:lang w:val="lv-LV"/>
        </w:rPr>
        <w:t xml:space="preserve">nālās attīstības jomās Moldovā un </w:t>
      </w:r>
      <w:r w:rsidRPr="00203B0C">
        <w:rPr>
          <w:rFonts w:ascii="Times New Roman" w:hAnsi="Times New Roman"/>
          <w:sz w:val="24"/>
          <w:szCs w:val="24"/>
          <w:lang w:val="lv-LV"/>
        </w:rPr>
        <w:t xml:space="preserve">Afganistānā, kā arī līdzfinansējumam Latvijas nevalstisko organizāciju </w:t>
      </w:r>
      <w:r w:rsidRPr="00203B0C">
        <w:rPr>
          <w:rFonts w:ascii="Times New Roman" w:hAnsi="Times New Roman"/>
          <w:color w:val="auto"/>
          <w:sz w:val="24"/>
          <w:szCs w:val="24"/>
          <w:lang w:val="lv-LV"/>
        </w:rPr>
        <w:t>projektiem. 2014. gadā ir panākts trīskāršs divpusējās attīstības finansējuma pieaugums (213 800 EUR). 2014. gadā tiks turpināti jau aizsāktie projekti tieslietu un reģionālās attīstības jomās Moldovā, kā arī Afganistānas dzelzceļa un citu loģistikas speciālistu apmācība. Plānots turpināt līdzšinējo praksi nodrošināt līdzfinansējumu Latvijas nevalstiskajām organizācijām (NVO), radot tām iespēju apgūt apjomīgākus Eiropas Komisijas un citu donoru finansētus projektus</w:t>
      </w:r>
      <w:r w:rsidR="003D6A0A" w:rsidRPr="00203B0C">
        <w:rPr>
          <w:rFonts w:ascii="Times New Roman" w:hAnsi="Times New Roman"/>
          <w:color w:val="auto"/>
          <w:sz w:val="24"/>
          <w:szCs w:val="24"/>
          <w:lang w:val="lv-LV"/>
        </w:rPr>
        <w:t>, kā arī kļūt par partneriem daudzpusējos projektos</w:t>
      </w:r>
      <w:r w:rsidRPr="00203B0C">
        <w:rPr>
          <w:rFonts w:ascii="Times New Roman" w:hAnsi="Times New Roman"/>
          <w:color w:val="auto"/>
          <w:sz w:val="24"/>
          <w:szCs w:val="24"/>
          <w:lang w:val="lv-LV"/>
        </w:rPr>
        <w:t xml:space="preserve">. Finansējuma pieaugums arī ļaus atgriezties pie pirmskrīzes laikā īstenotās prakses – izsludināt granta projektu konkursu, radot iespēju Latvijas NVO, valsts iestādēm, pašvaldībām, privātajam sektoram un sociālajiem partneriem īstenot projektus Latvijai prioritārajās Austrumu partnerības un Centrālāzijas valstīs. </w:t>
      </w:r>
    </w:p>
    <w:p w14:paraId="49208C95" w14:textId="479BFB6B" w:rsidR="001B2BDC" w:rsidRPr="00203B0C" w:rsidRDefault="001B2BDC" w:rsidP="001B2BDC">
      <w:pPr>
        <w:pStyle w:val="Body"/>
        <w:spacing w:before="120" w:after="120" w:line="240" w:lineRule="auto"/>
        <w:jc w:val="both"/>
        <w:rPr>
          <w:rFonts w:ascii="Times New Roman" w:hAnsi="Times New Roman"/>
          <w:color w:val="auto"/>
          <w:sz w:val="24"/>
          <w:szCs w:val="24"/>
          <w:lang w:val="lv-LV"/>
        </w:rPr>
      </w:pPr>
      <w:r w:rsidRPr="00203B0C">
        <w:rPr>
          <w:rFonts w:ascii="Times New Roman" w:hAnsi="Times New Roman"/>
          <w:color w:val="auto"/>
          <w:sz w:val="24"/>
          <w:szCs w:val="24"/>
          <w:lang w:val="lv-LV"/>
        </w:rPr>
        <w:t xml:space="preserve">Ar mērķi palielināt Latvijas sniegtās palīdzības efektivitāti, sadarbība tiks </w:t>
      </w:r>
      <w:r w:rsidR="002A19F0" w:rsidRPr="00203B0C">
        <w:rPr>
          <w:rFonts w:ascii="Times New Roman" w:hAnsi="Times New Roman"/>
          <w:color w:val="auto"/>
          <w:sz w:val="24"/>
          <w:szCs w:val="24"/>
          <w:lang w:val="lv-LV"/>
        </w:rPr>
        <w:t>fokusēta uz partnervalstīm</w:t>
      </w:r>
      <w:r w:rsidRPr="00203B0C">
        <w:rPr>
          <w:rFonts w:ascii="Times New Roman" w:hAnsi="Times New Roman"/>
          <w:color w:val="auto"/>
          <w:sz w:val="24"/>
          <w:szCs w:val="24"/>
          <w:lang w:val="lv-LV"/>
        </w:rPr>
        <w:t xml:space="preserve">, sniedzot atbalstu jomās, kurās ir pieprasījums pēc Latvijas ekspertīzes – </w:t>
      </w:r>
      <w:r w:rsidR="005F3FA8" w:rsidRPr="00203B0C">
        <w:rPr>
          <w:rFonts w:ascii="Times New Roman" w:hAnsi="Times New Roman"/>
          <w:color w:val="auto"/>
          <w:sz w:val="24"/>
          <w:szCs w:val="24"/>
          <w:lang w:val="lv-LV"/>
        </w:rPr>
        <w:t xml:space="preserve">galvenokārt </w:t>
      </w:r>
      <w:r w:rsidRPr="00203B0C">
        <w:rPr>
          <w:rFonts w:ascii="Times New Roman" w:hAnsi="Times New Roman"/>
          <w:color w:val="auto"/>
          <w:sz w:val="24"/>
          <w:szCs w:val="24"/>
          <w:lang w:val="lv-LV"/>
        </w:rPr>
        <w:t>valsts pārvaldes reformā</w:t>
      </w:r>
      <w:r w:rsidR="00D659B0">
        <w:rPr>
          <w:rFonts w:ascii="Times New Roman" w:hAnsi="Times New Roman"/>
          <w:color w:val="auto"/>
          <w:sz w:val="24"/>
          <w:szCs w:val="24"/>
          <w:lang w:val="lv-LV"/>
        </w:rPr>
        <w:t>s</w:t>
      </w:r>
      <w:r w:rsidRPr="00203B0C">
        <w:rPr>
          <w:rFonts w:ascii="Times New Roman" w:hAnsi="Times New Roman"/>
          <w:color w:val="auto"/>
          <w:sz w:val="24"/>
          <w:szCs w:val="24"/>
          <w:lang w:val="lv-LV"/>
        </w:rPr>
        <w:t xml:space="preserve">, ekonomiskās attīstības veicināšanai, </w:t>
      </w:r>
      <w:r w:rsidR="00D659B0">
        <w:rPr>
          <w:rFonts w:ascii="Times New Roman" w:hAnsi="Times New Roman"/>
          <w:color w:val="auto"/>
          <w:sz w:val="24"/>
          <w:szCs w:val="24"/>
          <w:lang w:val="lv-LV"/>
        </w:rPr>
        <w:t xml:space="preserve">sociālajā jomā, kā arī </w:t>
      </w:r>
      <w:r w:rsidRPr="00203B0C">
        <w:rPr>
          <w:rFonts w:ascii="Times New Roman" w:hAnsi="Times New Roman"/>
          <w:color w:val="auto"/>
          <w:sz w:val="24"/>
          <w:szCs w:val="24"/>
          <w:lang w:val="lv-LV"/>
        </w:rPr>
        <w:t>spēcīgas pil</w:t>
      </w:r>
      <w:r w:rsidR="008654EB" w:rsidRPr="00203B0C">
        <w:rPr>
          <w:rFonts w:ascii="Times New Roman" w:hAnsi="Times New Roman"/>
          <w:color w:val="auto"/>
          <w:sz w:val="24"/>
          <w:szCs w:val="24"/>
          <w:lang w:val="lv-LV"/>
        </w:rPr>
        <w:t>soniskās sabiedrības attīstībai un izglītībai.</w:t>
      </w:r>
      <w:r w:rsidRPr="00203B0C">
        <w:rPr>
          <w:rFonts w:ascii="Times New Roman" w:hAnsi="Times New Roman"/>
          <w:color w:val="auto"/>
          <w:sz w:val="24"/>
          <w:szCs w:val="24"/>
          <w:lang w:val="lv-LV"/>
        </w:rPr>
        <w:t xml:space="preserve"> </w:t>
      </w:r>
    </w:p>
    <w:p w14:paraId="423A3DE6" w14:textId="064CB24F" w:rsidR="00A02B52" w:rsidRDefault="002033C8" w:rsidP="001B2BDC">
      <w:pPr>
        <w:pStyle w:val="Body"/>
        <w:spacing w:before="120" w:after="120" w:line="240" w:lineRule="auto"/>
        <w:jc w:val="both"/>
        <w:rPr>
          <w:rFonts w:ascii="Times New Roman" w:hAnsi="Times New Roman"/>
          <w:color w:val="auto"/>
          <w:sz w:val="24"/>
          <w:szCs w:val="24"/>
          <w:lang w:val="lv-LV"/>
        </w:rPr>
      </w:pPr>
      <w:r w:rsidRPr="00203B0C">
        <w:rPr>
          <w:rFonts w:ascii="Times New Roman" w:hAnsi="Times New Roman"/>
          <w:color w:val="auto"/>
          <w:sz w:val="24"/>
          <w:szCs w:val="24"/>
          <w:lang w:val="lv-LV"/>
        </w:rPr>
        <w:t>T</w:t>
      </w:r>
      <w:r w:rsidR="00843F4F" w:rsidRPr="00203B0C">
        <w:rPr>
          <w:rFonts w:ascii="Times New Roman" w:hAnsi="Times New Roman"/>
          <w:color w:val="auto"/>
          <w:sz w:val="24"/>
          <w:szCs w:val="24"/>
          <w:lang w:val="lv-LV"/>
        </w:rPr>
        <w:t>urpināsies gatavošanās 2015. gada Eiropas</w:t>
      </w:r>
      <w:r w:rsidRPr="00203B0C">
        <w:rPr>
          <w:rFonts w:ascii="Times New Roman" w:hAnsi="Times New Roman"/>
          <w:color w:val="auto"/>
          <w:sz w:val="24"/>
          <w:szCs w:val="24"/>
          <w:lang w:val="lv-LV"/>
        </w:rPr>
        <w:t xml:space="preserve"> tematiskajam gadam, kuru ES v</w:t>
      </w:r>
      <w:r w:rsidR="00843F4F" w:rsidRPr="00203B0C">
        <w:rPr>
          <w:rFonts w:ascii="Times New Roman" w:hAnsi="Times New Roman"/>
          <w:color w:val="auto"/>
          <w:sz w:val="24"/>
          <w:szCs w:val="24"/>
          <w:lang w:val="lv-LV"/>
        </w:rPr>
        <w:t xml:space="preserve">eltīs attīstības sadarbībai. </w:t>
      </w:r>
      <w:r w:rsidR="0008634F">
        <w:rPr>
          <w:rFonts w:ascii="Times New Roman" w:hAnsi="Times New Roman"/>
          <w:color w:val="auto"/>
          <w:sz w:val="24"/>
          <w:szCs w:val="24"/>
          <w:lang w:val="lv-LV"/>
        </w:rPr>
        <w:t>Iniciatīva š</w:t>
      </w:r>
      <w:r w:rsidR="00971752" w:rsidRPr="00203B0C">
        <w:rPr>
          <w:rFonts w:ascii="Times New Roman" w:hAnsi="Times New Roman"/>
          <w:color w:val="auto"/>
          <w:sz w:val="24"/>
          <w:szCs w:val="24"/>
          <w:lang w:val="lv-LV"/>
        </w:rPr>
        <w:t>o gadu</w:t>
      </w:r>
      <w:r w:rsidRPr="00203B0C">
        <w:rPr>
          <w:rFonts w:ascii="Times New Roman" w:hAnsi="Times New Roman"/>
          <w:color w:val="auto"/>
          <w:sz w:val="24"/>
          <w:szCs w:val="24"/>
          <w:lang w:val="lv-LV"/>
        </w:rPr>
        <w:t xml:space="preserve"> veltīt</w:t>
      </w:r>
      <w:r w:rsidR="00843F4F" w:rsidRPr="00203B0C">
        <w:rPr>
          <w:rFonts w:ascii="Times New Roman" w:hAnsi="Times New Roman"/>
          <w:color w:val="auto"/>
          <w:sz w:val="24"/>
          <w:szCs w:val="24"/>
          <w:lang w:val="lv-LV"/>
        </w:rPr>
        <w:t xml:space="preserve"> attīstības sadarbības </w:t>
      </w:r>
      <w:r w:rsidR="00843F4F" w:rsidRPr="00463A99">
        <w:rPr>
          <w:rFonts w:ascii="Times New Roman" w:hAnsi="Times New Roman"/>
          <w:color w:val="auto"/>
          <w:sz w:val="24"/>
          <w:szCs w:val="24"/>
          <w:lang w:val="lv-LV"/>
        </w:rPr>
        <w:t xml:space="preserve">tēmai </w:t>
      </w:r>
      <w:r w:rsidR="0008634F">
        <w:rPr>
          <w:rFonts w:ascii="Times New Roman" w:hAnsi="Times New Roman"/>
          <w:color w:val="auto"/>
          <w:sz w:val="24"/>
          <w:szCs w:val="24"/>
          <w:lang w:val="lv-LV"/>
        </w:rPr>
        <w:t xml:space="preserve">nāca no </w:t>
      </w:r>
      <w:r w:rsidR="00A02B52" w:rsidRPr="00463A99">
        <w:rPr>
          <w:rFonts w:ascii="Times New Roman" w:hAnsi="Times New Roman"/>
          <w:color w:val="auto"/>
          <w:sz w:val="24"/>
          <w:szCs w:val="24"/>
          <w:lang w:val="lv-LV"/>
        </w:rPr>
        <w:t xml:space="preserve">Latvijas NVO - </w:t>
      </w:r>
      <w:r w:rsidR="00843F4F" w:rsidRPr="00463A99">
        <w:rPr>
          <w:rFonts w:ascii="Times New Roman" w:hAnsi="Times New Roman"/>
          <w:color w:val="auto"/>
          <w:sz w:val="24"/>
          <w:szCs w:val="24"/>
          <w:lang w:val="lv-LV"/>
        </w:rPr>
        <w:t>Eiropas kustības Latvijā un Latvijas platformas attīstības</w:t>
      </w:r>
      <w:r w:rsidR="00843F4F" w:rsidRPr="00203B0C">
        <w:rPr>
          <w:rFonts w:ascii="Times New Roman" w:hAnsi="Times New Roman"/>
          <w:color w:val="auto"/>
          <w:sz w:val="24"/>
          <w:szCs w:val="24"/>
          <w:lang w:val="lv-LV"/>
        </w:rPr>
        <w:t xml:space="preserve"> sadarbībai (LAPAS). </w:t>
      </w:r>
    </w:p>
    <w:p w14:paraId="17C1C78D" w14:textId="4F656916" w:rsidR="001B2BDC" w:rsidRPr="00203B0C" w:rsidRDefault="001B2BDC" w:rsidP="001B2BDC">
      <w:pPr>
        <w:pStyle w:val="Body"/>
        <w:spacing w:before="120" w:after="120" w:line="240" w:lineRule="auto"/>
        <w:jc w:val="both"/>
        <w:rPr>
          <w:rFonts w:ascii="Times New Roman" w:hAnsi="Times New Roman"/>
          <w:color w:val="auto"/>
          <w:sz w:val="24"/>
          <w:szCs w:val="24"/>
          <w:lang w:val="lv-LV"/>
        </w:rPr>
      </w:pPr>
      <w:r w:rsidRPr="00203B0C">
        <w:rPr>
          <w:rFonts w:ascii="Times New Roman" w:hAnsi="Times New Roman"/>
          <w:color w:val="auto"/>
          <w:sz w:val="24"/>
          <w:szCs w:val="24"/>
          <w:lang w:val="lv-LV"/>
        </w:rPr>
        <w:lastRenderedPageBreak/>
        <w:t>Līdz šim Latvijas nevalstiskās organizācijas ir pierādījušas spēju realizēt projektus, kuru mērķi atbilst attīstības sadarbības būtībai, iegūstot Eiropas Komisijas un citu nozīmīgu donoru finansējumu Austrumu partnerības un Centrālāzijas valstīs. NVO izveidojies ekspertu un zināšanu potenciāls, kuru atbalstot, attīstības sadarbība kā Latvijas ārpolitikas instruments tiek īstenota</w:t>
      </w:r>
      <w:r w:rsidR="005F3FA8" w:rsidRPr="00203B0C">
        <w:rPr>
          <w:rFonts w:ascii="Times New Roman" w:hAnsi="Times New Roman"/>
          <w:color w:val="auto"/>
          <w:sz w:val="24"/>
          <w:szCs w:val="24"/>
          <w:lang w:val="lv-LV"/>
        </w:rPr>
        <w:t xml:space="preserve"> efektīvāk</w:t>
      </w:r>
      <w:r w:rsidRPr="00203B0C">
        <w:rPr>
          <w:rFonts w:ascii="Times New Roman" w:hAnsi="Times New Roman"/>
          <w:color w:val="auto"/>
          <w:sz w:val="24"/>
          <w:szCs w:val="24"/>
          <w:lang w:val="lv-LV"/>
        </w:rPr>
        <w:t xml:space="preserve">. </w:t>
      </w:r>
    </w:p>
    <w:p w14:paraId="00112147" w14:textId="349C46C1" w:rsidR="00843F4F" w:rsidRPr="00203B0C" w:rsidRDefault="00660463" w:rsidP="00843F4F">
      <w:pPr>
        <w:pStyle w:val="Body"/>
        <w:spacing w:before="120" w:after="120" w:line="240" w:lineRule="auto"/>
        <w:jc w:val="both"/>
        <w:rPr>
          <w:rFonts w:ascii="Times New Roman" w:hAnsi="Times New Roman"/>
          <w:color w:val="auto"/>
          <w:sz w:val="24"/>
          <w:szCs w:val="24"/>
          <w:lang w:val="lv-LV"/>
        </w:rPr>
      </w:pPr>
      <w:r w:rsidRPr="00203B0C">
        <w:rPr>
          <w:rFonts w:ascii="Times New Roman" w:hAnsi="Times New Roman"/>
          <w:color w:val="auto"/>
          <w:sz w:val="24"/>
          <w:szCs w:val="24"/>
          <w:lang w:val="lv-LV"/>
        </w:rPr>
        <w:t>2014. gadā viens no ārpolitikas uzdevumiem attīstības sadarbības jomā būs iesaistī</w:t>
      </w:r>
      <w:r w:rsidR="005F3FA8" w:rsidRPr="00203B0C">
        <w:rPr>
          <w:rFonts w:ascii="Times New Roman" w:hAnsi="Times New Roman"/>
          <w:color w:val="auto"/>
          <w:sz w:val="24"/>
          <w:szCs w:val="24"/>
          <w:lang w:val="lv-LV"/>
        </w:rPr>
        <w:t>ties</w:t>
      </w:r>
      <w:r w:rsidRPr="00203B0C">
        <w:rPr>
          <w:rFonts w:ascii="Times New Roman" w:hAnsi="Times New Roman"/>
          <w:color w:val="auto"/>
          <w:sz w:val="24"/>
          <w:szCs w:val="24"/>
          <w:lang w:val="lv-LV"/>
        </w:rPr>
        <w:t xml:space="preserve"> s</w:t>
      </w:r>
      <w:r w:rsidR="006B2171" w:rsidRPr="00203B0C">
        <w:rPr>
          <w:rFonts w:ascii="Times New Roman" w:hAnsi="Times New Roman"/>
          <w:color w:val="auto"/>
          <w:sz w:val="24"/>
          <w:szCs w:val="24"/>
          <w:lang w:val="lv-LV"/>
        </w:rPr>
        <w:t xml:space="preserve">tarptautiskās diskusijās par ANO attīstības politikas ietvaru pēc 2015. gada. </w:t>
      </w:r>
      <w:r w:rsidRPr="00203B0C">
        <w:rPr>
          <w:rFonts w:ascii="Times New Roman" w:hAnsi="Times New Roman"/>
          <w:color w:val="auto"/>
          <w:sz w:val="24"/>
          <w:szCs w:val="24"/>
          <w:lang w:val="lv-LV"/>
        </w:rPr>
        <w:t>Diskusijas turpināsies visu 2015.</w:t>
      </w:r>
      <w:r w:rsidR="00D142EF" w:rsidRPr="00203B0C">
        <w:rPr>
          <w:rFonts w:ascii="Times New Roman" w:hAnsi="Times New Roman"/>
          <w:color w:val="auto"/>
          <w:sz w:val="24"/>
          <w:szCs w:val="24"/>
          <w:lang w:val="lv-LV"/>
        </w:rPr>
        <w:t xml:space="preserve"> </w:t>
      </w:r>
      <w:r w:rsidRPr="00203B0C">
        <w:rPr>
          <w:rFonts w:ascii="Times New Roman" w:hAnsi="Times New Roman"/>
          <w:color w:val="auto"/>
          <w:sz w:val="24"/>
          <w:szCs w:val="24"/>
          <w:lang w:val="lv-LV"/>
        </w:rPr>
        <w:t xml:space="preserve">gadu, kas sakrīt ar Latvijas prezidentūras </w:t>
      </w:r>
      <w:r w:rsidR="005F3FA8" w:rsidRPr="00203B0C">
        <w:rPr>
          <w:rFonts w:ascii="Times New Roman" w:hAnsi="Times New Roman"/>
          <w:color w:val="auto"/>
          <w:sz w:val="24"/>
          <w:szCs w:val="24"/>
          <w:lang w:val="lv-LV"/>
        </w:rPr>
        <w:t>laiku ES Padomē</w:t>
      </w:r>
      <w:r w:rsidRPr="00203B0C">
        <w:rPr>
          <w:rFonts w:ascii="Times New Roman" w:hAnsi="Times New Roman"/>
          <w:color w:val="auto"/>
          <w:sz w:val="24"/>
          <w:szCs w:val="24"/>
          <w:lang w:val="lv-LV"/>
        </w:rPr>
        <w:t xml:space="preserve">. </w:t>
      </w:r>
      <w:r w:rsidR="006B2171" w:rsidRPr="00203B0C">
        <w:rPr>
          <w:rFonts w:ascii="Times New Roman" w:hAnsi="Times New Roman"/>
          <w:color w:val="auto"/>
          <w:sz w:val="24"/>
          <w:szCs w:val="24"/>
          <w:lang w:val="lv-LV"/>
        </w:rPr>
        <w:t>E</w:t>
      </w:r>
      <w:r w:rsidR="00D142EF" w:rsidRPr="00203B0C">
        <w:rPr>
          <w:rFonts w:ascii="Times New Roman" w:hAnsi="Times New Roman"/>
          <w:color w:val="auto"/>
          <w:sz w:val="24"/>
          <w:szCs w:val="24"/>
          <w:lang w:val="lv-LV"/>
        </w:rPr>
        <w:t>S</w:t>
      </w:r>
      <w:r w:rsidR="006B2171" w:rsidRPr="00203B0C">
        <w:rPr>
          <w:rFonts w:ascii="Times New Roman" w:hAnsi="Times New Roman"/>
          <w:color w:val="auto"/>
          <w:sz w:val="24"/>
          <w:szCs w:val="24"/>
          <w:lang w:val="lv-LV"/>
        </w:rPr>
        <w:t xml:space="preserve"> kā pasaules lielāk</w:t>
      </w:r>
      <w:r w:rsidR="005F3FA8" w:rsidRPr="00203B0C">
        <w:rPr>
          <w:rFonts w:ascii="Times New Roman" w:hAnsi="Times New Roman"/>
          <w:color w:val="auto"/>
          <w:sz w:val="24"/>
          <w:szCs w:val="24"/>
          <w:lang w:val="lv-LV"/>
        </w:rPr>
        <w:t xml:space="preserve">ajai palīdzības sniedzējai </w:t>
      </w:r>
      <w:r w:rsidRPr="00203B0C">
        <w:rPr>
          <w:rFonts w:ascii="Times New Roman" w:hAnsi="Times New Roman"/>
          <w:color w:val="auto"/>
          <w:sz w:val="24"/>
          <w:szCs w:val="24"/>
          <w:lang w:val="lv-LV"/>
        </w:rPr>
        <w:t xml:space="preserve">ir </w:t>
      </w:r>
      <w:r w:rsidR="006B2171" w:rsidRPr="00203B0C">
        <w:rPr>
          <w:rFonts w:ascii="Times New Roman" w:hAnsi="Times New Roman"/>
          <w:color w:val="auto"/>
          <w:sz w:val="24"/>
          <w:szCs w:val="24"/>
          <w:lang w:val="lv-LV"/>
        </w:rPr>
        <w:t>nozīmīg</w:t>
      </w:r>
      <w:r w:rsidR="005F3FA8" w:rsidRPr="00203B0C">
        <w:rPr>
          <w:rFonts w:ascii="Times New Roman" w:hAnsi="Times New Roman"/>
          <w:color w:val="auto"/>
          <w:sz w:val="24"/>
          <w:szCs w:val="24"/>
          <w:lang w:val="lv-LV"/>
        </w:rPr>
        <w:t>a loma</w:t>
      </w:r>
      <w:r w:rsidRPr="00203B0C">
        <w:rPr>
          <w:rFonts w:ascii="Times New Roman" w:hAnsi="Times New Roman"/>
          <w:color w:val="auto"/>
          <w:sz w:val="24"/>
          <w:szCs w:val="24"/>
          <w:lang w:val="lv-LV"/>
        </w:rPr>
        <w:t>,</w:t>
      </w:r>
      <w:r w:rsidR="00B21281" w:rsidRPr="00203B0C">
        <w:rPr>
          <w:rFonts w:ascii="Times New Roman" w:hAnsi="Times New Roman"/>
          <w:color w:val="auto"/>
          <w:sz w:val="24"/>
          <w:szCs w:val="24"/>
          <w:lang w:val="lv-LV"/>
        </w:rPr>
        <w:t xml:space="preserve"> un</w:t>
      </w:r>
      <w:r w:rsidRPr="00203B0C">
        <w:rPr>
          <w:rFonts w:ascii="Times New Roman" w:hAnsi="Times New Roman"/>
          <w:color w:val="auto"/>
          <w:sz w:val="24"/>
          <w:szCs w:val="24"/>
          <w:lang w:val="lv-LV"/>
        </w:rPr>
        <w:t xml:space="preserve"> Latvija </w:t>
      </w:r>
      <w:r w:rsidR="005F3FA8" w:rsidRPr="00203B0C">
        <w:rPr>
          <w:rFonts w:ascii="Times New Roman" w:hAnsi="Times New Roman"/>
          <w:color w:val="auto"/>
          <w:sz w:val="24"/>
          <w:szCs w:val="24"/>
          <w:lang w:val="lv-LV"/>
        </w:rPr>
        <w:t xml:space="preserve">savas </w:t>
      </w:r>
      <w:r w:rsidR="006B2171" w:rsidRPr="00203B0C">
        <w:rPr>
          <w:rFonts w:ascii="Times New Roman" w:hAnsi="Times New Roman"/>
          <w:color w:val="auto"/>
          <w:sz w:val="24"/>
          <w:szCs w:val="24"/>
          <w:lang w:val="lv-LV"/>
        </w:rPr>
        <w:t>prezidentūra</w:t>
      </w:r>
      <w:r w:rsidR="005F3FA8" w:rsidRPr="00203B0C">
        <w:rPr>
          <w:rFonts w:ascii="Times New Roman" w:hAnsi="Times New Roman"/>
          <w:color w:val="auto"/>
          <w:sz w:val="24"/>
          <w:szCs w:val="24"/>
          <w:lang w:val="lv-LV"/>
        </w:rPr>
        <w:t>s laikā</w:t>
      </w:r>
      <w:r w:rsidRPr="00203B0C">
        <w:rPr>
          <w:rFonts w:ascii="Times New Roman" w:hAnsi="Times New Roman"/>
          <w:color w:val="auto"/>
          <w:sz w:val="24"/>
          <w:szCs w:val="24"/>
          <w:lang w:val="lv-LV"/>
        </w:rPr>
        <w:t xml:space="preserve"> vadīs </w:t>
      </w:r>
      <w:r w:rsidR="00EB5909" w:rsidRPr="00203B0C">
        <w:rPr>
          <w:rFonts w:ascii="Times New Roman" w:hAnsi="Times New Roman"/>
          <w:color w:val="auto"/>
          <w:sz w:val="24"/>
          <w:szCs w:val="24"/>
          <w:lang w:val="lv-LV"/>
        </w:rPr>
        <w:t>ES pozīc</w:t>
      </w:r>
      <w:r w:rsidRPr="00203B0C">
        <w:rPr>
          <w:rFonts w:ascii="Times New Roman" w:hAnsi="Times New Roman"/>
          <w:color w:val="auto"/>
          <w:sz w:val="24"/>
          <w:szCs w:val="24"/>
          <w:lang w:val="lv-LV"/>
        </w:rPr>
        <w:t>ijas izstrādes gaitu</w:t>
      </w:r>
      <w:r w:rsidR="006B2171" w:rsidRPr="00203B0C">
        <w:rPr>
          <w:rFonts w:ascii="Times New Roman" w:hAnsi="Times New Roman"/>
          <w:color w:val="auto"/>
          <w:sz w:val="24"/>
          <w:szCs w:val="24"/>
          <w:lang w:val="lv-LV"/>
        </w:rPr>
        <w:t xml:space="preserve">. </w:t>
      </w:r>
      <w:r w:rsidR="000769B2" w:rsidRPr="00203B0C">
        <w:rPr>
          <w:rFonts w:ascii="Times New Roman" w:hAnsi="Times New Roman"/>
          <w:color w:val="auto"/>
          <w:sz w:val="24"/>
          <w:szCs w:val="24"/>
          <w:lang w:val="lv-LV"/>
        </w:rPr>
        <w:t xml:space="preserve">Šajā kontekstā </w:t>
      </w:r>
      <w:r w:rsidR="00A02B52">
        <w:rPr>
          <w:rFonts w:ascii="Times New Roman" w:hAnsi="Times New Roman"/>
          <w:color w:val="auto"/>
          <w:sz w:val="24"/>
          <w:szCs w:val="24"/>
          <w:lang w:val="lv-LV"/>
        </w:rPr>
        <w:t xml:space="preserve">svarīga bija </w:t>
      </w:r>
      <w:r w:rsidR="00843F4F" w:rsidRPr="00203B0C">
        <w:rPr>
          <w:rFonts w:ascii="Times New Roman" w:hAnsi="Times New Roman"/>
          <w:color w:val="auto"/>
          <w:sz w:val="24"/>
          <w:szCs w:val="24"/>
          <w:lang w:val="lv-LV"/>
        </w:rPr>
        <w:t>2013. gada jūnij</w:t>
      </w:r>
      <w:r w:rsidR="00A02B52">
        <w:rPr>
          <w:rFonts w:ascii="Times New Roman" w:hAnsi="Times New Roman"/>
          <w:color w:val="auto"/>
          <w:sz w:val="24"/>
          <w:szCs w:val="24"/>
          <w:lang w:val="lv-LV"/>
        </w:rPr>
        <w:t xml:space="preserve">ā </w:t>
      </w:r>
      <w:r w:rsidR="00843F4F" w:rsidRPr="00203B0C">
        <w:rPr>
          <w:rFonts w:ascii="Times New Roman" w:hAnsi="Times New Roman"/>
          <w:color w:val="auto"/>
          <w:sz w:val="24"/>
          <w:szCs w:val="24"/>
          <w:lang w:val="lv-LV"/>
        </w:rPr>
        <w:t>LAPAS ar Ārlietu ministrijas atbalstu organizētā augsta līmeņa starptautiska diskusija par</w:t>
      </w:r>
      <w:r w:rsidR="0023416C" w:rsidRPr="00203B0C">
        <w:rPr>
          <w:rFonts w:ascii="Times New Roman" w:hAnsi="Times New Roman"/>
          <w:color w:val="auto"/>
          <w:sz w:val="24"/>
          <w:szCs w:val="24"/>
          <w:lang w:val="lv-LV"/>
        </w:rPr>
        <w:t xml:space="preserve"> ES</w:t>
      </w:r>
      <w:r w:rsidR="00843F4F" w:rsidRPr="00203B0C">
        <w:rPr>
          <w:rFonts w:ascii="Times New Roman" w:hAnsi="Times New Roman"/>
          <w:color w:val="auto"/>
          <w:sz w:val="24"/>
          <w:szCs w:val="24"/>
          <w:lang w:val="lv-LV"/>
        </w:rPr>
        <w:t xml:space="preserve"> jauno dalībvalstu ieguldījumu ANO attīstības politikas ietvara </w:t>
      </w:r>
      <w:r w:rsidR="0023416C" w:rsidRPr="00203B0C">
        <w:rPr>
          <w:rFonts w:ascii="Times New Roman" w:hAnsi="Times New Roman"/>
          <w:color w:val="auto"/>
          <w:sz w:val="24"/>
          <w:szCs w:val="24"/>
          <w:lang w:val="lv-LV"/>
        </w:rPr>
        <w:t>pēc 2015.</w:t>
      </w:r>
      <w:r w:rsidR="00C8447C" w:rsidRPr="00203B0C">
        <w:rPr>
          <w:rFonts w:ascii="Times New Roman" w:hAnsi="Times New Roman"/>
          <w:color w:val="auto"/>
          <w:sz w:val="24"/>
          <w:szCs w:val="24"/>
          <w:lang w:val="lv-LV"/>
        </w:rPr>
        <w:t xml:space="preserve"> </w:t>
      </w:r>
      <w:r w:rsidR="0023416C" w:rsidRPr="00203B0C">
        <w:rPr>
          <w:rFonts w:ascii="Times New Roman" w:hAnsi="Times New Roman"/>
          <w:color w:val="auto"/>
          <w:sz w:val="24"/>
          <w:szCs w:val="24"/>
          <w:lang w:val="lv-LV"/>
        </w:rPr>
        <w:t xml:space="preserve">gada </w:t>
      </w:r>
      <w:r w:rsidR="00843F4F" w:rsidRPr="00203B0C">
        <w:rPr>
          <w:rFonts w:ascii="Times New Roman" w:hAnsi="Times New Roman"/>
          <w:color w:val="auto"/>
          <w:sz w:val="24"/>
          <w:szCs w:val="24"/>
          <w:lang w:val="lv-LV"/>
        </w:rPr>
        <w:t>veidošanā, piedaloties arī ES attīstības komisāram.</w:t>
      </w:r>
    </w:p>
    <w:p w14:paraId="2C36507D" w14:textId="77777777" w:rsidR="00FC6063" w:rsidRPr="00203B0C" w:rsidRDefault="00BB0C9B" w:rsidP="00533C4F">
      <w:pPr>
        <w:pStyle w:val="Body"/>
        <w:spacing w:before="120" w:after="0" w:line="240" w:lineRule="auto"/>
        <w:jc w:val="both"/>
        <w:rPr>
          <w:rFonts w:ascii="Times New Roman" w:eastAsia="Times New Roman" w:hAnsi="Times New Roman" w:cs="Times New Roman"/>
          <w:b/>
          <w:bCs/>
          <w:color w:val="auto"/>
          <w:sz w:val="24"/>
          <w:szCs w:val="24"/>
          <w:u w:val="single"/>
          <w:lang w:val="lv-LV"/>
        </w:rPr>
      </w:pPr>
      <w:r w:rsidRPr="00203B0C">
        <w:rPr>
          <w:rFonts w:ascii="Times New Roman" w:eastAsia="Times New Roman" w:hAnsi="Times New Roman" w:cs="Times New Roman"/>
          <w:b/>
          <w:bCs/>
          <w:color w:val="auto"/>
          <w:sz w:val="24"/>
          <w:szCs w:val="24"/>
          <w:u w:val="single"/>
          <w:lang w:val="lv-LV"/>
        </w:rPr>
        <w:t xml:space="preserve">Gatavošanās </w:t>
      </w:r>
      <w:r w:rsidR="0000776F" w:rsidRPr="00203B0C">
        <w:rPr>
          <w:rFonts w:ascii="Times New Roman" w:eastAsia="Times New Roman" w:hAnsi="Times New Roman" w:cs="Times New Roman"/>
          <w:b/>
          <w:bCs/>
          <w:color w:val="auto"/>
          <w:sz w:val="24"/>
          <w:szCs w:val="24"/>
          <w:u w:val="single"/>
          <w:lang w:val="lv-LV"/>
        </w:rPr>
        <w:t xml:space="preserve">Latvijas </w:t>
      </w:r>
      <w:r w:rsidR="00C35DEA" w:rsidRPr="00203B0C">
        <w:rPr>
          <w:rFonts w:ascii="Times New Roman" w:eastAsia="Times New Roman" w:hAnsi="Times New Roman" w:cs="Times New Roman"/>
          <w:b/>
          <w:bCs/>
          <w:color w:val="auto"/>
          <w:sz w:val="24"/>
          <w:szCs w:val="24"/>
          <w:u w:val="single"/>
          <w:lang w:val="lv-LV"/>
        </w:rPr>
        <w:t>prezidentūrai ES Padomē</w:t>
      </w:r>
    </w:p>
    <w:p w14:paraId="3ABA8345" w14:textId="77777777" w:rsidR="00843F4F" w:rsidRPr="00203B0C" w:rsidRDefault="00843F4F" w:rsidP="00843F4F">
      <w:pPr>
        <w:spacing w:before="120" w:after="120"/>
        <w:jc w:val="both"/>
        <w:rPr>
          <w:rFonts w:eastAsia="Times New Roman"/>
          <w:b/>
          <w:color w:val="000000"/>
          <w:u w:color="000000"/>
          <w:lang w:val="lv-LV" w:eastAsia="lv-LV"/>
        </w:rPr>
      </w:pPr>
      <w:r w:rsidRPr="00203B0C">
        <w:rPr>
          <w:rFonts w:eastAsia="Times New Roman"/>
          <w:b/>
          <w:color w:val="000000"/>
          <w:u w:color="000000"/>
          <w:lang w:val="lv-LV" w:eastAsia="lv-LV"/>
        </w:rPr>
        <w:t xml:space="preserve">Latvijas prezidentūra ES Padomē būs galvenais Latvijas valsts pārvaldes un īpaši ārlietu dienesta izaicinājums nākamo 18 mēnešu laikā. 2014. gads būs izšķirošs prezidentūras sagatavošanā, jo būs jāpabeidz gan prezidentūras saturiskā, gan arī administratīvā sagatavošana. </w:t>
      </w:r>
      <w:r w:rsidRPr="00203B0C">
        <w:rPr>
          <w:b/>
          <w:lang w:val="lv-LV"/>
        </w:rPr>
        <w:t xml:space="preserve">Gatavojoties Austrumu partnerības Rīgas samitam, Latvija kopā ar partneriem definēs darbības virzienus līdzšinējās Austrumu partnerības politikas un iniciatīvu ietvaros. </w:t>
      </w:r>
    </w:p>
    <w:p w14:paraId="716F1F35" w14:textId="01AE7C31" w:rsidR="00843F4F" w:rsidRPr="00203B0C" w:rsidRDefault="00843F4F" w:rsidP="00843F4F">
      <w:pPr>
        <w:pStyle w:val="Body"/>
        <w:spacing w:before="120" w:after="120" w:line="240" w:lineRule="auto"/>
        <w:jc w:val="both"/>
        <w:rPr>
          <w:rFonts w:ascii="Times New Roman" w:eastAsia="Times New Roman" w:hAnsi="Times New Roman" w:cs="Times New Roman"/>
          <w:sz w:val="24"/>
          <w:szCs w:val="24"/>
          <w:lang w:val="lv-LV"/>
        </w:rPr>
      </w:pPr>
      <w:r w:rsidRPr="00203B0C">
        <w:rPr>
          <w:rFonts w:ascii="Times New Roman" w:eastAsia="Times New Roman" w:hAnsi="Times New Roman" w:cs="Times New Roman"/>
          <w:sz w:val="24"/>
          <w:szCs w:val="24"/>
          <w:lang w:val="lv-LV"/>
        </w:rPr>
        <w:t xml:space="preserve">2015. gada pirmajā pusē Latvija pirmo reizi būs ES Padomes prezidējošā valsts. Jau ar 2014. gada jūliju Latvija kopā ar Itāliju un Luksemburgu veidos trio prezidentūru. Prezidentūras sešu mēnešu periods sniedz līdz šim nebijušas </w:t>
      </w:r>
      <w:r w:rsidRPr="00203B0C">
        <w:rPr>
          <w:rFonts w:ascii="Times New Roman" w:eastAsia="Times New Roman" w:hAnsi="Times New Roman" w:cs="Times New Roman"/>
          <w:bCs/>
          <w:sz w:val="24"/>
          <w:szCs w:val="24"/>
          <w:lang w:val="lv-LV"/>
        </w:rPr>
        <w:t>iespējas Latvijai</w:t>
      </w:r>
      <w:r w:rsidRPr="00203B0C">
        <w:rPr>
          <w:rFonts w:ascii="Times New Roman" w:eastAsia="Times New Roman" w:hAnsi="Times New Roman" w:cs="Times New Roman"/>
          <w:sz w:val="24"/>
          <w:szCs w:val="24"/>
          <w:lang w:val="lv-LV"/>
        </w:rPr>
        <w:t xml:space="preserve">. Latvija būs vadošā valsts ES dienas kārtības noteikšanā, kas ļaus, sadarbībā ar pārējām dalībvalstīm un ES institūcijām, </w:t>
      </w:r>
      <w:r w:rsidR="003D6A0A" w:rsidRPr="00203B0C">
        <w:rPr>
          <w:rFonts w:ascii="Times New Roman" w:eastAsia="Times New Roman" w:hAnsi="Times New Roman" w:cs="Times New Roman"/>
          <w:sz w:val="24"/>
          <w:szCs w:val="24"/>
          <w:lang w:val="lv-LV"/>
        </w:rPr>
        <w:t>aktualizēt un attīstīt</w:t>
      </w:r>
      <w:r w:rsidRPr="00203B0C">
        <w:rPr>
          <w:rFonts w:ascii="Times New Roman" w:eastAsia="Times New Roman" w:hAnsi="Times New Roman" w:cs="Times New Roman"/>
          <w:sz w:val="24"/>
          <w:szCs w:val="24"/>
          <w:lang w:val="lv-LV"/>
        </w:rPr>
        <w:t xml:space="preserve"> mums svarīgus akcentus ES iekšējā un ārējā politikā. Prezidentūra Latvijai nodrošinās starptautisku redzamību un atpazīstamību. </w:t>
      </w:r>
      <w:r w:rsidR="003D6A0A" w:rsidRPr="00203B0C">
        <w:rPr>
          <w:rFonts w:ascii="Times New Roman" w:eastAsia="Times New Roman" w:hAnsi="Times New Roman" w:cs="Times New Roman"/>
          <w:sz w:val="24"/>
          <w:szCs w:val="24"/>
          <w:lang w:val="lv-LV"/>
        </w:rPr>
        <w:t xml:space="preserve">Jau šobrīd, gatavojoties prezidentūrai, jūtama Latvijas lomas palielināšanās ES un starptautiskā kontekstā. </w:t>
      </w:r>
      <w:r w:rsidRPr="00203B0C">
        <w:rPr>
          <w:rFonts w:ascii="Times New Roman" w:eastAsia="Times New Roman" w:hAnsi="Times New Roman" w:cs="Times New Roman"/>
          <w:sz w:val="24"/>
          <w:szCs w:val="24"/>
          <w:lang w:val="lv-LV"/>
        </w:rPr>
        <w:t xml:space="preserve">Tāpat iegūtā valsts pārvaldes pieredze ļaus labāk aizstāvēt Latvijas intereses starptautiskajā vidē arī pēc prezidentūras beigām, līdz ar to nodrošinot atdevi šobrīd ieguldītajos cilvēkresursos.  </w:t>
      </w:r>
    </w:p>
    <w:p w14:paraId="4F0D19EE" w14:textId="77777777" w:rsidR="00843F4F" w:rsidRPr="00203B0C" w:rsidRDefault="00843F4F" w:rsidP="00843F4F">
      <w:pPr>
        <w:pStyle w:val="Body"/>
        <w:spacing w:before="120" w:after="120" w:line="240" w:lineRule="auto"/>
        <w:jc w:val="both"/>
        <w:rPr>
          <w:rFonts w:ascii="Times New Roman" w:eastAsia="Times New Roman" w:hAnsi="Times New Roman" w:cs="Times New Roman"/>
          <w:sz w:val="24"/>
          <w:szCs w:val="24"/>
          <w:lang w:val="lv-LV"/>
        </w:rPr>
      </w:pPr>
      <w:r w:rsidRPr="00203B0C">
        <w:rPr>
          <w:rFonts w:ascii="Times New Roman" w:eastAsia="Times New Roman" w:hAnsi="Times New Roman" w:cs="Times New Roman"/>
          <w:sz w:val="24"/>
          <w:szCs w:val="24"/>
          <w:lang w:val="lv-LV"/>
        </w:rPr>
        <w:t xml:space="preserve">Diskusijās par Latvijas </w:t>
      </w:r>
      <w:r w:rsidRPr="00203B0C">
        <w:rPr>
          <w:rFonts w:ascii="Times New Roman" w:eastAsia="Times New Roman" w:hAnsi="Times New Roman" w:cs="Times New Roman"/>
          <w:bCs/>
          <w:sz w:val="24"/>
          <w:szCs w:val="24"/>
          <w:lang w:val="lv-LV"/>
        </w:rPr>
        <w:t xml:space="preserve">prezidentūras programmu definēts </w:t>
      </w:r>
      <w:r w:rsidRPr="00203B0C">
        <w:rPr>
          <w:rFonts w:ascii="Times New Roman" w:eastAsia="Times New Roman" w:hAnsi="Times New Roman" w:cs="Times New Roman"/>
          <w:sz w:val="24"/>
          <w:szCs w:val="24"/>
          <w:lang w:val="lv-LV"/>
        </w:rPr>
        <w:t xml:space="preserve">prezidentūras vadmotīvs - </w:t>
      </w:r>
      <w:r w:rsidRPr="00203B0C">
        <w:rPr>
          <w:rFonts w:ascii="Times New Roman" w:eastAsia="Times New Roman" w:hAnsi="Times New Roman" w:cs="Times New Roman"/>
          <w:i/>
          <w:sz w:val="24"/>
          <w:szCs w:val="24"/>
          <w:lang w:val="lv-LV"/>
        </w:rPr>
        <w:t>iesaiste, izaugsme un ilgtspēja</w:t>
      </w:r>
      <w:r w:rsidRPr="00203B0C">
        <w:rPr>
          <w:rFonts w:ascii="Times New Roman" w:eastAsia="Times New Roman" w:hAnsi="Times New Roman" w:cs="Times New Roman"/>
          <w:sz w:val="24"/>
          <w:szCs w:val="24"/>
          <w:lang w:val="lv-LV"/>
        </w:rPr>
        <w:t>, kas ietver ES un Latvijai svarīgas vērtības. Plānojot un vadot prezidentūru, tiks nodrošināta sabiedrības līdzdalība. Ņemot vērā ES darba kārtību 2015. gadā, jau tagad iezīmējas vairākas tēmas, kas varētu būt svarīgas Latvijas prezidentūras laikā. Svarīgākās tēmas ir šādas</w:t>
      </w:r>
      <w:r w:rsidRPr="00203B0C">
        <w:rPr>
          <w:rFonts w:ascii="Times New Roman" w:eastAsia="Times New Roman" w:hAnsi="Times New Roman" w:cs="Times New Roman"/>
          <w:bCs/>
          <w:sz w:val="24"/>
          <w:szCs w:val="24"/>
          <w:lang w:val="lv-LV"/>
        </w:rPr>
        <w:t>:</w:t>
      </w:r>
      <w:r w:rsidRPr="00203B0C">
        <w:rPr>
          <w:rFonts w:ascii="Times New Roman" w:eastAsia="Times New Roman" w:hAnsi="Times New Roman" w:cs="Times New Roman"/>
          <w:sz w:val="24"/>
          <w:szCs w:val="24"/>
          <w:lang w:val="lv-LV"/>
        </w:rPr>
        <w:t xml:space="preserve"> </w:t>
      </w:r>
    </w:p>
    <w:p w14:paraId="44A8AC08" w14:textId="77777777" w:rsidR="005023E8" w:rsidRPr="00203B0C" w:rsidRDefault="009C381A" w:rsidP="009525F5">
      <w:pPr>
        <w:pStyle w:val="Body"/>
        <w:spacing w:before="120" w:after="120" w:line="240" w:lineRule="auto"/>
        <w:jc w:val="both"/>
        <w:rPr>
          <w:rFonts w:ascii="Times New Roman" w:eastAsia="Times New Roman" w:hAnsi="Times New Roman" w:cs="Times New Roman"/>
          <w:u w:val="single"/>
          <w:lang w:val="lv-LV"/>
        </w:rPr>
      </w:pPr>
      <w:r w:rsidRPr="00203B0C">
        <w:rPr>
          <w:rFonts w:ascii="Times New Roman" w:eastAsia="Times New Roman" w:hAnsi="Times New Roman" w:cs="Times New Roman"/>
          <w:sz w:val="24"/>
          <w:szCs w:val="24"/>
          <w:u w:val="single"/>
          <w:lang w:val="lv-LV"/>
        </w:rPr>
        <w:t xml:space="preserve">1) </w:t>
      </w:r>
      <w:r w:rsidR="009525F5" w:rsidRPr="00203B0C">
        <w:rPr>
          <w:rFonts w:ascii="Times New Roman" w:eastAsia="Times New Roman" w:hAnsi="Times New Roman" w:cs="Times New Roman"/>
          <w:sz w:val="24"/>
          <w:szCs w:val="24"/>
          <w:u w:val="single"/>
          <w:lang w:val="lv-LV"/>
        </w:rPr>
        <w:t>K</w:t>
      </w:r>
      <w:r w:rsidR="005023E8" w:rsidRPr="00203B0C">
        <w:rPr>
          <w:rFonts w:ascii="Times New Roman" w:eastAsia="Times New Roman" w:hAnsi="Times New Roman" w:cs="Times New Roman"/>
          <w:sz w:val="24"/>
          <w:szCs w:val="24"/>
          <w:u w:val="single"/>
          <w:lang w:val="lv-LV"/>
        </w:rPr>
        <w:t>onkurētspējīga ES</w:t>
      </w:r>
      <w:r w:rsidR="005F3FA8" w:rsidRPr="00203B0C">
        <w:rPr>
          <w:rFonts w:ascii="Times New Roman" w:eastAsia="Times New Roman" w:hAnsi="Times New Roman" w:cs="Times New Roman"/>
          <w:sz w:val="24"/>
          <w:szCs w:val="24"/>
          <w:u w:val="single"/>
          <w:lang w:val="lv-LV"/>
        </w:rPr>
        <w:t xml:space="preserve"> kā pamats izaugsmei un cilvēku </w:t>
      </w:r>
      <w:r w:rsidR="005023E8" w:rsidRPr="00203B0C">
        <w:rPr>
          <w:rFonts w:ascii="Times New Roman" w:eastAsia="Times New Roman" w:hAnsi="Times New Roman" w:cs="Times New Roman"/>
          <w:sz w:val="24"/>
          <w:szCs w:val="24"/>
          <w:u w:val="single"/>
          <w:lang w:val="lv-LV"/>
        </w:rPr>
        <w:t>dzīves kvalitātes uzlabošanai</w:t>
      </w:r>
    </w:p>
    <w:p w14:paraId="15DC9051" w14:textId="1F202877" w:rsidR="005023E8" w:rsidRPr="00203B0C" w:rsidRDefault="005023E8" w:rsidP="005023E8">
      <w:pPr>
        <w:pStyle w:val="Body"/>
        <w:tabs>
          <w:tab w:val="left" w:pos="0"/>
        </w:tabs>
        <w:spacing w:before="120" w:after="120" w:line="240" w:lineRule="auto"/>
        <w:jc w:val="both"/>
        <w:rPr>
          <w:rFonts w:ascii="Times New Roman" w:hAnsi="Times New Roman" w:cs="Times New Roman"/>
          <w:sz w:val="24"/>
          <w:szCs w:val="24"/>
          <w:lang w:val="lv-LV"/>
        </w:rPr>
      </w:pPr>
      <w:r w:rsidRPr="00203B0C">
        <w:rPr>
          <w:rFonts w:ascii="Times New Roman" w:eastAsia="Times New Roman" w:hAnsi="Times New Roman" w:cs="Times New Roman"/>
          <w:sz w:val="24"/>
          <w:szCs w:val="24"/>
          <w:lang w:val="lv-LV"/>
        </w:rPr>
        <w:t xml:space="preserve">Latvija aktīvi iesaistīsies ES izaugsmes un nodarbinātības stratēģijas īstenošanā, </w:t>
      </w:r>
      <w:r w:rsidR="005F3FA8" w:rsidRPr="00203B0C">
        <w:rPr>
          <w:rFonts w:ascii="Times New Roman" w:eastAsia="Times New Roman" w:hAnsi="Times New Roman" w:cs="Times New Roman"/>
          <w:sz w:val="24"/>
          <w:szCs w:val="24"/>
          <w:lang w:val="lv-LV"/>
        </w:rPr>
        <w:t xml:space="preserve">veicot </w:t>
      </w:r>
      <w:r w:rsidRPr="00203B0C">
        <w:rPr>
          <w:rFonts w:ascii="Times New Roman" w:eastAsia="Times New Roman" w:hAnsi="Times New Roman" w:cs="Times New Roman"/>
          <w:sz w:val="24"/>
          <w:szCs w:val="24"/>
          <w:lang w:val="lv-LV"/>
        </w:rPr>
        <w:t xml:space="preserve">pasākumus ES konkurētspējas celšanai, </w:t>
      </w:r>
      <w:r w:rsidR="00C1128B" w:rsidRPr="00203B0C">
        <w:rPr>
          <w:rFonts w:ascii="Times New Roman" w:eastAsia="Times New Roman" w:hAnsi="Times New Roman" w:cs="Times New Roman"/>
          <w:sz w:val="24"/>
          <w:szCs w:val="24"/>
          <w:lang w:val="lv-LV"/>
        </w:rPr>
        <w:t xml:space="preserve">kā arī izstrādājot </w:t>
      </w:r>
      <w:r w:rsidRPr="00203B0C">
        <w:rPr>
          <w:rFonts w:ascii="Times New Roman" w:eastAsia="Times New Roman" w:hAnsi="Times New Roman" w:cs="Times New Roman"/>
          <w:i/>
          <w:sz w:val="24"/>
          <w:szCs w:val="24"/>
          <w:lang w:val="lv-LV"/>
        </w:rPr>
        <w:t>ceļa karti</w:t>
      </w:r>
      <w:r w:rsidRPr="00203B0C">
        <w:rPr>
          <w:rFonts w:ascii="Times New Roman" w:eastAsia="Times New Roman" w:hAnsi="Times New Roman" w:cs="Times New Roman"/>
          <w:sz w:val="24"/>
          <w:szCs w:val="24"/>
          <w:lang w:val="lv-LV"/>
        </w:rPr>
        <w:t xml:space="preserve"> Eiropas semestra koordinācijai</w:t>
      </w:r>
      <w:r w:rsidR="00C1128B" w:rsidRPr="00203B0C">
        <w:rPr>
          <w:rFonts w:ascii="Times New Roman" w:eastAsia="Times New Roman" w:hAnsi="Times New Roman" w:cs="Times New Roman"/>
          <w:sz w:val="24"/>
          <w:szCs w:val="24"/>
          <w:lang w:val="lv-LV"/>
        </w:rPr>
        <w:t xml:space="preserve"> </w:t>
      </w:r>
      <w:r w:rsidRPr="00203B0C">
        <w:rPr>
          <w:rFonts w:ascii="Times New Roman" w:eastAsia="Times New Roman" w:hAnsi="Times New Roman" w:cs="Times New Roman"/>
          <w:sz w:val="24"/>
          <w:szCs w:val="24"/>
          <w:lang w:val="lv-LV"/>
        </w:rPr>
        <w:t xml:space="preserve">Latvijas prezidentūrā. </w:t>
      </w:r>
      <w:r w:rsidR="00463A99">
        <w:rPr>
          <w:rFonts w:ascii="Times New Roman" w:eastAsia="Times New Roman" w:hAnsi="Times New Roman" w:cs="Times New Roman"/>
          <w:sz w:val="24"/>
          <w:szCs w:val="24"/>
          <w:lang w:val="lv-LV"/>
        </w:rPr>
        <w:t>Mūsu</w:t>
      </w:r>
      <w:r w:rsidR="00463A99" w:rsidRPr="002F7A71">
        <w:rPr>
          <w:rFonts w:ascii="Times New Roman" w:eastAsia="Times New Roman" w:hAnsi="Times New Roman" w:cs="Times New Roman"/>
          <w:sz w:val="24"/>
          <w:szCs w:val="24"/>
          <w:lang w:val="lv-LV"/>
        </w:rPr>
        <w:t xml:space="preserve"> prioritāte būs </w:t>
      </w:r>
      <w:r w:rsidR="00463A99" w:rsidRPr="002F7A71">
        <w:rPr>
          <w:rFonts w:ascii="Times New Roman" w:hAnsi="Times New Roman" w:cs="Times New Roman"/>
          <w:bCs/>
          <w:sz w:val="24"/>
          <w:szCs w:val="24"/>
          <w:lang w:val="lv-LV"/>
        </w:rPr>
        <w:t>uzņēmējdarbības vides uzlabošana</w:t>
      </w:r>
      <w:r w:rsidR="00463A99" w:rsidRPr="002F7A71">
        <w:rPr>
          <w:rFonts w:ascii="Times New Roman" w:hAnsi="Times New Roman" w:cs="Times New Roman"/>
          <w:sz w:val="24"/>
          <w:szCs w:val="24"/>
          <w:lang w:val="lv-LV"/>
        </w:rPr>
        <w:t xml:space="preserve">, t.sk., atbalsts mazajiem un vidējiem uzņēmumiem, kvalitatīvu </w:t>
      </w:r>
      <w:r w:rsidR="00463A99" w:rsidRPr="002F7A71">
        <w:rPr>
          <w:rFonts w:ascii="Times New Roman" w:hAnsi="Times New Roman" w:cs="Times New Roman"/>
          <w:bCs/>
          <w:sz w:val="24"/>
          <w:szCs w:val="24"/>
          <w:lang w:val="lv-LV"/>
        </w:rPr>
        <w:t>darbavietu izveidei, pakalpojumu un</w:t>
      </w:r>
      <w:r w:rsidR="00463A99" w:rsidRPr="002F7A71">
        <w:rPr>
          <w:rFonts w:ascii="Times New Roman" w:hAnsi="Times New Roman" w:cs="Times New Roman"/>
          <w:sz w:val="24"/>
          <w:szCs w:val="24"/>
          <w:lang w:val="lv-LV"/>
        </w:rPr>
        <w:t xml:space="preserve"> </w:t>
      </w:r>
      <w:r w:rsidR="00463A99" w:rsidRPr="002F7A71">
        <w:rPr>
          <w:rFonts w:ascii="Times New Roman" w:hAnsi="Times New Roman" w:cs="Times New Roman"/>
          <w:bCs/>
          <w:sz w:val="24"/>
          <w:szCs w:val="24"/>
          <w:lang w:val="lv-LV"/>
        </w:rPr>
        <w:t>izglītības pieejamībai</w:t>
      </w:r>
      <w:r w:rsidR="00463A99">
        <w:rPr>
          <w:rFonts w:ascii="Times New Roman" w:hAnsi="Times New Roman" w:cs="Times New Roman"/>
          <w:bCs/>
          <w:sz w:val="24"/>
          <w:szCs w:val="24"/>
          <w:lang w:val="lv-LV"/>
        </w:rPr>
        <w:t>, kā arī ārējās konkurētspējas sekmēšana</w:t>
      </w:r>
      <w:r w:rsidR="00463A99" w:rsidRPr="002F7A71">
        <w:rPr>
          <w:rFonts w:ascii="Times New Roman" w:hAnsi="Times New Roman" w:cs="Times New Roman"/>
          <w:sz w:val="24"/>
          <w:szCs w:val="24"/>
          <w:lang w:val="lv-LV"/>
        </w:rPr>
        <w:t>.</w:t>
      </w:r>
      <w:r w:rsidR="00463A99">
        <w:rPr>
          <w:rFonts w:ascii="Times New Roman" w:hAnsi="Times New Roman" w:cs="Times New Roman"/>
          <w:sz w:val="24"/>
          <w:szCs w:val="24"/>
          <w:lang w:val="lv-LV"/>
        </w:rPr>
        <w:t xml:space="preserve"> </w:t>
      </w:r>
      <w:r w:rsidR="00CC2423" w:rsidRPr="00203B0C">
        <w:rPr>
          <w:rFonts w:ascii="Times New Roman" w:hAnsi="Times New Roman" w:cs="Times New Roman"/>
          <w:sz w:val="24"/>
          <w:szCs w:val="24"/>
          <w:lang w:val="lv-LV"/>
        </w:rPr>
        <w:t>Latvija organizēs ES-Āzijas valstu izglītības ministru konferenci.</w:t>
      </w:r>
    </w:p>
    <w:p w14:paraId="1439B4CC" w14:textId="77777777" w:rsidR="005023E8" w:rsidRPr="00203B0C" w:rsidRDefault="00C1128B" w:rsidP="00C1128B">
      <w:pPr>
        <w:pStyle w:val="Body"/>
        <w:spacing w:before="120" w:after="120" w:line="240" w:lineRule="auto"/>
        <w:jc w:val="both"/>
        <w:rPr>
          <w:rFonts w:ascii="Times New Roman" w:eastAsia="Times New Roman" w:hAnsi="Times New Roman" w:cs="Times New Roman"/>
          <w:sz w:val="24"/>
          <w:szCs w:val="24"/>
          <w:u w:val="single"/>
          <w:lang w:val="lv-LV"/>
        </w:rPr>
      </w:pPr>
      <w:r w:rsidRPr="00203B0C">
        <w:rPr>
          <w:rFonts w:ascii="Times New Roman" w:eastAsia="Times New Roman" w:hAnsi="Times New Roman" w:cs="Times New Roman"/>
          <w:sz w:val="24"/>
          <w:szCs w:val="24"/>
          <w:u w:val="single"/>
          <w:lang w:val="lv-LV"/>
        </w:rPr>
        <w:t>2) I</w:t>
      </w:r>
      <w:r w:rsidR="005023E8" w:rsidRPr="00203B0C">
        <w:rPr>
          <w:rFonts w:ascii="Times New Roman" w:eastAsia="Times New Roman" w:hAnsi="Times New Roman" w:cs="Times New Roman"/>
          <w:sz w:val="24"/>
          <w:szCs w:val="24"/>
          <w:u w:val="single"/>
          <w:lang w:val="lv-LV"/>
        </w:rPr>
        <w:t>nformācijas sabiedrības stiprināšana</w:t>
      </w:r>
    </w:p>
    <w:p w14:paraId="04D9C3D0" w14:textId="77777777" w:rsidR="005023E8" w:rsidRPr="00203B0C" w:rsidRDefault="0072171A" w:rsidP="005023E8">
      <w:pPr>
        <w:tabs>
          <w:tab w:val="left" w:pos="0"/>
        </w:tabs>
        <w:spacing w:before="120" w:after="120"/>
        <w:jc w:val="both"/>
        <w:rPr>
          <w:b/>
          <w:lang w:val="lv-LV"/>
        </w:rPr>
      </w:pPr>
      <w:r w:rsidRPr="00203B0C">
        <w:rPr>
          <w:lang w:val="lv-LV"/>
        </w:rPr>
        <w:t xml:space="preserve">Latvijas prioritāte būs </w:t>
      </w:r>
      <w:r w:rsidR="005023E8" w:rsidRPr="00203B0C">
        <w:rPr>
          <w:lang w:val="lv-LV"/>
        </w:rPr>
        <w:t>ES rīcība digitālās plaisas mazināšanā un inform</w:t>
      </w:r>
      <w:r w:rsidR="003D6A0A" w:rsidRPr="00203B0C">
        <w:rPr>
          <w:lang w:val="lv-LV"/>
        </w:rPr>
        <w:t xml:space="preserve">ētas </w:t>
      </w:r>
      <w:r w:rsidR="005023E8" w:rsidRPr="00203B0C">
        <w:rPr>
          <w:lang w:val="lv-LV"/>
        </w:rPr>
        <w:t>sabiedrības veidošan</w:t>
      </w:r>
      <w:r w:rsidR="009C381A" w:rsidRPr="00203B0C">
        <w:rPr>
          <w:lang w:val="lv-LV"/>
        </w:rPr>
        <w:t>ā</w:t>
      </w:r>
      <w:r w:rsidR="005023E8" w:rsidRPr="00203B0C">
        <w:rPr>
          <w:lang w:val="lv-LV"/>
        </w:rPr>
        <w:t xml:space="preserve">. </w:t>
      </w:r>
      <w:r w:rsidRPr="00203B0C">
        <w:rPr>
          <w:lang w:val="lv-LV"/>
        </w:rPr>
        <w:t xml:space="preserve">Latvija ir apsteigusi daudzas ES dalībvalstis informācijas </w:t>
      </w:r>
      <w:r w:rsidRPr="00203B0C">
        <w:rPr>
          <w:lang w:val="lv-LV"/>
        </w:rPr>
        <w:lastRenderedPageBreak/>
        <w:t xml:space="preserve">tehnoloģiju un digitālo risinājumu jomā. </w:t>
      </w:r>
      <w:r w:rsidR="005023E8" w:rsidRPr="00203B0C">
        <w:rPr>
          <w:lang w:val="lv-LV"/>
        </w:rPr>
        <w:t>2014.</w:t>
      </w:r>
      <w:r w:rsidRPr="00203B0C">
        <w:rPr>
          <w:lang w:val="lv-LV"/>
        </w:rPr>
        <w:t xml:space="preserve"> </w:t>
      </w:r>
      <w:r w:rsidR="005023E8" w:rsidRPr="00203B0C">
        <w:rPr>
          <w:lang w:val="lv-LV"/>
        </w:rPr>
        <w:t>gadā turpināsies ES dalībvalstu diskusija par digitālās ekonomikas potenciāla izmantošanu, lai celtu ES konkurētspēju iepretim Ziemeļamerikai un Āzijas valstīm</w:t>
      </w:r>
      <w:r w:rsidRPr="00203B0C">
        <w:rPr>
          <w:lang w:val="lv-LV"/>
        </w:rPr>
        <w:t xml:space="preserve">. </w:t>
      </w:r>
      <w:r w:rsidR="005023E8" w:rsidRPr="00203B0C">
        <w:rPr>
          <w:lang w:val="lv-LV"/>
        </w:rPr>
        <w:t>Latvija piedalīsies ES politiku izstrādē, aktualizējot ES vienotā digitālā tirgus izveidi, e-pārvaldību un iedzīvotāju e-prasmju uzlabošanu, kā arī informācijas drošību digitālajā vidē</w:t>
      </w:r>
      <w:r w:rsidR="00532616" w:rsidRPr="00203B0C">
        <w:rPr>
          <w:lang w:val="lv-LV"/>
        </w:rPr>
        <w:t xml:space="preserve"> un interneta brīvības jautājumus</w:t>
      </w:r>
      <w:r w:rsidR="005023E8" w:rsidRPr="00203B0C">
        <w:rPr>
          <w:lang w:val="lv-LV"/>
        </w:rPr>
        <w:t xml:space="preserve">. Prezidentūras laikā Latvija izmantos iespēju </w:t>
      </w:r>
      <w:r w:rsidR="001139EE" w:rsidRPr="00203B0C">
        <w:rPr>
          <w:lang w:val="lv-LV"/>
        </w:rPr>
        <w:t xml:space="preserve">prezentēt </w:t>
      </w:r>
      <w:r w:rsidR="005023E8" w:rsidRPr="00203B0C">
        <w:rPr>
          <w:lang w:val="lv-LV"/>
        </w:rPr>
        <w:t>sav</w:t>
      </w:r>
      <w:r w:rsidR="001139EE" w:rsidRPr="00203B0C">
        <w:rPr>
          <w:lang w:val="lv-LV"/>
        </w:rPr>
        <w:t>us</w:t>
      </w:r>
      <w:r w:rsidR="005023E8" w:rsidRPr="00203B0C">
        <w:rPr>
          <w:lang w:val="lv-LV"/>
        </w:rPr>
        <w:t xml:space="preserve"> sasniegum</w:t>
      </w:r>
      <w:r w:rsidR="00DE78B4" w:rsidRPr="00203B0C">
        <w:rPr>
          <w:lang w:val="lv-LV"/>
        </w:rPr>
        <w:t>us, tostarp</w:t>
      </w:r>
      <w:r w:rsidR="001139EE" w:rsidRPr="00203B0C">
        <w:rPr>
          <w:lang w:val="lv-LV"/>
        </w:rPr>
        <w:t xml:space="preserve"> </w:t>
      </w:r>
      <w:r w:rsidR="005023E8" w:rsidRPr="00203B0C">
        <w:rPr>
          <w:rFonts w:eastAsia="Times New Roman"/>
          <w:color w:val="000000"/>
          <w:lang w:val="lv-LV" w:eastAsia="lv-LV"/>
        </w:rPr>
        <w:t>e-pārvaldes risinājum</w:t>
      </w:r>
      <w:r w:rsidR="001139EE" w:rsidRPr="00203B0C">
        <w:rPr>
          <w:rFonts w:eastAsia="Times New Roman"/>
          <w:color w:val="000000"/>
          <w:lang w:val="lv-LV" w:eastAsia="lv-LV"/>
        </w:rPr>
        <w:t>us</w:t>
      </w:r>
      <w:r w:rsidR="005023E8" w:rsidRPr="00203B0C">
        <w:rPr>
          <w:rFonts w:eastAsia="Times New Roman"/>
          <w:color w:val="000000"/>
          <w:lang w:val="lv-LV" w:eastAsia="lv-LV"/>
        </w:rPr>
        <w:t xml:space="preserve"> un e-platform</w:t>
      </w:r>
      <w:r w:rsidR="001139EE" w:rsidRPr="00203B0C">
        <w:rPr>
          <w:rFonts w:eastAsia="Times New Roman"/>
          <w:color w:val="000000"/>
          <w:lang w:val="lv-LV" w:eastAsia="lv-LV"/>
        </w:rPr>
        <w:t>as</w:t>
      </w:r>
      <w:r w:rsidR="005023E8" w:rsidRPr="00203B0C">
        <w:rPr>
          <w:rFonts w:eastAsia="Times New Roman"/>
          <w:color w:val="000000"/>
          <w:lang w:val="lv-LV" w:eastAsia="lv-LV"/>
        </w:rPr>
        <w:t xml:space="preserve"> pilso</w:t>
      </w:r>
      <w:r w:rsidR="009C381A" w:rsidRPr="00203B0C">
        <w:rPr>
          <w:rFonts w:eastAsia="Times New Roman"/>
          <w:color w:val="000000"/>
          <w:lang w:val="lv-LV" w:eastAsia="lv-LV"/>
        </w:rPr>
        <w:t>niskās līdzdalības veicināšanai</w:t>
      </w:r>
      <w:r w:rsidR="00F050E9" w:rsidRPr="00203B0C">
        <w:rPr>
          <w:rFonts w:eastAsia="Times New Roman"/>
          <w:color w:val="000000"/>
          <w:lang w:val="lv-LV" w:eastAsia="lv-LV"/>
        </w:rPr>
        <w:t xml:space="preserve">. </w:t>
      </w:r>
    </w:p>
    <w:p w14:paraId="3139C3E7" w14:textId="77777777" w:rsidR="005023E8" w:rsidRPr="00203B0C" w:rsidRDefault="0072171A" w:rsidP="0072171A">
      <w:pPr>
        <w:pStyle w:val="Body"/>
        <w:spacing w:before="120" w:after="120" w:line="240" w:lineRule="auto"/>
        <w:jc w:val="both"/>
        <w:rPr>
          <w:rFonts w:ascii="Times New Roman" w:eastAsia="Times New Roman" w:hAnsi="Times New Roman" w:cs="Times New Roman"/>
          <w:sz w:val="24"/>
          <w:szCs w:val="24"/>
          <w:u w:val="single"/>
          <w:lang w:val="lv-LV"/>
        </w:rPr>
      </w:pPr>
      <w:r w:rsidRPr="00203B0C">
        <w:rPr>
          <w:rFonts w:ascii="Times New Roman" w:eastAsia="Times New Roman" w:hAnsi="Times New Roman" w:cs="Times New Roman"/>
          <w:sz w:val="24"/>
          <w:szCs w:val="24"/>
          <w:u w:val="single"/>
          <w:lang w:val="lv-LV"/>
        </w:rPr>
        <w:t xml:space="preserve">3) </w:t>
      </w:r>
      <w:r w:rsidR="005023E8" w:rsidRPr="00203B0C">
        <w:rPr>
          <w:rFonts w:ascii="Times New Roman" w:eastAsia="Times New Roman" w:hAnsi="Times New Roman" w:cs="Times New Roman"/>
          <w:sz w:val="24"/>
          <w:szCs w:val="24"/>
          <w:u w:val="single"/>
          <w:lang w:val="lv-LV"/>
        </w:rPr>
        <w:t>ES lomas stiprināšana globāl</w:t>
      </w:r>
      <w:r w:rsidR="00812310" w:rsidRPr="00203B0C">
        <w:rPr>
          <w:rFonts w:ascii="Times New Roman" w:eastAsia="Times New Roman" w:hAnsi="Times New Roman" w:cs="Times New Roman"/>
          <w:sz w:val="24"/>
          <w:szCs w:val="24"/>
          <w:u w:val="single"/>
          <w:lang w:val="lv-LV"/>
        </w:rPr>
        <w:t>ajā mērogā</w:t>
      </w:r>
      <w:r w:rsidR="005023E8" w:rsidRPr="00203B0C">
        <w:rPr>
          <w:rFonts w:ascii="Times New Roman" w:eastAsia="Times New Roman" w:hAnsi="Times New Roman" w:cs="Times New Roman"/>
          <w:sz w:val="24"/>
          <w:szCs w:val="24"/>
          <w:u w:val="single"/>
          <w:lang w:val="lv-LV"/>
        </w:rPr>
        <w:t xml:space="preserve">, labklājības </w:t>
      </w:r>
      <w:r w:rsidR="00DE78B4" w:rsidRPr="00203B0C">
        <w:rPr>
          <w:rFonts w:ascii="Times New Roman" w:eastAsia="Times New Roman" w:hAnsi="Times New Roman" w:cs="Times New Roman"/>
          <w:sz w:val="24"/>
          <w:szCs w:val="24"/>
          <w:u w:val="single"/>
          <w:lang w:val="lv-LV"/>
        </w:rPr>
        <w:t xml:space="preserve">un drošības telpas veidošana Eiropas Savienības </w:t>
      </w:r>
      <w:r w:rsidR="005023E8" w:rsidRPr="00203B0C">
        <w:rPr>
          <w:rFonts w:ascii="Times New Roman" w:eastAsia="Times New Roman" w:hAnsi="Times New Roman" w:cs="Times New Roman"/>
          <w:sz w:val="24"/>
          <w:szCs w:val="24"/>
          <w:u w:val="single"/>
          <w:lang w:val="lv-LV"/>
        </w:rPr>
        <w:t>kaimiņu reģionos</w:t>
      </w:r>
    </w:p>
    <w:p w14:paraId="101D3762" w14:textId="05BB52CC" w:rsidR="005023E8" w:rsidRPr="00203B0C" w:rsidRDefault="00DE78B4" w:rsidP="000F65E4">
      <w:pPr>
        <w:jc w:val="both"/>
        <w:rPr>
          <w:lang w:val="lv-LV"/>
        </w:rPr>
      </w:pPr>
      <w:r w:rsidRPr="00203B0C">
        <w:rPr>
          <w:lang w:val="lv-LV"/>
        </w:rPr>
        <w:t>Latvijas prezidentūras laikā šā</w:t>
      </w:r>
      <w:r w:rsidR="005023E8" w:rsidRPr="00203B0C">
        <w:rPr>
          <w:lang w:val="lv-LV"/>
        </w:rPr>
        <w:t xml:space="preserve"> virziena ietvaros īpaša uzmanība tiks pievērsta Eiropas kaimiņattiecībām, jau 2014.</w:t>
      </w:r>
      <w:r w:rsidR="001139EE" w:rsidRPr="00203B0C">
        <w:rPr>
          <w:lang w:val="lv-LV"/>
        </w:rPr>
        <w:t xml:space="preserve"> </w:t>
      </w:r>
      <w:r w:rsidR="005023E8" w:rsidRPr="00203B0C">
        <w:rPr>
          <w:lang w:val="lv-LV"/>
        </w:rPr>
        <w:t>gadā aktīvi īstenojot</w:t>
      </w:r>
      <w:r w:rsidR="001139EE" w:rsidRPr="00203B0C">
        <w:rPr>
          <w:lang w:val="lv-LV"/>
        </w:rPr>
        <w:t xml:space="preserve"> līdzšinējās </w:t>
      </w:r>
      <w:r w:rsidR="005023E8" w:rsidRPr="00203B0C">
        <w:rPr>
          <w:lang w:val="lv-LV"/>
        </w:rPr>
        <w:t xml:space="preserve">politikas un iniciatīvas Austrumu partnerības un Centrālāzijas </w:t>
      </w:r>
      <w:r w:rsidR="001139EE" w:rsidRPr="00203B0C">
        <w:rPr>
          <w:lang w:val="lv-LV"/>
        </w:rPr>
        <w:t xml:space="preserve">valstīs </w:t>
      </w:r>
      <w:r w:rsidR="005023E8" w:rsidRPr="00203B0C">
        <w:rPr>
          <w:lang w:val="lv-LV"/>
        </w:rPr>
        <w:t>gan attiecībā uz ekonomisko dimensiju, gan stiprinot demokrātiskos un drošības procesus. Latvija turpinās iestāties par transatlantisko saišu stiprināšanu, īpaši uzsverot ES un ASV Tirdzniecības un investīciju partnerības līguma sagatavošanu, kā arī ES stratēģisko partnerību ietvaros</w:t>
      </w:r>
      <w:r w:rsidR="000D4AF1" w:rsidRPr="00203B0C">
        <w:rPr>
          <w:lang w:val="lv-LV"/>
        </w:rPr>
        <w:t>,</w:t>
      </w:r>
      <w:r w:rsidR="005023E8" w:rsidRPr="00203B0C">
        <w:rPr>
          <w:lang w:val="lv-LV"/>
        </w:rPr>
        <w:t xml:space="preserve"> veicinot sadarbību ar Brazīliju, </w:t>
      </w:r>
      <w:r w:rsidR="00F54334" w:rsidRPr="00203B0C">
        <w:rPr>
          <w:lang w:val="lv-LV"/>
        </w:rPr>
        <w:t xml:space="preserve">Japānu, </w:t>
      </w:r>
      <w:r w:rsidR="005023E8" w:rsidRPr="00203B0C">
        <w:rPr>
          <w:lang w:val="lv-LV"/>
        </w:rPr>
        <w:t>Krieviju, Indiju un Ķīnu</w:t>
      </w:r>
      <w:r w:rsidR="0028391A" w:rsidRPr="00BC07BA">
        <w:rPr>
          <w:lang w:val="lv-LV"/>
        </w:rPr>
        <w:t xml:space="preserve">. </w:t>
      </w:r>
      <w:r w:rsidR="00497958" w:rsidRPr="00BC07BA">
        <w:rPr>
          <w:rFonts w:ascii="Times" w:eastAsia="Times New Roman" w:hAnsi="Times"/>
          <w:color w:val="000000"/>
          <w:bdr w:val="none" w:sz="0" w:space="0" w:color="auto"/>
          <w:shd w:val="clear" w:color="auto" w:fill="FFFFFF"/>
          <w:lang w:val="lv-LV"/>
        </w:rPr>
        <w:t>Svar</w:t>
      </w:r>
      <w:r w:rsidR="00497958" w:rsidRPr="00BC07BA">
        <w:rPr>
          <w:rFonts w:eastAsia="Times New Roman"/>
          <w:color w:val="000000"/>
          <w:bdr w:val="none" w:sz="0" w:space="0" w:color="auto"/>
          <w:shd w:val="clear" w:color="auto" w:fill="FFFFFF"/>
          <w:lang w:val="lv-LV"/>
        </w:rPr>
        <w:t>īgi nodrošināt</w:t>
      </w:r>
      <w:r w:rsidR="000F65E4" w:rsidRPr="00203B0C">
        <w:rPr>
          <w:rFonts w:ascii="Times" w:eastAsia="Times New Roman" w:hAnsi="Times"/>
          <w:color w:val="000000"/>
          <w:bdr w:val="none" w:sz="0" w:space="0" w:color="auto"/>
          <w:shd w:val="clear" w:color="auto" w:fill="FFFFFF"/>
          <w:lang w:val="lv-LV"/>
        </w:rPr>
        <w:t xml:space="preserve"> ES brīvās tirdzniecības līgumu ar Brazīliju (Mercosur sarunu ietvaros), Japānu un Indiju, kā arī investīciju līguma sarunu ar Ķīnu </w:t>
      </w:r>
      <w:r w:rsidR="00497958">
        <w:rPr>
          <w:rFonts w:eastAsia="Times New Roman"/>
          <w:color w:val="000000"/>
          <w:bdr w:val="none" w:sz="0" w:space="0" w:color="auto"/>
          <w:shd w:val="clear" w:color="auto" w:fill="FFFFFF"/>
          <w:lang w:val="lv-LV"/>
        </w:rPr>
        <w:t xml:space="preserve">sekmīgu </w:t>
      </w:r>
      <w:r w:rsidR="000F65E4" w:rsidRPr="00203B0C">
        <w:rPr>
          <w:rFonts w:ascii="Times" w:eastAsia="Times New Roman" w:hAnsi="Times"/>
          <w:color w:val="000000"/>
          <w:bdr w:val="none" w:sz="0" w:space="0" w:color="auto"/>
          <w:shd w:val="clear" w:color="auto" w:fill="FFFFFF"/>
          <w:lang w:val="lv-LV"/>
        </w:rPr>
        <w:t>virzīb</w:t>
      </w:r>
      <w:r w:rsidR="00497958">
        <w:rPr>
          <w:rFonts w:ascii="Times" w:eastAsia="Times New Roman" w:hAnsi="Times"/>
          <w:color w:val="000000"/>
          <w:bdr w:val="none" w:sz="0" w:space="0" w:color="auto"/>
          <w:shd w:val="clear" w:color="auto" w:fill="FFFFFF"/>
          <w:lang w:val="lv-LV"/>
        </w:rPr>
        <w:t>u</w:t>
      </w:r>
      <w:r w:rsidR="000F65E4" w:rsidRPr="00203B0C">
        <w:rPr>
          <w:rFonts w:eastAsia="Times New Roman"/>
          <w:color w:val="000000"/>
          <w:bdr w:val="none" w:sz="0" w:space="0" w:color="auto"/>
          <w:shd w:val="clear" w:color="auto" w:fill="FFFFFF"/>
          <w:lang w:val="lv-LV"/>
        </w:rPr>
        <w:t>.</w:t>
      </w:r>
      <w:r w:rsidR="000F65E4" w:rsidRPr="00203B0C">
        <w:rPr>
          <w:rFonts w:eastAsia="Times New Roman"/>
          <w:color w:val="000000"/>
          <w:bdr w:val="none" w:sz="0" w:space="0" w:color="auto"/>
          <w:shd w:val="clear" w:color="auto" w:fill="FFFFFF"/>
        </w:rPr>
        <w:t xml:space="preserve"> </w:t>
      </w:r>
      <w:r w:rsidR="005023E8" w:rsidRPr="00203B0C">
        <w:rPr>
          <w:lang w:val="lv-LV"/>
        </w:rPr>
        <w:t>Prezidentūras laikā Latvija pārstāvēs ES Padomi starptautiskajās organizācijās, t</w:t>
      </w:r>
      <w:r w:rsidR="000D4AF1" w:rsidRPr="00203B0C">
        <w:rPr>
          <w:lang w:val="lv-LV"/>
        </w:rPr>
        <w:t xml:space="preserve">.sk. </w:t>
      </w:r>
      <w:r w:rsidR="001139EE" w:rsidRPr="00203B0C">
        <w:rPr>
          <w:lang w:val="lv-LV"/>
        </w:rPr>
        <w:t xml:space="preserve">ANO </w:t>
      </w:r>
      <w:r w:rsidR="005023E8" w:rsidRPr="00203B0C">
        <w:rPr>
          <w:lang w:val="lv-LV"/>
        </w:rPr>
        <w:t xml:space="preserve">diskusijās par klimata pārmaiņu novēršanas mehānismu pēc Kioto protokola darbības beigām. Lai </w:t>
      </w:r>
      <w:r w:rsidR="001139EE" w:rsidRPr="00203B0C">
        <w:rPr>
          <w:lang w:val="lv-LV"/>
        </w:rPr>
        <w:t xml:space="preserve">šīs </w:t>
      </w:r>
      <w:r w:rsidR="005023E8" w:rsidRPr="00203B0C">
        <w:rPr>
          <w:lang w:val="lv-LV"/>
        </w:rPr>
        <w:t xml:space="preserve">prioritātes īstenošana būtu sekmīga, Latvija cieši sadarbosies ar Eiropas Ārējās darbības dienestu, Eiropas Komisiju un starptautiskajiem partneriem. </w:t>
      </w:r>
    </w:p>
    <w:p w14:paraId="4BE2627F" w14:textId="77777777" w:rsidR="00332C96" w:rsidRPr="00203B0C" w:rsidRDefault="00455E96" w:rsidP="005023E8">
      <w:pPr>
        <w:tabs>
          <w:tab w:val="left" w:pos="0"/>
        </w:tabs>
        <w:spacing w:before="120" w:after="120"/>
        <w:jc w:val="both"/>
        <w:rPr>
          <w:lang w:val="lv-LV"/>
        </w:rPr>
      </w:pPr>
      <w:r w:rsidRPr="00203B0C">
        <w:rPr>
          <w:lang w:val="lv-LV"/>
        </w:rPr>
        <w:t xml:space="preserve">Ņemot vērā </w:t>
      </w:r>
      <w:r w:rsidR="00332C96" w:rsidRPr="00203B0C">
        <w:rPr>
          <w:lang w:val="lv-LV"/>
        </w:rPr>
        <w:t>minētā</w:t>
      </w:r>
      <w:r w:rsidRPr="00203B0C">
        <w:rPr>
          <w:lang w:val="lv-LV"/>
        </w:rPr>
        <w:t>s</w:t>
      </w:r>
      <w:r w:rsidR="00332C96" w:rsidRPr="00203B0C">
        <w:rPr>
          <w:lang w:val="lv-LV"/>
        </w:rPr>
        <w:t xml:space="preserve"> tēm</w:t>
      </w:r>
      <w:r w:rsidRPr="00203B0C">
        <w:rPr>
          <w:lang w:val="lv-LV"/>
        </w:rPr>
        <w:t>as</w:t>
      </w:r>
      <w:r w:rsidR="00332C96" w:rsidRPr="00203B0C">
        <w:rPr>
          <w:lang w:val="lv-LV"/>
        </w:rPr>
        <w:t>, 2014.g. rudenī tiks prezentētas Latvijas prezidentūras ES Padomē prioritātes. Tās tiks gatavotas sadarbībā ar prezidentūras trio un ES institūcijām.</w:t>
      </w:r>
    </w:p>
    <w:p w14:paraId="46E98F4F" w14:textId="77777777" w:rsidR="005023E8" w:rsidRPr="00203B0C" w:rsidRDefault="005023E8" w:rsidP="005023E8">
      <w:pPr>
        <w:pStyle w:val="Body"/>
        <w:spacing w:before="120" w:after="120" w:line="240" w:lineRule="auto"/>
        <w:jc w:val="both"/>
        <w:rPr>
          <w:rFonts w:ascii="Times New Roman" w:eastAsia="Times New Roman" w:hAnsi="Times New Roman" w:cs="Times New Roman"/>
          <w:sz w:val="24"/>
          <w:szCs w:val="24"/>
          <w:lang w:val="lv-LV"/>
        </w:rPr>
      </w:pPr>
      <w:r w:rsidRPr="00203B0C">
        <w:rPr>
          <w:rFonts w:ascii="Times New Roman" w:eastAsia="Times New Roman" w:hAnsi="Times New Roman" w:cs="Times New Roman"/>
          <w:sz w:val="24"/>
          <w:szCs w:val="24"/>
          <w:lang w:val="lv-LV"/>
        </w:rPr>
        <w:t xml:space="preserve">Ikvienā no trim prioritārajiem virzieniem plānots </w:t>
      </w:r>
      <w:r w:rsidRPr="00203B0C">
        <w:rPr>
          <w:rFonts w:ascii="Times New Roman" w:eastAsia="Times New Roman" w:hAnsi="Times New Roman" w:cs="Times New Roman"/>
          <w:bCs/>
          <w:sz w:val="24"/>
          <w:szCs w:val="24"/>
          <w:lang w:val="lv-LV"/>
        </w:rPr>
        <w:t>integrēt ar diasporas politiku</w:t>
      </w:r>
      <w:r w:rsidRPr="00203B0C">
        <w:rPr>
          <w:rFonts w:ascii="Times New Roman" w:eastAsia="Times New Roman" w:hAnsi="Times New Roman" w:cs="Times New Roman"/>
          <w:sz w:val="24"/>
          <w:szCs w:val="24"/>
          <w:lang w:val="lv-LV"/>
        </w:rPr>
        <w:t xml:space="preserve"> saistītos jautājumus. Aktuāl</w:t>
      </w:r>
      <w:r w:rsidR="00812310" w:rsidRPr="00203B0C">
        <w:rPr>
          <w:rFonts w:ascii="Times New Roman" w:eastAsia="Times New Roman" w:hAnsi="Times New Roman" w:cs="Times New Roman"/>
          <w:sz w:val="24"/>
          <w:szCs w:val="24"/>
          <w:lang w:val="lv-LV"/>
        </w:rPr>
        <w:t>a</w:t>
      </w:r>
      <w:r w:rsidRPr="00203B0C">
        <w:rPr>
          <w:rFonts w:ascii="Times New Roman" w:eastAsia="Times New Roman" w:hAnsi="Times New Roman" w:cs="Times New Roman"/>
          <w:sz w:val="24"/>
          <w:szCs w:val="24"/>
          <w:lang w:val="lv-LV"/>
        </w:rPr>
        <w:t xml:space="preserve"> šajā kontekstā ir nodarbinātība, proti, jaunu </w:t>
      </w:r>
      <w:r w:rsidR="009C381A" w:rsidRPr="00203B0C">
        <w:rPr>
          <w:rFonts w:ascii="Times New Roman" w:eastAsia="Times New Roman" w:hAnsi="Times New Roman" w:cs="Times New Roman"/>
          <w:sz w:val="24"/>
          <w:szCs w:val="24"/>
          <w:lang w:val="lv-LV"/>
        </w:rPr>
        <w:t xml:space="preserve">un </w:t>
      </w:r>
      <w:r w:rsidRPr="00203B0C">
        <w:rPr>
          <w:rFonts w:ascii="Times New Roman" w:eastAsia="Times New Roman" w:hAnsi="Times New Roman" w:cs="Times New Roman"/>
          <w:sz w:val="24"/>
          <w:szCs w:val="24"/>
          <w:lang w:val="lv-LV"/>
        </w:rPr>
        <w:t>kvalitatīvu d</w:t>
      </w:r>
      <w:r w:rsidR="000D4AF1" w:rsidRPr="00203B0C">
        <w:rPr>
          <w:rFonts w:ascii="Times New Roman" w:eastAsia="Times New Roman" w:hAnsi="Times New Roman" w:cs="Times New Roman"/>
          <w:sz w:val="24"/>
          <w:szCs w:val="24"/>
          <w:lang w:val="lv-LV"/>
        </w:rPr>
        <w:t xml:space="preserve">arbavietu izveidošana. </w:t>
      </w:r>
      <w:r w:rsidR="00332C96" w:rsidRPr="00203B0C">
        <w:rPr>
          <w:rFonts w:ascii="Times New Roman" w:eastAsia="Times New Roman" w:hAnsi="Times New Roman" w:cs="Times New Roman"/>
          <w:sz w:val="24"/>
          <w:szCs w:val="24"/>
          <w:lang w:val="lv-LV"/>
        </w:rPr>
        <w:t xml:space="preserve">Vienlaikus jānodrošina </w:t>
      </w:r>
      <w:r w:rsidRPr="00203B0C">
        <w:rPr>
          <w:rFonts w:ascii="Times New Roman" w:eastAsia="Times New Roman" w:hAnsi="Times New Roman" w:cs="Times New Roman"/>
          <w:sz w:val="24"/>
          <w:szCs w:val="24"/>
          <w:lang w:val="lv-LV"/>
        </w:rPr>
        <w:t>pilnīg</w:t>
      </w:r>
      <w:r w:rsidR="00332C96" w:rsidRPr="00203B0C">
        <w:rPr>
          <w:rFonts w:ascii="Times New Roman" w:eastAsia="Times New Roman" w:hAnsi="Times New Roman" w:cs="Times New Roman"/>
          <w:sz w:val="24"/>
          <w:szCs w:val="24"/>
          <w:lang w:val="lv-LV"/>
        </w:rPr>
        <w:t>a</w:t>
      </w:r>
      <w:r w:rsidRPr="00203B0C">
        <w:rPr>
          <w:rFonts w:ascii="Times New Roman" w:eastAsia="Times New Roman" w:hAnsi="Times New Roman" w:cs="Times New Roman"/>
          <w:sz w:val="24"/>
          <w:szCs w:val="24"/>
          <w:lang w:val="lv-LV"/>
        </w:rPr>
        <w:t xml:space="preserve"> aizsardzīb</w:t>
      </w:r>
      <w:r w:rsidR="00332C96" w:rsidRPr="00203B0C">
        <w:rPr>
          <w:rFonts w:ascii="Times New Roman" w:eastAsia="Times New Roman" w:hAnsi="Times New Roman" w:cs="Times New Roman"/>
          <w:sz w:val="24"/>
          <w:szCs w:val="24"/>
          <w:lang w:val="lv-LV"/>
        </w:rPr>
        <w:t>a</w:t>
      </w:r>
      <w:r w:rsidRPr="00203B0C">
        <w:rPr>
          <w:rFonts w:ascii="Times New Roman" w:eastAsia="Times New Roman" w:hAnsi="Times New Roman" w:cs="Times New Roman"/>
          <w:sz w:val="24"/>
          <w:szCs w:val="24"/>
          <w:lang w:val="lv-LV"/>
        </w:rPr>
        <w:t xml:space="preserve"> dalībvalstu pilsoņiem, kuri pārvietojas, dzīvo un strādā citā ES dalībvalstī.             </w:t>
      </w:r>
    </w:p>
    <w:p w14:paraId="092B9621" w14:textId="77777777" w:rsidR="005023E8" w:rsidRPr="00203B0C" w:rsidRDefault="005023E8" w:rsidP="005023E8">
      <w:pPr>
        <w:pStyle w:val="Body"/>
        <w:spacing w:before="120" w:after="120" w:line="240" w:lineRule="auto"/>
        <w:jc w:val="both"/>
        <w:rPr>
          <w:rFonts w:ascii="Times New Roman" w:eastAsia="Times New Roman" w:hAnsi="Times New Roman" w:cs="Times New Roman"/>
          <w:sz w:val="24"/>
          <w:szCs w:val="24"/>
          <w:lang w:val="lv-LV"/>
        </w:rPr>
      </w:pPr>
      <w:r w:rsidRPr="00203B0C">
        <w:rPr>
          <w:rFonts w:ascii="Times New Roman" w:eastAsia="Times New Roman" w:hAnsi="Times New Roman" w:cs="Times New Roman"/>
          <w:sz w:val="24"/>
          <w:szCs w:val="24"/>
          <w:lang w:val="lv-LV"/>
        </w:rPr>
        <w:t xml:space="preserve">2013. gadā </w:t>
      </w:r>
      <w:r w:rsidR="001139EE" w:rsidRPr="00203B0C">
        <w:rPr>
          <w:rFonts w:ascii="Times New Roman" w:eastAsia="Times New Roman" w:hAnsi="Times New Roman" w:cs="Times New Roman"/>
          <w:sz w:val="24"/>
          <w:szCs w:val="24"/>
          <w:lang w:val="lv-LV"/>
        </w:rPr>
        <w:t xml:space="preserve">tika </w:t>
      </w:r>
      <w:r w:rsidRPr="00203B0C">
        <w:rPr>
          <w:rFonts w:ascii="Times New Roman" w:eastAsia="Times New Roman" w:hAnsi="Times New Roman" w:cs="Times New Roman"/>
          <w:sz w:val="24"/>
          <w:szCs w:val="24"/>
          <w:lang w:val="lv-LV"/>
        </w:rPr>
        <w:t>iezī</w:t>
      </w:r>
      <w:r w:rsidR="001139EE" w:rsidRPr="00203B0C">
        <w:rPr>
          <w:rFonts w:ascii="Times New Roman" w:eastAsia="Times New Roman" w:hAnsi="Times New Roman" w:cs="Times New Roman"/>
          <w:sz w:val="24"/>
          <w:szCs w:val="24"/>
          <w:lang w:val="lv-LV"/>
        </w:rPr>
        <w:t xml:space="preserve">mēta konceptuāla pieeja Latvijā notiekošajiem </w:t>
      </w:r>
      <w:r w:rsidRPr="00203B0C">
        <w:rPr>
          <w:rFonts w:ascii="Times New Roman" w:eastAsia="Times New Roman" w:hAnsi="Times New Roman" w:cs="Times New Roman"/>
          <w:sz w:val="24"/>
          <w:szCs w:val="24"/>
          <w:lang w:val="lv-LV"/>
        </w:rPr>
        <w:t xml:space="preserve">prezidentūras </w:t>
      </w:r>
      <w:r w:rsidRPr="00203B0C">
        <w:rPr>
          <w:rFonts w:ascii="Times New Roman" w:eastAsia="Times New Roman" w:hAnsi="Times New Roman" w:cs="Times New Roman"/>
          <w:bCs/>
          <w:sz w:val="24"/>
          <w:szCs w:val="24"/>
          <w:lang w:val="lv-LV"/>
        </w:rPr>
        <w:t>pasākumiem</w:t>
      </w:r>
      <w:r w:rsidRPr="00203B0C">
        <w:rPr>
          <w:rFonts w:ascii="Times New Roman" w:eastAsia="Times New Roman" w:hAnsi="Times New Roman" w:cs="Times New Roman"/>
          <w:sz w:val="24"/>
          <w:szCs w:val="24"/>
          <w:lang w:val="lv-LV"/>
        </w:rPr>
        <w:t>. Tie būs Austrumu partnerības Rīgas samits, piektā ES un Āzijas vals</w:t>
      </w:r>
      <w:r w:rsidR="000D4AF1" w:rsidRPr="00203B0C">
        <w:rPr>
          <w:rFonts w:ascii="Times New Roman" w:eastAsia="Times New Roman" w:hAnsi="Times New Roman" w:cs="Times New Roman"/>
          <w:sz w:val="24"/>
          <w:szCs w:val="24"/>
          <w:lang w:val="lv-LV"/>
        </w:rPr>
        <w:t>tu izglītības ministru tikšanās un</w:t>
      </w:r>
      <w:r w:rsidRPr="00203B0C">
        <w:rPr>
          <w:rFonts w:ascii="Times New Roman" w:eastAsia="Times New Roman" w:hAnsi="Times New Roman" w:cs="Times New Roman"/>
          <w:sz w:val="24"/>
          <w:szCs w:val="24"/>
          <w:lang w:val="lv-LV"/>
        </w:rPr>
        <w:t xml:space="preserve"> Baltijas jūras reģi</w:t>
      </w:r>
      <w:r w:rsidR="001139EE" w:rsidRPr="00203B0C">
        <w:rPr>
          <w:rFonts w:ascii="Times New Roman" w:eastAsia="Times New Roman" w:hAnsi="Times New Roman" w:cs="Times New Roman"/>
          <w:sz w:val="24"/>
          <w:szCs w:val="24"/>
          <w:lang w:val="lv-LV"/>
        </w:rPr>
        <w:t xml:space="preserve">ona stratēģijas forums. Tāpat, </w:t>
      </w:r>
      <w:r w:rsidRPr="00203B0C">
        <w:rPr>
          <w:rFonts w:ascii="Times New Roman" w:eastAsia="Times New Roman" w:hAnsi="Times New Roman" w:cs="Times New Roman"/>
          <w:sz w:val="24"/>
          <w:szCs w:val="24"/>
          <w:lang w:val="lv-LV"/>
        </w:rPr>
        <w:t xml:space="preserve">Latvijas valsts institūcijas un nevalstiskās organizācijas </w:t>
      </w:r>
      <w:r w:rsidR="000D4AF1" w:rsidRPr="00203B0C">
        <w:rPr>
          <w:rFonts w:ascii="Times New Roman" w:eastAsia="Times New Roman" w:hAnsi="Times New Roman" w:cs="Times New Roman"/>
          <w:sz w:val="24"/>
          <w:szCs w:val="24"/>
          <w:lang w:val="lv-LV"/>
        </w:rPr>
        <w:t>ir paudušas interesi organizēt D</w:t>
      </w:r>
      <w:r w:rsidRPr="00203B0C">
        <w:rPr>
          <w:rFonts w:ascii="Times New Roman" w:eastAsia="Times New Roman" w:hAnsi="Times New Roman" w:cs="Times New Roman"/>
          <w:sz w:val="24"/>
          <w:szCs w:val="24"/>
          <w:lang w:val="lv-LV"/>
        </w:rPr>
        <w:t>igitālās programmas Eiropai asambleju, Eiropas standartizācijas konferenci, Pas</w:t>
      </w:r>
      <w:r w:rsidR="000D4AF1" w:rsidRPr="00203B0C">
        <w:rPr>
          <w:rFonts w:ascii="Times New Roman" w:eastAsia="Times New Roman" w:hAnsi="Times New Roman" w:cs="Times New Roman"/>
          <w:sz w:val="24"/>
          <w:szCs w:val="24"/>
          <w:lang w:val="lv-LV"/>
        </w:rPr>
        <w:t>aules preses brīvības dienu un e</w:t>
      </w:r>
      <w:r w:rsidRPr="00203B0C">
        <w:rPr>
          <w:rFonts w:ascii="Times New Roman" w:eastAsia="Times New Roman" w:hAnsi="Times New Roman" w:cs="Times New Roman"/>
          <w:sz w:val="24"/>
          <w:szCs w:val="24"/>
          <w:lang w:val="lv-LV"/>
        </w:rPr>
        <w:t>-veselības konferenci</w:t>
      </w:r>
      <w:r w:rsidR="00843F4F" w:rsidRPr="00203B0C">
        <w:rPr>
          <w:rFonts w:ascii="Times New Roman" w:eastAsia="Times New Roman" w:hAnsi="Times New Roman" w:cs="Times New Roman"/>
          <w:sz w:val="24"/>
          <w:szCs w:val="24"/>
          <w:lang w:val="lv-LV"/>
        </w:rPr>
        <w:t>, kā arī ar Austrumu partnerības samitu saistītus pasākumus, tostarp biznesa forumu.</w:t>
      </w:r>
      <w:r w:rsidR="009D78E0" w:rsidRPr="00203B0C">
        <w:rPr>
          <w:rFonts w:ascii="Times New Roman" w:eastAsia="Times New Roman" w:hAnsi="Times New Roman" w:cs="Times New Roman"/>
          <w:sz w:val="24"/>
          <w:szCs w:val="24"/>
          <w:lang w:val="lv-LV"/>
        </w:rPr>
        <w:t xml:space="preserve"> </w:t>
      </w:r>
      <w:r w:rsidRPr="00203B0C">
        <w:rPr>
          <w:rFonts w:ascii="Times New Roman" w:eastAsia="Times New Roman" w:hAnsi="Times New Roman" w:cs="Times New Roman"/>
          <w:sz w:val="24"/>
          <w:szCs w:val="24"/>
          <w:lang w:val="lv-LV"/>
        </w:rPr>
        <w:t>2014.</w:t>
      </w:r>
      <w:r w:rsidR="001139EE" w:rsidRPr="00203B0C">
        <w:rPr>
          <w:rFonts w:ascii="Times New Roman" w:eastAsia="Times New Roman" w:hAnsi="Times New Roman" w:cs="Times New Roman"/>
          <w:sz w:val="24"/>
          <w:szCs w:val="24"/>
          <w:lang w:val="lv-LV"/>
        </w:rPr>
        <w:t xml:space="preserve"> </w:t>
      </w:r>
      <w:r w:rsidRPr="00203B0C">
        <w:rPr>
          <w:rFonts w:ascii="Times New Roman" w:eastAsia="Times New Roman" w:hAnsi="Times New Roman" w:cs="Times New Roman"/>
          <w:sz w:val="24"/>
          <w:szCs w:val="24"/>
          <w:lang w:val="lv-LV"/>
        </w:rPr>
        <w:t>gadā notiks aktīvs informatīv</w:t>
      </w:r>
      <w:r w:rsidR="000D4AF1" w:rsidRPr="00203B0C">
        <w:rPr>
          <w:rFonts w:ascii="Times New Roman" w:eastAsia="Times New Roman" w:hAnsi="Times New Roman" w:cs="Times New Roman"/>
          <w:sz w:val="24"/>
          <w:szCs w:val="24"/>
          <w:lang w:val="lv-LV"/>
        </w:rPr>
        <w:t>ais un skaidrojošais darbs atbalstam šo</w:t>
      </w:r>
      <w:r w:rsidRPr="00203B0C">
        <w:rPr>
          <w:rFonts w:ascii="Times New Roman" w:eastAsia="Times New Roman" w:hAnsi="Times New Roman" w:cs="Times New Roman"/>
          <w:sz w:val="24"/>
          <w:szCs w:val="24"/>
          <w:lang w:val="lv-LV"/>
        </w:rPr>
        <w:t xml:space="preserve"> pasākumu rīkošanai Latvijā.</w:t>
      </w:r>
    </w:p>
    <w:p w14:paraId="682B2DF4" w14:textId="77777777" w:rsidR="005023E8" w:rsidRPr="00203B0C" w:rsidRDefault="005023E8" w:rsidP="005023E8">
      <w:pPr>
        <w:pStyle w:val="Body"/>
        <w:spacing w:before="120" w:after="120" w:line="240" w:lineRule="auto"/>
        <w:jc w:val="both"/>
        <w:rPr>
          <w:rFonts w:ascii="Times New Roman" w:eastAsia="Times New Roman" w:hAnsi="Times New Roman" w:cs="Times New Roman"/>
          <w:sz w:val="24"/>
          <w:szCs w:val="24"/>
          <w:lang w:val="lv-LV"/>
        </w:rPr>
      </w:pPr>
      <w:r w:rsidRPr="00203B0C">
        <w:rPr>
          <w:rFonts w:ascii="Times New Roman" w:eastAsia="Times New Roman" w:hAnsi="Times New Roman" w:cs="Times New Roman"/>
          <w:sz w:val="24"/>
          <w:szCs w:val="24"/>
          <w:lang w:val="lv-LV"/>
        </w:rPr>
        <w:t>Lai prezidentūras laikā vadītu vairāk nekā pusotru tūkstoti darba grupu pasākumu Briselē un Luksemburgā, kā arī aptuveni 200 pasākumus Latvijā, 2013. gadā ir veikti priekšdarbi, sagatavojot Latvijas valsts pārvaldi. Ir palielināts Latvijas Republikas Pastāvīgās pārstāvniecības ES personāls un tiek piedāvāta plaša mācību programma ap 1000 prezidentūras nodrošināšanā iesaistītajām amatpersonām. Lai popularizētu Latviju un tās sasniegumus, tiek veidots daudzveidīgs kultūras pasākumu piedāvājums gan Latvijas viesiem, gan ārvalstīs.</w:t>
      </w:r>
    </w:p>
    <w:p w14:paraId="5B8ECBCC" w14:textId="77777777" w:rsidR="005023E8" w:rsidRPr="00203B0C" w:rsidRDefault="005023E8" w:rsidP="005023E8">
      <w:pPr>
        <w:pStyle w:val="Body"/>
        <w:spacing w:before="120" w:after="120" w:line="240" w:lineRule="auto"/>
        <w:jc w:val="both"/>
        <w:rPr>
          <w:rFonts w:ascii="Times New Roman" w:eastAsia="Times New Roman" w:hAnsi="Times New Roman" w:cs="Times New Roman"/>
          <w:sz w:val="24"/>
          <w:szCs w:val="24"/>
          <w:lang w:val="lv-LV"/>
        </w:rPr>
      </w:pPr>
      <w:r w:rsidRPr="00203B0C">
        <w:rPr>
          <w:rFonts w:ascii="Times New Roman" w:eastAsia="Times New Roman" w:hAnsi="Times New Roman" w:cs="Times New Roman"/>
          <w:sz w:val="24"/>
          <w:szCs w:val="24"/>
          <w:lang w:val="lv-LV"/>
        </w:rPr>
        <w:t>2014.</w:t>
      </w:r>
      <w:r w:rsidR="001139EE" w:rsidRPr="00203B0C">
        <w:rPr>
          <w:rFonts w:ascii="Times New Roman" w:eastAsia="Times New Roman" w:hAnsi="Times New Roman" w:cs="Times New Roman"/>
          <w:sz w:val="24"/>
          <w:szCs w:val="24"/>
          <w:lang w:val="lv-LV"/>
        </w:rPr>
        <w:t xml:space="preserve"> </w:t>
      </w:r>
      <w:r w:rsidR="00812310" w:rsidRPr="00203B0C">
        <w:rPr>
          <w:rFonts w:ascii="Times New Roman" w:eastAsia="Times New Roman" w:hAnsi="Times New Roman" w:cs="Times New Roman"/>
          <w:sz w:val="24"/>
          <w:szCs w:val="24"/>
          <w:lang w:val="lv-LV"/>
        </w:rPr>
        <w:t xml:space="preserve">gada 1. jūlijā </w:t>
      </w:r>
      <w:r w:rsidRPr="00203B0C">
        <w:rPr>
          <w:rFonts w:ascii="Times New Roman" w:eastAsia="Times New Roman" w:hAnsi="Times New Roman" w:cs="Times New Roman"/>
          <w:sz w:val="24"/>
          <w:szCs w:val="24"/>
          <w:lang w:val="lv-LV"/>
        </w:rPr>
        <w:t xml:space="preserve">prezidējošās valsts pienākumus uzņemsies </w:t>
      </w:r>
      <w:r w:rsidR="00812310" w:rsidRPr="00203B0C">
        <w:rPr>
          <w:rFonts w:ascii="Times New Roman" w:eastAsia="Times New Roman" w:hAnsi="Times New Roman" w:cs="Times New Roman"/>
          <w:sz w:val="24"/>
          <w:szCs w:val="24"/>
          <w:lang w:val="lv-LV"/>
        </w:rPr>
        <w:t xml:space="preserve">Latvijas trio partnere </w:t>
      </w:r>
      <w:r w:rsidRPr="00203B0C">
        <w:rPr>
          <w:rFonts w:ascii="Times New Roman" w:eastAsia="Times New Roman" w:hAnsi="Times New Roman" w:cs="Times New Roman"/>
          <w:sz w:val="24"/>
          <w:szCs w:val="24"/>
          <w:lang w:val="lv-LV"/>
        </w:rPr>
        <w:t>Itālija. 2014.</w:t>
      </w:r>
      <w:r w:rsidR="001139EE" w:rsidRPr="00203B0C">
        <w:rPr>
          <w:rFonts w:ascii="Times New Roman" w:eastAsia="Times New Roman" w:hAnsi="Times New Roman" w:cs="Times New Roman"/>
          <w:sz w:val="24"/>
          <w:szCs w:val="24"/>
          <w:lang w:val="lv-LV"/>
        </w:rPr>
        <w:t xml:space="preserve"> </w:t>
      </w:r>
      <w:r w:rsidRPr="00203B0C">
        <w:rPr>
          <w:rFonts w:ascii="Times New Roman" w:eastAsia="Times New Roman" w:hAnsi="Times New Roman" w:cs="Times New Roman"/>
          <w:sz w:val="24"/>
          <w:szCs w:val="24"/>
          <w:lang w:val="lv-LV"/>
        </w:rPr>
        <w:t xml:space="preserve">gada jūnijā apstiprināšanai ES Vispārējo lietu padomē tiks nodota trio prezidentūras darba programma. Latvijas amatpersonas jau Itālijas prezidentūras laikā </w:t>
      </w:r>
      <w:r w:rsidRPr="00203B0C">
        <w:rPr>
          <w:rFonts w:ascii="Times New Roman" w:eastAsia="Times New Roman" w:hAnsi="Times New Roman" w:cs="Times New Roman"/>
          <w:sz w:val="24"/>
          <w:szCs w:val="24"/>
          <w:lang w:val="lv-LV"/>
        </w:rPr>
        <w:lastRenderedPageBreak/>
        <w:t xml:space="preserve">piedalīsies trīspusējās sarunās (trialogos) ar Eiropas Komisiju un Eiropas Parlamentu, lai nodrošinātu jautājumu virzības pēctecību Latvijas prezidentūras laikā. </w:t>
      </w:r>
    </w:p>
    <w:p w14:paraId="102D2901" w14:textId="77777777" w:rsidR="005023E8" w:rsidRPr="00203B0C" w:rsidRDefault="005023E8" w:rsidP="005023E8">
      <w:pPr>
        <w:pStyle w:val="Body"/>
        <w:spacing w:before="120" w:after="120" w:line="240" w:lineRule="auto"/>
        <w:jc w:val="both"/>
        <w:rPr>
          <w:rFonts w:ascii="Times New Roman" w:eastAsia="Times New Roman" w:hAnsi="Times New Roman" w:cs="Times New Roman"/>
          <w:sz w:val="24"/>
          <w:szCs w:val="24"/>
          <w:lang w:val="lv-LV"/>
        </w:rPr>
      </w:pPr>
      <w:r w:rsidRPr="00203B0C">
        <w:rPr>
          <w:rFonts w:ascii="Times New Roman" w:eastAsia="Times New Roman" w:hAnsi="Times New Roman" w:cs="Times New Roman"/>
          <w:sz w:val="24"/>
          <w:szCs w:val="24"/>
          <w:lang w:val="lv-LV"/>
        </w:rPr>
        <w:t>2014. gada maijā notiks Eiropas Parlamenta vēlēšanas, kam sekos izmaiņas Eiropas Komisijas sastāvā un ES institūciju augsto amatpersonu posteņos. Tas ietekmēs ES dienas kārtību, priekšplānā izvirzot debates par ES līdzšinējiem sas</w:t>
      </w:r>
      <w:r w:rsidR="000D4AF1" w:rsidRPr="00203B0C">
        <w:rPr>
          <w:rFonts w:ascii="Times New Roman" w:eastAsia="Times New Roman" w:hAnsi="Times New Roman" w:cs="Times New Roman"/>
          <w:sz w:val="24"/>
          <w:szCs w:val="24"/>
          <w:lang w:val="lv-LV"/>
        </w:rPr>
        <w:t>niegumiem un vēlamo rīcību,</w:t>
      </w:r>
      <w:r w:rsidRPr="00203B0C">
        <w:rPr>
          <w:rFonts w:ascii="Times New Roman" w:eastAsia="Times New Roman" w:hAnsi="Times New Roman" w:cs="Times New Roman"/>
          <w:sz w:val="24"/>
          <w:szCs w:val="24"/>
          <w:lang w:val="lv-LV"/>
        </w:rPr>
        <w:t xml:space="preserve"> cenšoties panākt pilsoņu atbalstu ES politikām. Latvijai ir jābūt gatavai vadīt ES Padomes darbu jauna cikla sākumā, </w:t>
      </w:r>
      <w:r w:rsidR="000D4AF1" w:rsidRPr="00203B0C">
        <w:rPr>
          <w:rFonts w:ascii="Times New Roman" w:eastAsia="Times New Roman" w:hAnsi="Times New Roman" w:cs="Times New Roman"/>
          <w:sz w:val="24"/>
          <w:szCs w:val="24"/>
          <w:lang w:val="lv-LV"/>
        </w:rPr>
        <w:t>ja nepieciešams,</w:t>
      </w:r>
      <w:r w:rsidRPr="00203B0C">
        <w:rPr>
          <w:rFonts w:ascii="Times New Roman" w:eastAsia="Times New Roman" w:hAnsi="Times New Roman" w:cs="Times New Roman"/>
          <w:sz w:val="24"/>
          <w:szCs w:val="24"/>
          <w:lang w:val="lv-LV"/>
        </w:rPr>
        <w:t xml:space="preserve"> pielāgojot prezidentūras darba programmu iepriekš neplānotām iniciatīvām. </w:t>
      </w:r>
    </w:p>
    <w:p w14:paraId="2F8AC150" w14:textId="77777777" w:rsidR="008C21F1" w:rsidRPr="00203B0C" w:rsidRDefault="00752300" w:rsidP="00966E1D">
      <w:pPr>
        <w:spacing w:before="240" w:after="120"/>
        <w:jc w:val="both"/>
        <w:rPr>
          <w:b/>
          <w:lang w:val="lv-LV"/>
        </w:rPr>
      </w:pPr>
      <w:r w:rsidRPr="00203B0C">
        <w:rPr>
          <w:b/>
          <w:lang w:val="lv-LV"/>
        </w:rPr>
        <w:t>4.</w:t>
      </w:r>
      <w:r w:rsidR="00AC286F" w:rsidRPr="00203B0C">
        <w:rPr>
          <w:b/>
          <w:lang w:val="lv-LV"/>
        </w:rPr>
        <w:t xml:space="preserve"> </w:t>
      </w:r>
      <w:r w:rsidR="008C21F1" w:rsidRPr="00203B0C">
        <w:rPr>
          <w:b/>
          <w:lang w:val="lv-LV"/>
        </w:rPr>
        <w:t>D</w:t>
      </w:r>
      <w:r w:rsidR="002320FE" w:rsidRPr="00203B0C">
        <w:rPr>
          <w:b/>
          <w:lang w:val="lv-LV"/>
        </w:rPr>
        <w:t>ROŠĪBA UN TRANSATLANTISKĀS ATTIECĪBAS</w:t>
      </w:r>
    </w:p>
    <w:p w14:paraId="7926EB82" w14:textId="77777777" w:rsidR="003502BC" w:rsidRPr="00203B0C" w:rsidRDefault="0055377F" w:rsidP="00966E1D">
      <w:pPr>
        <w:pStyle w:val="Body"/>
        <w:spacing w:before="120" w:after="120" w:line="240" w:lineRule="auto"/>
        <w:jc w:val="both"/>
        <w:rPr>
          <w:rFonts w:ascii="Times New Roman" w:eastAsia="Times New Roman" w:hAnsi="Times New Roman" w:cs="Times New Roman"/>
          <w:b/>
          <w:bCs/>
          <w:color w:val="auto"/>
          <w:sz w:val="24"/>
          <w:szCs w:val="24"/>
          <w:u w:val="single"/>
          <w:lang w:val="lv-LV"/>
        </w:rPr>
      </w:pPr>
      <w:r w:rsidRPr="00203B0C">
        <w:rPr>
          <w:rFonts w:ascii="Times New Roman" w:eastAsia="Times New Roman" w:hAnsi="Times New Roman" w:cs="Times New Roman"/>
          <w:b/>
          <w:bCs/>
          <w:color w:val="auto"/>
          <w:sz w:val="24"/>
          <w:szCs w:val="24"/>
          <w:u w:val="single"/>
          <w:lang w:val="lv-LV"/>
        </w:rPr>
        <w:t>P</w:t>
      </w:r>
      <w:r w:rsidR="00C35DEA" w:rsidRPr="00203B0C">
        <w:rPr>
          <w:rFonts w:ascii="Times New Roman" w:eastAsia="Times New Roman" w:hAnsi="Times New Roman" w:cs="Times New Roman"/>
          <w:b/>
          <w:bCs/>
          <w:color w:val="auto"/>
          <w:sz w:val="24"/>
          <w:szCs w:val="24"/>
          <w:u w:val="single"/>
          <w:lang w:val="lv-LV"/>
        </w:rPr>
        <w:t>olitisk</w:t>
      </w:r>
      <w:r w:rsidR="0045257C" w:rsidRPr="00203B0C">
        <w:rPr>
          <w:rFonts w:ascii="Times New Roman" w:eastAsia="Times New Roman" w:hAnsi="Times New Roman" w:cs="Times New Roman"/>
          <w:b/>
          <w:bCs/>
          <w:color w:val="auto"/>
          <w:sz w:val="24"/>
          <w:szCs w:val="24"/>
          <w:u w:val="single"/>
          <w:lang w:val="lv-LV"/>
        </w:rPr>
        <w:t>ais dialogs un sadarbība ar ASV</w:t>
      </w:r>
    </w:p>
    <w:p w14:paraId="6525C513" w14:textId="77777777" w:rsidR="004B7792" w:rsidRPr="00203B0C" w:rsidRDefault="004B7792" w:rsidP="004B7792">
      <w:pPr>
        <w:pStyle w:val="Body"/>
        <w:spacing w:after="0" w:line="240" w:lineRule="auto"/>
        <w:jc w:val="both"/>
        <w:rPr>
          <w:rFonts w:ascii="Times New Roman" w:eastAsia="Times New Roman" w:hAnsi="Times New Roman" w:cs="Times New Roman"/>
          <w:b/>
          <w:bCs/>
          <w:color w:val="auto"/>
          <w:sz w:val="24"/>
          <w:szCs w:val="24"/>
          <w:lang w:val="lv-LV"/>
        </w:rPr>
      </w:pPr>
      <w:r w:rsidRPr="00203B0C">
        <w:rPr>
          <w:rFonts w:ascii="Times New Roman" w:eastAsia="Times New Roman" w:hAnsi="Times New Roman" w:cs="Times New Roman"/>
          <w:b/>
          <w:bCs/>
          <w:color w:val="auto"/>
          <w:sz w:val="24"/>
          <w:szCs w:val="24"/>
          <w:lang w:val="lv-LV"/>
        </w:rPr>
        <w:t>Latvijas interesēs ir turpināt attīstīt ciešu dialogu, t.sk. drošības politikas jomā ar ASV un veicinā</w:t>
      </w:r>
      <w:r w:rsidR="00DB3DB2" w:rsidRPr="00203B0C">
        <w:rPr>
          <w:rFonts w:ascii="Times New Roman" w:eastAsia="Times New Roman" w:hAnsi="Times New Roman" w:cs="Times New Roman"/>
          <w:b/>
          <w:bCs/>
          <w:color w:val="auto"/>
          <w:sz w:val="24"/>
          <w:szCs w:val="24"/>
          <w:lang w:val="lv-LV"/>
        </w:rPr>
        <w:t xml:space="preserve">t ASV nemainīgu iesaisti Eiropas drošībā. </w:t>
      </w:r>
      <w:r w:rsidRPr="00203B0C">
        <w:rPr>
          <w:rFonts w:ascii="Times New Roman" w:eastAsia="Times New Roman" w:hAnsi="Times New Roman" w:cs="Times New Roman"/>
          <w:b/>
          <w:bCs/>
          <w:color w:val="auto"/>
          <w:sz w:val="24"/>
          <w:szCs w:val="24"/>
          <w:lang w:val="lv-LV"/>
        </w:rPr>
        <w:t xml:space="preserve">  </w:t>
      </w:r>
    </w:p>
    <w:p w14:paraId="750644A3" w14:textId="77777777" w:rsidR="003502BC" w:rsidRPr="00203B0C" w:rsidRDefault="00C35DEA" w:rsidP="004B7792">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bCs/>
          <w:color w:val="auto"/>
          <w:sz w:val="24"/>
          <w:szCs w:val="24"/>
          <w:lang w:val="lv-LV"/>
        </w:rPr>
        <w:t>Amerikas Savienotās Valstis</w:t>
      </w:r>
      <w:r w:rsidRPr="00203B0C">
        <w:rPr>
          <w:rFonts w:ascii="Times New Roman" w:eastAsia="Times New Roman" w:hAnsi="Times New Roman" w:cs="Times New Roman"/>
          <w:color w:val="auto"/>
          <w:sz w:val="24"/>
          <w:szCs w:val="24"/>
          <w:lang w:val="lv-LV"/>
        </w:rPr>
        <w:t xml:space="preserve"> ir un paliek Latvijas </w:t>
      </w:r>
      <w:r w:rsidR="00752300" w:rsidRPr="00203B0C">
        <w:rPr>
          <w:rFonts w:ascii="Times New Roman" w:eastAsia="Times New Roman" w:hAnsi="Times New Roman" w:cs="Times New Roman"/>
          <w:color w:val="auto"/>
          <w:sz w:val="24"/>
          <w:szCs w:val="24"/>
          <w:lang w:val="lv-LV"/>
        </w:rPr>
        <w:t xml:space="preserve">ciešākais </w:t>
      </w:r>
      <w:r w:rsidRPr="00203B0C">
        <w:rPr>
          <w:rFonts w:ascii="Times New Roman" w:eastAsia="Times New Roman" w:hAnsi="Times New Roman" w:cs="Times New Roman"/>
          <w:color w:val="auto"/>
          <w:sz w:val="24"/>
          <w:szCs w:val="24"/>
          <w:lang w:val="lv-LV"/>
        </w:rPr>
        <w:t xml:space="preserve">sabiedrotais un drošības garants. 2013. gadā ASV turpināja </w:t>
      </w:r>
      <w:r w:rsidR="00752300" w:rsidRPr="00203B0C">
        <w:rPr>
          <w:rFonts w:ascii="Times New Roman" w:eastAsia="Times New Roman" w:hAnsi="Times New Roman" w:cs="Times New Roman"/>
          <w:color w:val="auto"/>
          <w:sz w:val="24"/>
          <w:szCs w:val="24"/>
          <w:lang w:val="lv-LV"/>
        </w:rPr>
        <w:t xml:space="preserve">pievērst pastiprinātu uzmanību Āzijas un </w:t>
      </w:r>
      <w:r w:rsidRPr="00203B0C">
        <w:rPr>
          <w:rFonts w:ascii="Times New Roman" w:eastAsia="Times New Roman" w:hAnsi="Times New Roman" w:cs="Times New Roman"/>
          <w:color w:val="auto"/>
          <w:sz w:val="24"/>
          <w:szCs w:val="24"/>
          <w:lang w:val="lv-LV"/>
        </w:rPr>
        <w:t xml:space="preserve">Klusā </w:t>
      </w:r>
      <w:r w:rsidR="00752300" w:rsidRPr="00203B0C">
        <w:rPr>
          <w:rFonts w:ascii="Times New Roman" w:eastAsia="Times New Roman" w:hAnsi="Times New Roman" w:cs="Times New Roman"/>
          <w:color w:val="auto"/>
          <w:sz w:val="24"/>
          <w:szCs w:val="24"/>
          <w:lang w:val="lv-LV"/>
        </w:rPr>
        <w:t>okeāna reģionam</w:t>
      </w:r>
      <w:r w:rsidRPr="00203B0C">
        <w:rPr>
          <w:rFonts w:ascii="Times New Roman" w:eastAsia="Times New Roman" w:hAnsi="Times New Roman" w:cs="Times New Roman"/>
          <w:color w:val="auto"/>
          <w:sz w:val="24"/>
          <w:szCs w:val="24"/>
          <w:lang w:val="lv-LV"/>
        </w:rPr>
        <w:t>. Vienlaikus ASV arī apliecināja nemainīgu iesaisti Eiropā un Baltijas reģionā. Trīs Baltijas valstu prezidentu tikšanās ar ASV prezidentu B</w:t>
      </w:r>
      <w:r w:rsidR="000D4AF1" w:rsidRPr="00203B0C">
        <w:rPr>
          <w:rFonts w:ascii="Times New Roman" w:eastAsia="Times New Roman" w:hAnsi="Times New Roman" w:cs="Times New Roman"/>
          <w:color w:val="auto"/>
          <w:sz w:val="24"/>
          <w:szCs w:val="24"/>
          <w:lang w:val="lv-LV"/>
        </w:rPr>
        <w:t xml:space="preserve">araku </w:t>
      </w:r>
      <w:r w:rsidRPr="00203B0C">
        <w:rPr>
          <w:rFonts w:ascii="Times New Roman" w:eastAsia="Times New Roman" w:hAnsi="Times New Roman" w:cs="Times New Roman"/>
          <w:color w:val="auto"/>
          <w:sz w:val="24"/>
          <w:szCs w:val="24"/>
          <w:lang w:val="lv-LV"/>
        </w:rPr>
        <w:t xml:space="preserve">Obamu Vašingtonā 2013. gada augustā parādīja, ka visas puses ir cieši sabiedrotie, kas kopīgi strādā miera un stabilitātes nodrošināšanā reģionā. Puses </w:t>
      </w:r>
      <w:r w:rsidR="004750FA" w:rsidRPr="00203B0C">
        <w:rPr>
          <w:rFonts w:ascii="Times New Roman" w:eastAsia="Times New Roman" w:hAnsi="Times New Roman" w:cs="Times New Roman"/>
          <w:color w:val="auto"/>
          <w:sz w:val="24"/>
          <w:szCs w:val="24"/>
          <w:lang w:val="lv-LV"/>
        </w:rPr>
        <w:t>vienojās</w:t>
      </w:r>
      <w:r w:rsidRPr="00203B0C">
        <w:rPr>
          <w:rFonts w:ascii="Times New Roman" w:eastAsia="Times New Roman" w:hAnsi="Times New Roman" w:cs="Times New Roman"/>
          <w:color w:val="auto"/>
          <w:sz w:val="24"/>
          <w:szCs w:val="24"/>
          <w:lang w:val="lv-LV"/>
        </w:rPr>
        <w:t xml:space="preserve"> padziļināt stratēģisko sadarbību, paplašināt tirdzniecības saites, kopīgi risināt globālos drošības izaicinājumus, kā arī veicināt demokrātiju pasaulē. Baltijas valstu un ASV prezidenti arī vienojās veidot ciešāku sadarbību kiberdrošībā. ASV puse ir paudusi gatavību iesaistīties Baltijas valstu iniciatīvās kiber</w:t>
      </w:r>
      <w:r w:rsidR="000D4AF1" w:rsidRPr="00203B0C">
        <w:rPr>
          <w:rFonts w:ascii="Times New Roman" w:eastAsia="Times New Roman" w:hAnsi="Times New Roman" w:cs="Times New Roman"/>
          <w:color w:val="auto"/>
          <w:sz w:val="24"/>
          <w:szCs w:val="24"/>
          <w:lang w:val="lv-LV"/>
        </w:rPr>
        <w:t xml:space="preserve">drošības stiprināšanā, t.sk.  </w:t>
      </w:r>
      <w:r w:rsidRPr="00203B0C">
        <w:rPr>
          <w:rFonts w:ascii="Times New Roman" w:eastAsia="Times New Roman" w:hAnsi="Times New Roman" w:cs="Times New Roman"/>
          <w:color w:val="auto"/>
          <w:sz w:val="24"/>
          <w:szCs w:val="24"/>
          <w:lang w:val="lv-LV"/>
        </w:rPr>
        <w:t xml:space="preserve">kiberdrošībai kritiskajā infrastruktūrā tautsaimniecībai svarīgajās nozarēs (enerģētika, transports). Šis atbalsts ir Latvijai būtisks, jo sekmēs kiberdrošības spēju </w:t>
      </w:r>
      <w:r w:rsidR="0046460F" w:rsidRPr="00203B0C">
        <w:rPr>
          <w:rFonts w:ascii="Times New Roman" w:eastAsia="Times New Roman" w:hAnsi="Times New Roman" w:cs="Times New Roman"/>
          <w:color w:val="auto"/>
          <w:sz w:val="24"/>
          <w:szCs w:val="24"/>
          <w:lang w:val="lv-LV"/>
        </w:rPr>
        <w:t xml:space="preserve">attīstīšanu gan nacionāli, gan </w:t>
      </w:r>
      <w:r w:rsidRPr="00203B0C">
        <w:rPr>
          <w:rFonts w:ascii="Times New Roman" w:eastAsia="Times New Roman" w:hAnsi="Times New Roman" w:cs="Times New Roman"/>
          <w:color w:val="auto"/>
          <w:sz w:val="24"/>
          <w:szCs w:val="24"/>
          <w:lang w:val="lv-LV"/>
        </w:rPr>
        <w:t>reģionāli.</w:t>
      </w:r>
      <w:r w:rsidR="00952152" w:rsidRPr="00203B0C">
        <w:rPr>
          <w:rFonts w:ascii="Times New Roman" w:eastAsia="Times New Roman" w:hAnsi="Times New Roman" w:cs="Times New Roman"/>
          <w:color w:val="auto"/>
          <w:sz w:val="24"/>
          <w:szCs w:val="24"/>
          <w:lang w:val="lv-LV"/>
        </w:rPr>
        <w:t xml:space="preserve"> 2014. gadā Latvija turpinās aktīvi </w:t>
      </w:r>
      <w:r w:rsidR="000D4AF1" w:rsidRPr="00203B0C">
        <w:rPr>
          <w:rFonts w:ascii="Times New Roman" w:eastAsia="Times New Roman" w:hAnsi="Times New Roman" w:cs="Times New Roman"/>
          <w:color w:val="auto"/>
          <w:sz w:val="24"/>
          <w:szCs w:val="24"/>
          <w:lang w:val="lv-LV"/>
        </w:rPr>
        <w:t xml:space="preserve">piedalīties </w:t>
      </w:r>
      <w:r w:rsidR="00952152" w:rsidRPr="00203B0C">
        <w:rPr>
          <w:rFonts w:ascii="Times New Roman" w:eastAsia="Times New Roman" w:hAnsi="Times New Roman" w:cs="Times New Roman"/>
          <w:color w:val="auto"/>
          <w:sz w:val="24"/>
          <w:szCs w:val="24"/>
          <w:lang w:val="lv-LV"/>
        </w:rPr>
        <w:t xml:space="preserve">sadarbībā kiberdrošības jautājumos ar ASV iesaisti. </w:t>
      </w:r>
    </w:p>
    <w:p w14:paraId="0C842026" w14:textId="248A9E55" w:rsidR="003802C0" w:rsidRPr="00203B0C" w:rsidRDefault="00FC33D5" w:rsidP="003802C0">
      <w:pPr>
        <w:pStyle w:val="Body"/>
        <w:spacing w:before="120" w:after="120" w:line="240" w:lineRule="auto"/>
        <w:jc w:val="both"/>
        <w:rPr>
          <w:rFonts w:ascii="Times New Roman" w:hAnsi="Times New Roman" w:cs="Times New Roman"/>
          <w:bCs/>
          <w:color w:val="auto"/>
          <w:sz w:val="24"/>
          <w:szCs w:val="24"/>
          <w:lang w:val="lv-LV"/>
        </w:rPr>
      </w:pPr>
      <w:r w:rsidRPr="00203B0C">
        <w:rPr>
          <w:rFonts w:ascii="Times New Roman" w:eastAsia="Times New Roman" w:hAnsi="Times New Roman" w:cs="Times New Roman"/>
          <w:color w:val="auto"/>
          <w:sz w:val="24"/>
          <w:szCs w:val="24"/>
          <w:lang w:val="lv-LV"/>
        </w:rPr>
        <w:t xml:space="preserve">2014. gadā Latvija </w:t>
      </w:r>
      <w:r w:rsidR="00C35DEA" w:rsidRPr="00203B0C">
        <w:rPr>
          <w:rFonts w:ascii="Times New Roman" w:eastAsia="Times New Roman" w:hAnsi="Times New Roman" w:cs="Times New Roman"/>
          <w:color w:val="auto"/>
          <w:sz w:val="24"/>
          <w:szCs w:val="24"/>
          <w:lang w:val="lv-LV"/>
        </w:rPr>
        <w:t>sekmēs augsta līmeņa politiskā dialoga uzturēšanu</w:t>
      </w:r>
      <w:r w:rsidR="000D4AF1" w:rsidRPr="00203B0C">
        <w:rPr>
          <w:rFonts w:ascii="Times New Roman" w:eastAsia="Times New Roman" w:hAnsi="Times New Roman" w:cs="Times New Roman"/>
          <w:color w:val="auto"/>
          <w:sz w:val="24"/>
          <w:szCs w:val="24"/>
          <w:lang w:val="lv-LV"/>
        </w:rPr>
        <w:t xml:space="preserve"> ar ASV, t.sk. </w:t>
      </w:r>
      <w:r w:rsidR="00C35DEA" w:rsidRPr="00203B0C">
        <w:rPr>
          <w:rFonts w:ascii="Times New Roman" w:eastAsia="Times New Roman" w:hAnsi="Times New Roman" w:cs="Times New Roman"/>
          <w:color w:val="auto"/>
          <w:sz w:val="24"/>
          <w:szCs w:val="24"/>
          <w:lang w:val="lv-LV"/>
        </w:rPr>
        <w:t>plāno</w:t>
      </w:r>
      <w:r w:rsidRPr="00203B0C">
        <w:rPr>
          <w:rFonts w:ascii="Times New Roman" w:eastAsia="Times New Roman" w:hAnsi="Times New Roman" w:cs="Times New Roman"/>
          <w:color w:val="auto"/>
          <w:sz w:val="24"/>
          <w:szCs w:val="24"/>
          <w:lang w:val="lv-LV"/>
        </w:rPr>
        <w:t>jot valsts amatpersonu vizītes ar politisku un ekonomisku dimensiju.</w:t>
      </w:r>
      <w:r w:rsidR="00C35DEA" w:rsidRPr="00203B0C">
        <w:rPr>
          <w:rFonts w:ascii="Times New Roman" w:eastAsia="Times New Roman" w:hAnsi="Times New Roman" w:cs="Times New Roman"/>
          <w:color w:val="auto"/>
          <w:sz w:val="24"/>
          <w:szCs w:val="24"/>
          <w:lang w:val="lv-LV"/>
        </w:rPr>
        <w:t xml:space="preserve"> Papildus augsta līmeņa dialogam, svarīgs ir politisko konsultāciju t.s. E-PINE formāts starp ASV, Baltijas un Ziemeļvalstīm</w:t>
      </w:r>
      <w:r w:rsidR="00F37A86" w:rsidRPr="00203B0C">
        <w:rPr>
          <w:rFonts w:ascii="Times New Roman" w:eastAsia="Times New Roman" w:hAnsi="Times New Roman" w:cs="Times New Roman"/>
          <w:color w:val="auto"/>
          <w:sz w:val="24"/>
          <w:szCs w:val="24"/>
          <w:lang w:val="lv-LV"/>
        </w:rPr>
        <w:t xml:space="preserve">, </w:t>
      </w:r>
      <w:r w:rsidR="00791FA6" w:rsidRPr="00203B0C">
        <w:rPr>
          <w:rFonts w:ascii="Times New Roman" w:eastAsia="Times New Roman" w:hAnsi="Times New Roman" w:cs="Times New Roman"/>
          <w:color w:val="auto"/>
          <w:sz w:val="24"/>
          <w:szCs w:val="24"/>
          <w:lang w:val="lv-LV"/>
        </w:rPr>
        <w:t xml:space="preserve">kas </w:t>
      </w:r>
      <w:r w:rsidR="00A67F8D" w:rsidRPr="00203B0C">
        <w:rPr>
          <w:rFonts w:ascii="Times New Roman" w:eastAsia="Times New Roman" w:hAnsi="Times New Roman" w:cs="Times New Roman"/>
          <w:color w:val="auto"/>
          <w:sz w:val="24"/>
          <w:szCs w:val="24"/>
          <w:lang w:val="lv-LV"/>
        </w:rPr>
        <w:t xml:space="preserve">ir </w:t>
      </w:r>
      <w:r w:rsidR="00791FA6" w:rsidRPr="00203B0C">
        <w:rPr>
          <w:rFonts w:ascii="Times New Roman" w:eastAsia="Times New Roman" w:hAnsi="Times New Roman" w:cs="Times New Roman"/>
          <w:color w:val="auto"/>
          <w:sz w:val="24"/>
          <w:szCs w:val="24"/>
          <w:lang w:val="lv-LV"/>
        </w:rPr>
        <w:t>sadarbības ideju ģenerators</w:t>
      </w:r>
      <w:r w:rsidR="00C35DEA" w:rsidRPr="00203B0C">
        <w:rPr>
          <w:rFonts w:ascii="Times New Roman" w:eastAsia="Times New Roman" w:hAnsi="Times New Roman" w:cs="Times New Roman"/>
          <w:color w:val="auto"/>
          <w:sz w:val="24"/>
          <w:szCs w:val="24"/>
          <w:lang w:val="lv-LV"/>
        </w:rPr>
        <w:t xml:space="preserve">. Latvijai arī ir būtiski turpināt kopīgos attīstības sadarbības projektus ar ASV trešajās valstīs. Balstoties uz noslēgto Latvijas-ASV memorandu, </w:t>
      </w:r>
      <w:r w:rsidR="00A67F8D" w:rsidRPr="00203B0C">
        <w:rPr>
          <w:rFonts w:ascii="Times New Roman" w:eastAsia="Times New Roman" w:hAnsi="Times New Roman" w:cs="Times New Roman"/>
          <w:color w:val="auto"/>
          <w:sz w:val="24"/>
          <w:szCs w:val="24"/>
          <w:lang w:val="lv-LV"/>
        </w:rPr>
        <w:t xml:space="preserve">mūsu valsts </w:t>
      </w:r>
      <w:r w:rsidR="00C35DEA" w:rsidRPr="00203B0C">
        <w:rPr>
          <w:rFonts w:ascii="Times New Roman" w:eastAsia="Times New Roman" w:hAnsi="Times New Roman" w:cs="Times New Roman"/>
          <w:color w:val="auto"/>
          <w:sz w:val="24"/>
          <w:szCs w:val="24"/>
          <w:lang w:val="lv-LV"/>
        </w:rPr>
        <w:t xml:space="preserve"> turpinās sniegt atbalstu Moldovas tieslietu sistēmas refor</w:t>
      </w:r>
      <w:r w:rsidR="00046E4A">
        <w:rPr>
          <w:rFonts w:ascii="Times New Roman" w:eastAsia="Times New Roman" w:hAnsi="Times New Roman" w:cs="Times New Roman"/>
          <w:color w:val="auto"/>
          <w:sz w:val="24"/>
          <w:szCs w:val="24"/>
          <w:lang w:val="lv-LV"/>
        </w:rPr>
        <w:t>mai. Kopīgi ar ASV pusi Latvija</w:t>
      </w:r>
      <w:r w:rsidR="00077FC0" w:rsidRPr="00203B0C">
        <w:rPr>
          <w:rFonts w:ascii="Times New Roman" w:eastAsia="Times New Roman" w:hAnsi="Times New Roman" w:cs="Times New Roman"/>
          <w:color w:val="auto"/>
          <w:sz w:val="24"/>
          <w:szCs w:val="24"/>
          <w:lang w:val="lv-LV"/>
        </w:rPr>
        <w:t xml:space="preserve"> sekmēs projekta uzsākšanu </w:t>
      </w:r>
      <w:r w:rsidR="00C35DEA" w:rsidRPr="00203B0C">
        <w:rPr>
          <w:rFonts w:ascii="Times New Roman" w:eastAsia="Times New Roman" w:hAnsi="Times New Roman" w:cs="Times New Roman"/>
          <w:color w:val="auto"/>
          <w:sz w:val="24"/>
          <w:szCs w:val="24"/>
          <w:lang w:val="lv-LV"/>
        </w:rPr>
        <w:t xml:space="preserve">Uzbekistānas muitas darbinieku apmācībā. </w:t>
      </w:r>
      <w:r w:rsidR="00952152" w:rsidRPr="00203B0C">
        <w:rPr>
          <w:rFonts w:ascii="Times New Roman" w:eastAsia="Times New Roman" w:hAnsi="Times New Roman" w:cs="Times New Roman"/>
          <w:color w:val="auto"/>
          <w:sz w:val="24"/>
          <w:szCs w:val="24"/>
          <w:lang w:val="lv-LV"/>
        </w:rPr>
        <w:t xml:space="preserve">2014. gadā </w:t>
      </w:r>
      <w:r w:rsidR="0046460F" w:rsidRPr="00203B0C">
        <w:rPr>
          <w:rFonts w:ascii="Times New Roman" w:hAnsi="Times New Roman" w:cs="Times New Roman"/>
          <w:bCs/>
          <w:color w:val="auto"/>
          <w:sz w:val="24"/>
          <w:szCs w:val="24"/>
          <w:lang w:val="lv-LV"/>
        </w:rPr>
        <w:t>Ārlietu ministrija</w:t>
      </w:r>
      <w:r w:rsidR="00952152" w:rsidRPr="00203B0C">
        <w:rPr>
          <w:rFonts w:ascii="Times New Roman" w:hAnsi="Times New Roman" w:cs="Times New Roman"/>
          <w:bCs/>
          <w:color w:val="auto"/>
          <w:sz w:val="24"/>
          <w:szCs w:val="24"/>
          <w:lang w:val="lv-LV"/>
        </w:rPr>
        <w:t xml:space="preserve"> turpinās atbalstīt </w:t>
      </w:r>
      <w:r w:rsidR="0046460F" w:rsidRPr="00203B0C">
        <w:rPr>
          <w:rFonts w:ascii="Times New Roman" w:hAnsi="Times New Roman" w:cs="Times New Roman"/>
          <w:bCs/>
          <w:color w:val="auto"/>
          <w:sz w:val="24"/>
          <w:szCs w:val="24"/>
          <w:lang w:val="lv-LV"/>
        </w:rPr>
        <w:t xml:space="preserve">Latvijas un ASV militāro sadarbību, </w:t>
      </w:r>
      <w:r w:rsidR="00F37A86" w:rsidRPr="00203B0C">
        <w:rPr>
          <w:rFonts w:ascii="Times New Roman" w:hAnsi="Times New Roman" w:cs="Times New Roman"/>
          <w:bCs/>
          <w:color w:val="auto"/>
          <w:sz w:val="24"/>
          <w:szCs w:val="24"/>
          <w:lang w:val="lv-LV"/>
        </w:rPr>
        <w:t xml:space="preserve">kas </w:t>
      </w:r>
      <w:r w:rsidR="00A67F8D" w:rsidRPr="00203B0C">
        <w:rPr>
          <w:rFonts w:ascii="Times New Roman" w:hAnsi="Times New Roman" w:cs="Times New Roman"/>
          <w:bCs/>
          <w:color w:val="auto"/>
          <w:sz w:val="24"/>
          <w:szCs w:val="24"/>
          <w:lang w:val="lv-LV"/>
        </w:rPr>
        <w:t xml:space="preserve">ir </w:t>
      </w:r>
      <w:r w:rsidR="00952152" w:rsidRPr="00203B0C">
        <w:rPr>
          <w:rFonts w:ascii="Times New Roman" w:hAnsi="Times New Roman" w:cs="Times New Roman"/>
          <w:bCs/>
          <w:color w:val="auto"/>
          <w:sz w:val="24"/>
          <w:szCs w:val="24"/>
          <w:lang w:val="lv-LV"/>
        </w:rPr>
        <w:t>svarīga</w:t>
      </w:r>
      <w:r w:rsidR="0046460F" w:rsidRPr="00203B0C">
        <w:rPr>
          <w:rFonts w:ascii="Times New Roman" w:hAnsi="Times New Roman" w:cs="Times New Roman"/>
          <w:bCs/>
          <w:color w:val="auto"/>
          <w:sz w:val="24"/>
          <w:szCs w:val="24"/>
          <w:lang w:val="lv-LV"/>
        </w:rPr>
        <w:t xml:space="preserve"> mūsu bruņoto spēku spēj</w:t>
      </w:r>
      <w:r w:rsidR="00F37A86" w:rsidRPr="00203B0C">
        <w:rPr>
          <w:rFonts w:ascii="Times New Roman" w:hAnsi="Times New Roman" w:cs="Times New Roman"/>
          <w:bCs/>
          <w:color w:val="auto"/>
          <w:sz w:val="24"/>
          <w:szCs w:val="24"/>
          <w:lang w:val="lv-LV"/>
        </w:rPr>
        <w:t>u stiprināšanai</w:t>
      </w:r>
      <w:r w:rsidR="00F37A86" w:rsidRPr="00BC07BA">
        <w:rPr>
          <w:rFonts w:ascii="Times New Roman" w:hAnsi="Times New Roman" w:cs="Times New Roman"/>
          <w:bCs/>
          <w:color w:val="auto"/>
          <w:sz w:val="24"/>
          <w:szCs w:val="24"/>
          <w:lang w:val="lv-LV"/>
        </w:rPr>
        <w:t xml:space="preserve">, </w:t>
      </w:r>
      <w:r w:rsidR="00046E4A" w:rsidRPr="00BC07BA">
        <w:rPr>
          <w:rFonts w:ascii="Times New Roman" w:hAnsi="Times New Roman" w:cs="Times New Roman"/>
          <w:bCs/>
          <w:color w:val="auto"/>
          <w:sz w:val="24"/>
          <w:szCs w:val="24"/>
          <w:lang w:val="lv-LV"/>
        </w:rPr>
        <w:t xml:space="preserve">kā </w:t>
      </w:r>
      <w:r w:rsidR="00A67F8D" w:rsidRPr="00BC07BA">
        <w:rPr>
          <w:rFonts w:ascii="Times New Roman" w:hAnsi="Times New Roman" w:cs="Times New Roman"/>
          <w:bCs/>
          <w:color w:val="auto"/>
          <w:sz w:val="24"/>
          <w:szCs w:val="24"/>
          <w:lang w:val="lv-LV"/>
        </w:rPr>
        <w:t xml:space="preserve">arī </w:t>
      </w:r>
      <w:r w:rsidR="00952152" w:rsidRPr="00BC07BA">
        <w:rPr>
          <w:rFonts w:ascii="Times New Roman" w:hAnsi="Times New Roman" w:cs="Times New Roman"/>
          <w:bCs/>
          <w:color w:val="auto"/>
          <w:sz w:val="24"/>
          <w:szCs w:val="24"/>
          <w:lang w:val="lv-LV"/>
        </w:rPr>
        <w:t>praktisko</w:t>
      </w:r>
      <w:r w:rsidR="00952152" w:rsidRPr="00203B0C">
        <w:rPr>
          <w:rFonts w:ascii="Times New Roman" w:hAnsi="Times New Roman" w:cs="Times New Roman"/>
          <w:bCs/>
          <w:color w:val="auto"/>
          <w:sz w:val="24"/>
          <w:szCs w:val="24"/>
          <w:lang w:val="lv-LV"/>
        </w:rPr>
        <w:t xml:space="preserve"> sadarbību starp Latvijas NBS un Mičiganas nacionālo gvardi. </w:t>
      </w:r>
      <w:r w:rsidR="0046460F" w:rsidRPr="00203B0C">
        <w:rPr>
          <w:rFonts w:ascii="Times New Roman" w:hAnsi="Times New Roman" w:cs="Times New Roman"/>
          <w:bCs/>
          <w:color w:val="auto"/>
          <w:sz w:val="24"/>
          <w:szCs w:val="24"/>
          <w:lang w:val="lv-LV"/>
        </w:rPr>
        <w:t>Latvija</w:t>
      </w:r>
      <w:r w:rsidR="00F37A86" w:rsidRPr="00203B0C">
        <w:rPr>
          <w:rFonts w:ascii="Times New Roman" w:hAnsi="Times New Roman" w:cs="Times New Roman"/>
          <w:bCs/>
          <w:color w:val="auto"/>
          <w:sz w:val="24"/>
          <w:szCs w:val="24"/>
          <w:lang w:val="lv-LV"/>
        </w:rPr>
        <w:t xml:space="preserve">i ir svarīgs </w:t>
      </w:r>
      <w:r w:rsidR="0046460F" w:rsidRPr="00203B0C">
        <w:rPr>
          <w:rFonts w:ascii="Times New Roman" w:hAnsi="Times New Roman" w:cs="Times New Roman"/>
          <w:bCs/>
          <w:color w:val="auto"/>
          <w:sz w:val="24"/>
          <w:szCs w:val="24"/>
          <w:lang w:val="lv-LV"/>
        </w:rPr>
        <w:t>augsta līmeņa stratēģisk</w:t>
      </w:r>
      <w:r w:rsidR="00F37A86" w:rsidRPr="00203B0C">
        <w:rPr>
          <w:rFonts w:ascii="Times New Roman" w:hAnsi="Times New Roman" w:cs="Times New Roman"/>
          <w:bCs/>
          <w:color w:val="auto"/>
          <w:sz w:val="24"/>
          <w:szCs w:val="24"/>
          <w:lang w:val="lv-LV"/>
        </w:rPr>
        <w:t>ais dialogs</w:t>
      </w:r>
      <w:r w:rsidR="0046460F" w:rsidRPr="00203B0C">
        <w:rPr>
          <w:rFonts w:ascii="Times New Roman" w:hAnsi="Times New Roman" w:cs="Times New Roman"/>
          <w:bCs/>
          <w:color w:val="auto"/>
          <w:sz w:val="24"/>
          <w:szCs w:val="24"/>
          <w:lang w:val="lv-LV"/>
        </w:rPr>
        <w:t xml:space="preserve"> ar ASV, jo vienlīdz atbildīgi raugāmies uz savām kolektīvās aizsardzības saistībām.</w:t>
      </w:r>
    </w:p>
    <w:p w14:paraId="43D1F9E4" w14:textId="77777777" w:rsidR="003502BC" w:rsidRPr="00203B0C" w:rsidRDefault="00C35DEA" w:rsidP="003802C0">
      <w:pPr>
        <w:pStyle w:val="Body"/>
        <w:spacing w:before="120" w:after="120" w:line="240" w:lineRule="auto"/>
        <w:jc w:val="both"/>
        <w:rPr>
          <w:rFonts w:ascii="Times New Roman" w:eastAsia="Times New Roman" w:hAnsi="Times New Roman" w:cs="Times New Roman"/>
          <w:b/>
          <w:bCs/>
          <w:i/>
          <w:iCs/>
          <w:color w:val="auto"/>
          <w:sz w:val="24"/>
          <w:szCs w:val="24"/>
          <w:u w:val="single"/>
          <w:lang w:val="lv-LV"/>
        </w:rPr>
      </w:pPr>
      <w:r w:rsidRPr="00203B0C">
        <w:rPr>
          <w:rFonts w:ascii="Times New Roman" w:eastAsia="Times New Roman" w:hAnsi="Times New Roman" w:cs="Times New Roman"/>
          <w:b/>
          <w:bCs/>
          <w:color w:val="auto"/>
          <w:sz w:val="24"/>
          <w:szCs w:val="24"/>
          <w:u w:val="single"/>
          <w:lang w:val="lv-LV"/>
        </w:rPr>
        <w:t>Latvijas atbalsts noturīgai stabilitātei Afganistānā un Centrālāzijā</w:t>
      </w:r>
    </w:p>
    <w:p w14:paraId="696C807C" w14:textId="6B70DEC5" w:rsidR="003502BC" w:rsidRPr="00203B0C" w:rsidRDefault="004B7792" w:rsidP="00966E1D">
      <w:pPr>
        <w:pStyle w:val="Body"/>
        <w:spacing w:before="120" w:after="12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b/>
          <w:bCs/>
          <w:color w:val="auto"/>
          <w:sz w:val="24"/>
          <w:szCs w:val="24"/>
          <w:lang w:val="lv-LV"/>
        </w:rPr>
        <w:t xml:space="preserve">Latvijas interesēs ir turpināt atbalstīt starptautiskos centienus Afganistānā. </w:t>
      </w:r>
      <w:r w:rsidR="00C35DEA" w:rsidRPr="00203B0C">
        <w:rPr>
          <w:rFonts w:ascii="Times New Roman" w:eastAsia="Times New Roman" w:hAnsi="Times New Roman" w:cs="Times New Roman"/>
          <w:color w:val="auto"/>
          <w:sz w:val="24"/>
          <w:szCs w:val="24"/>
          <w:lang w:val="lv-LV"/>
        </w:rPr>
        <w:t>Starptauti</w:t>
      </w:r>
      <w:r w:rsidR="0045257C" w:rsidRPr="00203B0C">
        <w:rPr>
          <w:rFonts w:ascii="Times New Roman" w:eastAsia="Times New Roman" w:hAnsi="Times New Roman" w:cs="Times New Roman"/>
          <w:color w:val="auto"/>
          <w:sz w:val="24"/>
          <w:szCs w:val="24"/>
          <w:lang w:val="lv-LV"/>
        </w:rPr>
        <w:t>sko organizāciju dienas kārtības</w:t>
      </w:r>
      <w:r w:rsidR="00C35DEA" w:rsidRPr="00203B0C">
        <w:rPr>
          <w:rFonts w:ascii="Times New Roman" w:eastAsia="Times New Roman" w:hAnsi="Times New Roman" w:cs="Times New Roman"/>
          <w:color w:val="auto"/>
          <w:sz w:val="24"/>
          <w:szCs w:val="24"/>
          <w:lang w:val="lv-LV"/>
        </w:rPr>
        <w:t xml:space="preserve"> svarīgs jautājums ir drošība un noturīga stabilitāte </w:t>
      </w:r>
      <w:r w:rsidR="00C35DEA" w:rsidRPr="00203B0C">
        <w:rPr>
          <w:rFonts w:ascii="Times New Roman" w:eastAsia="Times New Roman" w:hAnsi="Times New Roman" w:cs="Times New Roman"/>
          <w:bCs/>
          <w:color w:val="auto"/>
          <w:sz w:val="24"/>
          <w:szCs w:val="24"/>
          <w:lang w:val="lv-LV"/>
        </w:rPr>
        <w:t>Afganistānā</w:t>
      </w:r>
      <w:r w:rsidR="00C35DEA" w:rsidRPr="00203B0C">
        <w:rPr>
          <w:rFonts w:ascii="Times New Roman" w:eastAsia="Times New Roman" w:hAnsi="Times New Roman" w:cs="Times New Roman"/>
          <w:color w:val="auto"/>
          <w:sz w:val="24"/>
          <w:szCs w:val="24"/>
          <w:lang w:val="lv-LV"/>
        </w:rPr>
        <w:t>. Starptautiskā drošības atbalsta spēku militārā misija (ISAF) Afganistānā pildīs pienākumus līdz 2014. gada beigām. 2013.</w:t>
      </w:r>
      <w:r w:rsidR="00D142EF" w:rsidRPr="00203B0C">
        <w:rPr>
          <w:rFonts w:ascii="Times New Roman" w:eastAsia="Times New Roman" w:hAnsi="Times New Roman" w:cs="Times New Roman"/>
          <w:color w:val="auto"/>
          <w:sz w:val="24"/>
          <w:szCs w:val="24"/>
          <w:lang w:val="lv-LV"/>
        </w:rPr>
        <w:t xml:space="preserve"> </w:t>
      </w:r>
      <w:r w:rsidR="00C35DEA" w:rsidRPr="00203B0C">
        <w:rPr>
          <w:rFonts w:ascii="Times New Roman" w:eastAsia="Times New Roman" w:hAnsi="Times New Roman" w:cs="Times New Roman"/>
          <w:color w:val="auto"/>
          <w:sz w:val="24"/>
          <w:szCs w:val="24"/>
          <w:lang w:val="lv-LV"/>
        </w:rPr>
        <w:t xml:space="preserve">gadā Latvija turpināja dalību </w:t>
      </w:r>
      <w:r w:rsidR="00C35DEA" w:rsidRPr="00203B0C">
        <w:rPr>
          <w:rFonts w:ascii="Times New Roman" w:eastAsia="Times New Roman" w:hAnsi="Times New Roman" w:cs="Times New Roman"/>
          <w:bCs/>
          <w:color w:val="auto"/>
          <w:sz w:val="24"/>
          <w:szCs w:val="24"/>
          <w:lang w:val="lv-LV"/>
        </w:rPr>
        <w:t>ISAF misijā,</w:t>
      </w:r>
      <w:r w:rsidR="00C35DEA" w:rsidRPr="00203B0C">
        <w:rPr>
          <w:rFonts w:ascii="Times New Roman" w:eastAsia="Times New Roman" w:hAnsi="Times New Roman" w:cs="Times New Roman"/>
          <w:color w:val="auto"/>
          <w:sz w:val="24"/>
          <w:szCs w:val="24"/>
          <w:lang w:val="lv-LV"/>
        </w:rPr>
        <w:t xml:space="preserve"> kas ir ilgākā un nozīmīgākā militārā operācija, kurā kopš neatkarības atjaunošanas ir iesaistījusies </w:t>
      </w:r>
      <w:r w:rsidR="00A67F8D" w:rsidRPr="00203B0C">
        <w:rPr>
          <w:rFonts w:ascii="Times New Roman" w:eastAsia="Times New Roman" w:hAnsi="Times New Roman" w:cs="Times New Roman"/>
          <w:color w:val="auto"/>
          <w:sz w:val="24"/>
          <w:szCs w:val="24"/>
          <w:lang w:val="lv-LV"/>
        </w:rPr>
        <w:t>mūsu valsts</w:t>
      </w:r>
      <w:r w:rsidR="00C35DEA" w:rsidRPr="00203B0C">
        <w:rPr>
          <w:rFonts w:ascii="Times New Roman" w:eastAsia="Times New Roman" w:hAnsi="Times New Roman" w:cs="Times New Roman"/>
          <w:color w:val="auto"/>
          <w:sz w:val="24"/>
          <w:szCs w:val="24"/>
          <w:lang w:val="lv-LV"/>
        </w:rPr>
        <w:t xml:space="preserve">. 2013. gadā Afganistānā pastāvīgi atradās aptuveni 150 Latvijas karavīru, un, sākot ar janvāri, skaitliski </w:t>
      </w:r>
      <w:r w:rsidR="00C35DEA" w:rsidRPr="00203B0C">
        <w:rPr>
          <w:rFonts w:ascii="Times New Roman" w:eastAsia="Times New Roman" w:hAnsi="Times New Roman" w:cs="Times New Roman"/>
          <w:color w:val="auto"/>
          <w:sz w:val="24"/>
          <w:szCs w:val="24"/>
          <w:lang w:val="lv-LV"/>
        </w:rPr>
        <w:lastRenderedPageBreak/>
        <w:t>lielākais</w:t>
      </w:r>
      <w:r w:rsidR="00A67F8D" w:rsidRPr="00203B0C">
        <w:rPr>
          <w:rFonts w:ascii="Times New Roman" w:eastAsia="Times New Roman" w:hAnsi="Times New Roman" w:cs="Times New Roman"/>
          <w:color w:val="auto"/>
          <w:sz w:val="24"/>
          <w:szCs w:val="24"/>
          <w:lang w:val="lv-LV"/>
        </w:rPr>
        <w:t xml:space="preserve"> Latvijas kontingents piedalās p</w:t>
      </w:r>
      <w:r w:rsidR="00C35DEA" w:rsidRPr="00203B0C">
        <w:rPr>
          <w:rFonts w:ascii="Times New Roman" w:eastAsia="Times New Roman" w:hAnsi="Times New Roman" w:cs="Times New Roman"/>
          <w:color w:val="auto"/>
          <w:sz w:val="24"/>
          <w:szCs w:val="24"/>
          <w:lang w:val="lv-LV"/>
        </w:rPr>
        <w:t xml:space="preserve">ārejas atbalsta vienībā Afganistānas ziemeļos Mazarēšarīfā kopā ar Norvēģiju, Somiju un Zviedriju. 2013. gada oktobrī Saeima saskaņā ar ANO Drošības padomes rezolūciju nolēma pagarināt Latvijas Nacionālo bruņoto spēku mandātu dalībai militārajā misijā Afganistānā līdz 2014. gada beigām. Piedaloties misijā, Latvija ne vien sniedz ieguldījumu NATO bloka kolektīvajā drošībā, bet arī vairo Latvijas bruņoto spēku pieredzi un kaujas spēju. Latvijas dalība ISAF misijā ir ieguldījums drošības situācijas uzlabošanā un tālākā stabilizācijā Afganistānā un plašākā reģionā, kas ir īpaši aktuāli, tuvojoties paredzētajai ISAF misijas slēgšanai 2014. gada beigās. </w:t>
      </w:r>
    </w:p>
    <w:p w14:paraId="0289FB07" w14:textId="5E372A4F" w:rsidR="003502BC" w:rsidRPr="00203B0C" w:rsidRDefault="00C35DEA">
      <w:pPr>
        <w:pStyle w:val="Body"/>
        <w:spacing w:before="120" w:after="12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ISAF misijas kontekstā 2013. gadā Latvija </w:t>
      </w:r>
      <w:r w:rsidRPr="00BC07BA">
        <w:rPr>
          <w:rFonts w:ascii="Times New Roman" w:eastAsia="Times New Roman" w:hAnsi="Times New Roman" w:cs="Times New Roman"/>
          <w:color w:val="auto"/>
          <w:sz w:val="24"/>
          <w:szCs w:val="24"/>
          <w:lang w:val="lv-LV"/>
        </w:rPr>
        <w:t xml:space="preserve">turpināja </w:t>
      </w:r>
      <w:r w:rsidR="00046E4A" w:rsidRPr="00BC07BA">
        <w:rPr>
          <w:rFonts w:ascii="Times New Roman" w:eastAsia="Times New Roman" w:hAnsi="Times New Roman" w:cs="Times New Roman"/>
          <w:color w:val="auto"/>
          <w:sz w:val="24"/>
          <w:szCs w:val="24"/>
          <w:lang w:val="lv-LV"/>
        </w:rPr>
        <w:t xml:space="preserve">pildīt </w:t>
      </w:r>
      <w:r w:rsidRPr="00BC07BA">
        <w:rPr>
          <w:rFonts w:ascii="Times New Roman" w:eastAsia="Times New Roman" w:hAnsi="Times New Roman" w:cs="Times New Roman"/>
          <w:color w:val="auto"/>
          <w:sz w:val="24"/>
          <w:szCs w:val="24"/>
          <w:lang w:val="lv-LV"/>
        </w:rPr>
        <w:t>vadošās NATO valsts lomu Starptautisko drošības atbalsta spēku kravu plūsmā</w:t>
      </w:r>
      <w:r w:rsidRPr="00203B0C">
        <w:rPr>
          <w:rFonts w:ascii="Times New Roman" w:eastAsia="Times New Roman" w:hAnsi="Times New Roman" w:cs="Times New Roman"/>
          <w:color w:val="auto"/>
          <w:sz w:val="24"/>
          <w:szCs w:val="24"/>
          <w:lang w:val="lv-LV"/>
        </w:rPr>
        <w:t xml:space="preserve"> Afganistānas virzienā, izmantojot </w:t>
      </w:r>
      <w:r w:rsidRPr="00203B0C">
        <w:rPr>
          <w:rFonts w:ascii="Times New Roman" w:eastAsia="Times New Roman" w:hAnsi="Times New Roman" w:cs="Times New Roman"/>
          <w:bCs/>
          <w:color w:val="auto"/>
          <w:sz w:val="24"/>
          <w:szCs w:val="24"/>
          <w:lang w:val="lv-LV"/>
        </w:rPr>
        <w:t>Ziemeļu apgādes</w:t>
      </w:r>
      <w:r w:rsidR="00A67F8D" w:rsidRPr="00203B0C">
        <w:rPr>
          <w:rFonts w:ascii="Times New Roman" w:eastAsia="Times New Roman" w:hAnsi="Times New Roman" w:cs="Times New Roman"/>
          <w:bCs/>
          <w:color w:val="auto"/>
          <w:sz w:val="24"/>
          <w:szCs w:val="24"/>
          <w:lang w:val="lv-LV"/>
        </w:rPr>
        <w:t xml:space="preserve"> tīklu</w:t>
      </w:r>
      <w:r w:rsidRPr="00203B0C">
        <w:rPr>
          <w:rFonts w:ascii="Times New Roman" w:eastAsia="Times New Roman" w:hAnsi="Times New Roman" w:cs="Times New Roman"/>
          <w:bCs/>
          <w:color w:val="auto"/>
          <w:sz w:val="24"/>
          <w:szCs w:val="24"/>
          <w:lang w:val="lv-LV"/>
        </w:rPr>
        <w:t>.</w:t>
      </w:r>
      <w:r w:rsidRPr="00203B0C">
        <w:rPr>
          <w:rFonts w:ascii="Times New Roman" w:eastAsia="Times New Roman" w:hAnsi="Times New Roman" w:cs="Times New Roman"/>
          <w:color w:val="auto"/>
          <w:sz w:val="24"/>
          <w:szCs w:val="24"/>
          <w:lang w:val="lv-LV"/>
        </w:rPr>
        <w:t xml:space="preserve"> Projekts ir ne tikai Latvijas ieguldījums NATO misijā, bet arī Latvijas tautsaimniecības izaugsmē: daļa no precēm, k</w:t>
      </w:r>
      <w:r w:rsidR="00A67F8D" w:rsidRPr="00203B0C">
        <w:rPr>
          <w:rFonts w:ascii="Times New Roman" w:eastAsia="Times New Roman" w:hAnsi="Times New Roman" w:cs="Times New Roman"/>
          <w:color w:val="auto"/>
          <w:sz w:val="24"/>
          <w:szCs w:val="24"/>
          <w:lang w:val="lv-LV"/>
        </w:rPr>
        <w:t>o</w:t>
      </w:r>
      <w:r w:rsidRPr="00203B0C">
        <w:rPr>
          <w:rFonts w:ascii="Times New Roman" w:eastAsia="Times New Roman" w:hAnsi="Times New Roman" w:cs="Times New Roman"/>
          <w:color w:val="auto"/>
          <w:sz w:val="24"/>
          <w:szCs w:val="24"/>
          <w:lang w:val="lv-LV"/>
        </w:rPr>
        <w:t xml:space="preserve"> transportē uz Afganistānu, tiek iegādātas no Latvijas uzņēmējiem, bet kravas tiek apkalpotas, izmantojot Latvijas transporta infrastruktūru – ostas, lidostu, dzelzceļu, autotransportu un servisa pakalpojumus. Kopš 2009. gada šajā maršrutā caur Latviju nosūtīti vairāk nekā 100 000 konteineru. Šajā procesā svarīga loma ir Rīgas starptautiskajai lidostai, k</w:t>
      </w:r>
      <w:r w:rsidR="00046E4A">
        <w:rPr>
          <w:rFonts w:ascii="Times New Roman" w:eastAsia="Times New Roman" w:hAnsi="Times New Roman" w:cs="Times New Roman"/>
          <w:color w:val="auto"/>
          <w:sz w:val="24"/>
          <w:szCs w:val="24"/>
          <w:lang w:val="lv-LV"/>
        </w:rPr>
        <w:t>as</w:t>
      </w:r>
      <w:r w:rsidRPr="00203B0C">
        <w:rPr>
          <w:rFonts w:ascii="Times New Roman" w:eastAsia="Times New Roman" w:hAnsi="Times New Roman" w:cs="Times New Roman"/>
          <w:color w:val="auto"/>
          <w:sz w:val="24"/>
          <w:szCs w:val="24"/>
          <w:lang w:val="lv-LV"/>
        </w:rPr>
        <w:t xml:space="preserve"> tiek izmantota gan kravu virzībā uz Afganistānu, gan no tās, nodrošinot ievērojamu lidostā apkalpoto kravu p</w:t>
      </w:r>
      <w:r w:rsidR="00A67F8D" w:rsidRPr="00203B0C">
        <w:rPr>
          <w:rFonts w:ascii="Times New Roman" w:eastAsia="Times New Roman" w:hAnsi="Times New Roman" w:cs="Times New Roman"/>
          <w:color w:val="auto"/>
          <w:sz w:val="24"/>
          <w:szCs w:val="24"/>
          <w:lang w:val="lv-LV"/>
        </w:rPr>
        <w:t>ieaugumu (70% pieaugums 2013.g.</w:t>
      </w:r>
      <w:r w:rsidRPr="00203B0C">
        <w:rPr>
          <w:rFonts w:ascii="Times New Roman" w:eastAsia="Times New Roman" w:hAnsi="Times New Roman" w:cs="Times New Roman"/>
          <w:color w:val="auto"/>
          <w:sz w:val="24"/>
          <w:szCs w:val="24"/>
          <w:lang w:val="lv-LV"/>
        </w:rPr>
        <w:t xml:space="preserve"> salīdzin</w:t>
      </w:r>
      <w:r w:rsidR="00A67F8D" w:rsidRPr="00203B0C">
        <w:rPr>
          <w:rFonts w:ascii="Times New Roman" w:eastAsia="Times New Roman" w:hAnsi="Times New Roman" w:cs="Times New Roman"/>
          <w:color w:val="auto"/>
          <w:sz w:val="24"/>
          <w:szCs w:val="24"/>
          <w:lang w:val="lv-LV"/>
        </w:rPr>
        <w:t xml:space="preserve">ājumā </w:t>
      </w:r>
      <w:r w:rsidRPr="00203B0C">
        <w:rPr>
          <w:rFonts w:ascii="Times New Roman" w:eastAsia="Times New Roman" w:hAnsi="Times New Roman" w:cs="Times New Roman"/>
          <w:color w:val="auto"/>
          <w:sz w:val="24"/>
          <w:szCs w:val="24"/>
          <w:lang w:val="lv-LV"/>
        </w:rPr>
        <w:t>ar iepriekšējo gadu). Afganistānas kravu tranzītā atbalstu ir sniegu</w:t>
      </w:r>
      <w:r w:rsidR="009C2A26" w:rsidRPr="00203B0C">
        <w:rPr>
          <w:rFonts w:ascii="Times New Roman" w:eastAsia="Times New Roman" w:hAnsi="Times New Roman" w:cs="Times New Roman"/>
          <w:color w:val="auto"/>
          <w:sz w:val="24"/>
          <w:szCs w:val="24"/>
          <w:lang w:val="lv-LV"/>
        </w:rPr>
        <w:t>si</w:t>
      </w:r>
      <w:r w:rsidRPr="00203B0C">
        <w:rPr>
          <w:rFonts w:ascii="Times New Roman" w:eastAsia="Times New Roman" w:hAnsi="Times New Roman" w:cs="Times New Roman"/>
          <w:color w:val="auto"/>
          <w:sz w:val="24"/>
          <w:szCs w:val="24"/>
          <w:lang w:val="lv-LV"/>
        </w:rPr>
        <w:t xml:space="preserve"> Latvijas vēstniecī</w:t>
      </w:r>
      <w:r w:rsidR="009C2A26" w:rsidRPr="00203B0C">
        <w:rPr>
          <w:rFonts w:ascii="Times New Roman" w:eastAsia="Times New Roman" w:hAnsi="Times New Roman" w:cs="Times New Roman"/>
          <w:color w:val="auto"/>
          <w:sz w:val="24"/>
          <w:szCs w:val="24"/>
          <w:lang w:val="lv-LV"/>
        </w:rPr>
        <w:t xml:space="preserve">ba Kazahstānā, kas 2013. gadā </w:t>
      </w:r>
      <w:r w:rsidRPr="00203B0C">
        <w:rPr>
          <w:rFonts w:ascii="Times New Roman" w:eastAsia="Times New Roman" w:hAnsi="Times New Roman" w:cs="Times New Roman"/>
          <w:color w:val="auto"/>
          <w:sz w:val="24"/>
          <w:szCs w:val="24"/>
          <w:lang w:val="lv-LV"/>
        </w:rPr>
        <w:t xml:space="preserve">sāka pildīt NATO kontaktpunkta vēstniecības funkcijas, kā arī vēstniecība Uzbekistānā, kurā darbojas Latvijas </w:t>
      </w:r>
      <w:r w:rsidR="009C2A26" w:rsidRPr="00203B0C">
        <w:rPr>
          <w:rFonts w:ascii="Times New Roman" w:eastAsia="Times New Roman" w:hAnsi="Times New Roman" w:cs="Times New Roman"/>
          <w:color w:val="auto"/>
          <w:sz w:val="24"/>
          <w:szCs w:val="24"/>
          <w:lang w:val="lv-LV"/>
        </w:rPr>
        <w:t>iecelts</w:t>
      </w:r>
      <w:r w:rsidRPr="00203B0C">
        <w:rPr>
          <w:rFonts w:ascii="Times New Roman" w:eastAsia="Times New Roman" w:hAnsi="Times New Roman" w:cs="Times New Roman"/>
          <w:color w:val="auto"/>
          <w:sz w:val="24"/>
          <w:szCs w:val="24"/>
          <w:lang w:val="lv-LV"/>
        </w:rPr>
        <w:t xml:space="preserve"> NATO/ISAF tranzīta sakaru virsnieks. Šis darbs tiks aktīvi turpināts, jo jautājuma aktualitāte, ņemot vērā ar ISAF misijas izvešanu saistītos pasākumus līdz 2014. gada beigām, nemazināsies. </w:t>
      </w:r>
    </w:p>
    <w:p w14:paraId="026FF731" w14:textId="77777777" w:rsidR="003502BC" w:rsidRPr="00203B0C" w:rsidRDefault="00866E6B" w:rsidP="00407DA5">
      <w:pPr>
        <w:pStyle w:val="Body"/>
        <w:spacing w:before="120" w:after="12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Vienlaikus </w:t>
      </w:r>
      <w:r w:rsidR="00C35DEA" w:rsidRPr="00203B0C">
        <w:rPr>
          <w:rFonts w:ascii="Times New Roman" w:eastAsia="Times New Roman" w:hAnsi="Times New Roman" w:cs="Times New Roman"/>
          <w:color w:val="auto"/>
          <w:sz w:val="24"/>
          <w:szCs w:val="24"/>
          <w:lang w:val="lv-LV"/>
        </w:rPr>
        <w:t xml:space="preserve">notiek aktīvs politiskais un praktiskais darbs, plānojot iespējamo Afganistānas nacionālo drošības spēku atbalsta misiju pēc 2014. gada, </w:t>
      </w:r>
      <w:r w:rsidR="009C2A26" w:rsidRPr="00203B0C">
        <w:rPr>
          <w:rFonts w:ascii="Times New Roman" w:eastAsia="Times New Roman" w:hAnsi="Times New Roman" w:cs="Times New Roman"/>
          <w:color w:val="auto"/>
          <w:sz w:val="24"/>
          <w:szCs w:val="24"/>
          <w:lang w:val="lv-LV"/>
        </w:rPr>
        <w:t>līdz ar to joprojām sniedzot</w:t>
      </w:r>
      <w:r w:rsidR="00C35DEA" w:rsidRPr="00203B0C">
        <w:rPr>
          <w:rFonts w:ascii="Times New Roman" w:eastAsia="Times New Roman" w:hAnsi="Times New Roman" w:cs="Times New Roman"/>
          <w:color w:val="auto"/>
          <w:sz w:val="24"/>
          <w:szCs w:val="24"/>
          <w:lang w:val="lv-LV"/>
        </w:rPr>
        <w:t xml:space="preserve"> starptautisko ieguldījumu drošības un stabilitātes veicināšanā Afganistānā. Kopā ar NATO partneriem, pildot NATO Čikāgas samita lēmumu par atbalstu Afganistānas drošības spēku uzturēšanā arī pēc 2014. gada, Latvija ir skaidri apliecinājusi gatavību sniegt atbalstu šiem starptautiskajiem centieniem. Plānojot iespējamo iesais</w:t>
      </w:r>
      <w:r w:rsidR="009C2A26" w:rsidRPr="00203B0C">
        <w:rPr>
          <w:rFonts w:ascii="Times New Roman" w:eastAsia="Times New Roman" w:hAnsi="Times New Roman" w:cs="Times New Roman"/>
          <w:color w:val="auto"/>
          <w:sz w:val="24"/>
          <w:szCs w:val="24"/>
          <w:lang w:val="lv-LV"/>
        </w:rPr>
        <w:t>ti, La</w:t>
      </w:r>
      <w:r w:rsidR="00966E1D" w:rsidRPr="00203B0C">
        <w:rPr>
          <w:rFonts w:ascii="Times New Roman" w:eastAsia="Times New Roman" w:hAnsi="Times New Roman" w:cs="Times New Roman"/>
          <w:color w:val="auto"/>
          <w:sz w:val="24"/>
          <w:szCs w:val="24"/>
          <w:lang w:val="lv-LV"/>
        </w:rPr>
        <w:t xml:space="preserve">tvija cieši sadarbojas ar NATO un </w:t>
      </w:r>
      <w:r w:rsidR="00C35DEA" w:rsidRPr="00203B0C">
        <w:rPr>
          <w:rFonts w:ascii="Times New Roman" w:eastAsia="Times New Roman" w:hAnsi="Times New Roman" w:cs="Times New Roman"/>
          <w:color w:val="auto"/>
          <w:sz w:val="24"/>
          <w:szCs w:val="24"/>
          <w:lang w:val="lv-LV"/>
        </w:rPr>
        <w:t xml:space="preserve">citiem potenciālajiem sadarbības partneriem. Aktīvs iespējamās </w:t>
      </w:r>
      <w:r w:rsidR="00FC33D5" w:rsidRPr="00203B0C">
        <w:rPr>
          <w:rFonts w:ascii="Times New Roman" w:eastAsia="Times New Roman" w:hAnsi="Times New Roman" w:cs="Times New Roman"/>
          <w:color w:val="auto"/>
          <w:sz w:val="24"/>
          <w:szCs w:val="24"/>
          <w:lang w:val="lv-LV"/>
        </w:rPr>
        <w:t xml:space="preserve">jaunās </w:t>
      </w:r>
      <w:r w:rsidR="00C35DEA" w:rsidRPr="00203B0C">
        <w:rPr>
          <w:rFonts w:ascii="Times New Roman" w:eastAsia="Times New Roman" w:hAnsi="Times New Roman" w:cs="Times New Roman"/>
          <w:color w:val="auto"/>
          <w:sz w:val="24"/>
          <w:szCs w:val="24"/>
          <w:lang w:val="lv-LV"/>
        </w:rPr>
        <w:t>misijas plānošanas darbs notiks vis</w:t>
      </w:r>
      <w:r w:rsidR="00FC33D5" w:rsidRPr="00203B0C">
        <w:rPr>
          <w:rFonts w:ascii="Times New Roman" w:eastAsia="Times New Roman" w:hAnsi="Times New Roman" w:cs="Times New Roman"/>
          <w:color w:val="auto"/>
          <w:sz w:val="24"/>
          <w:szCs w:val="24"/>
          <w:lang w:val="lv-LV"/>
        </w:rPr>
        <w:t>u</w:t>
      </w:r>
      <w:r w:rsidR="00C35DEA" w:rsidRPr="00203B0C">
        <w:rPr>
          <w:rFonts w:ascii="Times New Roman" w:eastAsia="Times New Roman" w:hAnsi="Times New Roman" w:cs="Times New Roman"/>
          <w:color w:val="auto"/>
          <w:sz w:val="24"/>
          <w:szCs w:val="24"/>
          <w:lang w:val="lv-LV"/>
        </w:rPr>
        <w:t xml:space="preserve"> 2014.</w:t>
      </w:r>
      <w:r w:rsidR="008C21F1" w:rsidRPr="00203B0C">
        <w:rPr>
          <w:rFonts w:ascii="Times New Roman" w:eastAsia="Times New Roman" w:hAnsi="Times New Roman" w:cs="Times New Roman"/>
          <w:color w:val="auto"/>
          <w:sz w:val="24"/>
          <w:szCs w:val="24"/>
          <w:lang w:val="lv-LV"/>
        </w:rPr>
        <w:t xml:space="preserve"> </w:t>
      </w:r>
      <w:r w:rsidR="00C35DEA" w:rsidRPr="00203B0C">
        <w:rPr>
          <w:rFonts w:ascii="Times New Roman" w:eastAsia="Times New Roman" w:hAnsi="Times New Roman" w:cs="Times New Roman"/>
          <w:color w:val="auto"/>
          <w:sz w:val="24"/>
          <w:szCs w:val="24"/>
          <w:lang w:val="lv-LV"/>
        </w:rPr>
        <w:t>gad</w:t>
      </w:r>
      <w:r w:rsidR="00FC33D5" w:rsidRPr="00203B0C">
        <w:rPr>
          <w:rFonts w:ascii="Times New Roman" w:eastAsia="Times New Roman" w:hAnsi="Times New Roman" w:cs="Times New Roman"/>
          <w:color w:val="auto"/>
          <w:sz w:val="24"/>
          <w:szCs w:val="24"/>
          <w:lang w:val="lv-LV"/>
        </w:rPr>
        <w:t>u</w:t>
      </w:r>
      <w:r w:rsidR="00C35DEA" w:rsidRPr="00203B0C">
        <w:rPr>
          <w:rFonts w:ascii="Times New Roman" w:eastAsia="Times New Roman" w:hAnsi="Times New Roman" w:cs="Times New Roman"/>
          <w:color w:val="auto"/>
          <w:sz w:val="24"/>
          <w:szCs w:val="24"/>
          <w:lang w:val="lv-LV"/>
        </w:rPr>
        <w:t>, ņemot vē</w:t>
      </w:r>
      <w:r w:rsidR="00FC33D5" w:rsidRPr="00203B0C">
        <w:rPr>
          <w:rFonts w:ascii="Times New Roman" w:eastAsia="Times New Roman" w:hAnsi="Times New Roman" w:cs="Times New Roman"/>
          <w:color w:val="auto"/>
          <w:sz w:val="24"/>
          <w:szCs w:val="24"/>
          <w:lang w:val="lv-LV"/>
        </w:rPr>
        <w:t xml:space="preserve">rā to, ka būtiski mainīsies </w:t>
      </w:r>
      <w:r w:rsidR="00C35DEA" w:rsidRPr="00203B0C">
        <w:rPr>
          <w:rFonts w:ascii="Times New Roman" w:eastAsia="Times New Roman" w:hAnsi="Times New Roman" w:cs="Times New Roman"/>
          <w:color w:val="auto"/>
          <w:sz w:val="24"/>
          <w:szCs w:val="24"/>
          <w:lang w:val="lv-LV"/>
        </w:rPr>
        <w:t>misijas pamatelementi un uzdevumi.</w:t>
      </w:r>
    </w:p>
    <w:p w14:paraId="1C6AB666" w14:textId="77777777" w:rsidR="003502BC" w:rsidRPr="00203B0C" w:rsidRDefault="009C2A26" w:rsidP="00407DA5">
      <w:pPr>
        <w:pStyle w:val="Body"/>
        <w:spacing w:before="120" w:after="12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Reizē ar</w:t>
      </w:r>
      <w:r w:rsidR="00C35DEA" w:rsidRPr="00203B0C">
        <w:rPr>
          <w:rFonts w:ascii="Times New Roman" w:eastAsia="Times New Roman" w:hAnsi="Times New Roman" w:cs="Times New Roman"/>
          <w:color w:val="auto"/>
          <w:sz w:val="24"/>
          <w:szCs w:val="24"/>
          <w:lang w:val="lv-LV"/>
        </w:rPr>
        <w:t xml:space="preserve"> ISAF darbības beigām ir svarīgi nodrošināt starptautiskās sabiedrības ilglaicīgu iesaisti plašākā reģionā, t.sk. Centrālāzijas valstīs, veicinot to stabilitāti. Piemēram, reaģējot uz kopīg</w:t>
      </w:r>
      <w:r w:rsidRPr="00203B0C">
        <w:rPr>
          <w:rFonts w:ascii="Times New Roman" w:eastAsia="Times New Roman" w:hAnsi="Times New Roman" w:cs="Times New Roman"/>
          <w:color w:val="auto"/>
          <w:sz w:val="24"/>
          <w:szCs w:val="24"/>
          <w:lang w:val="lv-LV"/>
        </w:rPr>
        <w:t>i</w:t>
      </w:r>
      <w:r w:rsidR="00C35DEA" w:rsidRPr="00203B0C">
        <w:rPr>
          <w:rFonts w:ascii="Times New Roman" w:eastAsia="Times New Roman" w:hAnsi="Times New Roman" w:cs="Times New Roman"/>
          <w:color w:val="auto"/>
          <w:sz w:val="24"/>
          <w:szCs w:val="24"/>
          <w:lang w:val="lv-LV"/>
        </w:rPr>
        <w:t>em drošības izaicinājumiem, kurus rada narkotiku nelegālā izplatība, Latvija atbalstīja Afganistānas un Centrālāzijas valstu dienestu narkotiku apkarošanas spēju attīstību, arī 2013. gadā veicot iemaksas NATO-Krievijas padomes narkotiku apkarošanas apmācības projekta fonda budžetā 30 0</w:t>
      </w:r>
      <w:r w:rsidR="004750FA" w:rsidRPr="00203B0C">
        <w:rPr>
          <w:rFonts w:ascii="Times New Roman" w:eastAsia="Times New Roman" w:hAnsi="Times New Roman" w:cs="Times New Roman"/>
          <w:color w:val="auto"/>
          <w:sz w:val="24"/>
          <w:szCs w:val="24"/>
          <w:lang w:val="lv-LV"/>
        </w:rPr>
        <w:t>00 ASV dolāru</w:t>
      </w:r>
      <w:r w:rsidR="00C35DEA" w:rsidRPr="00203B0C">
        <w:rPr>
          <w:rFonts w:ascii="Times New Roman" w:eastAsia="Times New Roman" w:hAnsi="Times New Roman" w:cs="Times New Roman"/>
          <w:color w:val="auto"/>
          <w:sz w:val="24"/>
          <w:szCs w:val="24"/>
          <w:lang w:val="lv-LV"/>
        </w:rPr>
        <w:t xml:space="preserve"> apmērā. ES Policijas misijā Afganistānā piedalās trīs Latvijas pārstāvji.</w:t>
      </w:r>
    </w:p>
    <w:p w14:paraId="44E415E1" w14:textId="77777777" w:rsidR="003502BC" w:rsidRPr="00203B0C" w:rsidRDefault="00C35DEA" w:rsidP="007C4890">
      <w:pPr>
        <w:pStyle w:val="Body"/>
        <w:spacing w:before="120" w:after="120" w:line="240" w:lineRule="auto"/>
        <w:jc w:val="both"/>
        <w:rPr>
          <w:rFonts w:ascii="Times New Roman" w:eastAsia="Times New Roman" w:hAnsi="Times New Roman" w:cs="Times New Roman"/>
          <w:b/>
          <w:bCs/>
          <w:color w:val="auto"/>
          <w:sz w:val="24"/>
          <w:szCs w:val="24"/>
          <w:u w:val="single"/>
          <w:lang w:val="lv-LV"/>
        </w:rPr>
      </w:pPr>
      <w:r w:rsidRPr="00203B0C">
        <w:rPr>
          <w:rFonts w:ascii="Times New Roman" w:eastAsia="Times New Roman" w:hAnsi="Times New Roman" w:cs="Times New Roman"/>
          <w:b/>
          <w:bCs/>
          <w:color w:val="auto"/>
          <w:sz w:val="24"/>
          <w:szCs w:val="24"/>
          <w:u w:val="single"/>
          <w:lang w:val="lv-LV"/>
        </w:rPr>
        <w:t>NATO sada</w:t>
      </w:r>
      <w:r w:rsidR="00E97EF9" w:rsidRPr="00203B0C">
        <w:rPr>
          <w:rFonts w:ascii="Times New Roman" w:eastAsia="Times New Roman" w:hAnsi="Times New Roman" w:cs="Times New Roman"/>
          <w:b/>
          <w:bCs/>
          <w:color w:val="auto"/>
          <w:sz w:val="24"/>
          <w:szCs w:val="24"/>
          <w:u w:val="single"/>
          <w:lang w:val="lv-LV"/>
        </w:rPr>
        <w:t xml:space="preserve">rbības un reģionālās klātbūtnes </w:t>
      </w:r>
      <w:r w:rsidRPr="00203B0C">
        <w:rPr>
          <w:rFonts w:ascii="Times New Roman" w:eastAsia="Times New Roman" w:hAnsi="Times New Roman" w:cs="Times New Roman"/>
          <w:b/>
          <w:bCs/>
          <w:color w:val="auto"/>
          <w:sz w:val="24"/>
          <w:szCs w:val="24"/>
          <w:u w:val="single"/>
          <w:lang w:val="lv-LV"/>
        </w:rPr>
        <w:t>stiprinā</w:t>
      </w:r>
      <w:r w:rsidR="008C21F1" w:rsidRPr="00203B0C">
        <w:rPr>
          <w:rFonts w:ascii="Times New Roman" w:eastAsia="Times New Roman" w:hAnsi="Times New Roman" w:cs="Times New Roman"/>
          <w:b/>
          <w:bCs/>
          <w:color w:val="auto"/>
          <w:sz w:val="24"/>
          <w:szCs w:val="24"/>
          <w:u w:val="single"/>
          <w:lang w:val="lv-LV"/>
        </w:rPr>
        <w:t>šana</w:t>
      </w:r>
      <w:r w:rsidRPr="00203B0C">
        <w:rPr>
          <w:rFonts w:ascii="Times New Roman" w:eastAsia="Times New Roman" w:hAnsi="Times New Roman" w:cs="Times New Roman"/>
          <w:b/>
          <w:bCs/>
          <w:color w:val="auto"/>
          <w:sz w:val="24"/>
          <w:szCs w:val="24"/>
          <w:u w:val="single"/>
          <w:lang w:val="lv-LV"/>
        </w:rPr>
        <w:t xml:space="preserve"> </w:t>
      </w:r>
    </w:p>
    <w:p w14:paraId="7D283F16" w14:textId="356E5095" w:rsidR="003502BC" w:rsidRPr="00203B0C" w:rsidRDefault="00C35DEA" w:rsidP="009B213E">
      <w:pPr>
        <w:pStyle w:val="Body"/>
        <w:spacing w:before="120" w:after="12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2013. gadā Latvija turpināja </w:t>
      </w:r>
      <w:r w:rsidR="005E2782">
        <w:rPr>
          <w:rFonts w:ascii="Times New Roman" w:eastAsia="Times New Roman" w:hAnsi="Times New Roman" w:cs="Times New Roman"/>
          <w:color w:val="auto"/>
          <w:sz w:val="24"/>
          <w:szCs w:val="24"/>
          <w:lang w:val="lv-LV"/>
        </w:rPr>
        <w:t>centienus</w:t>
      </w:r>
      <w:r w:rsidRPr="00203B0C">
        <w:rPr>
          <w:rFonts w:ascii="Times New Roman" w:eastAsia="Times New Roman" w:hAnsi="Times New Roman" w:cs="Times New Roman"/>
          <w:color w:val="auto"/>
          <w:sz w:val="24"/>
          <w:szCs w:val="24"/>
          <w:lang w:val="lv-LV"/>
        </w:rPr>
        <w:t xml:space="preserve"> veicināt </w:t>
      </w:r>
      <w:r w:rsidR="00E97EF9" w:rsidRPr="00203B0C">
        <w:rPr>
          <w:rFonts w:ascii="Times New Roman" w:eastAsia="Times New Roman" w:hAnsi="Times New Roman" w:cs="Times New Roman"/>
          <w:bCs/>
          <w:color w:val="auto"/>
          <w:sz w:val="24"/>
          <w:szCs w:val="24"/>
          <w:lang w:val="lv-LV"/>
        </w:rPr>
        <w:t>NATO klātbūtni</w:t>
      </w:r>
      <w:r w:rsidRPr="00203B0C">
        <w:rPr>
          <w:rFonts w:ascii="Times New Roman" w:eastAsia="Times New Roman" w:hAnsi="Times New Roman" w:cs="Times New Roman"/>
          <w:bCs/>
          <w:color w:val="auto"/>
          <w:sz w:val="24"/>
          <w:szCs w:val="24"/>
          <w:lang w:val="lv-LV"/>
        </w:rPr>
        <w:t xml:space="preserve"> Baltijas reģionā</w:t>
      </w:r>
      <w:r w:rsidRPr="00203B0C">
        <w:rPr>
          <w:rFonts w:ascii="Times New Roman" w:eastAsia="Times New Roman" w:hAnsi="Times New Roman" w:cs="Times New Roman"/>
          <w:color w:val="auto"/>
          <w:sz w:val="24"/>
          <w:szCs w:val="24"/>
          <w:lang w:val="lv-LV"/>
        </w:rPr>
        <w:t xml:space="preserve">. NATO īstenoja Baltijas gaisa patrulēšanas misiju. Baltijas reģionā, tostarp, Latvijā novembrī notika NATO militārās mācības </w:t>
      </w:r>
      <w:r w:rsidRPr="00203B0C">
        <w:rPr>
          <w:rFonts w:ascii="Times New Roman" w:eastAsia="Times New Roman" w:hAnsi="Times New Roman" w:cs="Times New Roman"/>
          <w:i/>
          <w:iCs/>
          <w:color w:val="auto"/>
          <w:sz w:val="24"/>
          <w:szCs w:val="24"/>
          <w:lang w:val="lv-LV"/>
        </w:rPr>
        <w:t>Steadfast Jazz 2013</w:t>
      </w:r>
      <w:r w:rsidRPr="00203B0C">
        <w:rPr>
          <w:rFonts w:ascii="Times New Roman" w:eastAsia="Times New Roman" w:hAnsi="Times New Roman" w:cs="Times New Roman"/>
          <w:color w:val="auto"/>
          <w:sz w:val="24"/>
          <w:szCs w:val="24"/>
          <w:lang w:val="lv-LV"/>
        </w:rPr>
        <w:t xml:space="preserve">. Mācību mērķis bija demonstrēt NATO spējas un gatavību risināt visa veida krīzes. Mācībās tika pārbaudīta un stiprināta NATO reaģēšanas spēku gatavība un savietojamība. Tajās piedalījās ap 6000 dalībnieku no NATO dalībvalstīm un partnervalstīm, tai skaitā Ukrainas, Zviedrijas un Somijas. Daļa dalībnieku darbojās Latvijā, Ādažu bāzē. </w:t>
      </w:r>
      <w:r w:rsidRPr="00203B0C">
        <w:rPr>
          <w:rFonts w:ascii="Times New Roman" w:eastAsia="Times New Roman" w:hAnsi="Times New Roman" w:cs="Times New Roman"/>
          <w:color w:val="auto"/>
          <w:sz w:val="24"/>
          <w:szCs w:val="24"/>
          <w:lang w:val="lv-LV"/>
        </w:rPr>
        <w:lastRenderedPageBreak/>
        <w:t>Vairākas partnervalstis, tai skaitā Krievija, Baltkrievija, Centrālāzijas reģiona un citas valstis</w:t>
      </w:r>
      <w:r w:rsidR="00E97EF9" w:rsidRPr="00203B0C">
        <w:rPr>
          <w:rFonts w:ascii="Times New Roman" w:eastAsia="Times New Roman" w:hAnsi="Times New Roman" w:cs="Times New Roman"/>
          <w:color w:val="auto"/>
          <w:sz w:val="24"/>
          <w:szCs w:val="24"/>
          <w:lang w:val="lv-LV"/>
        </w:rPr>
        <w:t>,</w:t>
      </w:r>
      <w:r w:rsidRPr="00203B0C">
        <w:rPr>
          <w:rFonts w:ascii="Times New Roman" w:eastAsia="Times New Roman" w:hAnsi="Times New Roman" w:cs="Times New Roman"/>
          <w:color w:val="auto"/>
          <w:sz w:val="24"/>
          <w:szCs w:val="24"/>
          <w:lang w:val="lv-LV"/>
        </w:rPr>
        <w:t xml:space="preserve"> nosūtīja novērotājus uz mācībām. Militārās mācības Balti</w:t>
      </w:r>
      <w:r w:rsidR="00E97EF9" w:rsidRPr="00203B0C">
        <w:rPr>
          <w:rFonts w:ascii="Times New Roman" w:eastAsia="Times New Roman" w:hAnsi="Times New Roman" w:cs="Times New Roman"/>
          <w:color w:val="auto"/>
          <w:sz w:val="24"/>
          <w:szCs w:val="24"/>
          <w:lang w:val="lv-LV"/>
        </w:rPr>
        <w:t xml:space="preserve">jas reģionā ir būtisks </w:t>
      </w:r>
      <w:r w:rsidRPr="00203B0C">
        <w:rPr>
          <w:rFonts w:ascii="Times New Roman" w:eastAsia="Times New Roman" w:hAnsi="Times New Roman" w:cs="Times New Roman"/>
          <w:color w:val="auto"/>
          <w:sz w:val="24"/>
          <w:szCs w:val="24"/>
          <w:lang w:val="lv-LV"/>
        </w:rPr>
        <w:t>elements Latvijas aizsardzības spēju stiprināšanā. Laikā, kad samazinās NATO iesaiste starptautisk</w:t>
      </w:r>
      <w:r w:rsidR="00E97EF9" w:rsidRPr="00203B0C">
        <w:rPr>
          <w:rFonts w:ascii="Times New Roman" w:eastAsia="Times New Roman" w:hAnsi="Times New Roman" w:cs="Times New Roman"/>
          <w:color w:val="auto"/>
          <w:sz w:val="24"/>
          <w:szCs w:val="24"/>
          <w:lang w:val="lv-LV"/>
        </w:rPr>
        <w:t>aj</w:t>
      </w:r>
      <w:r w:rsidRPr="00203B0C">
        <w:rPr>
          <w:rFonts w:ascii="Times New Roman" w:eastAsia="Times New Roman" w:hAnsi="Times New Roman" w:cs="Times New Roman"/>
          <w:color w:val="auto"/>
          <w:sz w:val="24"/>
          <w:szCs w:val="24"/>
          <w:lang w:val="lv-LV"/>
        </w:rPr>
        <w:t xml:space="preserve">ās operācijās, šādu un līdzīgu mācību nozīme NATO dalībvalstu bruņoto spēku gatavībā un spējās nākotnē pieaugs. </w:t>
      </w:r>
    </w:p>
    <w:p w14:paraId="0C0933D8" w14:textId="77777777" w:rsidR="003502BC" w:rsidRPr="00203B0C" w:rsidRDefault="00C35DEA" w:rsidP="009B213E">
      <w:pPr>
        <w:pStyle w:val="Body"/>
        <w:spacing w:before="120" w:after="12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Līdz ar Saeimas apstiprināto Valsts aizsardzības koncepciju Latvija ir apņēmusies pakāpeniski līdz 2020. gadam palielināt </w:t>
      </w:r>
      <w:r w:rsidRPr="00203B0C">
        <w:rPr>
          <w:rFonts w:ascii="Times New Roman" w:eastAsia="Times New Roman" w:hAnsi="Times New Roman" w:cs="Times New Roman"/>
          <w:bCs/>
          <w:color w:val="auto"/>
          <w:sz w:val="24"/>
          <w:szCs w:val="24"/>
          <w:lang w:val="lv-LV"/>
        </w:rPr>
        <w:t>aizsardzības izdevumus līdz 2%</w:t>
      </w:r>
      <w:r w:rsidRPr="00203B0C">
        <w:rPr>
          <w:rFonts w:ascii="Times New Roman" w:eastAsia="Times New Roman" w:hAnsi="Times New Roman" w:cs="Times New Roman"/>
          <w:color w:val="auto"/>
          <w:sz w:val="24"/>
          <w:szCs w:val="24"/>
          <w:lang w:val="lv-LV"/>
        </w:rPr>
        <w:t xml:space="preserve"> no iekšzemes kopprodukta. Tas ir skaidrs apliecinājums, ka rūpes par valsts aizsardzību un drošību Lat</w:t>
      </w:r>
      <w:r w:rsidR="00E97EF9" w:rsidRPr="00203B0C">
        <w:rPr>
          <w:rFonts w:ascii="Times New Roman" w:eastAsia="Times New Roman" w:hAnsi="Times New Roman" w:cs="Times New Roman"/>
          <w:color w:val="auto"/>
          <w:sz w:val="24"/>
          <w:szCs w:val="24"/>
          <w:lang w:val="lv-LV"/>
        </w:rPr>
        <w:t>vijai ir prioritāras. Jau pērn ā</w:t>
      </w:r>
      <w:r w:rsidRPr="00203B0C">
        <w:rPr>
          <w:rFonts w:ascii="Times New Roman" w:eastAsia="Times New Roman" w:hAnsi="Times New Roman" w:cs="Times New Roman"/>
          <w:color w:val="auto"/>
          <w:sz w:val="24"/>
          <w:szCs w:val="24"/>
          <w:lang w:val="lv-LV"/>
        </w:rPr>
        <w:t xml:space="preserve">rlietu ministra ikgadējā ziņojumā tika norādīts, ka ir svarīgi šo apņemšanos pildīt. Latvija nedrīkst </w:t>
      </w:r>
      <w:r w:rsidR="00E97EF9" w:rsidRPr="00203B0C">
        <w:rPr>
          <w:rFonts w:ascii="Times New Roman" w:eastAsia="Times New Roman" w:hAnsi="Times New Roman" w:cs="Times New Roman"/>
          <w:color w:val="auto"/>
          <w:sz w:val="24"/>
          <w:szCs w:val="24"/>
          <w:lang w:val="lv-LV"/>
        </w:rPr>
        <w:t xml:space="preserve">savu </w:t>
      </w:r>
      <w:r w:rsidRPr="00203B0C">
        <w:rPr>
          <w:rFonts w:ascii="Times New Roman" w:eastAsia="Times New Roman" w:hAnsi="Times New Roman" w:cs="Times New Roman"/>
          <w:color w:val="auto"/>
          <w:sz w:val="24"/>
          <w:szCs w:val="24"/>
          <w:lang w:val="lv-LV"/>
        </w:rPr>
        <w:t xml:space="preserve">drošību uzskatīt par pašsaprotamu. Runa nav tikai par </w:t>
      </w:r>
      <w:r w:rsidR="00E97EF9" w:rsidRPr="00203B0C">
        <w:rPr>
          <w:rFonts w:ascii="Times New Roman" w:eastAsia="Times New Roman" w:hAnsi="Times New Roman" w:cs="Times New Roman"/>
          <w:color w:val="auto"/>
          <w:sz w:val="24"/>
          <w:szCs w:val="24"/>
          <w:lang w:val="lv-LV"/>
        </w:rPr>
        <w:t xml:space="preserve">pašiem sev </w:t>
      </w:r>
      <w:r w:rsidRPr="00203B0C">
        <w:rPr>
          <w:rFonts w:ascii="Times New Roman" w:eastAsia="Times New Roman" w:hAnsi="Times New Roman" w:cs="Times New Roman"/>
          <w:color w:val="auto"/>
          <w:sz w:val="24"/>
          <w:szCs w:val="24"/>
          <w:lang w:val="lv-LV"/>
        </w:rPr>
        <w:t xml:space="preserve">un sabiedrotajiem doto solījumu pildīšanu. </w:t>
      </w:r>
      <w:r w:rsidR="00E97EF9" w:rsidRPr="00203B0C">
        <w:rPr>
          <w:rFonts w:ascii="Times New Roman" w:eastAsia="Times New Roman" w:hAnsi="Times New Roman" w:cs="Times New Roman"/>
          <w:color w:val="auto"/>
          <w:sz w:val="24"/>
          <w:szCs w:val="24"/>
          <w:lang w:val="lv-LV"/>
        </w:rPr>
        <w:t xml:space="preserve">Vienīgi </w:t>
      </w:r>
      <w:r w:rsidRPr="00203B0C">
        <w:rPr>
          <w:rFonts w:ascii="Times New Roman" w:eastAsia="Times New Roman" w:hAnsi="Times New Roman" w:cs="Times New Roman"/>
          <w:color w:val="auto"/>
          <w:sz w:val="24"/>
          <w:szCs w:val="24"/>
          <w:lang w:val="lv-LV"/>
        </w:rPr>
        <w:t>ar adekvātu finansējumu varēsim saglabāt un attīstīt valsts aizsardzības spējas.</w:t>
      </w:r>
    </w:p>
    <w:p w14:paraId="58169AE4" w14:textId="77777777" w:rsidR="003502BC" w:rsidRPr="00203B0C" w:rsidRDefault="00C35DEA" w:rsidP="009B213E">
      <w:pPr>
        <w:pStyle w:val="Body"/>
        <w:tabs>
          <w:tab w:val="left" w:pos="1870"/>
        </w:tabs>
        <w:spacing w:before="120" w:after="12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2013. gadā </w:t>
      </w:r>
      <w:r w:rsidR="00E97EF9" w:rsidRPr="00203B0C">
        <w:rPr>
          <w:rFonts w:ascii="Times New Roman" w:eastAsia="Times New Roman" w:hAnsi="Times New Roman" w:cs="Times New Roman"/>
          <w:color w:val="auto"/>
          <w:sz w:val="24"/>
          <w:szCs w:val="24"/>
          <w:lang w:val="lv-LV"/>
        </w:rPr>
        <w:t xml:space="preserve">savu </w:t>
      </w:r>
      <w:r w:rsidRPr="00203B0C">
        <w:rPr>
          <w:rFonts w:ascii="Times New Roman" w:eastAsia="Times New Roman" w:hAnsi="Times New Roman" w:cs="Times New Roman"/>
          <w:color w:val="auto"/>
          <w:sz w:val="24"/>
          <w:szCs w:val="24"/>
          <w:lang w:val="lv-LV"/>
        </w:rPr>
        <w:t>nozīmi nezaudēja arī jautājumi, kas skar Latvijai pietuvināto ģeogrāfisko telpu. Latvija ir ieinteresēta, lai tās kaimiņvalstis būtu orientētas uz sadarbību un drošas starptautiskās vides veidošanu.</w:t>
      </w:r>
      <w:r w:rsidR="00E97EF9" w:rsidRPr="00203B0C">
        <w:rPr>
          <w:rFonts w:ascii="Times New Roman" w:eastAsia="Times New Roman" w:hAnsi="Times New Roman" w:cs="Times New Roman"/>
          <w:color w:val="auto"/>
          <w:sz w:val="24"/>
          <w:szCs w:val="24"/>
          <w:lang w:val="lv-LV"/>
        </w:rPr>
        <w:t xml:space="preserve"> Runājot par </w:t>
      </w:r>
      <w:r w:rsidRPr="00203B0C">
        <w:rPr>
          <w:rFonts w:ascii="Times New Roman" w:eastAsia="Times New Roman" w:hAnsi="Times New Roman" w:cs="Times New Roman"/>
          <w:color w:val="auto"/>
          <w:sz w:val="24"/>
          <w:szCs w:val="24"/>
          <w:lang w:val="lv-LV"/>
        </w:rPr>
        <w:t>drošību mūsu reģionā</w:t>
      </w:r>
      <w:r w:rsidR="00B45551" w:rsidRPr="00203B0C">
        <w:rPr>
          <w:rFonts w:ascii="Times New Roman" w:eastAsia="Times New Roman" w:hAnsi="Times New Roman" w:cs="Times New Roman"/>
          <w:color w:val="auto"/>
          <w:sz w:val="24"/>
          <w:szCs w:val="24"/>
          <w:lang w:val="lv-LV"/>
        </w:rPr>
        <w:t>,</w:t>
      </w:r>
      <w:r w:rsidRPr="00203B0C">
        <w:rPr>
          <w:rFonts w:ascii="Times New Roman" w:eastAsia="Times New Roman" w:hAnsi="Times New Roman" w:cs="Times New Roman"/>
          <w:color w:val="auto"/>
          <w:sz w:val="24"/>
          <w:szCs w:val="24"/>
          <w:lang w:val="lv-LV"/>
        </w:rPr>
        <w:t xml:space="preserve"> jā</w:t>
      </w:r>
      <w:r w:rsidR="00E97EF9" w:rsidRPr="00203B0C">
        <w:rPr>
          <w:rFonts w:ascii="Times New Roman" w:eastAsia="Times New Roman" w:hAnsi="Times New Roman" w:cs="Times New Roman"/>
          <w:color w:val="auto"/>
          <w:sz w:val="24"/>
          <w:szCs w:val="24"/>
          <w:lang w:val="lv-LV"/>
        </w:rPr>
        <w:t>uzsver</w:t>
      </w:r>
      <w:r w:rsidRPr="00203B0C">
        <w:rPr>
          <w:rFonts w:ascii="Times New Roman" w:eastAsia="Times New Roman" w:hAnsi="Times New Roman" w:cs="Times New Roman"/>
          <w:color w:val="auto"/>
          <w:sz w:val="24"/>
          <w:szCs w:val="24"/>
          <w:lang w:val="lv-LV"/>
        </w:rPr>
        <w:t xml:space="preserve"> 2013. gadā notikušās Krievijas un Baltkrievijas militārās mācības </w:t>
      </w:r>
      <w:r w:rsidRPr="00203B0C">
        <w:rPr>
          <w:rFonts w:ascii="Times New Roman" w:eastAsia="Times New Roman" w:hAnsi="Times New Roman" w:cs="Times New Roman"/>
          <w:i/>
          <w:iCs/>
          <w:color w:val="auto"/>
          <w:sz w:val="24"/>
          <w:szCs w:val="24"/>
          <w:lang w:val="lv-LV"/>
        </w:rPr>
        <w:t>Zapad 2013</w:t>
      </w:r>
      <w:r w:rsidRPr="00203B0C">
        <w:rPr>
          <w:rFonts w:ascii="Times New Roman" w:eastAsia="Times New Roman" w:hAnsi="Times New Roman" w:cs="Times New Roman"/>
          <w:color w:val="auto"/>
          <w:sz w:val="24"/>
          <w:szCs w:val="24"/>
          <w:lang w:val="lv-LV"/>
        </w:rPr>
        <w:t>. Jauna militārā infrastruktūra un pēdējos gados lielākās mācības pie Latvijas robežām, kā arī kara aviācijas lidojumi neskaidru uzdevumu veikšanai gar robež</w:t>
      </w:r>
      <w:r w:rsidR="00E97EF9" w:rsidRPr="00203B0C">
        <w:rPr>
          <w:rFonts w:ascii="Times New Roman" w:eastAsia="Times New Roman" w:hAnsi="Times New Roman" w:cs="Times New Roman"/>
          <w:color w:val="auto"/>
          <w:sz w:val="24"/>
          <w:szCs w:val="24"/>
          <w:lang w:val="lv-LV"/>
        </w:rPr>
        <w:t>ām</w:t>
      </w:r>
      <w:r w:rsidRPr="00203B0C">
        <w:rPr>
          <w:rFonts w:ascii="Times New Roman" w:eastAsia="Times New Roman" w:hAnsi="Times New Roman" w:cs="Times New Roman"/>
          <w:color w:val="auto"/>
          <w:sz w:val="24"/>
          <w:szCs w:val="24"/>
          <w:lang w:val="lv-LV"/>
        </w:rPr>
        <w:t xml:space="preserve"> (ar īpašu intensitāti mācību laikā) rada bažas un negatīvi ietekmē savstarpējās uzticēšanās gaisotni un drošību reģionā. Latvija turpina uzsvērt nepieciešamību</w:t>
      </w:r>
      <w:r w:rsidR="00E97EF9" w:rsidRPr="00203B0C">
        <w:rPr>
          <w:rFonts w:ascii="Times New Roman" w:eastAsia="Times New Roman" w:hAnsi="Times New Roman" w:cs="Times New Roman"/>
          <w:color w:val="auto"/>
          <w:sz w:val="24"/>
          <w:szCs w:val="24"/>
          <w:lang w:val="lv-LV"/>
        </w:rPr>
        <w:t xml:space="preserve"> nodrošināt iespējami lielu pār</w:t>
      </w:r>
      <w:r w:rsidRPr="00203B0C">
        <w:rPr>
          <w:rFonts w:ascii="Times New Roman" w:eastAsia="Times New Roman" w:hAnsi="Times New Roman" w:cs="Times New Roman"/>
          <w:color w:val="auto"/>
          <w:sz w:val="24"/>
          <w:szCs w:val="24"/>
          <w:lang w:val="lv-LV"/>
        </w:rPr>
        <w:t>skatāmību par militār</w:t>
      </w:r>
      <w:r w:rsidR="00E97EF9" w:rsidRPr="00203B0C">
        <w:rPr>
          <w:rFonts w:ascii="Times New Roman" w:eastAsia="Times New Roman" w:hAnsi="Times New Roman" w:cs="Times New Roman"/>
          <w:color w:val="auto"/>
          <w:sz w:val="24"/>
          <w:szCs w:val="24"/>
          <w:lang w:val="lv-LV"/>
        </w:rPr>
        <w:t>aj</w:t>
      </w:r>
      <w:r w:rsidRPr="00203B0C">
        <w:rPr>
          <w:rFonts w:ascii="Times New Roman" w:eastAsia="Times New Roman" w:hAnsi="Times New Roman" w:cs="Times New Roman"/>
          <w:color w:val="auto"/>
          <w:sz w:val="24"/>
          <w:szCs w:val="24"/>
          <w:lang w:val="lv-LV"/>
        </w:rPr>
        <w:t xml:space="preserve">ām aktivitātēm pie Latvijas robežas. Savstarpēja sapratne veicinātu arī uzticamību un pozitīvāku drošības klimatu reģionā. </w:t>
      </w:r>
      <w:r w:rsidR="0046460F" w:rsidRPr="00203B0C">
        <w:rPr>
          <w:rFonts w:ascii="Times New Roman" w:eastAsia="Times New Roman" w:hAnsi="Times New Roman" w:cs="Times New Roman"/>
          <w:color w:val="auto"/>
          <w:sz w:val="24"/>
          <w:szCs w:val="24"/>
          <w:lang w:val="lv-LV"/>
        </w:rPr>
        <w:t xml:space="preserve">Latvija novērtē jau paveikto – </w:t>
      </w:r>
      <w:r w:rsidRPr="00203B0C">
        <w:rPr>
          <w:rFonts w:ascii="Times New Roman" w:eastAsia="Times New Roman" w:hAnsi="Times New Roman" w:cs="Times New Roman"/>
          <w:color w:val="auto"/>
          <w:sz w:val="24"/>
          <w:szCs w:val="24"/>
          <w:lang w:val="lv-LV"/>
        </w:rPr>
        <w:t xml:space="preserve">divpusēji un daudzpusēji labās iestrādes novērotāju apmaiņā. Piemēram, Latvija atbalstīja Krievijas un Baltkrievijas novērotāju aicināšanu uz </w:t>
      </w:r>
      <w:r w:rsidRPr="00203B0C">
        <w:rPr>
          <w:rFonts w:ascii="Times New Roman" w:eastAsia="Times New Roman" w:hAnsi="Times New Roman" w:cs="Times New Roman"/>
          <w:i/>
          <w:iCs/>
          <w:color w:val="auto"/>
          <w:sz w:val="24"/>
          <w:szCs w:val="24"/>
          <w:lang w:val="lv-LV"/>
        </w:rPr>
        <w:t>Steadfast Jazz 2013</w:t>
      </w:r>
      <w:r w:rsidRPr="00203B0C">
        <w:rPr>
          <w:rFonts w:ascii="Times New Roman" w:eastAsia="Times New Roman" w:hAnsi="Times New Roman" w:cs="Times New Roman"/>
          <w:color w:val="auto"/>
          <w:sz w:val="24"/>
          <w:szCs w:val="24"/>
          <w:lang w:val="lv-LV"/>
        </w:rPr>
        <w:t xml:space="preserve"> mācībām. Šāda </w:t>
      </w:r>
      <w:r w:rsidR="00E97EF9" w:rsidRPr="00203B0C">
        <w:rPr>
          <w:rFonts w:ascii="Times New Roman" w:eastAsia="Times New Roman" w:hAnsi="Times New Roman" w:cs="Times New Roman"/>
          <w:color w:val="auto"/>
          <w:sz w:val="24"/>
          <w:szCs w:val="24"/>
          <w:lang w:val="lv-LV"/>
        </w:rPr>
        <w:t>novērotāju apmaiņa apliecina pā</w:t>
      </w:r>
      <w:r w:rsidRPr="00203B0C">
        <w:rPr>
          <w:rFonts w:ascii="Times New Roman" w:eastAsia="Times New Roman" w:hAnsi="Times New Roman" w:cs="Times New Roman"/>
          <w:color w:val="auto"/>
          <w:sz w:val="24"/>
          <w:szCs w:val="24"/>
          <w:lang w:val="lv-LV"/>
        </w:rPr>
        <w:t xml:space="preserve">rskatāmības īstenošanu praksē, ko plānojam atbalstīt arī turpmāk. </w:t>
      </w:r>
    </w:p>
    <w:p w14:paraId="76410A38" w14:textId="77777777" w:rsidR="00B45551" w:rsidRPr="00203B0C" w:rsidRDefault="00B45551" w:rsidP="009B213E">
      <w:pPr>
        <w:pStyle w:val="PlainText"/>
        <w:spacing w:before="120" w:after="120"/>
        <w:jc w:val="both"/>
        <w:rPr>
          <w:rFonts w:ascii="Times New Roman" w:hAnsi="Times New Roman" w:cs="Times New Roman"/>
          <w:sz w:val="24"/>
          <w:szCs w:val="24"/>
        </w:rPr>
      </w:pPr>
      <w:r w:rsidRPr="00203B0C">
        <w:rPr>
          <w:rFonts w:ascii="Times New Roman" w:hAnsi="Times New Roman" w:cs="Times New Roman"/>
          <w:sz w:val="24"/>
          <w:szCs w:val="24"/>
        </w:rPr>
        <w:t>2013. gadā Latvija turpināja īstenot centienus ar mērķi stiprināt reģionālo un starptautisko sadarbību, lai vērstos pret draudiem kibertelpā, paužot atbalstu demokrātiskas sabiedrības pamatprincipu nodrošināšanai virtuālajā vidē un uzsverot, ka tai ir jābūt ne tikai drošai, bet arī brīvai un pieejamai. Latvija turpināja dalību Koalīcijā par interneta brīvību (</w:t>
      </w:r>
      <w:r w:rsidRPr="00203B0C">
        <w:rPr>
          <w:rFonts w:ascii="Times New Roman" w:hAnsi="Times New Roman" w:cs="Times New Roman"/>
          <w:i/>
          <w:sz w:val="24"/>
          <w:szCs w:val="24"/>
        </w:rPr>
        <w:t xml:space="preserve">Freedom Online Coalition), </w:t>
      </w:r>
      <w:r w:rsidRPr="00203B0C">
        <w:rPr>
          <w:rFonts w:ascii="Times New Roman" w:hAnsi="Times New Roman" w:cs="Times New Roman"/>
          <w:sz w:val="24"/>
          <w:szCs w:val="24"/>
        </w:rPr>
        <w:t>kuras mērķis ir veicināt cilvēktiesību un pamatbrīvību ievērošanu virtuālajā vidē.</w:t>
      </w:r>
    </w:p>
    <w:p w14:paraId="2E14FFBF" w14:textId="77777777" w:rsidR="005E2782" w:rsidRDefault="00C35DEA" w:rsidP="009B213E">
      <w:pPr>
        <w:pStyle w:val="Body"/>
        <w:spacing w:before="120" w:after="120" w:line="240" w:lineRule="auto"/>
        <w:jc w:val="both"/>
        <w:rPr>
          <w:rFonts w:ascii="Times New Roman" w:hAnsi="Times New Roman" w:cs="Times New Roman"/>
          <w:iCs/>
          <w:color w:val="auto"/>
          <w:sz w:val="24"/>
          <w:szCs w:val="24"/>
          <w:lang w:val="lv-LV"/>
        </w:rPr>
      </w:pPr>
      <w:r w:rsidRPr="00203B0C">
        <w:rPr>
          <w:rFonts w:ascii="Times New Roman" w:eastAsia="Times New Roman" w:hAnsi="Times New Roman" w:cs="Times New Roman"/>
          <w:color w:val="auto"/>
          <w:sz w:val="24"/>
          <w:szCs w:val="24"/>
          <w:lang w:val="lv-LV"/>
        </w:rPr>
        <w:t xml:space="preserve">2014. gadā Apvienotajā Karalistē notiks </w:t>
      </w:r>
      <w:r w:rsidRPr="00203B0C">
        <w:rPr>
          <w:rFonts w:ascii="Times New Roman" w:eastAsia="Times New Roman" w:hAnsi="Times New Roman" w:cs="Times New Roman"/>
          <w:bCs/>
          <w:color w:val="auto"/>
          <w:sz w:val="24"/>
          <w:szCs w:val="24"/>
          <w:lang w:val="lv-LV"/>
        </w:rPr>
        <w:t>nākamais NATO samits</w:t>
      </w:r>
      <w:r w:rsidR="00E97EF9" w:rsidRPr="00203B0C">
        <w:rPr>
          <w:rFonts w:ascii="Times New Roman" w:eastAsia="Times New Roman" w:hAnsi="Times New Roman" w:cs="Times New Roman"/>
          <w:color w:val="auto"/>
          <w:sz w:val="24"/>
          <w:szCs w:val="24"/>
          <w:lang w:val="lv-LV"/>
        </w:rPr>
        <w:t xml:space="preserve">. Paredzams, ka galvenie </w:t>
      </w:r>
      <w:r w:rsidR="00B45551" w:rsidRPr="00203B0C">
        <w:rPr>
          <w:rFonts w:ascii="Times New Roman" w:eastAsia="Times New Roman" w:hAnsi="Times New Roman" w:cs="Times New Roman"/>
          <w:color w:val="auto"/>
          <w:sz w:val="24"/>
          <w:szCs w:val="24"/>
          <w:lang w:val="lv-LV"/>
        </w:rPr>
        <w:t>te</w:t>
      </w:r>
      <w:r w:rsidRPr="00203B0C">
        <w:rPr>
          <w:rFonts w:ascii="Times New Roman" w:eastAsia="Times New Roman" w:hAnsi="Times New Roman" w:cs="Times New Roman"/>
          <w:color w:val="auto"/>
          <w:sz w:val="24"/>
          <w:szCs w:val="24"/>
          <w:lang w:val="lv-LV"/>
        </w:rPr>
        <w:t>ma</w:t>
      </w:r>
      <w:r w:rsidR="00E97EF9" w:rsidRPr="00203B0C">
        <w:rPr>
          <w:rFonts w:ascii="Times New Roman" w:eastAsia="Times New Roman" w:hAnsi="Times New Roman" w:cs="Times New Roman"/>
          <w:color w:val="auto"/>
          <w:sz w:val="24"/>
          <w:szCs w:val="24"/>
          <w:lang w:val="lv-LV"/>
        </w:rPr>
        <w:t>ti</w:t>
      </w:r>
      <w:r w:rsidRPr="00203B0C">
        <w:rPr>
          <w:rFonts w:ascii="Times New Roman" w:eastAsia="Times New Roman" w:hAnsi="Times New Roman" w:cs="Times New Roman"/>
          <w:color w:val="auto"/>
          <w:sz w:val="24"/>
          <w:szCs w:val="24"/>
          <w:lang w:val="lv-LV"/>
        </w:rPr>
        <w:t xml:space="preserve"> samitā būs: operācijas (t.sk. situācija pēc 2014. gada Afganistānā); militāro spēju attīstība un saglabāšana samazināta finansējuma apstākļos; partnerību politika; paplašināšanās jautājums. Latvija uzsver, ka samitā svarīgi panākt lēmumus, kas veicina kolektīvās aizsardzības spēju saglabāšanu apstākļos, kad aizsardzības budžeti ir pakļauti spiedienam. Tāpat jāpanāk lēmumi, kas veicina savietojamības saglabāšanu ar partneriem arī pēc līdzšinējā operāciju tempa samazināšanas. </w:t>
      </w:r>
      <w:r w:rsidR="0086017A" w:rsidRPr="00203B0C">
        <w:rPr>
          <w:rFonts w:ascii="Times New Roman" w:hAnsi="Times New Roman" w:cs="Times New Roman"/>
          <w:iCs/>
          <w:color w:val="auto"/>
          <w:sz w:val="24"/>
          <w:szCs w:val="24"/>
          <w:lang w:val="lv-LV"/>
        </w:rPr>
        <w:t>Sv</w:t>
      </w:r>
      <w:r w:rsidR="00E97EF9" w:rsidRPr="00203B0C">
        <w:rPr>
          <w:rFonts w:ascii="Times New Roman" w:hAnsi="Times New Roman" w:cs="Times New Roman"/>
          <w:iCs/>
          <w:color w:val="auto"/>
          <w:sz w:val="24"/>
          <w:szCs w:val="24"/>
          <w:lang w:val="lv-LV"/>
        </w:rPr>
        <w:t xml:space="preserve">arīgi arī nodrošināt t.s. NATO atvērto durvju politikas </w:t>
      </w:r>
      <w:r w:rsidR="0086017A" w:rsidRPr="00203B0C">
        <w:rPr>
          <w:rFonts w:ascii="Times New Roman" w:hAnsi="Times New Roman" w:cs="Times New Roman"/>
          <w:iCs/>
          <w:color w:val="auto"/>
          <w:sz w:val="24"/>
          <w:szCs w:val="24"/>
          <w:lang w:val="lv-LV"/>
        </w:rPr>
        <w:t>turpināšanu, tādējādi veicinot reformas tajās valstīs, kas vēlas kļūt par NATO dalībvalstīm. NATO jāstiprina sadarbība ar kandi</w:t>
      </w:r>
      <w:r w:rsidR="00E97EF9" w:rsidRPr="00203B0C">
        <w:rPr>
          <w:rFonts w:ascii="Times New Roman" w:hAnsi="Times New Roman" w:cs="Times New Roman"/>
          <w:iCs/>
          <w:color w:val="auto"/>
          <w:sz w:val="24"/>
          <w:szCs w:val="24"/>
          <w:lang w:val="lv-LV"/>
        </w:rPr>
        <w:t>dātvalstīm, jo tas sekmē to tuvināšanos</w:t>
      </w:r>
      <w:r w:rsidR="0086017A" w:rsidRPr="00203B0C">
        <w:rPr>
          <w:rFonts w:ascii="Times New Roman" w:hAnsi="Times New Roman" w:cs="Times New Roman"/>
          <w:iCs/>
          <w:color w:val="auto"/>
          <w:sz w:val="24"/>
          <w:szCs w:val="24"/>
          <w:lang w:val="lv-LV"/>
        </w:rPr>
        <w:t xml:space="preserve"> NATO. Kandidātvalstu integrācijas centieni jāvērtē pēc to nopelniem, un nevienam ārpus NATO nav tiesības lemt par paplašināšanos.</w:t>
      </w:r>
    </w:p>
    <w:p w14:paraId="46458AFB" w14:textId="77777777" w:rsidR="00460B59" w:rsidRDefault="00460B59" w:rsidP="005245CB">
      <w:pPr>
        <w:tabs>
          <w:tab w:val="num" w:pos="360"/>
        </w:tabs>
        <w:spacing w:before="240" w:after="120"/>
        <w:rPr>
          <w:b/>
          <w:bCs/>
          <w:sz w:val="22"/>
          <w:szCs w:val="22"/>
          <w:lang w:val="lv-LV"/>
        </w:rPr>
      </w:pPr>
    </w:p>
    <w:p w14:paraId="74F1A96E" w14:textId="77777777" w:rsidR="00460B59" w:rsidRDefault="00460B59" w:rsidP="005245CB">
      <w:pPr>
        <w:tabs>
          <w:tab w:val="num" w:pos="360"/>
        </w:tabs>
        <w:spacing w:before="240" w:after="120"/>
        <w:rPr>
          <w:b/>
          <w:bCs/>
          <w:sz w:val="22"/>
          <w:szCs w:val="22"/>
          <w:lang w:val="lv-LV"/>
        </w:rPr>
      </w:pPr>
    </w:p>
    <w:p w14:paraId="15E949BC" w14:textId="77777777" w:rsidR="00752300" w:rsidRPr="00203B0C" w:rsidRDefault="00752300" w:rsidP="005245CB">
      <w:pPr>
        <w:tabs>
          <w:tab w:val="num" w:pos="360"/>
        </w:tabs>
        <w:spacing w:before="240" w:after="120"/>
        <w:rPr>
          <w:rFonts w:eastAsia="Times New Roman"/>
          <w:b/>
          <w:bCs/>
          <w:sz w:val="22"/>
          <w:szCs w:val="22"/>
          <w:lang w:val="lv-LV"/>
        </w:rPr>
      </w:pPr>
      <w:r w:rsidRPr="00203B0C">
        <w:rPr>
          <w:b/>
          <w:bCs/>
          <w:sz w:val="22"/>
          <w:szCs w:val="22"/>
          <w:lang w:val="lv-LV"/>
        </w:rPr>
        <w:lastRenderedPageBreak/>
        <w:t>5. BALTIJAS JŪRAS REĢIONS UN KRIEVIJA</w:t>
      </w:r>
    </w:p>
    <w:p w14:paraId="31BE7AA7" w14:textId="77777777" w:rsidR="00752300" w:rsidRPr="00203B0C" w:rsidRDefault="00BB0C9B" w:rsidP="00797EB9">
      <w:pPr>
        <w:pStyle w:val="Default"/>
        <w:spacing w:after="120"/>
        <w:jc w:val="both"/>
        <w:rPr>
          <w:rFonts w:ascii="Times New Roman" w:eastAsia="Times New Roman" w:hAnsi="Times New Roman" w:cs="Times New Roman"/>
          <w:b/>
          <w:bCs/>
          <w:color w:val="auto"/>
          <w:sz w:val="24"/>
          <w:szCs w:val="24"/>
          <w:u w:val="single"/>
          <w:lang w:val="lv-LV"/>
        </w:rPr>
      </w:pPr>
      <w:r w:rsidRPr="00203B0C">
        <w:rPr>
          <w:rFonts w:ascii="Times New Roman" w:eastAsia="Times New Roman" w:hAnsi="Times New Roman" w:cs="Times New Roman"/>
          <w:b/>
          <w:bCs/>
          <w:color w:val="auto"/>
          <w:sz w:val="24"/>
          <w:szCs w:val="24"/>
          <w:u w:val="single"/>
          <w:lang w:val="lv-LV"/>
        </w:rPr>
        <w:t>Sadarbība Baltijas jūras reģionā</w:t>
      </w:r>
    </w:p>
    <w:p w14:paraId="73742BD6" w14:textId="77777777" w:rsidR="00752300" w:rsidRPr="00203B0C" w:rsidRDefault="00752300" w:rsidP="00F808E6">
      <w:pPr>
        <w:pStyle w:val="Default"/>
        <w:spacing w:after="120"/>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Latvijas interese</w:t>
      </w:r>
      <w:r w:rsidR="00E97EF9" w:rsidRPr="00203B0C">
        <w:rPr>
          <w:rFonts w:ascii="Times New Roman" w:eastAsia="Times New Roman" w:hAnsi="Times New Roman" w:cs="Times New Roman"/>
          <w:color w:val="auto"/>
          <w:sz w:val="24"/>
          <w:szCs w:val="24"/>
          <w:lang w:val="lv-LV"/>
        </w:rPr>
        <w:t>s</w:t>
      </w:r>
      <w:r w:rsidRPr="00203B0C">
        <w:rPr>
          <w:rFonts w:ascii="Times New Roman" w:eastAsia="Times New Roman" w:hAnsi="Times New Roman" w:cs="Times New Roman"/>
          <w:color w:val="auto"/>
          <w:sz w:val="24"/>
          <w:szCs w:val="24"/>
          <w:lang w:val="lv-LV"/>
        </w:rPr>
        <w:t xml:space="preserve"> ir vērsta</w:t>
      </w:r>
      <w:r w:rsidR="00E97EF9" w:rsidRPr="00203B0C">
        <w:rPr>
          <w:rFonts w:ascii="Times New Roman" w:eastAsia="Times New Roman" w:hAnsi="Times New Roman" w:cs="Times New Roman"/>
          <w:color w:val="auto"/>
          <w:sz w:val="24"/>
          <w:szCs w:val="24"/>
          <w:lang w:val="lv-LV"/>
        </w:rPr>
        <w:t>s</w:t>
      </w:r>
      <w:r w:rsidRPr="00203B0C">
        <w:rPr>
          <w:rFonts w:ascii="Times New Roman" w:eastAsia="Times New Roman" w:hAnsi="Times New Roman" w:cs="Times New Roman"/>
          <w:color w:val="auto"/>
          <w:sz w:val="24"/>
          <w:szCs w:val="24"/>
          <w:lang w:val="lv-LV"/>
        </w:rPr>
        <w:t xml:space="preserve"> uz </w:t>
      </w:r>
      <w:r w:rsidR="00E97EF9" w:rsidRPr="00203B0C">
        <w:rPr>
          <w:rFonts w:ascii="Times New Roman" w:eastAsia="Times New Roman" w:hAnsi="Times New Roman" w:cs="Times New Roman"/>
          <w:color w:val="auto"/>
          <w:sz w:val="24"/>
          <w:szCs w:val="24"/>
          <w:lang w:val="lv-LV"/>
        </w:rPr>
        <w:t>to, lai saglabātu Baltijas jūras reģiona kā viena no Eiropā dinamiskāk augošā</w:t>
      </w:r>
      <w:r w:rsidRPr="00203B0C">
        <w:rPr>
          <w:rFonts w:ascii="Times New Roman" w:eastAsia="Times New Roman" w:hAnsi="Times New Roman" w:cs="Times New Roman"/>
          <w:color w:val="auto"/>
          <w:sz w:val="24"/>
          <w:szCs w:val="24"/>
          <w:lang w:val="lv-LV"/>
        </w:rPr>
        <w:t xml:space="preserve"> reģion</w:t>
      </w:r>
      <w:r w:rsidR="00E97EF9" w:rsidRPr="00203B0C">
        <w:rPr>
          <w:rFonts w:ascii="Times New Roman" w:eastAsia="Times New Roman" w:hAnsi="Times New Roman" w:cs="Times New Roman"/>
          <w:color w:val="auto"/>
          <w:sz w:val="24"/>
          <w:szCs w:val="24"/>
          <w:lang w:val="lv-LV"/>
        </w:rPr>
        <w:t xml:space="preserve">a </w:t>
      </w:r>
      <w:r w:rsidRPr="00203B0C">
        <w:rPr>
          <w:rFonts w:ascii="Times New Roman" w:eastAsia="Times New Roman" w:hAnsi="Times New Roman" w:cs="Times New Roman"/>
          <w:color w:val="auto"/>
          <w:sz w:val="24"/>
          <w:szCs w:val="24"/>
          <w:lang w:val="lv-LV"/>
        </w:rPr>
        <w:t>status</w:t>
      </w:r>
      <w:r w:rsidR="00E97EF9" w:rsidRPr="00203B0C">
        <w:rPr>
          <w:rFonts w:ascii="Times New Roman" w:eastAsia="Times New Roman" w:hAnsi="Times New Roman" w:cs="Times New Roman"/>
          <w:color w:val="auto"/>
          <w:sz w:val="24"/>
          <w:szCs w:val="24"/>
          <w:lang w:val="lv-LV"/>
        </w:rPr>
        <w:t>u</w:t>
      </w:r>
      <w:r w:rsidRPr="00203B0C">
        <w:rPr>
          <w:rFonts w:ascii="Times New Roman" w:eastAsia="Times New Roman" w:hAnsi="Times New Roman" w:cs="Times New Roman"/>
          <w:color w:val="auto"/>
          <w:sz w:val="24"/>
          <w:szCs w:val="24"/>
          <w:lang w:val="lv-LV"/>
        </w:rPr>
        <w:t>. Pēc ekonomiskās krīzes šis reģion</w:t>
      </w:r>
      <w:r w:rsidR="00E97EF9" w:rsidRPr="00203B0C">
        <w:rPr>
          <w:rFonts w:ascii="Times New Roman" w:eastAsia="Times New Roman" w:hAnsi="Times New Roman" w:cs="Times New Roman"/>
          <w:color w:val="auto"/>
          <w:sz w:val="24"/>
          <w:szCs w:val="24"/>
          <w:lang w:val="lv-LV"/>
        </w:rPr>
        <w:t>s ir vienīgais no t.s. ES makro</w:t>
      </w:r>
      <w:r w:rsidRPr="00203B0C">
        <w:rPr>
          <w:rFonts w:ascii="Times New Roman" w:eastAsia="Times New Roman" w:hAnsi="Times New Roman" w:cs="Times New Roman"/>
          <w:color w:val="auto"/>
          <w:sz w:val="24"/>
          <w:szCs w:val="24"/>
          <w:lang w:val="lv-LV"/>
        </w:rPr>
        <w:t>reģioniem, kur visām tā valstīm ir pozitīvs IKP pieaugums. Baltijas jūra var kļūt par vienojošo faktoru Lietuvas, Latvijas un Igaunijas (2018.</w:t>
      </w:r>
      <w:r w:rsidR="00C8447C" w:rsidRPr="00203B0C">
        <w:rPr>
          <w:rFonts w:ascii="Times New Roman" w:eastAsia="Times New Roman" w:hAnsi="Times New Roman" w:cs="Times New Roman"/>
          <w:color w:val="auto"/>
          <w:sz w:val="24"/>
          <w:szCs w:val="24"/>
          <w:lang w:val="lv-LV"/>
        </w:rPr>
        <w:t xml:space="preserve"> </w:t>
      </w:r>
      <w:r w:rsidRPr="00203B0C">
        <w:rPr>
          <w:rFonts w:ascii="Times New Roman" w:eastAsia="Times New Roman" w:hAnsi="Times New Roman" w:cs="Times New Roman"/>
          <w:color w:val="auto"/>
          <w:sz w:val="24"/>
          <w:szCs w:val="24"/>
          <w:lang w:val="lv-LV"/>
        </w:rPr>
        <w:t>gads) ES Padomes prezidentūrās. Reģionālā koordinācija sniedz iespējas panākt izdevīgākus risinājumus jomās, kurās valstu intereses pārklājas.</w:t>
      </w:r>
    </w:p>
    <w:p w14:paraId="4AC2A268" w14:textId="77777777" w:rsidR="00752300" w:rsidRPr="00203B0C" w:rsidRDefault="00752300" w:rsidP="00752300">
      <w:pPr>
        <w:pStyle w:val="Body"/>
        <w:spacing w:before="120" w:after="12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Baltijas jūras reģiona valstu sadarbības ietvaros padziļinās sadarbība gan divpusēji, gan arī reģionālajos formātos. 2013. gadā Latvija bija prezidējošā valsts </w:t>
      </w:r>
      <w:r w:rsidRPr="00203B0C">
        <w:rPr>
          <w:rFonts w:ascii="Times New Roman" w:eastAsia="Times New Roman" w:hAnsi="Times New Roman" w:cs="Times New Roman"/>
          <w:bCs/>
          <w:color w:val="auto"/>
          <w:sz w:val="24"/>
          <w:szCs w:val="24"/>
          <w:lang w:val="lv-LV"/>
        </w:rPr>
        <w:t xml:space="preserve">Baltijas Ministru Padomē </w:t>
      </w:r>
      <w:r w:rsidRPr="00203B0C">
        <w:rPr>
          <w:rFonts w:ascii="Times New Roman" w:eastAsia="Times New Roman" w:hAnsi="Times New Roman" w:cs="Times New Roman"/>
          <w:color w:val="auto"/>
          <w:sz w:val="24"/>
          <w:szCs w:val="24"/>
          <w:lang w:val="lv-LV"/>
        </w:rPr>
        <w:t xml:space="preserve">un </w:t>
      </w:r>
      <w:r w:rsidRPr="00203B0C">
        <w:rPr>
          <w:rFonts w:ascii="Times New Roman" w:eastAsia="Times New Roman" w:hAnsi="Times New Roman" w:cs="Times New Roman"/>
          <w:bCs/>
          <w:color w:val="auto"/>
          <w:sz w:val="24"/>
          <w:szCs w:val="24"/>
          <w:lang w:val="lv-LV"/>
        </w:rPr>
        <w:t>Baltijas Asamblejā</w:t>
      </w:r>
      <w:r w:rsidRPr="00203B0C">
        <w:rPr>
          <w:rFonts w:ascii="Times New Roman" w:eastAsia="Times New Roman" w:hAnsi="Times New Roman" w:cs="Times New Roman"/>
          <w:color w:val="auto"/>
          <w:sz w:val="24"/>
          <w:szCs w:val="24"/>
          <w:lang w:val="lv-LV"/>
        </w:rPr>
        <w:t>, īpašu uzmanību pievēršot tādām jomām kā transports,</w:t>
      </w:r>
      <w:r w:rsidR="009F63A9" w:rsidRPr="00203B0C">
        <w:rPr>
          <w:rFonts w:ascii="Times New Roman" w:eastAsia="Times New Roman" w:hAnsi="Times New Roman" w:cs="Times New Roman"/>
          <w:color w:val="auto"/>
          <w:sz w:val="24"/>
          <w:szCs w:val="24"/>
          <w:lang w:val="lv-LV"/>
        </w:rPr>
        <w:t xml:space="preserve"> enerģētika un lauksaimniecība. </w:t>
      </w:r>
    </w:p>
    <w:p w14:paraId="27DD5EC0" w14:textId="77777777" w:rsidR="00F65079" w:rsidRPr="00203B0C" w:rsidRDefault="00F65079" w:rsidP="00F65079">
      <w:pPr>
        <w:pStyle w:val="Body"/>
        <w:widowControl w:val="0"/>
        <w:spacing w:before="120" w:after="12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2013. gadā turpinājās Baltijas enerģētikas tirgus starpsavienojuma plāna uzdevumu izpilde: jūnijā Latvija pievienojās </w:t>
      </w:r>
      <w:r w:rsidRPr="00203B0C">
        <w:rPr>
          <w:rFonts w:ascii="Times New Roman" w:eastAsia="Times New Roman" w:hAnsi="Times New Roman" w:cs="Times New Roman"/>
          <w:i/>
          <w:iCs/>
          <w:color w:val="auto"/>
          <w:sz w:val="24"/>
          <w:szCs w:val="24"/>
          <w:lang w:val="lv-LV"/>
        </w:rPr>
        <w:t xml:space="preserve">Nord Pool Spot </w:t>
      </w:r>
      <w:r w:rsidRPr="00203B0C">
        <w:rPr>
          <w:rFonts w:ascii="Times New Roman" w:eastAsia="Times New Roman" w:hAnsi="Times New Roman" w:cs="Times New Roman"/>
          <w:color w:val="auto"/>
          <w:sz w:val="24"/>
          <w:szCs w:val="24"/>
          <w:lang w:val="lv-LV"/>
        </w:rPr>
        <w:t>elektroenerģijas biržai. Tāpat partneri turpināja diskusijas par reģionālajiem enerģētikas infrastruktūras projektiem, arī par risinājumu dabasgāzes piegāžu diversifikācijai un Baltijas valstu izolācijas novēršanai. Baltijas valstīm un Somijai joprojām ir jāvienojas par reģionālā sašķidrinātās dabasgāzes termināļa atrašanās vietu. Diskusijās Latvija uzsvērusi nepieciešamību pēc ciešākas koordinācijas starp Baltijas valstīm un Eiropas Komisiju.</w:t>
      </w:r>
    </w:p>
    <w:p w14:paraId="7288C5F6" w14:textId="77777777" w:rsidR="008B0CF8" w:rsidRPr="00203B0C" w:rsidRDefault="00EF1E9F" w:rsidP="000769B2">
      <w:pPr>
        <w:spacing w:before="120" w:after="120"/>
        <w:jc w:val="both"/>
        <w:rPr>
          <w:lang w:val="lv-LV"/>
        </w:rPr>
      </w:pPr>
      <w:r w:rsidRPr="00203B0C">
        <w:rPr>
          <w:rFonts w:eastAsia="Times New Roman"/>
          <w:lang w:val="lv-LV"/>
        </w:rPr>
        <w:t>Arvien aktīvāk reģiona</w:t>
      </w:r>
      <w:r w:rsidR="00752300" w:rsidRPr="00203B0C">
        <w:rPr>
          <w:rFonts w:eastAsia="Times New Roman"/>
          <w:lang w:val="lv-LV"/>
        </w:rPr>
        <w:t xml:space="preserve"> sadarbībā iesaistās Krievija. </w:t>
      </w:r>
      <w:r w:rsidRPr="00203B0C">
        <w:rPr>
          <w:lang w:val="lv-LV"/>
        </w:rPr>
        <w:t>Krievija bija Baltijas jūras valstu padomes (BJ</w:t>
      </w:r>
      <w:r w:rsidR="002F7A71" w:rsidRPr="00203B0C">
        <w:rPr>
          <w:lang w:val="lv-LV"/>
        </w:rPr>
        <w:t>VP) prezidējošā valsts</w:t>
      </w:r>
      <w:r w:rsidR="00151CF2" w:rsidRPr="00203B0C">
        <w:rPr>
          <w:rFonts w:eastAsia="Times New Roman"/>
          <w:lang w:val="lv-LV"/>
        </w:rPr>
        <w:t xml:space="preserve"> līdz </w:t>
      </w:r>
      <w:r w:rsidR="00151CF2" w:rsidRPr="00203B0C">
        <w:rPr>
          <w:lang w:val="lv-LV"/>
        </w:rPr>
        <w:t>2013. gada vidum</w:t>
      </w:r>
      <w:r w:rsidR="002F7A71" w:rsidRPr="00203B0C">
        <w:rPr>
          <w:lang w:val="lv-LV"/>
        </w:rPr>
        <w:t>, kā savu prioritāti vi</w:t>
      </w:r>
      <w:r w:rsidRPr="00203B0C">
        <w:rPr>
          <w:lang w:val="lv-LV"/>
        </w:rPr>
        <w:t>rzot ekoloģiskās situācijas uzlabošanu piejūras reģionos un Baltijas jūrā</w:t>
      </w:r>
      <w:r w:rsidR="0054680A" w:rsidRPr="00203B0C">
        <w:rPr>
          <w:lang w:val="lv-LV"/>
        </w:rPr>
        <w:t xml:space="preserve">. </w:t>
      </w:r>
      <w:r w:rsidRPr="00203B0C">
        <w:rPr>
          <w:lang w:val="lv-LV"/>
        </w:rPr>
        <w:t xml:space="preserve">BJVP darbu papildina </w:t>
      </w:r>
      <w:r w:rsidRPr="00203B0C">
        <w:rPr>
          <w:rFonts w:eastAsia="Times New Roman"/>
          <w:lang w:val="lv-LV"/>
        </w:rPr>
        <w:t>ES str</w:t>
      </w:r>
      <w:r w:rsidR="00927859" w:rsidRPr="00203B0C">
        <w:rPr>
          <w:rFonts w:eastAsia="Times New Roman"/>
          <w:lang w:val="lv-LV"/>
        </w:rPr>
        <w:t>atēģija</w:t>
      </w:r>
      <w:r w:rsidR="005B2214" w:rsidRPr="00203B0C">
        <w:rPr>
          <w:rFonts w:eastAsia="Times New Roman"/>
          <w:lang w:val="lv-LV"/>
        </w:rPr>
        <w:t xml:space="preserve"> Baltijas jūras reģionam</w:t>
      </w:r>
      <w:r w:rsidR="000414FF" w:rsidRPr="00203B0C">
        <w:rPr>
          <w:rFonts w:eastAsia="Times New Roman"/>
          <w:lang w:val="lv-LV"/>
        </w:rPr>
        <w:t>. Tās</w:t>
      </w:r>
      <w:r w:rsidR="0054680A" w:rsidRPr="00203B0C">
        <w:rPr>
          <w:rFonts w:eastAsia="Times New Roman"/>
          <w:lang w:val="lv-LV"/>
        </w:rPr>
        <w:t xml:space="preserve"> ietvaros š</w:t>
      </w:r>
      <w:r w:rsidRPr="00203B0C">
        <w:rPr>
          <w:rFonts w:eastAsia="Times New Roman"/>
          <w:lang w:val="lv-LV"/>
        </w:rPr>
        <w:t xml:space="preserve">obrīd tiek </w:t>
      </w:r>
      <w:r w:rsidR="00927859" w:rsidRPr="00203B0C">
        <w:rPr>
          <w:rFonts w:eastAsia="Times New Roman"/>
          <w:lang w:val="lv-LV"/>
        </w:rPr>
        <w:t>formulētas</w:t>
      </w:r>
      <w:r w:rsidR="002F7A71" w:rsidRPr="00203B0C">
        <w:rPr>
          <w:rFonts w:eastAsia="Times New Roman"/>
          <w:lang w:val="lv-LV"/>
        </w:rPr>
        <w:t xml:space="preserve"> sadarbības</w:t>
      </w:r>
      <w:r w:rsidR="00927859" w:rsidRPr="00203B0C">
        <w:rPr>
          <w:rFonts w:eastAsia="Times New Roman"/>
          <w:lang w:val="lv-LV"/>
        </w:rPr>
        <w:t xml:space="preserve"> </w:t>
      </w:r>
      <w:r w:rsidR="00151CF2" w:rsidRPr="00203B0C">
        <w:rPr>
          <w:rFonts w:eastAsia="Times New Roman"/>
          <w:lang w:val="lv-LV"/>
        </w:rPr>
        <w:t>prioritā</w:t>
      </w:r>
      <w:r w:rsidR="000414FF" w:rsidRPr="00203B0C">
        <w:rPr>
          <w:rFonts w:eastAsia="Times New Roman"/>
          <w:lang w:val="lv-LV"/>
        </w:rPr>
        <w:t>tes ar Krieviju</w:t>
      </w:r>
      <w:r w:rsidR="00927859" w:rsidRPr="00203B0C">
        <w:rPr>
          <w:rFonts w:eastAsia="Times New Roman"/>
          <w:lang w:val="lv-LV"/>
        </w:rPr>
        <w:t xml:space="preserve">. </w:t>
      </w:r>
      <w:r w:rsidR="005B2214" w:rsidRPr="00203B0C">
        <w:rPr>
          <w:rStyle w:val="hps"/>
          <w:lang w:val="lv-LV"/>
        </w:rPr>
        <w:t xml:space="preserve">Latvijai </w:t>
      </w:r>
      <w:r w:rsidR="00884541" w:rsidRPr="00203B0C">
        <w:rPr>
          <w:rStyle w:val="hps"/>
          <w:lang w:val="lv-LV"/>
        </w:rPr>
        <w:t xml:space="preserve">ir </w:t>
      </w:r>
      <w:r w:rsidR="002F7A71" w:rsidRPr="00203B0C">
        <w:rPr>
          <w:rStyle w:val="hps"/>
          <w:lang w:val="lv-LV"/>
        </w:rPr>
        <w:t xml:space="preserve">īpaša </w:t>
      </w:r>
      <w:r w:rsidR="00884541" w:rsidRPr="00203B0C">
        <w:rPr>
          <w:rStyle w:val="hps"/>
          <w:lang w:val="lv-LV"/>
        </w:rPr>
        <w:t xml:space="preserve">interese </w:t>
      </w:r>
      <w:r w:rsidR="005B2214" w:rsidRPr="00203B0C">
        <w:rPr>
          <w:rStyle w:val="hps"/>
          <w:lang w:val="lv-LV"/>
        </w:rPr>
        <w:t xml:space="preserve">par </w:t>
      </w:r>
      <w:r w:rsidR="00927859" w:rsidRPr="00203B0C">
        <w:rPr>
          <w:rStyle w:val="hps"/>
          <w:lang w:val="lv-LV"/>
        </w:rPr>
        <w:t>kop</w:t>
      </w:r>
      <w:r w:rsidR="000414FF" w:rsidRPr="00203B0C">
        <w:rPr>
          <w:rStyle w:val="hps"/>
          <w:lang w:val="lv-LV"/>
        </w:rPr>
        <w:t xml:space="preserve">ējiem ES - Krievijas projektiem </w:t>
      </w:r>
      <w:r w:rsidR="00927859" w:rsidRPr="00203B0C">
        <w:rPr>
          <w:rStyle w:val="hps"/>
          <w:lang w:val="lv-LV"/>
        </w:rPr>
        <w:t>v</w:t>
      </w:r>
      <w:r w:rsidR="00884541" w:rsidRPr="00203B0C">
        <w:rPr>
          <w:rStyle w:val="hps"/>
          <w:lang w:val="lv-LV"/>
        </w:rPr>
        <w:t>ide</w:t>
      </w:r>
      <w:r w:rsidR="00927859" w:rsidRPr="00203B0C">
        <w:rPr>
          <w:rStyle w:val="hps"/>
          <w:lang w:val="lv-LV"/>
        </w:rPr>
        <w:t>s (</w:t>
      </w:r>
      <w:r w:rsidR="005B2214" w:rsidRPr="00203B0C">
        <w:rPr>
          <w:rStyle w:val="hps"/>
          <w:lang w:val="lv-LV"/>
        </w:rPr>
        <w:t>pārrobežu piesār</w:t>
      </w:r>
      <w:r w:rsidR="00927859" w:rsidRPr="00203B0C">
        <w:rPr>
          <w:rStyle w:val="hps"/>
          <w:lang w:val="lv-LV"/>
        </w:rPr>
        <w:t>ņojuma samazināšana) un transporta (t.sk.</w:t>
      </w:r>
      <w:r w:rsidR="00884541" w:rsidRPr="00203B0C">
        <w:rPr>
          <w:rStyle w:val="hps"/>
          <w:lang w:val="lv-LV"/>
        </w:rPr>
        <w:t xml:space="preserve"> p</w:t>
      </w:r>
      <w:r w:rsidR="005B2214" w:rsidRPr="00203B0C">
        <w:rPr>
          <w:rStyle w:val="hps"/>
          <w:lang w:val="lv-LV"/>
        </w:rPr>
        <w:t>ierobežas infrastruktūras attīstīb</w:t>
      </w:r>
      <w:r w:rsidR="00884541" w:rsidRPr="00203B0C">
        <w:rPr>
          <w:rStyle w:val="hps"/>
          <w:lang w:val="lv-LV"/>
        </w:rPr>
        <w:t>a)</w:t>
      </w:r>
      <w:r w:rsidR="00927859" w:rsidRPr="00203B0C">
        <w:rPr>
          <w:rStyle w:val="hps"/>
          <w:lang w:val="lv-LV"/>
        </w:rPr>
        <w:t xml:space="preserve"> jomās</w:t>
      </w:r>
      <w:r w:rsidR="00884541" w:rsidRPr="00203B0C">
        <w:rPr>
          <w:rStyle w:val="hps"/>
          <w:lang w:val="lv-LV"/>
        </w:rPr>
        <w:t xml:space="preserve">. </w:t>
      </w:r>
      <w:r w:rsidR="005B2214" w:rsidRPr="00203B0C">
        <w:rPr>
          <w:rStyle w:val="hps"/>
          <w:lang w:val="lv-LV"/>
        </w:rPr>
        <w:t>2014.</w:t>
      </w:r>
      <w:r w:rsidR="002F7A71" w:rsidRPr="00203B0C">
        <w:rPr>
          <w:rStyle w:val="hps"/>
          <w:lang w:val="lv-LV"/>
        </w:rPr>
        <w:t xml:space="preserve"> gadā </w:t>
      </w:r>
      <w:r w:rsidR="00927859" w:rsidRPr="00203B0C">
        <w:rPr>
          <w:rStyle w:val="hps"/>
          <w:lang w:val="lv-LV"/>
        </w:rPr>
        <w:t>s</w:t>
      </w:r>
      <w:r w:rsidR="005B2214" w:rsidRPr="00203B0C">
        <w:rPr>
          <w:rStyle w:val="hps"/>
          <w:lang w:val="lv-LV"/>
        </w:rPr>
        <w:t>tratēģijas forumā Turku p</w:t>
      </w:r>
      <w:r w:rsidR="0054680A" w:rsidRPr="00203B0C">
        <w:rPr>
          <w:rStyle w:val="hps"/>
          <w:lang w:val="lv-LV"/>
        </w:rPr>
        <w:t xml:space="preserve">aredzēts </w:t>
      </w:r>
      <w:r w:rsidR="000414FF" w:rsidRPr="00203B0C">
        <w:rPr>
          <w:rStyle w:val="hps"/>
          <w:lang w:val="lv-LV"/>
        </w:rPr>
        <w:t>vienoties par šīm</w:t>
      </w:r>
      <w:r w:rsidR="0054680A" w:rsidRPr="00203B0C">
        <w:rPr>
          <w:rStyle w:val="hps"/>
          <w:lang w:val="lv-LV"/>
        </w:rPr>
        <w:t xml:space="preserve"> </w:t>
      </w:r>
      <w:r w:rsidR="002F7A71" w:rsidRPr="00203B0C">
        <w:rPr>
          <w:rStyle w:val="hps"/>
          <w:lang w:val="lv-LV"/>
        </w:rPr>
        <w:t>jomām kā pamatu iespējamiem kopējiem projektiem.</w:t>
      </w:r>
      <w:r w:rsidR="005B2214" w:rsidRPr="00203B0C">
        <w:rPr>
          <w:rStyle w:val="hps"/>
          <w:lang w:val="lv-LV"/>
        </w:rPr>
        <w:t xml:space="preserve"> </w:t>
      </w:r>
    </w:p>
    <w:p w14:paraId="041F62E2" w14:textId="77777777" w:rsidR="00752300" w:rsidRPr="00203B0C" w:rsidRDefault="00BC5411" w:rsidP="005245CB">
      <w:pPr>
        <w:pStyle w:val="Body"/>
        <w:spacing w:before="120" w:after="0" w:line="240" w:lineRule="auto"/>
        <w:jc w:val="both"/>
        <w:rPr>
          <w:rFonts w:ascii="Times New Roman" w:eastAsia="Times New Roman" w:hAnsi="Times New Roman" w:cs="Times New Roman"/>
          <w:b/>
          <w:bCs/>
          <w:color w:val="auto"/>
          <w:sz w:val="24"/>
          <w:szCs w:val="24"/>
          <w:u w:val="single"/>
          <w:lang w:val="lv-LV"/>
        </w:rPr>
      </w:pPr>
      <w:r w:rsidRPr="00203B0C">
        <w:rPr>
          <w:rFonts w:ascii="Times New Roman" w:eastAsia="Times New Roman" w:hAnsi="Times New Roman" w:cs="Times New Roman"/>
          <w:b/>
          <w:bCs/>
          <w:color w:val="auto"/>
          <w:sz w:val="24"/>
          <w:szCs w:val="24"/>
          <w:u w:val="single"/>
          <w:lang w:val="lv-LV"/>
        </w:rPr>
        <w:t>Divpusējās a</w:t>
      </w:r>
      <w:r w:rsidR="00752300" w:rsidRPr="00203B0C">
        <w:rPr>
          <w:rFonts w:ascii="Times New Roman" w:eastAsia="Times New Roman" w:hAnsi="Times New Roman" w:cs="Times New Roman"/>
          <w:b/>
          <w:bCs/>
          <w:color w:val="auto"/>
          <w:sz w:val="24"/>
          <w:szCs w:val="24"/>
          <w:u w:val="single"/>
          <w:lang w:val="lv-LV"/>
        </w:rPr>
        <w:t xml:space="preserve">ttiecības ar Krieviju </w:t>
      </w:r>
    </w:p>
    <w:p w14:paraId="43213CF6" w14:textId="5CE4BCC4" w:rsidR="00752300" w:rsidRPr="00203B0C" w:rsidRDefault="00752300" w:rsidP="00884541">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Latvija </w:t>
      </w:r>
      <w:r w:rsidR="00C44107" w:rsidRPr="00203B0C">
        <w:rPr>
          <w:rFonts w:ascii="Times New Roman" w:eastAsia="Times New Roman" w:hAnsi="Times New Roman" w:cs="Times New Roman"/>
          <w:color w:val="auto"/>
          <w:sz w:val="24"/>
          <w:szCs w:val="24"/>
          <w:lang w:val="lv-LV"/>
        </w:rPr>
        <w:t xml:space="preserve">savas attiecības ar Krieviju veido, </w:t>
      </w:r>
      <w:r w:rsidRPr="00203B0C">
        <w:rPr>
          <w:rFonts w:ascii="Times New Roman" w:eastAsia="Times New Roman" w:hAnsi="Times New Roman" w:cs="Times New Roman"/>
          <w:color w:val="auto"/>
          <w:sz w:val="24"/>
          <w:szCs w:val="24"/>
          <w:lang w:val="lv-LV"/>
        </w:rPr>
        <w:t>balstoties uz abpusēj</w:t>
      </w:r>
      <w:r w:rsidR="00711019" w:rsidRPr="00203B0C">
        <w:rPr>
          <w:rFonts w:ascii="Times New Roman" w:eastAsia="Times New Roman" w:hAnsi="Times New Roman" w:cs="Times New Roman"/>
          <w:color w:val="auto"/>
          <w:sz w:val="24"/>
          <w:szCs w:val="24"/>
          <w:lang w:val="lv-LV"/>
        </w:rPr>
        <w:t xml:space="preserve">as ieinteresētības un </w:t>
      </w:r>
      <w:r w:rsidRPr="00203B0C">
        <w:rPr>
          <w:rFonts w:ascii="Times New Roman" w:eastAsia="Times New Roman" w:hAnsi="Times New Roman" w:cs="Times New Roman"/>
          <w:color w:val="auto"/>
          <w:sz w:val="24"/>
          <w:szCs w:val="24"/>
          <w:lang w:val="lv-LV"/>
        </w:rPr>
        <w:t>cieņas principiem, iestājoties par attiecību potenciāla izmantošanu dažādās praktiskās sadarbības jomās. 2013. gadu Latvijas-Krievijas divpusējās attiecībās raksturo intensīvs politiskais dialogs dažādos līmeņos. Krievijā notika Starpvaldību komisijas sestā sēde</w:t>
      </w:r>
      <w:r w:rsidR="004E133C">
        <w:rPr>
          <w:rFonts w:ascii="Times New Roman" w:eastAsia="Times New Roman" w:hAnsi="Times New Roman" w:cs="Times New Roman"/>
          <w:color w:val="auto"/>
          <w:sz w:val="24"/>
          <w:szCs w:val="24"/>
          <w:lang w:val="lv-LV"/>
        </w:rPr>
        <w:t>.</w:t>
      </w:r>
      <w:r w:rsidRPr="00203B0C">
        <w:rPr>
          <w:rFonts w:ascii="Times New Roman" w:eastAsia="Times New Roman" w:hAnsi="Times New Roman" w:cs="Times New Roman"/>
          <w:color w:val="auto"/>
          <w:sz w:val="24"/>
          <w:szCs w:val="24"/>
          <w:lang w:val="lv-LV"/>
        </w:rPr>
        <w:t xml:space="preserve"> Darbu turpināja Vēsturnieku komisija. Tika paplašināta līgumtiesiskā bāze: spēkā stājās vienošanās par Latvijas Republikas un Krievijas Federācijas pierobežas teritoriju iedzīvotāju savstarpējo braucienu vienkāršošanu, tika parakstītas vienošanās par robežšķērsošanas vietām un sadarbību </w:t>
      </w:r>
      <w:r w:rsidR="0054680A" w:rsidRPr="00203B0C">
        <w:rPr>
          <w:rFonts w:ascii="Times New Roman" w:eastAsia="Times New Roman" w:hAnsi="Times New Roman" w:cs="Times New Roman"/>
          <w:color w:val="auto"/>
          <w:sz w:val="24"/>
          <w:szCs w:val="24"/>
          <w:lang w:val="lv-LV"/>
        </w:rPr>
        <w:t xml:space="preserve">civilās </w:t>
      </w:r>
      <w:r w:rsidRPr="00203B0C">
        <w:rPr>
          <w:rFonts w:ascii="Times New Roman" w:eastAsia="Times New Roman" w:hAnsi="Times New Roman" w:cs="Times New Roman"/>
          <w:color w:val="auto"/>
          <w:sz w:val="24"/>
          <w:szCs w:val="24"/>
          <w:lang w:val="lv-LV"/>
        </w:rPr>
        <w:t xml:space="preserve">aviācijas </w:t>
      </w:r>
      <w:r w:rsidR="0054680A" w:rsidRPr="00203B0C">
        <w:rPr>
          <w:rFonts w:ascii="Times New Roman" w:eastAsia="Times New Roman" w:hAnsi="Times New Roman" w:cs="Times New Roman"/>
          <w:color w:val="auto"/>
          <w:sz w:val="24"/>
          <w:szCs w:val="24"/>
          <w:lang w:val="lv-LV"/>
        </w:rPr>
        <w:t xml:space="preserve">gaisa kuģu </w:t>
      </w:r>
      <w:r w:rsidRPr="00203B0C">
        <w:rPr>
          <w:rFonts w:ascii="Times New Roman" w:eastAsia="Times New Roman" w:hAnsi="Times New Roman" w:cs="Times New Roman"/>
          <w:color w:val="auto"/>
          <w:sz w:val="24"/>
          <w:szCs w:val="24"/>
          <w:lang w:val="lv-LV"/>
        </w:rPr>
        <w:t xml:space="preserve">meklēšanas un glābšanas jomā, kā arī apstiprināta divpusējās modernizācijas deklarācijas rīcības programma. </w:t>
      </w:r>
    </w:p>
    <w:p w14:paraId="6D2C806E" w14:textId="77777777" w:rsidR="00752300" w:rsidRPr="00203B0C" w:rsidRDefault="00752300" w:rsidP="00884541">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Pozitīvi attīstījās abu valstu ekonomiskā sadarbība: Krievija saglabāja 2.vietu Latvijas tirdzniecības partneru vidū, ieņēma 5.vietu ārvalstu investoru vidū. Tika</w:t>
      </w:r>
      <w:r w:rsidR="00711019" w:rsidRPr="00203B0C">
        <w:rPr>
          <w:rFonts w:ascii="Times New Roman" w:eastAsia="Times New Roman" w:hAnsi="Times New Roman" w:cs="Times New Roman"/>
          <w:color w:val="auto"/>
          <w:sz w:val="24"/>
          <w:szCs w:val="24"/>
          <w:lang w:val="lv-LV"/>
        </w:rPr>
        <w:t xml:space="preserve"> turpināta veiksmīgā sadarbība Ziemeļu apgādes tīkla attīstībā</w:t>
      </w:r>
      <w:r w:rsidRPr="00203B0C">
        <w:rPr>
          <w:rFonts w:ascii="Times New Roman" w:eastAsia="Times New Roman" w:hAnsi="Times New Roman" w:cs="Times New Roman"/>
          <w:color w:val="auto"/>
          <w:sz w:val="24"/>
          <w:szCs w:val="24"/>
          <w:lang w:val="lv-LV"/>
        </w:rPr>
        <w:t xml:space="preserve">. </w:t>
      </w:r>
      <w:r w:rsidR="00711019" w:rsidRPr="00203B0C">
        <w:rPr>
          <w:rFonts w:ascii="Times New Roman" w:eastAsia="Times New Roman" w:hAnsi="Times New Roman" w:cs="Times New Roman"/>
          <w:color w:val="auto"/>
          <w:sz w:val="24"/>
          <w:szCs w:val="24"/>
          <w:lang w:val="lv-LV"/>
        </w:rPr>
        <w:t>Aizvien pieauga</w:t>
      </w:r>
      <w:r w:rsidRPr="00203B0C">
        <w:rPr>
          <w:rFonts w:ascii="Times New Roman" w:eastAsia="Times New Roman" w:hAnsi="Times New Roman" w:cs="Times New Roman"/>
          <w:color w:val="auto"/>
          <w:sz w:val="24"/>
          <w:szCs w:val="24"/>
          <w:lang w:val="lv-LV"/>
        </w:rPr>
        <w:t xml:space="preserve"> Krievijas tūristu interese par Latviju. Starp abām valstīm notika aktīva kultūras pasākumu apmaiņa. </w:t>
      </w:r>
    </w:p>
    <w:p w14:paraId="5F47FEB6" w14:textId="77777777" w:rsidR="00752300" w:rsidRPr="00203B0C" w:rsidRDefault="00711019" w:rsidP="00884541">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Vienlaikus</w:t>
      </w:r>
      <w:r w:rsidR="00752300" w:rsidRPr="00203B0C">
        <w:rPr>
          <w:rFonts w:ascii="Times New Roman" w:eastAsia="Times New Roman" w:hAnsi="Times New Roman" w:cs="Times New Roman"/>
          <w:color w:val="auto"/>
          <w:sz w:val="24"/>
          <w:szCs w:val="24"/>
          <w:lang w:val="lv-LV"/>
        </w:rPr>
        <w:t xml:space="preserve"> Krievijas puse arī 2013.</w:t>
      </w:r>
      <w:r w:rsidR="006C5710" w:rsidRPr="00203B0C">
        <w:rPr>
          <w:rFonts w:ascii="Times New Roman" w:eastAsia="Times New Roman" w:hAnsi="Times New Roman" w:cs="Times New Roman"/>
          <w:color w:val="auto"/>
          <w:sz w:val="24"/>
          <w:szCs w:val="24"/>
          <w:lang w:val="lv-LV"/>
        </w:rPr>
        <w:t xml:space="preserve"> </w:t>
      </w:r>
      <w:r w:rsidR="00752300" w:rsidRPr="00203B0C">
        <w:rPr>
          <w:rFonts w:ascii="Times New Roman" w:eastAsia="Times New Roman" w:hAnsi="Times New Roman" w:cs="Times New Roman"/>
          <w:color w:val="auto"/>
          <w:sz w:val="24"/>
          <w:szCs w:val="24"/>
          <w:lang w:val="lv-LV"/>
        </w:rPr>
        <w:t xml:space="preserve">gadā periodiski nāca klajā ar nepamatotu kritiku un neobjektīviem vērtējumiem par Latvijas sabiedrības integrācijas procesiem un vēstures jautājumiem, ko Latvijas puse konsekventi atspēkoja. </w:t>
      </w:r>
      <w:r w:rsidRPr="00203B0C">
        <w:rPr>
          <w:rFonts w:ascii="Times New Roman" w:eastAsia="Times New Roman" w:hAnsi="Times New Roman" w:cs="Times New Roman"/>
          <w:color w:val="auto"/>
          <w:sz w:val="24"/>
          <w:szCs w:val="24"/>
          <w:lang w:val="lv-LV"/>
        </w:rPr>
        <w:t xml:space="preserve">Savukārt </w:t>
      </w:r>
      <w:r w:rsidRPr="00203B0C">
        <w:rPr>
          <w:rFonts w:ascii="Times New Roman" w:hAnsi="Times New Roman" w:cs="Times New Roman"/>
          <w:color w:val="auto"/>
          <w:sz w:val="24"/>
          <w:szCs w:val="24"/>
          <w:lang w:val="lv-LV"/>
        </w:rPr>
        <w:t xml:space="preserve">Latvija </w:t>
      </w:r>
      <w:r w:rsidR="007637C7" w:rsidRPr="00203B0C">
        <w:rPr>
          <w:rFonts w:ascii="Times New Roman" w:hAnsi="Times New Roman" w:cs="Times New Roman"/>
          <w:color w:val="auto"/>
          <w:sz w:val="24"/>
          <w:szCs w:val="24"/>
          <w:lang w:val="lv-LV"/>
        </w:rPr>
        <w:t>p</w:t>
      </w:r>
      <w:r w:rsidRPr="00203B0C">
        <w:rPr>
          <w:rFonts w:ascii="Times New Roman" w:hAnsi="Times New Roman" w:cs="Times New Roman"/>
          <w:color w:val="auto"/>
          <w:sz w:val="24"/>
          <w:szCs w:val="24"/>
          <w:lang w:val="lv-LV"/>
        </w:rPr>
        <w:t xml:space="preserve">auda </w:t>
      </w:r>
      <w:r w:rsidR="007637C7" w:rsidRPr="00203B0C">
        <w:rPr>
          <w:rFonts w:ascii="Times New Roman" w:hAnsi="Times New Roman" w:cs="Times New Roman"/>
          <w:color w:val="auto"/>
          <w:sz w:val="24"/>
          <w:szCs w:val="24"/>
          <w:lang w:val="lv-LV"/>
        </w:rPr>
        <w:lastRenderedPageBreak/>
        <w:t>bažas par procesiem Krievijā, kas vērsti uz demokrātijas, likuma varas un pilsoniskās sabiedrības aktivitātes ierobežošanu.  </w:t>
      </w:r>
    </w:p>
    <w:p w14:paraId="6803649B" w14:textId="420B99F3" w:rsidR="00752300" w:rsidRPr="00203B0C" w:rsidRDefault="00752300" w:rsidP="00884541">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2014. gadā Latvija turpinās īstenot praktis</w:t>
      </w:r>
      <w:r w:rsidRPr="00BC07BA">
        <w:rPr>
          <w:rFonts w:ascii="Times New Roman" w:eastAsia="Times New Roman" w:hAnsi="Times New Roman" w:cs="Times New Roman"/>
          <w:color w:val="auto"/>
          <w:sz w:val="24"/>
          <w:szCs w:val="24"/>
          <w:lang w:val="lv-LV"/>
        </w:rPr>
        <w:t>k</w:t>
      </w:r>
      <w:r w:rsidR="008E3682" w:rsidRPr="00BC07BA">
        <w:rPr>
          <w:rFonts w:ascii="Times New Roman" w:eastAsia="Times New Roman" w:hAnsi="Times New Roman" w:cs="Times New Roman"/>
          <w:color w:val="auto"/>
          <w:sz w:val="24"/>
          <w:szCs w:val="24"/>
          <w:lang w:val="lv-LV"/>
        </w:rPr>
        <w:t>o</w:t>
      </w:r>
      <w:r w:rsidRPr="00203B0C">
        <w:rPr>
          <w:rFonts w:ascii="Times New Roman" w:eastAsia="Times New Roman" w:hAnsi="Times New Roman" w:cs="Times New Roman"/>
          <w:color w:val="auto"/>
          <w:sz w:val="24"/>
          <w:szCs w:val="24"/>
          <w:lang w:val="lv-LV"/>
        </w:rPr>
        <w:t xml:space="preserve"> sadarbību, no savas puses veicinot visu aktuālo starpvalstu sadarbības mehānismu darbību, ieska</w:t>
      </w:r>
      <w:r w:rsidR="00711019" w:rsidRPr="00203B0C">
        <w:rPr>
          <w:rFonts w:ascii="Times New Roman" w:eastAsia="Times New Roman" w:hAnsi="Times New Roman" w:cs="Times New Roman"/>
          <w:color w:val="auto"/>
          <w:sz w:val="24"/>
          <w:szCs w:val="24"/>
          <w:lang w:val="lv-LV"/>
        </w:rPr>
        <w:t xml:space="preserve">itot Starpvaldību komisijas septītās </w:t>
      </w:r>
      <w:r w:rsidRPr="00203B0C">
        <w:rPr>
          <w:rFonts w:ascii="Times New Roman" w:eastAsia="Times New Roman" w:hAnsi="Times New Roman" w:cs="Times New Roman"/>
          <w:color w:val="auto"/>
          <w:sz w:val="24"/>
          <w:szCs w:val="24"/>
          <w:lang w:val="lv-LV"/>
        </w:rPr>
        <w:t xml:space="preserve">sēdes organizēšanu Latvijā. </w:t>
      </w:r>
      <w:r w:rsidR="007637C7" w:rsidRPr="00203B0C">
        <w:rPr>
          <w:rFonts w:ascii="Times New Roman" w:hAnsi="Times New Roman" w:cs="Times New Roman"/>
          <w:color w:val="auto"/>
          <w:sz w:val="24"/>
          <w:szCs w:val="24"/>
          <w:lang w:val="lv-LV"/>
        </w:rPr>
        <w:t xml:space="preserve">Gatavojoties prezidentūrai ES Padomē, Latvija </w:t>
      </w:r>
      <w:r w:rsidR="001142FF" w:rsidRPr="00203B0C">
        <w:rPr>
          <w:rFonts w:ascii="Times New Roman" w:hAnsi="Times New Roman" w:cs="Times New Roman"/>
          <w:color w:val="auto"/>
          <w:sz w:val="24"/>
          <w:szCs w:val="24"/>
          <w:lang w:val="lv-LV"/>
        </w:rPr>
        <w:t>rosinās</w:t>
      </w:r>
      <w:r w:rsidR="007637C7" w:rsidRPr="00203B0C">
        <w:rPr>
          <w:rFonts w:ascii="Times New Roman" w:hAnsi="Times New Roman" w:cs="Times New Roman"/>
          <w:color w:val="auto"/>
          <w:sz w:val="24"/>
          <w:szCs w:val="24"/>
          <w:lang w:val="lv-LV"/>
        </w:rPr>
        <w:t xml:space="preserve"> viedokļu apmaiņu ar Krieviju par ES-Krievijas </w:t>
      </w:r>
      <w:r w:rsidR="00F808E6" w:rsidRPr="00203B0C">
        <w:rPr>
          <w:rFonts w:ascii="Times New Roman" w:hAnsi="Times New Roman" w:cs="Times New Roman"/>
          <w:color w:val="auto"/>
          <w:sz w:val="24"/>
          <w:szCs w:val="24"/>
          <w:lang w:val="lv-LV"/>
        </w:rPr>
        <w:t>dienas kārtību</w:t>
      </w:r>
      <w:r w:rsidR="007637C7" w:rsidRPr="00203B0C">
        <w:rPr>
          <w:rFonts w:ascii="Times New Roman" w:hAnsi="Times New Roman" w:cs="Times New Roman"/>
          <w:color w:val="auto"/>
          <w:sz w:val="24"/>
          <w:szCs w:val="24"/>
          <w:lang w:val="lv-LV"/>
        </w:rPr>
        <w:t xml:space="preserve">. Uzmanība tiks pievērsta sadarbības iespējām Centrālāzijā un Afganistānā. </w:t>
      </w:r>
      <w:r w:rsidRPr="00203B0C">
        <w:rPr>
          <w:rFonts w:ascii="Times New Roman" w:eastAsia="Times New Roman" w:hAnsi="Times New Roman" w:cs="Times New Roman"/>
          <w:color w:val="auto"/>
          <w:sz w:val="24"/>
          <w:szCs w:val="24"/>
          <w:lang w:val="lv-LV"/>
        </w:rPr>
        <w:t xml:space="preserve">Sekmējot labas kaimiņattiecības ar Krieviju, Latvija vienlaikus turpinās uzturēt savu pozīciju </w:t>
      </w:r>
      <w:r w:rsidR="00711019" w:rsidRPr="00203B0C">
        <w:rPr>
          <w:rFonts w:ascii="Times New Roman" w:eastAsia="Times New Roman" w:hAnsi="Times New Roman" w:cs="Times New Roman"/>
          <w:color w:val="auto"/>
          <w:sz w:val="24"/>
          <w:szCs w:val="24"/>
          <w:lang w:val="lv-LV"/>
        </w:rPr>
        <w:t xml:space="preserve">par </w:t>
      </w:r>
      <w:r w:rsidRPr="00203B0C">
        <w:rPr>
          <w:rFonts w:ascii="Times New Roman" w:eastAsia="Times New Roman" w:hAnsi="Times New Roman" w:cs="Times New Roman"/>
          <w:color w:val="auto"/>
          <w:sz w:val="24"/>
          <w:szCs w:val="24"/>
          <w:lang w:val="lv-LV"/>
        </w:rPr>
        <w:t>Latvijas sabiedrības integrācijas procesiem un Latvijas vēstures jautājumiem.</w:t>
      </w:r>
    </w:p>
    <w:p w14:paraId="65377C00" w14:textId="77777777" w:rsidR="003502BC" w:rsidRPr="00203B0C" w:rsidRDefault="00354F68" w:rsidP="00591A49">
      <w:pPr>
        <w:tabs>
          <w:tab w:val="num" w:pos="360"/>
        </w:tabs>
        <w:spacing w:before="240" w:after="120"/>
        <w:rPr>
          <w:b/>
          <w:bCs/>
          <w:lang w:val="lv-LV"/>
        </w:rPr>
      </w:pPr>
      <w:r w:rsidRPr="00203B0C">
        <w:rPr>
          <w:b/>
          <w:bCs/>
          <w:sz w:val="22"/>
          <w:szCs w:val="22"/>
          <w:lang w:val="lv-LV"/>
        </w:rPr>
        <w:t xml:space="preserve">6. </w:t>
      </w:r>
      <w:r w:rsidR="00C35DEA" w:rsidRPr="00203B0C">
        <w:rPr>
          <w:b/>
          <w:bCs/>
          <w:sz w:val="22"/>
          <w:szCs w:val="22"/>
          <w:lang w:val="lv-LV"/>
        </w:rPr>
        <w:t>Ā</w:t>
      </w:r>
      <w:r w:rsidR="002320FE" w:rsidRPr="00203B0C">
        <w:rPr>
          <w:b/>
          <w:bCs/>
          <w:sz w:val="22"/>
          <w:szCs w:val="22"/>
          <w:lang w:val="lv-LV"/>
        </w:rPr>
        <w:t>RĒJĀS EKONOMISKĀS ATTIECĪBAS</w:t>
      </w:r>
      <w:r w:rsidR="00C35DEA" w:rsidRPr="00203B0C">
        <w:rPr>
          <w:b/>
          <w:bCs/>
          <w:sz w:val="22"/>
          <w:szCs w:val="22"/>
          <w:lang w:val="lv-LV"/>
        </w:rPr>
        <w:t xml:space="preserve"> </w:t>
      </w:r>
    </w:p>
    <w:p w14:paraId="1C9D0935" w14:textId="77777777" w:rsidR="003502BC" w:rsidRPr="00203B0C" w:rsidRDefault="00C35DEA" w:rsidP="00430BE0">
      <w:pPr>
        <w:pStyle w:val="Body"/>
        <w:spacing w:before="120" w:after="120" w:line="240" w:lineRule="auto"/>
        <w:jc w:val="both"/>
        <w:rPr>
          <w:rFonts w:ascii="Times New Roman" w:eastAsia="Times New Roman" w:hAnsi="Times New Roman" w:cs="Times New Roman"/>
          <w:b/>
          <w:bCs/>
          <w:iCs/>
          <w:color w:val="auto"/>
          <w:sz w:val="24"/>
          <w:szCs w:val="24"/>
          <w:u w:val="single"/>
          <w:lang w:val="lv-LV"/>
        </w:rPr>
      </w:pPr>
      <w:r w:rsidRPr="00203B0C">
        <w:rPr>
          <w:rFonts w:ascii="Times New Roman" w:eastAsia="Times New Roman" w:hAnsi="Times New Roman" w:cs="Times New Roman"/>
          <w:b/>
          <w:bCs/>
          <w:iCs/>
          <w:color w:val="auto"/>
          <w:sz w:val="24"/>
          <w:szCs w:val="24"/>
          <w:u w:val="single"/>
          <w:lang w:val="lv-LV"/>
        </w:rPr>
        <w:t xml:space="preserve">Latvija </w:t>
      </w:r>
      <w:r w:rsidR="00BB0C9B" w:rsidRPr="00203B0C">
        <w:rPr>
          <w:rFonts w:ascii="Times New Roman" w:eastAsia="Times New Roman" w:hAnsi="Times New Roman" w:cs="Times New Roman"/>
          <w:b/>
          <w:bCs/>
          <w:iCs/>
          <w:color w:val="auto"/>
          <w:sz w:val="24"/>
          <w:szCs w:val="24"/>
          <w:u w:val="single"/>
          <w:lang w:val="lv-LV"/>
        </w:rPr>
        <w:t xml:space="preserve">ceļā uz pievienošanos </w:t>
      </w:r>
      <w:r w:rsidRPr="00203B0C">
        <w:rPr>
          <w:rFonts w:ascii="Times New Roman" w:eastAsia="Times New Roman" w:hAnsi="Times New Roman" w:cs="Times New Roman"/>
          <w:b/>
          <w:bCs/>
          <w:iCs/>
          <w:color w:val="auto"/>
          <w:sz w:val="24"/>
          <w:szCs w:val="24"/>
          <w:u w:val="single"/>
          <w:lang w:val="lv-LV"/>
        </w:rPr>
        <w:t>OECD</w:t>
      </w:r>
    </w:p>
    <w:p w14:paraId="4F76FDBC" w14:textId="77777777" w:rsidR="00CC2423" w:rsidRPr="00203B0C" w:rsidRDefault="00CC2423" w:rsidP="00CC2423">
      <w:pPr>
        <w:pStyle w:val="Body"/>
        <w:spacing w:before="60" w:after="60" w:line="240" w:lineRule="auto"/>
        <w:jc w:val="both"/>
        <w:rPr>
          <w:rFonts w:ascii="Times New Roman" w:hAnsi="Times New Roman" w:cs="Times New Roman"/>
          <w:color w:val="auto"/>
          <w:sz w:val="24"/>
          <w:szCs w:val="24"/>
          <w:lang w:val="lv-LV"/>
        </w:rPr>
      </w:pPr>
      <w:r w:rsidRPr="00203B0C">
        <w:rPr>
          <w:rFonts w:ascii="Times New Roman" w:eastAsia="Times New Roman" w:hAnsi="Times New Roman" w:cs="Times New Roman"/>
          <w:b/>
          <w:bCs/>
          <w:iCs/>
          <w:color w:val="auto"/>
          <w:sz w:val="24"/>
          <w:szCs w:val="24"/>
          <w:lang w:val="lv-LV"/>
        </w:rPr>
        <w:t>Latvija no savas puses nodrošinās e</w:t>
      </w:r>
      <w:r w:rsidRPr="00203B0C">
        <w:rPr>
          <w:rFonts w:ascii="Times New Roman" w:eastAsia="Times New Roman" w:hAnsi="Times New Roman" w:cs="Times New Roman"/>
          <w:b/>
          <w:color w:val="auto"/>
          <w:sz w:val="24"/>
          <w:szCs w:val="24"/>
          <w:lang w:val="lv-LV"/>
        </w:rPr>
        <w:t xml:space="preserve">fektīvu un kvalitatīvu sarunu procesu, lai bez kavēkļiem pievienotos </w:t>
      </w:r>
      <w:r w:rsidRPr="00203B0C">
        <w:rPr>
          <w:rFonts w:ascii="Times New Roman" w:hAnsi="Times New Roman" w:cs="Times New Roman"/>
          <w:b/>
          <w:color w:val="auto"/>
          <w:sz w:val="24"/>
          <w:szCs w:val="24"/>
          <w:lang w:val="lv-LV"/>
        </w:rPr>
        <w:t>Ekonomiskās sadarbības un attīstības organizācijai (</w:t>
      </w:r>
      <w:r w:rsidRPr="00203B0C">
        <w:rPr>
          <w:rFonts w:ascii="Times New Roman" w:eastAsia="Times New Roman" w:hAnsi="Times New Roman" w:cs="Times New Roman"/>
          <w:b/>
          <w:color w:val="auto"/>
          <w:sz w:val="24"/>
          <w:szCs w:val="24"/>
          <w:lang w:val="lv-LV"/>
        </w:rPr>
        <w:t xml:space="preserve">OECD). </w:t>
      </w:r>
      <w:r w:rsidRPr="00203B0C">
        <w:rPr>
          <w:rFonts w:ascii="Times New Roman" w:hAnsi="Times New Roman" w:cs="Times New Roman"/>
          <w:color w:val="auto"/>
          <w:sz w:val="24"/>
          <w:szCs w:val="24"/>
          <w:lang w:val="lv-LV"/>
        </w:rPr>
        <w:t xml:space="preserve">2013. gads no ārpolitikas viedokļa bijis īpaši nozīmīgs, jo maijā no OECD tika saņemts uzaicinājums sākt sarunas par pievienošanos organizācijai. </w:t>
      </w:r>
    </w:p>
    <w:p w14:paraId="22F0FA14" w14:textId="77777777" w:rsidR="003502BC" w:rsidRPr="00203B0C" w:rsidRDefault="0054680A" w:rsidP="00994177">
      <w:pPr>
        <w:pStyle w:val="Body"/>
        <w:shd w:val="clear" w:color="auto" w:fill="FFFFFF"/>
        <w:spacing w:before="120" w:after="120" w:line="240" w:lineRule="auto"/>
        <w:jc w:val="both"/>
        <w:rPr>
          <w:rFonts w:ascii="Times New Roman" w:eastAsia="Times New Roman" w:hAnsi="Times New Roman" w:cs="Times New Roman"/>
          <w:color w:val="auto"/>
          <w:sz w:val="24"/>
          <w:szCs w:val="24"/>
          <w:lang w:val="lv-LV"/>
        </w:rPr>
      </w:pPr>
      <w:r w:rsidRPr="00203B0C">
        <w:rPr>
          <w:rFonts w:ascii="Times New Roman" w:hAnsi="Times New Roman" w:cs="Times New Roman"/>
          <w:color w:val="auto"/>
          <w:sz w:val="24"/>
          <w:szCs w:val="24"/>
          <w:lang w:val="lv-LV"/>
        </w:rPr>
        <w:t xml:space="preserve">Oktobrī OECD </w:t>
      </w:r>
      <w:r w:rsidR="00C35DEA" w:rsidRPr="00203B0C">
        <w:rPr>
          <w:rFonts w:ascii="Times New Roman" w:hAnsi="Times New Roman" w:cs="Times New Roman"/>
          <w:color w:val="auto"/>
          <w:sz w:val="24"/>
          <w:szCs w:val="24"/>
          <w:lang w:val="lv-LV"/>
        </w:rPr>
        <w:t xml:space="preserve">apstiprināja Latvijas pievienošanās </w:t>
      </w:r>
      <w:r w:rsidR="00C35DEA" w:rsidRPr="00203B0C">
        <w:rPr>
          <w:rFonts w:ascii="Times New Roman" w:hAnsi="Times New Roman" w:cs="Times New Roman"/>
          <w:i/>
          <w:color w:val="auto"/>
          <w:sz w:val="24"/>
          <w:szCs w:val="24"/>
          <w:lang w:val="lv-LV"/>
        </w:rPr>
        <w:t>ceļa karti</w:t>
      </w:r>
      <w:r w:rsidR="00C35DEA" w:rsidRPr="00203B0C">
        <w:rPr>
          <w:rFonts w:ascii="Times New Roman" w:hAnsi="Times New Roman" w:cs="Times New Roman"/>
          <w:color w:val="auto"/>
          <w:sz w:val="24"/>
          <w:szCs w:val="24"/>
          <w:lang w:val="lv-LV"/>
        </w:rPr>
        <w:t xml:space="preserve"> jeb pievienošanās nosacījumus.</w:t>
      </w:r>
      <w:r w:rsidR="00797EB9" w:rsidRPr="00203B0C">
        <w:rPr>
          <w:rFonts w:ascii="Times New Roman" w:hAnsi="Times New Roman" w:cs="Times New Roman"/>
          <w:color w:val="auto"/>
          <w:sz w:val="24"/>
          <w:szCs w:val="24"/>
          <w:lang w:val="lv-LV"/>
        </w:rPr>
        <w:t xml:space="preserve"> </w:t>
      </w:r>
      <w:r w:rsidR="00711019" w:rsidRPr="00203B0C">
        <w:rPr>
          <w:rFonts w:ascii="Times New Roman" w:hAnsi="Times New Roman" w:cs="Times New Roman"/>
          <w:color w:val="auto"/>
          <w:sz w:val="24"/>
          <w:szCs w:val="24"/>
          <w:lang w:val="lv-LV"/>
        </w:rPr>
        <w:t xml:space="preserve">Sarunu </w:t>
      </w:r>
      <w:r w:rsidR="00C35DEA" w:rsidRPr="00203B0C">
        <w:rPr>
          <w:rFonts w:ascii="Times New Roman" w:hAnsi="Times New Roman" w:cs="Times New Roman"/>
          <w:color w:val="auto"/>
          <w:sz w:val="24"/>
          <w:szCs w:val="24"/>
          <w:lang w:val="lv-LV"/>
        </w:rPr>
        <w:t>sākšana par pievienošanos OECD ir viena no galvenajām Latvijas ārpolitikas prioritātēm, ko izdevies īstenot kopš Latvijas ies</w:t>
      </w:r>
      <w:r w:rsidR="00F75D65" w:rsidRPr="00203B0C">
        <w:rPr>
          <w:rFonts w:ascii="Times New Roman" w:hAnsi="Times New Roman" w:cs="Times New Roman"/>
          <w:color w:val="auto"/>
          <w:sz w:val="24"/>
          <w:szCs w:val="24"/>
          <w:lang w:val="lv-LV"/>
        </w:rPr>
        <w:t xml:space="preserve">tāšanās ES un NATO. Tas panākts, </w:t>
      </w:r>
      <w:r w:rsidR="00C35DEA" w:rsidRPr="00203B0C">
        <w:rPr>
          <w:rFonts w:ascii="Times New Roman" w:hAnsi="Times New Roman" w:cs="Times New Roman"/>
          <w:color w:val="auto"/>
          <w:sz w:val="24"/>
          <w:szCs w:val="24"/>
          <w:lang w:val="lv-LV"/>
        </w:rPr>
        <w:t xml:space="preserve">saskaņoti darbojoties </w:t>
      </w:r>
      <w:r w:rsidR="00F75D65" w:rsidRPr="00203B0C">
        <w:rPr>
          <w:rFonts w:ascii="Times New Roman" w:hAnsi="Times New Roman" w:cs="Times New Roman"/>
          <w:color w:val="auto"/>
          <w:sz w:val="24"/>
          <w:szCs w:val="24"/>
          <w:lang w:val="lv-LV"/>
        </w:rPr>
        <w:t>Ā</w:t>
      </w:r>
      <w:r w:rsidR="00C35DEA" w:rsidRPr="00203B0C">
        <w:rPr>
          <w:rFonts w:ascii="Times New Roman" w:hAnsi="Times New Roman" w:cs="Times New Roman"/>
          <w:color w:val="auto"/>
          <w:sz w:val="24"/>
          <w:szCs w:val="24"/>
          <w:lang w:val="lv-LV"/>
        </w:rPr>
        <w:t xml:space="preserve">rlietu </w:t>
      </w:r>
      <w:r w:rsidR="00F75D65" w:rsidRPr="00203B0C">
        <w:rPr>
          <w:rFonts w:ascii="Times New Roman" w:hAnsi="Times New Roman" w:cs="Times New Roman"/>
          <w:color w:val="auto"/>
          <w:sz w:val="24"/>
          <w:szCs w:val="24"/>
          <w:lang w:val="lv-LV"/>
        </w:rPr>
        <w:t xml:space="preserve">ministrijai </w:t>
      </w:r>
      <w:r w:rsidR="00C35DEA" w:rsidRPr="00203B0C">
        <w:rPr>
          <w:rFonts w:ascii="Times New Roman" w:hAnsi="Times New Roman" w:cs="Times New Roman"/>
          <w:color w:val="auto"/>
          <w:sz w:val="24"/>
          <w:szCs w:val="24"/>
          <w:lang w:val="lv-LV"/>
        </w:rPr>
        <w:t xml:space="preserve">un Latvijas valsts pārvaldes institūcijām. Latvijai šis uzaicinājums nozīmē pasaules attīstītāko valstu augstu novērtējumu Latvijas īstenotajām reformām, kā arī valdības un sabiedrības kopīgi paveiktajam ekonomiskās un finanšu krīzes pārvarēšanā. Pievienojoties OECD, Latvija </w:t>
      </w:r>
      <w:r w:rsidR="00711019" w:rsidRPr="00203B0C">
        <w:rPr>
          <w:rFonts w:ascii="Times New Roman" w:hAnsi="Times New Roman" w:cs="Times New Roman"/>
          <w:color w:val="auto"/>
          <w:sz w:val="24"/>
          <w:szCs w:val="24"/>
          <w:lang w:val="lv-LV"/>
        </w:rPr>
        <w:t xml:space="preserve">valstu riska klasifikācijā </w:t>
      </w:r>
      <w:r w:rsidR="00C35DEA" w:rsidRPr="00203B0C">
        <w:rPr>
          <w:rFonts w:ascii="Times New Roman" w:hAnsi="Times New Roman" w:cs="Times New Roman"/>
          <w:color w:val="auto"/>
          <w:sz w:val="24"/>
          <w:szCs w:val="24"/>
          <w:lang w:val="lv-LV"/>
        </w:rPr>
        <w:t>tiks novērtēta kā augstu ienākumu OECD dalībvalsts. OECD</w:t>
      </w:r>
      <w:r w:rsidR="002320FE" w:rsidRPr="00203B0C">
        <w:rPr>
          <w:rFonts w:ascii="Times New Roman" w:hAnsi="Times New Roman" w:cs="Times New Roman"/>
          <w:color w:val="auto"/>
          <w:sz w:val="24"/>
          <w:szCs w:val="24"/>
          <w:lang w:val="lv-LV"/>
        </w:rPr>
        <w:t xml:space="preserve"> dalībvalsts statuss</w:t>
      </w:r>
      <w:r w:rsidR="00C35DEA" w:rsidRPr="00203B0C">
        <w:rPr>
          <w:rFonts w:ascii="Times New Roman" w:hAnsi="Times New Roman" w:cs="Times New Roman"/>
          <w:color w:val="auto"/>
          <w:sz w:val="24"/>
          <w:szCs w:val="24"/>
          <w:lang w:val="lv-LV"/>
        </w:rPr>
        <w:t xml:space="preserve"> padarīs Latviju vēl pievilcīgāku investīcijām, kā arī atvieglos pieeju kredītu tirgiem tautsaimniecībai nozīmīgu projektu finansēšanai.</w:t>
      </w:r>
      <w:r w:rsidRPr="00203B0C">
        <w:rPr>
          <w:rFonts w:ascii="Times New Roman" w:hAnsi="Times New Roman" w:cs="Times New Roman"/>
          <w:color w:val="auto"/>
          <w:sz w:val="24"/>
          <w:szCs w:val="24"/>
          <w:lang w:val="lv-LV"/>
        </w:rPr>
        <w:t xml:space="preserve"> </w:t>
      </w:r>
    </w:p>
    <w:p w14:paraId="11B69082" w14:textId="77777777" w:rsidR="003502BC" w:rsidRPr="00203B0C" w:rsidRDefault="00C35DEA" w:rsidP="00994177">
      <w:pPr>
        <w:pStyle w:val="Body"/>
        <w:shd w:val="clear" w:color="auto" w:fill="FFFFFF"/>
        <w:spacing w:before="120" w:after="120" w:line="240" w:lineRule="auto"/>
        <w:jc w:val="both"/>
        <w:rPr>
          <w:rFonts w:ascii="Times New Roman" w:eastAsia="Times New Roman" w:hAnsi="Times New Roman" w:cs="Times New Roman"/>
          <w:color w:val="auto"/>
          <w:sz w:val="24"/>
          <w:szCs w:val="24"/>
          <w:lang w:val="lv-LV"/>
        </w:rPr>
      </w:pPr>
      <w:r w:rsidRPr="00203B0C">
        <w:rPr>
          <w:rFonts w:ascii="Times New Roman" w:hAnsi="Times New Roman" w:cs="Times New Roman"/>
          <w:color w:val="auto"/>
          <w:sz w:val="24"/>
          <w:szCs w:val="24"/>
          <w:lang w:val="lv-LV"/>
        </w:rPr>
        <w:t xml:space="preserve">Latvijas iestāšanās OECD veicinās valsts pārvaldes kvalitātes attīstību un labāku publiskā sektora pakalpojumu sniegšanu mūsu valsts iedzīvotājiem, izmantojot citu ekonomiski attīstītāko valstu pieredzi. OECD ietvaros tiek izstrādāti globāli ekonomiskās un attīstības politikas standarti un principi. OECD ir </w:t>
      </w:r>
      <w:r w:rsidR="00711019" w:rsidRPr="00203B0C">
        <w:rPr>
          <w:rFonts w:ascii="Times New Roman" w:hAnsi="Times New Roman" w:cs="Times New Roman"/>
          <w:color w:val="auto"/>
          <w:sz w:val="24"/>
          <w:szCs w:val="24"/>
          <w:lang w:val="lv-LV"/>
        </w:rPr>
        <w:t>svarīga dalībniece</w:t>
      </w:r>
      <w:r w:rsidRPr="00203B0C">
        <w:rPr>
          <w:rFonts w:ascii="Times New Roman" w:hAnsi="Times New Roman" w:cs="Times New Roman"/>
          <w:color w:val="auto"/>
          <w:sz w:val="24"/>
          <w:szCs w:val="24"/>
          <w:lang w:val="lv-LV"/>
        </w:rPr>
        <w:t xml:space="preserve"> G20 procesā, identificējot aktuālos ekonomiskās politikas izaicinājumus un piedāvājot ekspertīzi dažādiem politikas risinājumiem. Līdz ar to Latvijai kā OECD dalībvalstij būs iespēja pastarpināti piedalīties G20 dienas kārtības jautājumu apspriešanā. OECD statistikas datu bāzes, tautsaimniecības nozaru politikas pārskati un analītiskie pētījumi, kuros </w:t>
      </w:r>
      <w:r w:rsidR="00711019" w:rsidRPr="00203B0C">
        <w:rPr>
          <w:rFonts w:ascii="Times New Roman" w:hAnsi="Times New Roman" w:cs="Times New Roman"/>
          <w:color w:val="auto"/>
          <w:sz w:val="24"/>
          <w:szCs w:val="24"/>
          <w:lang w:val="lv-LV"/>
        </w:rPr>
        <w:t xml:space="preserve">galvenokārt </w:t>
      </w:r>
      <w:r w:rsidRPr="00203B0C">
        <w:rPr>
          <w:rFonts w:ascii="Times New Roman" w:hAnsi="Times New Roman" w:cs="Times New Roman"/>
          <w:color w:val="auto"/>
          <w:sz w:val="24"/>
          <w:szCs w:val="24"/>
          <w:lang w:val="lv-LV"/>
        </w:rPr>
        <w:t>tiek ap</w:t>
      </w:r>
      <w:r w:rsidR="00711019" w:rsidRPr="00203B0C">
        <w:rPr>
          <w:rFonts w:ascii="Times New Roman" w:hAnsi="Times New Roman" w:cs="Times New Roman"/>
          <w:color w:val="auto"/>
          <w:sz w:val="24"/>
          <w:szCs w:val="24"/>
          <w:lang w:val="lv-LV"/>
        </w:rPr>
        <w:t xml:space="preserve">lūkotas </w:t>
      </w:r>
      <w:r w:rsidRPr="00203B0C">
        <w:rPr>
          <w:rFonts w:ascii="Times New Roman" w:hAnsi="Times New Roman" w:cs="Times New Roman"/>
          <w:color w:val="auto"/>
          <w:sz w:val="24"/>
          <w:szCs w:val="24"/>
          <w:lang w:val="lv-LV"/>
        </w:rPr>
        <w:t>OECD dalībvalstis, bauda augstu ārvalstu investoru, starptautisko finanšu institūciju un uzņēmēju uzticību.</w:t>
      </w:r>
    </w:p>
    <w:p w14:paraId="23D28A65" w14:textId="77777777" w:rsidR="003502BC" w:rsidRDefault="0054680A" w:rsidP="0054680A">
      <w:pPr>
        <w:pStyle w:val="Body"/>
        <w:shd w:val="clear" w:color="auto" w:fill="FFFFFF"/>
        <w:spacing w:before="120" w:after="120" w:line="240" w:lineRule="auto"/>
        <w:jc w:val="both"/>
        <w:rPr>
          <w:rFonts w:ascii="Times New Roman" w:hAnsi="Times New Roman" w:cs="Times New Roman"/>
          <w:b/>
          <w:bCs/>
          <w:color w:val="auto"/>
          <w:sz w:val="24"/>
          <w:szCs w:val="24"/>
          <w:lang w:val="lv-LV"/>
        </w:rPr>
      </w:pPr>
      <w:r w:rsidRPr="00203B0C">
        <w:rPr>
          <w:rFonts w:ascii="Times New Roman" w:hAnsi="Times New Roman" w:cs="Times New Roman"/>
          <w:color w:val="auto"/>
          <w:sz w:val="24"/>
          <w:szCs w:val="24"/>
          <w:lang w:val="lv-LV"/>
        </w:rPr>
        <w:t xml:space="preserve">OECD delegācijas vizīte Rīgā decembrī </w:t>
      </w:r>
      <w:r w:rsidR="00151CF2" w:rsidRPr="00203B0C">
        <w:rPr>
          <w:rFonts w:ascii="Times New Roman" w:hAnsi="Times New Roman" w:cs="Times New Roman"/>
          <w:color w:val="auto"/>
          <w:sz w:val="24"/>
          <w:szCs w:val="24"/>
          <w:lang w:val="lv-LV"/>
        </w:rPr>
        <w:t>iezīmē</w:t>
      </w:r>
      <w:r w:rsidR="00A6074F" w:rsidRPr="00203B0C">
        <w:rPr>
          <w:rFonts w:ascii="Times New Roman" w:hAnsi="Times New Roman" w:cs="Times New Roman"/>
          <w:color w:val="auto"/>
          <w:sz w:val="24"/>
          <w:szCs w:val="24"/>
          <w:lang w:val="lv-LV"/>
        </w:rPr>
        <w:t>ja</w:t>
      </w:r>
      <w:r w:rsidR="00151CF2" w:rsidRPr="00203B0C">
        <w:rPr>
          <w:rFonts w:ascii="Times New Roman" w:hAnsi="Times New Roman" w:cs="Times New Roman"/>
          <w:color w:val="auto"/>
          <w:sz w:val="24"/>
          <w:szCs w:val="24"/>
          <w:lang w:val="lv-LV"/>
        </w:rPr>
        <w:t xml:space="preserve"> </w:t>
      </w:r>
      <w:r w:rsidRPr="00203B0C">
        <w:rPr>
          <w:rFonts w:ascii="Times New Roman" w:hAnsi="Times New Roman" w:cs="Times New Roman"/>
          <w:color w:val="auto"/>
          <w:sz w:val="24"/>
          <w:szCs w:val="24"/>
          <w:lang w:val="lv-LV"/>
        </w:rPr>
        <w:t xml:space="preserve">oficiālu Latvijas pievienošanās sarunu sākumu. </w:t>
      </w:r>
      <w:r w:rsidR="00C35DEA" w:rsidRPr="00203B0C">
        <w:rPr>
          <w:rFonts w:ascii="Times New Roman" w:hAnsi="Times New Roman" w:cs="Times New Roman"/>
          <w:color w:val="auto"/>
          <w:sz w:val="24"/>
          <w:szCs w:val="24"/>
          <w:lang w:val="lv-LV"/>
        </w:rPr>
        <w:t>Viena no 2014.</w:t>
      </w:r>
      <w:r w:rsidR="00C44107" w:rsidRPr="00203B0C">
        <w:rPr>
          <w:rFonts w:ascii="Times New Roman" w:hAnsi="Times New Roman" w:cs="Times New Roman"/>
          <w:color w:val="auto"/>
          <w:sz w:val="24"/>
          <w:szCs w:val="24"/>
          <w:lang w:val="lv-LV"/>
        </w:rPr>
        <w:t xml:space="preserve"> </w:t>
      </w:r>
      <w:r w:rsidR="00C35DEA" w:rsidRPr="00203B0C">
        <w:rPr>
          <w:rFonts w:ascii="Times New Roman" w:hAnsi="Times New Roman" w:cs="Times New Roman"/>
          <w:color w:val="auto"/>
          <w:sz w:val="24"/>
          <w:szCs w:val="24"/>
          <w:lang w:val="lv-LV"/>
        </w:rPr>
        <w:t xml:space="preserve">gada ārējās ekonomiskās politikas </w:t>
      </w:r>
      <w:r w:rsidR="00151CF2" w:rsidRPr="00203B0C">
        <w:rPr>
          <w:rFonts w:ascii="Times New Roman" w:hAnsi="Times New Roman" w:cs="Times New Roman"/>
          <w:color w:val="auto"/>
          <w:sz w:val="24"/>
          <w:szCs w:val="24"/>
          <w:lang w:val="lv-LV"/>
        </w:rPr>
        <w:t xml:space="preserve">prioritātēm </w:t>
      </w:r>
      <w:r w:rsidR="00C35DEA" w:rsidRPr="00203B0C">
        <w:rPr>
          <w:rFonts w:ascii="Times New Roman" w:hAnsi="Times New Roman" w:cs="Times New Roman"/>
          <w:color w:val="auto"/>
          <w:sz w:val="24"/>
          <w:szCs w:val="24"/>
          <w:lang w:val="lv-LV"/>
        </w:rPr>
        <w:t>būs Latvijas iestāšanās procesa OECD sekmīga virzīšana. Lai pilnvērtīg</w:t>
      </w:r>
      <w:r w:rsidR="00151CF2" w:rsidRPr="00203B0C">
        <w:rPr>
          <w:rFonts w:ascii="Times New Roman" w:hAnsi="Times New Roman" w:cs="Times New Roman"/>
          <w:color w:val="auto"/>
          <w:sz w:val="24"/>
          <w:szCs w:val="24"/>
          <w:lang w:val="lv-LV"/>
        </w:rPr>
        <w:t>i pārstāvētu Latvijas intereses sarunās</w:t>
      </w:r>
      <w:r w:rsidR="00C35DEA" w:rsidRPr="00203B0C">
        <w:rPr>
          <w:rFonts w:ascii="Times New Roman" w:hAnsi="Times New Roman" w:cs="Times New Roman"/>
          <w:color w:val="auto"/>
          <w:sz w:val="24"/>
          <w:szCs w:val="24"/>
          <w:lang w:val="lv-LV"/>
        </w:rPr>
        <w:t>, Ārlietu ministrijas vadībā ir izveidota Latvijas pievienošanās sarunu OECD darba grupa. Ministru kabinets ir pilnvarojis Ārlietu ministriju uzņemties koordinējošo lomu sarunu virzīšanai</w:t>
      </w:r>
      <w:r w:rsidR="00C35DEA" w:rsidRPr="00BC07BA">
        <w:rPr>
          <w:rFonts w:ascii="Times New Roman" w:hAnsi="Times New Roman" w:cs="Times New Roman"/>
          <w:color w:val="auto"/>
          <w:sz w:val="24"/>
          <w:szCs w:val="24"/>
          <w:lang w:val="lv-LV"/>
        </w:rPr>
        <w:t xml:space="preserve">. </w:t>
      </w:r>
      <w:r w:rsidR="009F63A9" w:rsidRPr="00BC07BA">
        <w:rPr>
          <w:rFonts w:ascii="Times New Roman" w:hAnsi="Times New Roman" w:cs="Times New Roman"/>
          <w:color w:val="auto"/>
          <w:sz w:val="24"/>
          <w:szCs w:val="24"/>
          <w:lang w:val="lv-LV"/>
        </w:rPr>
        <w:t>Šo</w:t>
      </w:r>
      <w:r w:rsidR="00C35DEA" w:rsidRPr="00BC07BA">
        <w:rPr>
          <w:rFonts w:ascii="Times New Roman" w:hAnsi="Times New Roman" w:cs="Times New Roman"/>
          <w:color w:val="auto"/>
          <w:sz w:val="24"/>
          <w:szCs w:val="24"/>
          <w:lang w:val="lv-LV"/>
        </w:rPr>
        <w:t xml:space="preserve"> mērķi būs iespējams sasniegt tikai cieši sadarbojoties visām nozaru ministrijām un uzņēmēju apvienībām.</w:t>
      </w:r>
      <w:r w:rsidR="00C35DEA" w:rsidRPr="00203B0C">
        <w:rPr>
          <w:rFonts w:ascii="Times New Roman" w:hAnsi="Times New Roman" w:cs="Times New Roman"/>
          <w:color w:val="auto"/>
          <w:sz w:val="24"/>
          <w:szCs w:val="24"/>
          <w:lang w:val="lv-LV"/>
        </w:rPr>
        <w:t xml:space="preserve"> Iestāšanās process norisināsies atkarībā no mūsu spējām un operativitātes, bet, balstoties uz iepriekšējās paplašināšanās </w:t>
      </w:r>
      <w:r w:rsidR="00711019" w:rsidRPr="00203B0C">
        <w:rPr>
          <w:rFonts w:ascii="Times New Roman" w:hAnsi="Times New Roman" w:cs="Times New Roman"/>
          <w:color w:val="auto"/>
          <w:sz w:val="24"/>
          <w:szCs w:val="24"/>
          <w:lang w:val="lv-LV"/>
        </w:rPr>
        <w:t>pieredzi</w:t>
      </w:r>
      <w:r w:rsidR="00C35DEA" w:rsidRPr="00203B0C">
        <w:rPr>
          <w:rFonts w:ascii="Times New Roman" w:hAnsi="Times New Roman" w:cs="Times New Roman"/>
          <w:color w:val="auto"/>
          <w:sz w:val="24"/>
          <w:szCs w:val="24"/>
          <w:lang w:val="lv-LV"/>
        </w:rPr>
        <w:t>, minimālais dalībvalsts statusa iegūšanas laiks ir 2 gadi</w:t>
      </w:r>
      <w:r w:rsidR="00C35DEA" w:rsidRPr="00203B0C">
        <w:rPr>
          <w:rFonts w:ascii="Times New Roman" w:hAnsi="Times New Roman" w:cs="Times New Roman"/>
          <w:b/>
          <w:bCs/>
          <w:color w:val="auto"/>
          <w:sz w:val="24"/>
          <w:szCs w:val="24"/>
          <w:lang w:val="lv-LV"/>
        </w:rPr>
        <w:t>.</w:t>
      </w:r>
    </w:p>
    <w:p w14:paraId="4A63DC15" w14:textId="77777777" w:rsidR="00203B0C" w:rsidRPr="00203B0C" w:rsidRDefault="00203B0C" w:rsidP="0054680A">
      <w:pPr>
        <w:pStyle w:val="Body"/>
        <w:shd w:val="clear" w:color="auto" w:fill="FFFFFF"/>
        <w:spacing w:before="120" w:after="120" w:line="240" w:lineRule="auto"/>
        <w:jc w:val="both"/>
        <w:rPr>
          <w:rFonts w:ascii="Times New Roman" w:hAnsi="Times New Roman" w:cs="Times New Roman"/>
          <w:b/>
          <w:bCs/>
          <w:color w:val="auto"/>
          <w:sz w:val="24"/>
          <w:szCs w:val="24"/>
          <w:lang w:val="lv-LV"/>
        </w:rPr>
      </w:pPr>
    </w:p>
    <w:p w14:paraId="5F13FCE3" w14:textId="77777777" w:rsidR="001D1096" w:rsidRPr="00203B0C" w:rsidRDefault="00C321DF" w:rsidP="001F04F8">
      <w:pPr>
        <w:pStyle w:val="Body"/>
        <w:spacing w:before="120" w:after="120" w:line="240" w:lineRule="auto"/>
        <w:jc w:val="both"/>
        <w:rPr>
          <w:rFonts w:ascii="Times New Roman" w:hAnsi="Times New Roman" w:cs="Times New Roman"/>
          <w:b/>
          <w:bCs/>
          <w:color w:val="auto"/>
          <w:sz w:val="24"/>
          <w:szCs w:val="24"/>
          <w:u w:val="single"/>
          <w:lang w:val="lv-LV"/>
        </w:rPr>
      </w:pPr>
      <w:r w:rsidRPr="00203B0C">
        <w:rPr>
          <w:rFonts w:ascii="Times New Roman" w:hAnsi="Times New Roman" w:cs="Times New Roman"/>
          <w:b/>
          <w:bCs/>
          <w:color w:val="auto"/>
          <w:sz w:val="24"/>
          <w:szCs w:val="24"/>
          <w:u w:val="single"/>
          <w:lang w:val="lv-LV"/>
        </w:rPr>
        <w:lastRenderedPageBreak/>
        <w:t>E</w:t>
      </w:r>
      <w:r w:rsidR="001D1096" w:rsidRPr="00203B0C">
        <w:rPr>
          <w:rFonts w:ascii="Times New Roman" w:hAnsi="Times New Roman" w:cs="Times New Roman"/>
          <w:b/>
          <w:bCs/>
          <w:color w:val="auto"/>
          <w:sz w:val="24"/>
          <w:szCs w:val="24"/>
          <w:u w:val="single"/>
          <w:lang w:val="lv-LV"/>
        </w:rPr>
        <w:t xml:space="preserve">konomiskā </w:t>
      </w:r>
      <w:r w:rsidRPr="00203B0C">
        <w:rPr>
          <w:rFonts w:ascii="Times New Roman" w:hAnsi="Times New Roman" w:cs="Times New Roman"/>
          <w:b/>
          <w:bCs/>
          <w:color w:val="auto"/>
          <w:sz w:val="24"/>
          <w:szCs w:val="24"/>
          <w:u w:val="single"/>
          <w:lang w:val="lv-LV"/>
        </w:rPr>
        <w:t>diplomātija globālo ekonomisko pārmaiņu laikā</w:t>
      </w:r>
    </w:p>
    <w:p w14:paraId="1CD97326" w14:textId="77777777" w:rsidR="00F808E6" w:rsidRPr="00203B0C" w:rsidRDefault="00F808E6" w:rsidP="00F808E6">
      <w:pPr>
        <w:spacing w:after="120"/>
        <w:jc w:val="both"/>
        <w:rPr>
          <w:b/>
          <w:lang w:val="lv-LV"/>
        </w:rPr>
      </w:pPr>
      <w:r w:rsidRPr="00203B0C">
        <w:rPr>
          <w:b/>
          <w:lang w:val="lv-LV"/>
        </w:rPr>
        <w:t>Ār</w:t>
      </w:r>
      <w:r w:rsidR="003F5E91" w:rsidRPr="00203B0C">
        <w:rPr>
          <w:b/>
          <w:lang w:val="lv-LV"/>
        </w:rPr>
        <w:t>ējo ekonomisko attiecību</w:t>
      </w:r>
      <w:r w:rsidR="00F05493" w:rsidRPr="00203B0C">
        <w:rPr>
          <w:b/>
          <w:lang w:val="lv-LV"/>
        </w:rPr>
        <w:t xml:space="preserve"> </w:t>
      </w:r>
      <w:r w:rsidR="003802C0" w:rsidRPr="00203B0C">
        <w:rPr>
          <w:b/>
          <w:lang w:val="lv-LV"/>
        </w:rPr>
        <w:t>kontekstā ā</w:t>
      </w:r>
      <w:r w:rsidR="00F05493" w:rsidRPr="00203B0C">
        <w:rPr>
          <w:b/>
          <w:lang w:val="lv-LV"/>
        </w:rPr>
        <w:t>rlietu dienesta</w:t>
      </w:r>
      <w:r w:rsidRPr="00203B0C">
        <w:rPr>
          <w:b/>
          <w:lang w:val="lv-LV"/>
        </w:rPr>
        <w:t xml:space="preserve"> galvenie rīcības virzieni ir divpusējo ekonomisko kontaktu veidošana</w:t>
      </w:r>
      <w:r w:rsidR="003F5E91" w:rsidRPr="00203B0C">
        <w:rPr>
          <w:b/>
          <w:lang w:val="lv-LV"/>
        </w:rPr>
        <w:t xml:space="preserve">, </w:t>
      </w:r>
      <w:r w:rsidRPr="00203B0C">
        <w:rPr>
          <w:b/>
          <w:lang w:val="lv-LV"/>
        </w:rPr>
        <w:t>Latvija</w:t>
      </w:r>
      <w:r w:rsidR="003F5E91" w:rsidRPr="00203B0C">
        <w:rPr>
          <w:b/>
          <w:lang w:val="lv-LV"/>
        </w:rPr>
        <w:t>s uzņēmumu interešu aizsardzība</w:t>
      </w:r>
      <w:r w:rsidR="00796917" w:rsidRPr="00203B0C">
        <w:rPr>
          <w:b/>
          <w:lang w:val="lv-LV"/>
        </w:rPr>
        <w:t xml:space="preserve">, kā arī </w:t>
      </w:r>
      <w:r w:rsidRPr="00203B0C">
        <w:rPr>
          <w:b/>
          <w:lang w:val="lv-LV"/>
        </w:rPr>
        <w:t>pozitīva Latvijas ekonomiskā tēla veidošana.</w:t>
      </w:r>
    </w:p>
    <w:p w14:paraId="5D2334BF" w14:textId="1D24C32F" w:rsidR="00EE3AF2" w:rsidRPr="00203B0C" w:rsidRDefault="00EE3AF2" w:rsidP="00EE3AF2">
      <w:pPr>
        <w:spacing w:after="120"/>
        <w:jc w:val="both"/>
        <w:rPr>
          <w:lang w:val="lv-LV"/>
        </w:rPr>
      </w:pPr>
      <w:r w:rsidRPr="00203B0C">
        <w:rPr>
          <w:lang w:val="lv-LV"/>
        </w:rPr>
        <w:t>2013. gadā fonu Latvijas ārējai ekonomiskajai darbībai veidoja pakāpeniskā konjunktūras uzlab</w:t>
      </w:r>
      <w:r w:rsidR="00711019" w:rsidRPr="00203B0C">
        <w:rPr>
          <w:lang w:val="lv-LV"/>
        </w:rPr>
        <w:t xml:space="preserve">ošanās globālajā ekonomikā. Tā </w:t>
      </w:r>
      <w:r w:rsidRPr="00203B0C">
        <w:rPr>
          <w:lang w:val="lv-LV"/>
        </w:rPr>
        <w:t>notika, atgūstoti</w:t>
      </w:r>
      <w:r w:rsidR="002A19F0" w:rsidRPr="00203B0C">
        <w:rPr>
          <w:lang w:val="lv-LV"/>
        </w:rPr>
        <w:t xml:space="preserve">es ASV ekonomikai, </w:t>
      </w:r>
      <w:r w:rsidRPr="00203B0C">
        <w:rPr>
          <w:lang w:val="lv-LV"/>
        </w:rPr>
        <w:t xml:space="preserve">ES ekonomikas lejupslīdes risku pārvarēšanai, kā arī izaugsmei virknē valstu, kuru ekonomiskais svars pasaulē strauji pieaug. Izaugsme bija vērojama Latvijai īpaši svarīgajās Ziemeļeiropas valstīs, atšķirībā no Dienvideiropas valstīm, kur turpinājās recesija. Neraugoties uz šīm pozitīvajām tendencēm, pasaules finanšu un ekonomiskā krīze ir paātrinājusi ekonomisko aktivitāšu centru pārbīdes. </w:t>
      </w:r>
      <w:r w:rsidR="001C33BB" w:rsidRPr="00203B0C">
        <w:rPr>
          <w:lang w:val="lv-LV"/>
        </w:rPr>
        <w:t xml:space="preserve">Šī iemesla dēļ </w:t>
      </w:r>
      <w:r w:rsidRPr="00203B0C">
        <w:rPr>
          <w:lang w:val="lv-LV"/>
        </w:rPr>
        <w:t>globālajā vidē turpinās līdzsvara maiņa - D</w:t>
      </w:r>
      <w:r w:rsidR="001C33BB" w:rsidRPr="00203B0C">
        <w:rPr>
          <w:lang w:val="lv-LV"/>
        </w:rPr>
        <w:t>ienvidāz</w:t>
      </w:r>
      <w:r w:rsidRPr="00203B0C">
        <w:rPr>
          <w:lang w:val="lv-LV"/>
        </w:rPr>
        <w:t>ijas,</w:t>
      </w:r>
      <w:r w:rsidR="001C33BB" w:rsidRPr="00203B0C">
        <w:rPr>
          <w:lang w:val="lv-LV"/>
        </w:rPr>
        <w:t xml:space="preserve"> kā arī citu reģionu un valstu </w:t>
      </w:r>
      <w:r w:rsidRPr="00203B0C">
        <w:rPr>
          <w:lang w:val="lv-LV"/>
        </w:rPr>
        <w:t xml:space="preserve">ekonomiskās ietekmes pieaugums. </w:t>
      </w:r>
    </w:p>
    <w:p w14:paraId="2AAB6937" w14:textId="77777777" w:rsidR="00EE3AF2" w:rsidRPr="00203B0C" w:rsidRDefault="00EE3AF2" w:rsidP="00EE3AF2">
      <w:pPr>
        <w:spacing w:after="120"/>
        <w:jc w:val="both"/>
        <w:rPr>
          <w:lang w:val="lv-LV"/>
        </w:rPr>
      </w:pPr>
      <w:r w:rsidRPr="00203B0C">
        <w:rPr>
          <w:lang w:val="lv-LV"/>
        </w:rPr>
        <w:t>Šīs izmaiņas globālās ekonomikas struktūrā nozīmē jaunus izaicinājumus un iespējas Latvijas ekonomiskajai diplomātijai. 20</w:t>
      </w:r>
      <w:r w:rsidR="002B66E4" w:rsidRPr="00203B0C">
        <w:rPr>
          <w:lang w:val="lv-LV"/>
        </w:rPr>
        <w:t>13. gadā ārlietu dienests koncentrējās</w:t>
      </w:r>
      <w:r w:rsidRPr="00203B0C">
        <w:rPr>
          <w:lang w:val="lv-LV"/>
        </w:rPr>
        <w:t>, pirmkārt, uz jau apgūto eksporta tirgu</w:t>
      </w:r>
      <w:r w:rsidR="001C33BB" w:rsidRPr="00203B0C">
        <w:rPr>
          <w:lang w:val="lv-LV"/>
        </w:rPr>
        <w:t xml:space="preserve"> potenciāla izmantošanu</w:t>
      </w:r>
      <w:r w:rsidRPr="00203B0C">
        <w:rPr>
          <w:lang w:val="lv-LV"/>
        </w:rPr>
        <w:t>, otrkārt, tirgu</w:t>
      </w:r>
      <w:r w:rsidR="001C33BB" w:rsidRPr="00203B0C">
        <w:rPr>
          <w:lang w:val="lv-LV"/>
        </w:rPr>
        <w:t xml:space="preserve"> apgūšanu</w:t>
      </w:r>
      <w:r w:rsidRPr="00203B0C">
        <w:rPr>
          <w:lang w:val="lv-LV"/>
        </w:rPr>
        <w:t xml:space="preserve">, kur Latvijai ir </w:t>
      </w:r>
      <w:r w:rsidR="001C33BB" w:rsidRPr="00203B0C">
        <w:rPr>
          <w:lang w:val="lv-LV"/>
        </w:rPr>
        <w:t xml:space="preserve">priekšrocības, </w:t>
      </w:r>
      <w:r w:rsidRPr="00203B0C">
        <w:rPr>
          <w:lang w:val="lv-LV"/>
        </w:rPr>
        <w:t>un treškārt, ekonomisko attiecību veidošanu ar jaunajiem pa</w:t>
      </w:r>
      <w:r w:rsidR="001139EE" w:rsidRPr="00203B0C">
        <w:rPr>
          <w:lang w:val="lv-LV"/>
        </w:rPr>
        <w:t>saules ekonomikas spē</w:t>
      </w:r>
      <w:r w:rsidR="002B66E4" w:rsidRPr="00203B0C">
        <w:rPr>
          <w:lang w:val="lv-LV"/>
        </w:rPr>
        <w:t>lētājiem</w:t>
      </w:r>
      <w:r w:rsidR="001139EE" w:rsidRPr="00203B0C">
        <w:rPr>
          <w:lang w:val="lv-LV"/>
        </w:rPr>
        <w:t>.</w:t>
      </w:r>
    </w:p>
    <w:p w14:paraId="0CF0370E" w14:textId="2F995B0A" w:rsidR="00EE3AF2" w:rsidRPr="00203B0C" w:rsidRDefault="00EE3AF2" w:rsidP="00EE3AF2">
      <w:pPr>
        <w:spacing w:after="120"/>
        <w:jc w:val="both"/>
        <w:rPr>
          <w:lang w:val="lv-LV"/>
        </w:rPr>
      </w:pPr>
      <w:r w:rsidRPr="00203B0C">
        <w:rPr>
          <w:lang w:val="lv-LV"/>
        </w:rPr>
        <w:t xml:space="preserve">Pirmkārt, 90% eksporta apjoma </w:t>
      </w:r>
      <w:r w:rsidR="001C33BB" w:rsidRPr="00203B0C">
        <w:rPr>
          <w:lang w:val="lv-LV"/>
        </w:rPr>
        <w:t>veidoja</w:t>
      </w:r>
      <w:r w:rsidRPr="00203B0C">
        <w:rPr>
          <w:lang w:val="lv-LV"/>
        </w:rPr>
        <w:t xml:space="preserve"> jau apgūtie tirgi. 2013. gadā desmit nozīmīgākās Latvijas eksporta mērķa valstis (Lietuva, Igaunija, Krievija, Zviedrija, Somija, Vācija, Polija, Norvēģija, Dānija un Lielbritānija) sastādīja 70% Latvijas eksporta apjoma, kamēr divdesmit svarīgāko valstu saraksts (Eiropa, Ukr</w:t>
      </w:r>
      <w:r w:rsidR="001C33BB" w:rsidRPr="00203B0C">
        <w:rPr>
          <w:lang w:val="lv-LV"/>
        </w:rPr>
        <w:t xml:space="preserve">aina, Turcija un ASV) veidoja </w:t>
      </w:r>
      <w:r w:rsidRPr="00203B0C">
        <w:rPr>
          <w:lang w:val="lv-LV"/>
        </w:rPr>
        <w:t>gandrīz 90% no Latvijas eksporta. Otrkārt, Latvijai perspektīvi ir Dienvidkaukāza un Centrālāzijas valstu tirgi, kur mūsu uzņēmējiem ir būtiskas priekšrocības – Latvijas pozitīvais tēls, valodas zināšanas un izpratne par vietējo uzņēmējdarbības vidi. Svarīgi, ka 2013. gadā šajos reģionos turpinājās ekonomiskā izaugsme. Ievērojami pieauguši Latvijas tirdzniecības apjomi ar Centrālāzijas valstīm</w:t>
      </w:r>
      <w:r w:rsidR="00280BDD" w:rsidRPr="00203B0C">
        <w:rPr>
          <w:lang w:val="lv-LV"/>
        </w:rPr>
        <w:t xml:space="preserve"> (kopējais pieaugums ap 30%), no kurām ar Kazahstānu pieaugums bijis 44%, un ar Uzbekistānu – 34%. </w:t>
      </w:r>
      <w:r w:rsidRPr="00203B0C">
        <w:rPr>
          <w:lang w:val="lv-LV"/>
        </w:rPr>
        <w:t xml:space="preserve">Treškārt, ir būtiski attīstīt ekonomisko sadarbību ar tirgiem, kuriem ir liela vai pieaugoša ietekme pasaules ekonomikā – ar Ķīnu, Indiju, Dienvidkoreju, Apvienotajiem Arābu Emirātiem un </w:t>
      </w:r>
      <w:r w:rsidRPr="0044077A">
        <w:rPr>
          <w:lang w:val="lv-LV"/>
        </w:rPr>
        <w:t>Brazīliju. Īpaša nozīme ir ekonomisko attiec</w:t>
      </w:r>
      <w:r w:rsidR="0044077A" w:rsidRPr="0044077A">
        <w:rPr>
          <w:lang w:val="lv-LV"/>
        </w:rPr>
        <w:t>ību veicināšanai ar Ķīnu</w:t>
      </w:r>
      <w:r w:rsidR="0044077A" w:rsidRPr="0008634F">
        <w:rPr>
          <w:lang w:val="lv-LV"/>
        </w:rPr>
        <w:t xml:space="preserve">, </w:t>
      </w:r>
      <w:r w:rsidR="00B23B5E" w:rsidRPr="0008634F">
        <w:rPr>
          <w:lang w:val="lv-LV"/>
        </w:rPr>
        <w:t xml:space="preserve">kas ir otra lielākā pasaules ekonomika, atpaliekot vien no ASV, un, saglabājot pašreizo izaugsmes tempu, tā sasniegs ASV līmeni 2020. gadā. </w:t>
      </w:r>
      <w:r w:rsidRPr="0008634F">
        <w:rPr>
          <w:lang w:val="lv-LV"/>
        </w:rPr>
        <w:t xml:space="preserve">Lai gan šobrīd šie tirgi </w:t>
      </w:r>
      <w:r w:rsidR="0054680A" w:rsidRPr="0008634F">
        <w:rPr>
          <w:lang w:val="lv-LV"/>
        </w:rPr>
        <w:t>v</w:t>
      </w:r>
      <w:r w:rsidR="0054680A" w:rsidRPr="00203B0C">
        <w:rPr>
          <w:lang w:val="lv-LV"/>
        </w:rPr>
        <w:t xml:space="preserve">eido </w:t>
      </w:r>
      <w:r w:rsidRPr="00203B0C">
        <w:rPr>
          <w:lang w:val="lv-LV"/>
        </w:rPr>
        <w:t xml:space="preserve">tikai ap 10% no Latvijas eksporta, tie ir perspektīvi un ar lielu potenciālu. Vienlaikus, to apgūšana ir saistīta ar </w:t>
      </w:r>
      <w:r w:rsidR="0054680A" w:rsidRPr="00203B0C">
        <w:rPr>
          <w:lang w:val="lv-LV"/>
        </w:rPr>
        <w:t>problēmām,</w:t>
      </w:r>
      <w:r w:rsidR="008E3682">
        <w:rPr>
          <w:lang w:val="lv-LV"/>
        </w:rPr>
        <w:t xml:space="preserve"> kuru pārvarēšana prasa mūsu uzņēmēju</w:t>
      </w:r>
      <w:r w:rsidRPr="00203B0C">
        <w:rPr>
          <w:lang w:val="lv-LV"/>
        </w:rPr>
        <w:t xml:space="preserve"> pieredzi, sagatavotību un resursu pieejamību. </w:t>
      </w:r>
    </w:p>
    <w:p w14:paraId="767CBFEA" w14:textId="77777777" w:rsidR="00EE3AF2" w:rsidRPr="00203B0C" w:rsidRDefault="00EE3AF2" w:rsidP="00EE3AF2">
      <w:pPr>
        <w:spacing w:after="120"/>
        <w:jc w:val="both"/>
        <w:rPr>
          <w:lang w:val="lv-LV"/>
        </w:rPr>
      </w:pPr>
      <w:r w:rsidRPr="00203B0C">
        <w:rPr>
          <w:lang w:val="lv-LV"/>
        </w:rPr>
        <w:t xml:space="preserve">Minēto eksporta tirgu izmantošanā un apgūšanā ārlietu dienesta galvenie rīcības virzieni ir </w:t>
      </w:r>
      <w:r w:rsidR="0054680A" w:rsidRPr="00203B0C">
        <w:rPr>
          <w:lang w:val="lv-LV"/>
        </w:rPr>
        <w:t>šādi</w:t>
      </w:r>
      <w:r w:rsidRPr="00203B0C">
        <w:rPr>
          <w:lang w:val="lv-LV"/>
        </w:rPr>
        <w:t xml:space="preserve"> - divpusējo ekonomisko kontaktu veidošana; Latvijas uzņēmumu intereš</w:t>
      </w:r>
      <w:r w:rsidR="002A19F0" w:rsidRPr="00203B0C">
        <w:rPr>
          <w:lang w:val="lv-LV"/>
        </w:rPr>
        <w:t xml:space="preserve">u aizsardzība trešajās valstīs; </w:t>
      </w:r>
      <w:r w:rsidR="00B35AC2" w:rsidRPr="00203B0C">
        <w:rPr>
          <w:lang w:val="lv-LV"/>
        </w:rPr>
        <w:t xml:space="preserve">pozitīva Latvijas ekonomiskā tēla veidošana; </w:t>
      </w:r>
      <w:r w:rsidRPr="00203B0C">
        <w:rPr>
          <w:lang w:val="lv-LV"/>
        </w:rPr>
        <w:t>ekonomiskās informācijas apkopošana un analīze</w:t>
      </w:r>
      <w:r w:rsidR="007542F5" w:rsidRPr="00203B0C">
        <w:rPr>
          <w:lang w:val="lv-LV"/>
        </w:rPr>
        <w:t>.</w:t>
      </w:r>
    </w:p>
    <w:p w14:paraId="2ADB7E2D" w14:textId="77777777" w:rsidR="00F65079" w:rsidRPr="00203B0C" w:rsidRDefault="00F65079" w:rsidP="00F65079">
      <w:pPr>
        <w:spacing w:after="120"/>
        <w:jc w:val="both"/>
        <w:rPr>
          <w:u w:val="single"/>
          <w:lang w:val="lv-LV"/>
        </w:rPr>
      </w:pPr>
      <w:r w:rsidRPr="00203B0C">
        <w:rPr>
          <w:lang w:val="lv-LV"/>
        </w:rPr>
        <w:t xml:space="preserve">Divpusējo ekonomisko kontaktu veidošanā, īpaši perspektīvajos un jaunajos tirgos, būtiska nozīme ir politiskā līmeņa atbalstam. Ņemot vērā, ka virknē šo valstu lēmumu pieņemšana to ārējo ekonomisko attiecību veidošanā ir specifiska, nozīmīga loma ir valsts augstāko amatpersonu kontaktiem. Augstāko amatpersonu vizītes dod iespēju virzīt Latvijas ekonomiskās intereses augstāko lēmumu pieņēmēju līmenī. Tāpēc 2013. gadā Ārlietu ministrija aktīvi strādāja šāda politiska atbalsta nodrošināšanai, </w:t>
      </w:r>
      <w:r w:rsidRPr="00203B0C">
        <w:rPr>
          <w:lang w:val="lv-LV"/>
        </w:rPr>
        <w:lastRenderedPageBreak/>
        <w:t>organizējot valsts amatpersonu vizītes kopā ar uzņēmēju delegācijām, kuru darba programmas un organizāciju nodrošināja LIA</w:t>
      </w:r>
      <w:r w:rsidR="003802C0" w:rsidRPr="00203B0C">
        <w:rPr>
          <w:lang w:val="lv-LV"/>
        </w:rPr>
        <w:t>A, strādājot ar uzņēmējiem</w:t>
      </w:r>
      <w:r w:rsidR="00A13BD9" w:rsidRPr="00203B0C">
        <w:rPr>
          <w:lang w:val="lv-LV"/>
        </w:rPr>
        <w:t>.</w:t>
      </w:r>
    </w:p>
    <w:p w14:paraId="41845C17" w14:textId="77777777" w:rsidR="001D1096" w:rsidRPr="00203B0C" w:rsidRDefault="00EE3AF2" w:rsidP="00EE3AF2">
      <w:pPr>
        <w:spacing w:after="120"/>
        <w:jc w:val="both"/>
        <w:rPr>
          <w:lang w:val="lv-LV"/>
        </w:rPr>
      </w:pPr>
      <w:r w:rsidRPr="00203B0C">
        <w:rPr>
          <w:lang w:val="lv-LV"/>
        </w:rPr>
        <w:t>Centrālāzijas valstīs paveras arī iespējas Latvijas izglītības eksportam. Jau šobrīd Latvijas augst</w:t>
      </w:r>
      <w:r w:rsidR="0054680A" w:rsidRPr="00203B0C">
        <w:rPr>
          <w:lang w:val="lv-LV"/>
        </w:rPr>
        <w:t xml:space="preserve">skolās mācās vairāk nekā 300 šā </w:t>
      </w:r>
      <w:r w:rsidRPr="00203B0C">
        <w:rPr>
          <w:lang w:val="lv-LV"/>
        </w:rPr>
        <w:t>reģiona valstu studentu, t</w:t>
      </w:r>
      <w:r w:rsidR="0054680A" w:rsidRPr="00203B0C">
        <w:rPr>
          <w:lang w:val="lv-LV"/>
        </w:rPr>
        <w:t xml:space="preserve">.sk. </w:t>
      </w:r>
      <w:r w:rsidRPr="00203B0C">
        <w:rPr>
          <w:lang w:val="lv-LV"/>
        </w:rPr>
        <w:t>ap 200 no Uzbekistānas. 2014. gadā plānotas Latvijas augstāko amatpersonu vizītes ar uzņēmē</w:t>
      </w:r>
      <w:r w:rsidR="0054680A" w:rsidRPr="00203B0C">
        <w:rPr>
          <w:lang w:val="lv-LV"/>
        </w:rPr>
        <w:t xml:space="preserve">ju līdzdalību ASV, Izraēlā, </w:t>
      </w:r>
      <w:r w:rsidRPr="00203B0C">
        <w:rPr>
          <w:lang w:val="lv-LV"/>
        </w:rPr>
        <w:t xml:space="preserve">Uzbekistānā un citās valstīs. Aktīvi kontakti turpināsies ar Kazahstānu, kura jau 2014. gadā sāks gatavoties Astana EXPO-2017. </w:t>
      </w:r>
    </w:p>
    <w:p w14:paraId="0DCDACBC" w14:textId="214EABD2" w:rsidR="00EE3AF2" w:rsidRPr="00203B0C" w:rsidRDefault="001D1096" w:rsidP="00EE3AF2">
      <w:pPr>
        <w:spacing w:after="120"/>
        <w:jc w:val="both"/>
        <w:rPr>
          <w:lang w:val="lv-LV"/>
        </w:rPr>
      </w:pPr>
      <w:r w:rsidRPr="00203B0C">
        <w:rPr>
          <w:lang w:val="lv-LV"/>
        </w:rPr>
        <w:t>A</w:t>
      </w:r>
      <w:r w:rsidR="00EE3AF2" w:rsidRPr="00203B0C">
        <w:rPr>
          <w:lang w:val="lv-LV"/>
        </w:rPr>
        <w:t xml:space="preserve">ugsta līmeņa kontakti ar Ķīnu attīstās sadarbības iniciatīvas ar 16 Centrālās un Austrumeiropas valstīm </w:t>
      </w:r>
      <w:r w:rsidRPr="00203B0C">
        <w:rPr>
          <w:lang w:val="lv-LV"/>
        </w:rPr>
        <w:t xml:space="preserve">(Ķīna-CAEV) </w:t>
      </w:r>
      <w:r w:rsidR="00EE3AF2" w:rsidRPr="00203B0C">
        <w:rPr>
          <w:lang w:val="lv-LV"/>
        </w:rPr>
        <w:t xml:space="preserve">formātā. </w:t>
      </w:r>
      <w:r w:rsidRPr="00203B0C">
        <w:rPr>
          <w:lang w:val="lv-LV"/>
        </w:rPr>
        <w:t xml:space="preserve">Tā ietvaros notikušas Latvijas un Ķīnas premjerministru tikšanās. </w:t>
      </w:r>
      <w:r w:rsidR="00EE3AF2" w:rsidRPr="00203B0C">
        <w:rPr>
          <w:lang w:val="lv-LV"/>
        </w:rPr>
        <w:t>2013.</w:t>
      </w:r>
      <w:r w:rsidRPr="00203B0C">
        <w:rPr>
          <w:lang w:val="lv-LV"/>
        </w:rPr>
        <w:t xml:space="preserve"> g</w:t>
      </w:r>
      <w:r w:rsidR="00EE3AF2" w:rsidRPr="00203B0C">
        <w:rPr>
          <w:lang w:val="lv-LV"/>
        </w:rPr>
        <w:t>ad</w:t>
      </w:r>
      <w:r w:rsidRPr="00203B0C">
        <w:rPr>
          <w:lang w:val="lv-LV"/>
        </w:rPr>
        <w:t xml:space="preserve">a novembrī Ķīnas-CAEV foruma ietvaros ārlietu ministrs tikās ar </w:t>
      </w:r>
      <w:r w:rsidR="00EE3AF2" w:rsidRPr="00203B0C">
        <w:rPr>
          <w:lang w:val="lv-LV"/>
        </w:rPr>
        <w:t>Ķīnas premjer</w:t>
      </w:r>
      <w:r w:rsidR="00471D3E" w:rsidRPr="00203B0C">
        <w:rPr>
          <w:lang w:val="lv-LV"/>
        </w:rPr>
        <w:t>u</w:t>
      </w:r>
      <w:r w:rsidR="0054680A" w:rsidRPr="00203B0C">
        <w:rPr>
          <w:lang w:val="lv-LV"/>
        </w:rPr>
        <w:t xml:space="preserve">, cita starpā </w:t>
      </w:r>
      <w:r w:rsidRPr="00203B0C">
        <w:rPr>
          <w:lang w:val="lv-LV"/>
        </w:rPr>
        <w:t>pārrunājot t</w:t>
      </w:r>
      <w:r w:rsidR="00EE3AF2" w:rsidRPr="00203B0C">
        <w:rPr>
          <w:lang w:val="lv-LV"/>
        </w:rPr>
        <w:t>ranzīta iespēj</w:t>
      </w:r>
      <w:r w:rsidRPr="00203B0C">
        <w:rPr>
          <w:lang w:val="lv-LV"/>
        </w:rPr>
        <w:t xml:space="preserve">as </w:t>
      </w:r>
      <w:r w:rsidR="00EE3AF2" w:rsidRPr="00203B0C">
        <w:rPr>
          <w:lang w:val="lv-LV"/>
        </w:rPr>
        <w:t>un tirdzniecības apjom</w:t>
      </w:r>
      <w:r w:rsidRPr="00203B0C">
        <w:rPr>
          <w:lang w:val="lv-LV"/>
        </w:rPr>
        <w:t>us, kā arī iesniedz</w:t>
      </w:r>
      <w:r w:rsidR="008E3682">
        <w:rPr>
          <w:lang w:val="lv-LV"/>
        </w:rPr>
        <w:t xml:space="preserve">a </w:t>
      </w:r>
      <w:r w:rsidR="0054680A" w:rsidRPr="00203B0C">
        <w:rPr>
          <w:lang w:val="lv-LV"/>
        </w:rPr>
        <w:t>projektu</w:t>
      </w:r>
      <w:r w:rsidR="008E3682">
        <w:rPr>
          <w:lang w:val="lv-LV"/>
        </w:rPr>
        <w:t xml:space="preserve">s </w:t>
      </w:r>
      <w:r w:rsidR="0054680A" w:rsidRPr="00203B0C">
        <w:rPr>
          <w:lang w:val="lv-LV"/>
        </w:rPr>
        <w:t>iespējam</w:t>
      </w:r>
      <w:r w:rsidRPr="00203B0C">
        <w:rPr>
          <w:lang w:val="lv-LV"/>
        </w:rPr>
        <w:t>ām Ķīnas investīcijām Latvijā transporta-aviācijas, ostu un loģ</w:t>
      </w:r>
      <w:r w:rsidR="0054680A" w:rsidRPr="00203B0C">
        <w:rPr>
          <w:lang w:val="lv-LV"/>
        </w:rPr>
        <w:t>istikas, kā arī finanšu sektorā</w:t>
      </w:r>
      <w:r w:rsidRPr="00203B0C">
        <w:rPr>
          <w:lang w:val="lv-LV"/>
        </w:rPr>
        <w:t xml:space="preserve">. </w:t>
      </w:r>
      <w:r w:rsidR="00EE3AF2" w:rsidRPr="00203B0C">
        <w:rPr>
          <w:lang w:val="lv-LV"/>
        </w:rPr>
        <w:t>2014. gada jūnijā Latvija kopā ar Ķīnu rīkos kopīgu augsta līmeņa konferenci transporta un investīciju jautājumos.</w:t>
      </w:r>
    </w:p>
    <w:p w14:paraId="26685BA0" w14:textId="77777777" w:rsidR="0055377F" w:rsidRPr="00203B0C" w:rsidRDefault="0055377F" w:rsidP="00EE3AF2">
      <w:pPr>
        <w:spacing w:after="120"/>
        <w:jc w:val="both"/>
        <w:rPr>
          <w:lang w:val="lv-LV"/>
        </w:rPr>
      </w:pPr>
      <w:r w:rsidRPr="00203B0C">
        <w:rPr>
          <w:lang w:val="lv-LV"/>
        </w:rPr>
        <w:t xml:space="preserve">Būtisks ir ārlietu dienesta atbalsts Latvijas uzņēmumu interešu aizsardzībai trešajās valstīs. Vēstniecību iesaiste strīdus situācijās ir augstu novērtēta uzņēmēju vidū. Īpaši jāatzīmē ārlietu dienesta iesaiste Latvijas valstij piederošo banku izsniegto līdzekļu atgūšanā Ukrainā un Krievijā. </w:t>
      </w:r>
    </w:p>
    <w:p w14:paraId="0C8FCCDD" w14:textId="5B406622" w:rsidR="00B35D6C" w:rsidRPr="00203B0C" w:rsidRDefault="00B35D6C" w:rsidP="00B35D6C">
      <w:pPr>
        <w:spacing w:before="120" w:after="120"/>
        <w:jc w:val="both"/>
        <w:rPr>
          <w:lang w:val="lv-LV"/>
        </w:rPr>
      </w:pPr>
      <w:r w:rsidRPr="00203B0C">
        <w:rPr>
          <w:color w:val="000000"/>
          <w:lang w:val="lv-LV"/>
        </w:rPr>
        <w:t xml:space="preserve">2013. gadā valdībā tika apstiprinātas </w:t>
      </w:r>
      <w:r w:rsidRPr="00203B0C">
        <w:rPr>
          <w:bCs/>
          <w:color w:val="000000"/>
          <w:lang w:val="lv-LV" w:eastAsia="zh-CN"/>
        </w:rPr>
        <w:t>Latvijas preču un pakalpojumu eksporta veicināšanas un ārvalstu investīciju piesaistes</w:t>
      </w:r>
      <w:r w:rsidRPr="00203B0C">
        <w:rPr>
          <w:bCs/>
          <w:color w:val="000000"/>
          <w:lang w:val="lv-LV"/>
        </w:rPr>
        <w:t xml:space="preserve"> pamatnostādnes 2013. - 2019. gadam, </w:t>
      </w:r>
      <w:r w:rsidRPr="00203B0C">
        <w:rPr>
          <w:color w:val="000000"/>
          <w:lang w:val="lv-LV"/>
        </w:rPr>
        <w:t>kurās noteikti šādi rīcības virzieni – Latvijas uzņēmumu konkurētspējas paaugstināšana, mērķtiecīgi pasākumi ārvalstu tiešo investīciju piesaistei un atbalsts komersan</w:t>
      </w:r>
      <w:r w:rsidR="00215BB0">
        <w:rPr>
          <w:color w:val="000000"/>
          <w:lang w:val="lv-LV"/>
        </w:rPr>
        <w:t xml:space="preserve">tiem ārējo tirgu apgūšanai. </w:t>
      </w:r>
      <w:r w:rsidR="00215BB0" w:rsidRPr="00B23B5E">
        <w:rPr>
          <w:color w:val="000000"/>
          <w:lang w:val="lv-LV"/>
        </w:rPr>
        <w:t>Te</w:t>
      </w:r>
      <w:r w:rsidR="00215BB0">
        <w:rPr>
          <w:color w:val="000000"/>
          <w:lang w:val="lv-LV"/>
        </w:rPr>
        <w:t xml:space="preserve"> </w:t>
      </w:r>
      <w:r w:rsidR="00BC07BA">
        <w:rPr>
          <w:color w:val="000000"/>
          <w:lang w:val="lv-LV"/>
        </w:rPr>
        <w:t xml:space="preserve">ļoti </w:t>
      </w:r>
      <w:r w:rsidRPr="00203B0C">
        <w:rPr>
          <w:lang w:val="lv-LV"/>
        </w:rPr>
        <w:t xml:space="preserve">svarīga ir </w:t>
      </w:r>
      <w:r w:rsidRPr="00203B0C">
        <w:rPr>
          <w:color w:val="000000"/>
          <w:shd w:val="clear" w:color="auto" w:fill="FFFFFF"/>
          <w:lang w:val="lv-LV"/>
        </w:rPr>
        <w:t>valsts institūciju un uzņēmējus pārstāvošo organizāciju koordinēta</w:t>
      </w:r>
      <w:r w:rsidRPr="00203B0C">
        <w:rPr>
          <w:lang w:val="lv-LV"/>
        </w:rPr>
        <w:t xml:space="preserve"> rīcība un efektīva savstarpējā komunikācija. 2013. gadā Ārlietu ministrija turpināja </w:t>
      </w:r>
      <w:r w:rsidRPr="00203B0C">
        <w:rPr>
          <w:bCs/>
          <w:lang w:val="lv-LV"/>
        </w:rPr>
        <w:t>koordinēt rīcību</w:t>
      </w:r>
      <w:r w:rsidRPr="00203B0C">
        <w:rPr>
          <w:lang w:val="lv-LV"/>
        </w:rPr>
        <w:t xml:space="preserve"> ar citām atbildīgajām valsts institūcijām un uzņēmēju pārstāvjiem. Viens no galvenajiem sadarbības formātiem ir Ārējās ekonomiskās politikas koordinācijas padome, kuru vada ārlietu ministrs. Tās sastāvā ir arī Ministru prezidenta biroja, kā arī LIAA, LDDK un LTRK pārstāvji.  2013. gadā notikušas piecas </w:t>
      </w:r>
      <w:r w:rsidR="00215BB0">
        <w:rPr>
          <w:lang w:val="lv-LV"/>
        </w:rPr>
        <w:t xml:space="preserve">padomes sēdes, kuru ietvaros </w:t>
      </w:r>
      <w:r w:rsidRPr="00203B0C">
        <w:rPr>
          <w:lang w:val="lv-LV"/>
        </w:rPr>
        <w:t xml:space="preserve">pieņemti lēmumi par tādiem būtiskiem jautājumiem kā prioritārie mērķa tirgi Latvijas eksportētājiem, kritēriju sistēma uzņēmēju dalībai valsts amatpersonu ārvalstu vizīšu uzņēmēju delegācijās, kā arī kritēriju kopums ekonomiska rakstura vizīšu iniciēšanai. </w:t>
      </w:r>
    </w:p>
    <w:p w14:paraId="03B2F58F" w14:textId="77777777" w:rsidR="007D7E1F" w:rsidRPr="00203B0C" w:rsidRDefault="007D7E1F" w:rsidP="007D7E1F">
      <w:pPr>
        <w:spacing w:after="120"/>
        <w:jc w:val="both"/>
        <w:rPr>
          <w:lang w:val="lv-LV"/>
        </w:rPr>
      </w:pPr>
      <w:r w:rsidRPr="00203B0C">
        <w:rPr>
          <w:lang w:val="lv-LV"/>
        </w:rPr>
        <w:t xml:space="preserve">Lai popularizētu Latvijas transporta infrastruktūras priekšrocības, par veiksmīgu tradīciju ir kļuvuši Ārlietu ministrijas organizētie </w:t>
      </w:r>
      <w:r w:rsidRPr="00203B0C">
        <w:rPr>
          <w:bCs/>
          <w:lang w:val="lv-LV"/>
        </w:rPr>
        <w:t>ikgadējie augsta līmeņa transporta semināri</w:t>
      </w:r>
      <w:r w:rsidRPr="00203B0C">
        <w:rPr>
          <w:lang w:val="lv-LV"/>
        </w:rPr>
        <w:t xml:space="preserve"> „Transporta koridori starp Āzijas sirdi un pasauli”, kas notiek sadarbībā ar Latvijas transporta nozares pārstāvjiem. 2013. gadā šo semi</w:t>
      </w:r>
      <w:r w:rsidR="00BF0722" w:rsidRPr="00203B0C">
        <w:rPr>
          <w:lang w:val="lv-LV"/>
        </w:rPr>
        <w:t xml:space="preserve">nāru apmeklēja 220 pārstāvji </w:t>
      </w:r>
      <w:r w:rsidRPr="00203B0C">
        <w:rPr>
          <w:lang w:val="lv-LV"/>
        </w:rPr>
        <w:t>ap</w:t>
      </w:r>
      <w:r w:rsidR="00BF0722" w:rsidRPr="00203B0C">
        <w:rPr>
          <w:lang w:val="lv-LV"/>
        </w:rPr>
        <w:t>mēram</w:t>
      </w:r>
      <w:r w:rsidRPr="00203B0C">
        <w:rPr>
          <w:lang w:val="lv-LV"/>
        </w:rPr>
        <w:t xml:space="preserve"> </w:t>
      </w:r>
      <w:r w:rsidR="00BF0722" w:rsidRPr="00203B0C">
        <w:rPr>
          <w:lang w:val="lv-LV"/>
        </w:rPr>
        <w:t xml:space="preserve">no 40 valstīm – arī </w:t>
      </w:r>
      <w:r w:rsidRPr="00203B0C">
        <w:rPr>
          <w:lang w:val="lv-LV"/>
        </w:rPr>
        <w:t>no ASV, E</w:t>
      </w:r>
      <w:r w:rsidR="00BF0722" w:rsidRPr="00203B0C">
        <w:rPr>
          <w:lang w:val="lv-LV"/>
        </w:rPr>
        <w:t xml:space="preserve">iropas </w:t>
      </w:r>
      <w:r w:rsidRPr="00203B0C">
        <w:rPr>
          <w:lang w:val="lv-LV"/>
        </w:rPr>
        <w:t>S</w:t>
      </w:r>
      <w:r w:rsidR="00BF0722" w:rsidRPr="00203B0C">
        <w:rPr>
          <w:lang w:val="lv-LV"/>
        </w:rPr>
        <w:t xml:space="preserve">avienības </w:t>
      </w:r>
      <w:r w:rsidRPr="00203B0C">
        <w:rPr>
          <w:lang w:val="lv-LV"/>
        </w:rPr>
        <w:t>valstīm, Krievijas, Centrālāzijas valstīm, Turcijas Indijas</w:t>
      </w:r>
      <w:r w:rsidR="00BF0722" w:rsidRPr="00203B0C">
        <w:rPr>
          <w:lang w:val="lv-LV"/>
        </w:rPr>
        <w:t>, Pakistānas, Irānas un Kataras</w:t>
      </w:r>
      <w:r w:rsidRPr="00203B0C">
        <w:rPr>
          <w:lang w:val="lv-LV"/>
        </w:rPr>
        <w:t>. Turpinot tradīciju, arī 2014. gada pirmajā pusē Ārlietu ministrija organizēs transporta un tirdzniecības koridoriem veltītu divu dienu konferenci par Eiropas un Āzijas savienojumu attīstības tematiku. Šādi Latvijas transporta infrastruktūra tiek iezīmēta kā pilnvērtīgs dalībnieks globālajā transporta sistēmā starp Eiropu un Āziju.</w:t>
      </w:r>
    </w:p>
    <w:p w14:paraId="03831611" w14:textId="2761D5E5" w:rsidR="00F65079" w:rsidRPr="00203B0C" w:rsidRDefault="00F65079" w:rsidP="00F65079">
      <w:pPr>
        <w:spacing w:after="120"/>
        <w:jc w:val="both"/>
        <w:rPr>
          <w:lang w:val="lv-LV"/>
        </w:rPr>
      </w:pPr>
      <w:r w:rsidRPr="00203B0C">
        <w:rPr>
          <w:lang w:val="lv-LV"/>
        </w:rPr>
        <w:t xml:space="preserve">Ārlietu ministrija turpina </w:t>
      </w:r>
      <w:r w:rsidRPr="00203B0C">
        <w:rPr>
          <w:bCs/>
          <w:lang w:val="lv-LV"/>
        </w:rPr>
        <w:t>informēt Latvijas uzņēmējus</w:t>
      </w:r>
      <w:r w:rsidRPr="00203B0C">
        <w:rPr>
          <w:lang w:val="lv-LV"/>
        </w:rPr>
        <w:t xml:space="preserve"> par situāciju un iespējām ārējos tirgos. 2013.  gadā sadarbībā ar LTRK pēc ārlietu ministra iniciatīvas tika sākts regulārs dialogs ar Latvijas eksportētājiem, lai apzinātu to intereses un problēmjautājumus eksporta tirgos. 2013. gadā LTRK organizēja astoņas diskusijas </w:t>
      </w:r>
      <w:r w:rsidRPr="00203B0C">
        <w:rPr>
          <w:lang w:val="lv-LV"/>
        </w:rPr>
        <w:lastRenderedPageBreak/>
        <w:t>ciklā „Eksporta ABC”, LIAA organizēja 34 seminārus par Latvijas eksporta tirgiem. 2014. gadā Ārlietu mi</w:t>
      </w:r>
      <w:r w:rsidR="00215BB0">
        <w:rPr>
          <w:lang w:val="lv-LV"/>
        </w:rPr>
        <w:t xml:space="preserve">nistrija plāno izvērst </w:t>
      </w:r>
      <w:r w:rsidRPr="00203B0C">
        <w:rPr>
          <w:lang w:val="lv-LV"/>
        </w:rPr>
        <w:t>vēl aktīvāku diskusiju un semināru atbalsta ciklu Latvijas uzņēmējiem, sadarbojoties ar LIAA. Piemēram, diskusija par Ziemeļāfrikas, Latīņamerikas un Dienvidaustrumāzijas valstīm ļāv</w:t>
      </w:r>
      <w:r w:rsidR="00215BB0">
        <w:rPr>
          <w:lang w:val="lv-LV"/>
        </w:rPr>
        <w:t>usi</w:t>
      </w:r>
      <w:r w:rsidRPr="00203B0C">
        <w:rPr>
          <w:lang w:val="lv-LV"/>
        </w:rPr>
        <w:t xml:space="preserve"> dalīties pieredzē par Latvijas uzņēmēju iespējām šo valstu tirgos. 2014. gadā šī diskusija tiks turpināta. </w:t>
      </w:r>
    </w:p>
    <w:p w14:paraId="56F2369B" w14:textId="77777777" w:rsidR="003502BC" w:rsidRPr="00203B0C" w:rsidRDefault="00C35DEA" w:rsidP="005245CB">
      <w:pPr>
        <w:pStyle w:val="Body"/>
        <w:spacing w:before="120" w:after="0" w:line="240" w:lineRule="auto"/>
        <w:rPr>
          <w:rFonts w:ascii="Times New Roman" w:eastAsia="Times New Roman" w:hAnsi="Times New Roman" w:cs="Times New Roman"/>
          <w:b/>
          <w:color w:val="auto"/>
          <w:sz w:val="24"/>
          <w:szCs w:val="24"/>
          <w:u w:val="single"/>
          <w:lang w:val="lv-LV"/>
        </w:rPr>
      </w:pPr>
      <w:r w:rsidRPr="00203B0C">
        <w:rPr>
          <w:rFonts w:ascii="Times New Roman" w:hAnsi="Times New Roman" w:cs="Times New Roman"/>
          <w:b/>
          <w:color w:val="auto"/>
          <w:sz w:val="24"/>
          <w:szCs w:val="24"/>
          <w:u w:val="single"/>
          <w:lang w:val="lv-LV"/>
        </w:rPr>
        <w:t xml:space="preserve">Vēstniecību tīkla paplašināšana </w:t>
      </w:r>
    </w:p>
    <w:p w14:paraId="2525CD80" w14:textId="4DA5D769" w:rsidR="00F65079" w:rsidRPr="00203B0C" w:rsidRDefault="00F65079" w:rsidP="00F65079">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hAnsi="Times New Roman" w:cs="Times New Roman"/>
          <w:color w:val="auto"/>
          <w:sz w:val="24"/>
          <w:szCs w:val="24"/>
          <w:lang w:val="lv-LV"/>
        </w:rPr>
        <w:t>Šobrīd Latvijas 44 diplomātiskās un konsulārās pārstāvniecības ir koncentrētas valstīs, kas ir Latvijas tradicionālie pa</w:t>
      </w:r>
      <w:r w:rsidR="00D4308A">
        <w:rPr>
          <w:rFonts w:ascii="Times New Roman" w:hAnsi="Times New Roman" w:cs="Times New Roman"/>
          <w:color w:val="auto"/>
          <w:sz w:val="24"/>
          <w:szCs w:val="24"/>
          <w:lang w:val="lv-LV"/>
        </w:rPr>
        <w:t xml:space="preserve">rtneri. </w:t>
      </w:r>
      <w:r w:rsidR="00D4308A" w:rsidRPr="00B23B5E">
        <w:rPr>
          <w:rFonts w:ascii="Times New Roman" w:hAnsi="Times New Roman" w:cs="Times New Roman"/>
          <w:color w:val="auto"/>
          <w:sz w:val="24"/>
          <w:szCs w:val="24"/>
          <w:lang w:val="lv-LV"/>
        </w:rPr>
        <w:t>S</w:t>
      </w:r>
      <w:r w:rsidRPr="00B23B5E">
        <w:rPr>
          <w:rFonts w:ascii="Times New Roman" w:hAnsi="Times New Roman" w:cs="Times New Roman"/>
          <w:color w:val="auto"/>
          <w:sz w:val="24"/>
          <w:szCs w:val="24"/>
          <w:lang w:val="lv-LV"/>
        </w:rPr>
        <w:t>avukā</w:t>
      </w:r>
      <w:r w:rsidRPr="00203B0C">
        <w:rPr>
          <w:rFonts w:ascii="Times New Roman" w:hAnsi="Times New Roman" w:cs="Times New Roman"/>
          <w:color w:val="auto"/>
          <w:sz w:val="24"/>
          <w:szCs w:val="24"/>
          <w:lang w:val="lv-LV"/>
        </w:rPr>
        <w:t>rt ekonomisko jautājumu risināšanai un Latvijas uzņēmēju atbalstam darbojās 14 Latvijas Ārējās eko</w:t>
      </w:r>
      <w:r w:rsidR="00215BB0">
        <w:rPr>
          <w:rFonts w:ascii="Times New Roman" w:hAnsi="Times New Roman" w:cs="Times New Roman"/>
          <w:color w:val="auto"/>
          <w:sz w:val="24"/>
          <w:szCs w:val="24"/>
          <w:lang w:val="lv-LV"/>
        </w:rPr>
        <w:t>nomiskās pārstāvniecības, kas</w:t>
      </w:r>
      <w:r w:rsidRPr="00203B0C">
        <w:rPr>
          <w:rFonts w:ascii="Times New Roman" w:hAnsi="Times New Roman" w:cs="Times New Roman"/>
          <w:color w:val="auto"/>
          <w:sz w:val="24"/>
          <w:szCs w:val="24"/>
          <w:lang w:val="lv-LV"/>
        </w:rPr>
        <w:t xml:space="preserve"> izvietotas kopā ar </w:t>
      </w:r>
      <w:r w:rsidR="00215BB0">
        <w:rPr>
          <w:rFonts w:ascii="Times New Roman" w:hAnsi="Times New Roman" w:cs="Times New Roman"/>
          <w:color w:val="auto"/>
          <w:sz w:val="24"/>
          <w:szCs w:val="24"/>
          <w:lang w:val="lv-LV"/>
        </w:rPr>
        <w:t xml:space="preserve">mūsu </w:t>
      </w:r>
      <w:r w:rsidRPr="00203B0C">
        <w:rPr>
          <w:rFonts w:ascii="Times New Roman" w:hAnsi="Times New Roman" w:cs="Times New Roman"/>
          <w:color w:val="auto"/>
          <w:sz w:val="24"/>
          <w:szCs w:val="24"/>
          <w:lang w:val="lv-LV"/>
        </w:rPr>
        <w:t>vēstniecībām</w:t>
      </w:r>
      <w:r w:rsidR="00D4308A">
        <w:rPr>
          <w:rFonts w:ascii="Times New Roman" w:hAnsi="Times New Roman" w:cs="Times New Roman"/>
          <w:color w:val="auto"/>
          <w:sz w:val="24"/>
          <w:szCs w:val="24"/>
          <w:lang w:val="lv-LV"/>
        </w:rPr>
        <w:t>, tādē</w:t>
      </w:r>
      <w:r w:rsidR="00215BB0">
        <w:rPr>
          <w:rFonts w:ascii="Times New Roman" w:hAnsi="Times New Roman" w:cs="Times New Roman"/>
          <w:color w:val="auto"/>
          <w:sz w:val="24"/>
          <w:szCs w:val="24"/>
          <w:lang w:val="lv-LV"/>
        </w:rPr>
        <w:t xml:space="preserve">jādi nodrošinot </w:t>
      </w:r>
      <w:r w:rsidRPr="00203B0C">
        <w:rPr>
          <w:rFonts w:ascii="Times New Roman" w:hAnsi="Times New Roman" w:cs="Times New Roman"/>
          <w:color w:val="auto"/>
          <w:sz w:val="24"/>
          <w:szCs w:val="24"/>
          <w:lang w:val="lv-LV"/>
        </w:rPr>
        <w:t>sinerģiju politisko un ekonomisko jautāju</w:t>
      </w:r>
      <w:bookmarkStart w:id="0" w:name="_GoBack"/>
      <w:bookmarkEnd w:id="0"/>
      <w:r w:rsidRPr="00203B0C">
        <w:rPr>
          <w:rFonts w:ascii="Times New Roman" w:hAnsi="Times New Roman" w:cs="Times New Roman"/>
          <w:color w:val="auto"/>
          <w:sz w:val="24"/>
          <w:szCs w:val="24"/>
          <w:lang w:val="lv-LV"/>
        </w:rPr>
        <w:t xml:space="preserve">mu risināšanai. Latvijas interesēs ir piemēroties globālajām pārmaiņām pasaules ekonomikā, meklēt jaunus sadarbības partnerus, veicināt jaunu tirgu apgūšanu un investīciju piesaisti valsts ekonomikai, diversificēt eksporta tirgus. Tomēr Latvijas pārstāvniecība ir nepietiekama - īpaši tādos strauji politiskajā un ekonomiskajā ziņā augošos pasaules reģionos kā Āzija un Latīņamerika. </w:t>
      </w:r>
      <w:r w:rsidRPr="00203B0C">
        <w:rPr>
          <w:rFonts w:ascii="Times New Roman" w:eastAsia="Times New Roman" w:hAnsi="Times New Roman" w:cs="Times New Roman"/>
          <w:color w:val="auto"/>
          <w:sz w:val="24"/>
          <w:szCs w:val="24"/>
          <w:lang w:val="lv-LV"/>
        </w:rPr>
        <w:t xml:space="preserve">Ņemot vērā valsts budžeta iespējas un divpusējās ekonomiskās sadarbības potenciālu, 2013. gadā Ministru kabinets apstiprināja Ārlietu ministrijas izstrādāto vēstniecību tīklu paplašināšanu 2014.-2020. gadam. </w:t>
      </w:r>
    </w:p>
    <w:p w14:paraId="36495E46" w14:textId="77777777" w:rsidR="003502BC" w:rsidRPr="00203B0C" w:rsidRDefault="00BF27AE" w:rsidP="00F435C6">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2014. g</w:t>
      </w:r>
      <w:r w:rsidR="00CA63C4" w:rsidRPr="00203B0C">
        <w:rPr>
          <w:rFonts w:ascii="Times New Roman" w:eastAsia="Times New Roman" w:hAnsi="Times New Roman" w:cs="Times New Roman"/>
          <w:color w:val="auto"/>
          <w:sz w:val="24"/>
          <w:szCs w:val="24"/>
          <w:lang w:val="lv-LV"/>
        </w:rPr>
        <w:t>ada</w:t>
      </w:r>
      <w:r w:rsidRPr="00203B0C">
        <w:rPr>
          <w:rFonts w:ascii="Times New Roman" w:eastAsia="Times New Roman" w:hAnsi="Times New Roman" w:cs="Times New Roman"/>
          <w:color w:val="auto"/>
          <w:sz w:val="24"/>
          <w:szCs w:val="24"/>
          <w:lang w:val="lv-LV"/>
        </w:rPr>
        <w:t xml:space="preserve"> janvārī </w:t>
      </w:r>
      <w:r w:rsidR="00C35DEA" w:rsidRPr="00203B0C">
        <w:rPr>
          <w:rFonts w:ascii="Times New Roman" w:eastAsia="Times New Roman" w:hAnsi="Times New Roman" w:cs="Times New Roman"/>
          <w:color w:val="auto"/>
          <w:sz w:val="24"/>
          <w:szCs w:val="24"/>
          <w:lang w:val="lv-LV"/>
        </w:rPr>
        <w:t xml:space="preserve">darbu uzsāk Latvijas vēstniecība </w:t>
      </w:r>
      <w:r w:rsidR="00C35DEA" w:rsidRPr="00203B0C">
        <w:rPr>
          <w:rFonts w:ascii="Times New Roman" w:eastAsia="Times New Roman" w:hAnsi="Times New Roman" w:cs="Times New Roman"/>
          <w:bCs/>
          <w:color w:val="auto"/>
          <w:sz w:val="24"/>
          <w:szCs w:val="24"/>
          <w:lang w:val="lv-LV"/>
        </w:rPr>
        <w:t>Indijā</w:t>
      </w:r>
      <w:r w:rsidR="00C35DEA" w:rsidRPr="00203B0C">
        <w:rPr>
          <w:rFonts w:ascii="Times New Roman" w:eastAsia="Times New Roman" w:hAnsi="Times New Roman" w:cs="Times New Roman"/>
          <w:color w:val="auto"/>
          <w:sz w:val="24"/>
          <w:szCs w:val="24"/>
          <w:lang w:val="lv-LV"/>
        </w:rPr>
        <w:t>. Pilna apjoma diplomātiskā pārstāvniecība ļaus uzturēt regulāru dialogu ar valsti, kuras politiskā un ekonomiskā ietekme pasaulē aug, kurai ir plaša pārstāvība starptautiskajās organizācijās (t.sk. ANO, G-20 un BRICS). Tā atbilst arī Latvijas ekonomiskajām interesē</w:t>
      </w:r>
      <w:r w:rsidR="00123FD2" w:rsidRPr="00203B0C">
        <w:rPr>
          <w:rFonts w:ascii="Times New Roman" w:eastAsia="Times New Roman" w:hAnsi="Times New Roman" w:cs="Times New Roman"/>
          <w:color w:val="auto"/>
          <w:sz w:val="24"/>
          <w:szCs w:val="24"/>
          <w:lang w:val="lv-LV"/>
        </w:rPr>
        <w:t>m</w:t>
      </w:r>
      <w:r w:rsidR="00BF0722" w:rsidRPr="00203B0C">
        <w:rPr>
          <w:rFonts w:ascii="Times New Roman" w:eastAsia="Times New Roman" w:hAnsi="Times New Roman" w:cs="Times New Roman"/>
          <w:color w:val="auto"/>
          <w:sz w:val="24"/>
          <w:szCs w:val="24"/>
          <w:lang w:val="lv-LV"/>
        </w:rPr>
        <w:t xml:space="preserve">, jo </w:t>
      </w:r>
      <w:r w:rsidR="00C35DEA" w:rsidRPr="00203B0C">
        <w:rPr>
          <w:rFonts w:ascii="Times New Roman" w:eastAsia="Times New Roman" w:hAnsi="Times New Roman" w:cs="Times New Roman"/>
          <w:color w:val="auto"/>
          <w:sz w:val="24"/>
          <w:szCs w:val="24"/>
          <w:lang w:val="lv-LV"/>
        </w:rPr>
        <w:t xml:space="preserve">ES ir lielākais Indijas tirdzniecības partneris, </w:t>
      </w:r>
      <w:r w:rsidR="00BF0722" w:rsidRPr="00203B0C">
        <w:rPr>
          <w:rFonts w:ascii="Times New Roman" w:eastAsia="Times New Roman" w:hAnsi="Times New Roman" w:cs="Times New Roman"/>
          <w:color w:val="auto"/>
          <w:sz w:val="24"/>
          <w:szCs w:val="24"/>
          <w:lang w:val="lv-LV"/>
        </w:rPr>
        <w:t xml:space="preserve">tāpēc </w:t>
      </w:r>
      <w:r w:rsidR="00C35DEA" w:rsidRPr="00203B0C">
        <w:rPr>
          <w:rFonts w:ascii="Times New Roman" w:eastAsia="Times New Roman" w:hAnsi="Times New Roman" w:cs="Times New Roman"/>
          <w:color w:val="auto"/>
          <w:sz w:val="24"/>
          <w:szCs w:val="24"/>
          <w:lang w:val="lv-LV"/>
        </w:rPr>
        <w:t xml:space="preserve">plānots noslēgt </w:t>
      </w:r>
      <w:r w:rsidR="00CA63C4" w:rsidRPr="00203B0C">
        <w:rPr>
          <w:rFonts w:ascii="Times New Roman" w:eastAsia="Times New Roman" w:hAnsi="Times New Roman" w:cs="Times New Roman"/>
          <w:color w:val="auto"/>
          <w:sz w:val="24"/>
          <w:szCs w:val="24"/>
          <w:lang w:val="lv-LV"/>
        </w:rPr>
        <w:t>b</w:t>
      </w:r>
      <w:r w:rsidR="00C35DEA" w:rsidRPr="00203B0C">
        <w:rPr>
          <w:rFonts w:ascii="Times New Roman" w:eastAsia="Times New Roman" w:hAnsi="Times New Roman" w:cs="Times New Roman"/>
          <w:color w:val="auto"/>
          <w:sz w:val="24"/>
          <w:szCs w:val="24"/>
          <w:lang w:val="lv-LV"/>
        </w:rPr>
        <w:t>rīvās tirdzniecības lī</w:t>
      </w:r>
      <w:r w:rsidR="00BF0722" w:rsidRPr="00203B0C">
        <w:rPr>
          <w:rFonts w:ascii="Times New Roman" w:eastAsia="Times New Roman" w:hAnsi="Times New Roman" w:cs="Times New Roman"/>
          <w:color w:val="auto"/>
          <w:sz w:val="24"/>
          <w:szCs w:val="24"/>
          <w:lang w:val="lv-LV"/>
        </w:rPr>
        <w:t>gumu. A</w:t>
      </w:r>
      <w:r w:rsidR="00BF7B2F" w:rsidRPr="00203B0C">
        <w:rPr>
          <w:rFonts w:ascii="Times New Roman" w:eastAsia="Times New Roman" w:hAnsi="Times New Roman" w:cs="Times New Roman"/>
          <w:color w:val="auto"/>
          <w:sz w:val="24"/>
          <w:szCs w:val="24"/>
          <w:lang w:val="lv-LV"/>
        </w:rPr>
        <w:t xml:space="preserve">ug arī </w:t>
      </w:r>
      <w:r w:rsidR="00C35DEA" w:rsidRPr="00203B0C">
        <w:rPr>
          <w:rFonts w:ascii="Times New Roman" w:eastAsia="Times New Roman" w:hAnsi="Times New Roman" w:cs="Times New Roman"/>
          <w:color w:val="auto"/>
          <w:sz w:val="24"/>
          <w:szCs w:val="24"/>
          <w:lang w:val="lv-LV"/>
        </w:rPr>
        <w:t xml:space="preserve">Latvijas uzņēmēju interese par Indiju. </w:t>
      </w:r>
      <w:r w:rsidR="00BF0722" w:rsidRPr="00203B0C">
        <w:rPr>
          <w:rFonts w:ascii="Times New Roman" w:eastAsia="Times New Roman" w:hAnsi="Times New Roman" w:cs="Times New Roman"/>
          <w:color w:val="auto"/>
          <w:sz w:val="24"/>
          <w:szCs w:val="24"/>
          <w:lang w:val="lv-LV"/>
        </w:rPr>
        <w:t xml:space="preserve">Tāpat </w:t>
      </w:r>
      <w:r w:rsidR="00CA63C4" w:rsidRPr="00203B0C">
        <w:rPr>
          <w:rFonts w:ascii="Times New Roman" w:eastAsia="Times New Roman" w:hAnsi="Times New Roman" w:cs="Times New Roman"/>
          <w:color w:val="auto"/>
          <w:sz w:val="24"/>
          <w:szCs w:val="24"/>
          <w:lang w:val="lv-LV"/>
        </w:rPr>
        <w:t xml:space="preserve">mērķis ir </w:t>
      </w:r>
      <w:r w:rsidR="00BF7B2F" w:rsidRPr="00203B0C">
        <w:rPr>
          <w:rFonts w:ascii="Times New Roman" w:eastAsia="Times New Roman" w:hAnsi="Times New Roman" w:cs="Times New Roman"/>
          <w:color w:val="auto"/>
          <w:sz w:val="24"/>
          <w:szCs w:val="24"/>
          <w:lang w:val="lv-LV"/>
        </w:rPr>
        <w:t>stiprinā</w:t>
      </w:r>
      <w:r w:rsidR="00CA63C4" w:rsidRPr="00203B0C">
        <w:rPr>
          <w:rFonts w:ascii="Times New Roman" w:eastAsia="Times New Roman" w:hAnsi="Times New Roman" w:cs="Times New Roman"/>
          <w:color w:val="auto"/>
          <w:sz w:val="24"/>
          <w:szCs w:val="24"/>
          <w:lang w:val="lv-LV"/>
        </w:rPr>
        <w:t>t</w:t>
      </w:r>
      <w:r w:rsidR="00BF7B2F" w:rsidRPr="00203B0C">
        <w:rPr>
          <w:rFonts w:ascii="Times New Roman" w:eastAsia="Times New Roman" w:hAnsi="Times New Roman" w:cs="Times New Roman"/>
          <w:color w:val="auto"/>
          <w:sz w:val="24"/>
          <w:szCs w:val="24"/>
          <w:lang w:val="lv-LV"/>
        </w:rPr>
        <w:t xml:space="preserve"> Latvijas </w:t>
      </w:r>
      <w:r w:rsidR="00C35DEA" w:rsidRPr="00203B0C">
        <w:rPr>
          <w:rFonts w:ascii="Times New Roman" w:eastAsia="Times New Roman" w:hAnsi="Times New Roman" w:cs="Times New Roman"/>
          <w:color w:val="auto"/>
          <w:sz w:val="24"/>
          <w:szCs w:val="24"/>
          <w:lang w:val="lv-LV"/>
        </w:rPr>
        <w:t>augstskolu iespējas piedāvāt izglītību kā eksporta preci</w:t>
      </w:r>
      <w:r w:rsidR="00123FD2" w:rsidRPr="00203B0C">
        <w:rPr>
          <w:rFonts w:ascii="Times New Roman" w:eastAsia="Times New Roman" w:hAnsi="Times New Roman" w:cs="Times New Roman"/>
          <w:color w:val="auto"/>
          <w:sz w:val="24"/>
          <w:szCs w:val="24"/>
          <w:lang w:val="lv-LV"/>
        </w:rPr>
        <w:t>.</w:t>
      </w:r>
    </w:p>
    <w:p w14:paraId="37B274CD" w14:textId="77777777" w:rsidR="00D71AC6" w:rsidRPr="00203B0C" w:rsidRDefault="004D6722" w:rsidP="00D6407F">
      <w:pPr>
        <w:pStyle w:val="Body"/>
        <w:spacing w:before="240" w:after="120" w:line="240" w:lineRule="auto"/>
        <w:rPr>
          <w:rFonts w:ascii="Times New Roman" w:eastAsia="Times New Roman" w:hAnsi="Times New Roman" w:cs="Times New Roman"/>
          <w:b/>
          <w:bCs/>
          <w:color w:val="auto"/>
          <w:lang w:val="lv-LV"/>
        </w:rPr>
      </w:pPr>
      <w:r w:rsidRPr="00203B0C">
        <w:rPr>
          <w:rFonts w:ascii="Times New Roman" w:eastAsia="Times New Roman" w:hAnsi="Times New Roman" w:cs="Times New Roman"/>
          <w:b/>
          <w:bCs/>
          <w:color w:val="auto"/>
          <w:lang w:val="lv-LV"/>
        </w:rPr>
        <w:t>7. </w:t>
      </w:r>
      <w:r w:rsidR="00D71AC6" w:rsidRPr="00203B0C">
        <w:rPr>
          <w:rFonts w:ascii="Times New Roman" w:eastAsia="Times New Roman" w:hAnsi="Times New Roman" w:cs="Times New Roman"/>
          <w:b/>
          <w:bCs/>
          <w:color w:val="auto"/>
          <w:lang w:val="lv-LV"/>
        </w:rPr>
        <w:t>SADARBĪBA UN ATBALSTS LATVIJAS TAUTIEŠIEM ĀRVALSTĪS</w:t>
      </w:r>
    </w:p>
    <w:p w14:paraId="5437C05A" w14:textId="77777777" w:rsidR="00D71AC6" w:rsidRPr="00203B0C" w:rsidRDefault="00D71AC6" w:rsidP="00D71AC6">
      <w:pPr>
        <w:pStyle w:val="Body"/>
        <w:spacing w:before="120" w:after="120" w:line="240" w:lineRule="auto"/>
        <w:jc w:val="both"/>
        <w:rPr>
          <w:rFonts w:ascii="Times New Roman" w:hAnsi="Times New Roman"/>
          <w:b/>
          <w:color w:val="auto"/>
          <w:sz w:val="24"/>
          <w:szCs w:val="24"/>
          <w:lang w:val="lv-LV"/>
        </w:rPr>
      </w:pPr>
      <w:r w:rsidRPr="00203B0C">
        <w:rPr>
          <w:rFonts w:ascii="Times New Roman" w:hAnsi="Times New Roman"/>
          <w:b/>
          <w:color w:val="auto"/>
          <w:sz w:val="24"/>
          <w:szCs w:val="24"/>
          <w:lang w:val="lv-LV"/>
        </w:rPr>
        <w:t>Svarīgs ārpolitikas rīcības virziens ir sadarbība ar diasporu – veicināt diasporas politisko un pilsonisko līdzdalību; saglabāt tās saikni ar Latviju un latvisko identitāti; stiprināt sadarbību ar tautiešiem ārzemēs.</w:t>
      </w:r>
    </w:p>
    <w:p w14:paraId="79DB1B67" w14:textId="77777777" w:rsidR="00D71AC6" w:rsidRPr="00203B0C" w:rsidRDefault="00D71AC6" w:rsidP="00D71AC6">
      <w:pPr>
        <w:pStyle w:val="Body"/>
        <w:spacing w:before="120" w:after="120" w:line="240" w:lineRule="auto"/>
        <w:jc w:val="both"/>
        <w:rPr>
          <w:rFonts w:ascii="Times New Roman" w:hAnsi="Times New Roman"/>
          <w:color w:val="auto"/>
          <w:sz w:val="24"/>
          <w:szCs w:val="24"/>
          <w:lang w:val="lv-LV"/>
        </w:rPr>
      </w:pPr>
      <w:r w:rsidRPr="00203B0C">
        <w:rPr>
          <w:rFonts w:ascii="Times New Roman" w:hAnsi="Times New Roman"/>
          <w:color w:val="auto"/>
          <w:sz w:val="24"/>
          <w:szCs w:val="24"/>
          <w:lang w:val="lv-LV"/>
        </w:rPr>
        <w:t>Ārpus Latvijas pastāvīgi dzīvo vairāk nekā 370 000 Latvijas valstspiederīgo, no tiem vairāk nekā 200 000 no Latvijas izbraukuši pēdējo desmit gadu laikā (</w:t>
      </w:r>
      <w:r w:rsidRPr="00203B0C">
        <w:rPr>
          <w:rFonts w:ascii="Times New Roman" w:hAnsi="Times New Roman"/>
          <w:sz w:val="24"/>
          <w:szCs w:val="24"/>
          <w:lang w:val="lv-LV"/>
        </w:rPr>
        <w:t xml:space="preserve">ĀM aptuveni </w:t>
      </w:r>
      <w:r w:rsidRPr="00203B0C">
        <w:rPr>
          <w:rFonts w:ascii="Times New Roman" w:hAnsi="Times New Roman"/>
          <w:color w:val="auto"/>
          <w:sz w:val="24"/>
          <w:szCs w:val="24"/>
          <w:lang w:val="lv-LV"/>
        </w:rPr>
        <w:t>dati par 2012. g., jo ir liela atšķirība starp Iedzīvotāju reģistra, ārvalstu iestāžu sniegto informāciju un pārstāvniecību aplēsēm). Izceļotāju skaits no Latvijas, īpaši uz ES dalībvalstīm, turpina pieaugt. Šobrīd lielākās latviešu kopienas ir Lielbritānijā, ASV, Kanādā, Īrijā, Zviedrijā, Austrālijā, Krievijā, Brazīlijā, Vācijā,  Beļģijā, Izraēlā, Norvēģijā, Spānijā.</w:t>
      </w:r>
    </w:p>
    <w:p w14:paraId="65B72F09" w14:textId="77777777" w:rsidR="00D71AC6" w:rsidRPr="00203B0C" w:rsidRDefault="00D71AC6" w:rsidP="00D71AC6">
      <w:pPr>
        <w:pStyle w:val="Body"/>
        <w:spacing w:before="120" w:after="120" w:line="240" w:lineRule="auto"/>
        <w:jc w:val="both"/>
        <w:rPr>
          <w:rFonts w:ascii="Times New Roman" w:hAnsi="Times New Roman"/>
          <w:color w:val="auto"/>
          <w:sz w:val="24"/>
          <w:szCs w:val="24"/>
          <w:lang w:val="lv-LV"/>
        </w:rPr>
      </w:pPr>
      <w:r w:rsidRPr="00203B0C">
        <w:rPr>
          <w:rFonts w:ascii="Times New Roman" w:hAnsi="Times New Roman"/>
          <w:color w:val="auto"/>
          <w:sz w:val="24"/>
          <w:szCs w:val="24"/>
          <w:lang w:val="lv-LV"/>
        </w:rPr>
        <w:t>Diasporas politikas mērķis ir ne tikai atbalstīt tautiešus ārzemēs, bet arī izmantot to potenciālu, plašāk iesaistot zinātnes, ekonomikas un kultūras jomā, veicinot Latvijas valsts attīstību. 2013. gadā Ārlietu ministrija, sadarbībā ar citām valsts institūcijām, iezīmējusi un īstenojusi četrus rīcības virzienus: veicināt diasporas politisko un pilsonisko līdzdalību; saglabāt diasporas saikni ar Latviju un latvisko identitāti; stiprināt sadarbību ar tautiešiem ārzemēs ekonomikā, zinātnē, izglītībā un kultūrā; atbalstīt tos, kas vēlas atgriezties Latvijā.</w:t>
      </w:r>
    </w:p>
    <w:p w14:paraId="3F944669" w14:textId="77777777" w:rsidR="00D71AC6" w:rsidRPr="00203B0C" w:rsidRDefault="00D71AC6" w:rsidP="00D71AC6">
      <w:pPr>
        <w:pStyle w:val="Body"/>
        <w:spacing w:before="120" w:after="120" w:line="240" w:lineRule="auto"/>
        <w:jc w:val="both"/>
        <w:rPr>
          <w:rFonts w:ascii="Times New Roman" w:hAnsi="Times New Roman"/>
          <w:color w:val="auto"/>
          <w:sz w:val="24"/>
          <w:szCs w:val="24"/>
          <w:lang w:val="lv-LV"/>
        </w:rPr>
      </w:pPr>
      <w:r w:rsidRPr="00203B0C">
        <w:rPr>
          <w:rFonts w:ascii="Times New Roman" w:hAnsi="Times New Roman"/>
          <w:color w:val="auto"/>
          <w:sz w:val="24"/>
          <w:szCs w:val="24"/>
          <w:lang w:val="lv-LV"/>
        </w:rPr>
        <w:t>2013. gadā stājās spēkā</w:t>
      </w:r>
      <w:r w:rsidRPr="00203B0C">
        <w:rPr>
          <w:rFonts w:ascii="Times New Roman" w:hAnsi="Times New Roman"/>
          <w:bCs/>
          <w:color w:val="auto"/>
          <w:sz w:val="24"/>
          <w:szCs w:val="24"/>
          <w:lang w:val="lv-LV"/>
        </w:rPr>
        <w:t xml:space="preserve"> Pilsonības likuma grozījumi</w:t>
      </w:r>
      <w:r w:rsidR="00532616" w:rsidRPr="00203B0C">
        <w:rPr>
          <w:rFonts w:ascii="Times New Roman" w:hAnsi="Times New Roman"/>
          <w:bCs/>
          <w:color w:val="auto"/>
          <w:sz w:val="24"/>
          <w:szCs w:val="24"/>
          <w:lang w:val="lv-LV"/>
        </w:rPr>
        <w:t>, kas paplašina Latvijas pilsoņu loku un v</w:t>
      </w:r>
      <w:r w:rsidRPr="00203B0C">
        <w:rPr>
          <w:rFonts w:ascii="Times New Roman" w:hAnsi="Times New Roman"/>
          <w:color w:val="auto"/>
          <w:sz w:val="24"/>
          <w:szCs w:val="24"/>
          <w:lang w:val="lv-LV"/>
        </w:rPr>
        <w:t>eicin</w:t>
      </w:r>
      <w:r w:rsidR="00532616" w:rsidRPr="00203B0C">
        <w:rPr>
          <w:rFonts w:ascii="Times New Roman" w:hAnsi="Times New Roman"/>
          <w:color w:val="auto"/>
          <w:sz w:val="24"/>
          <w:szCs w:val="24"/>
          <w:lang w:val="lv-LV"/>
        </w:rPr>
        <w:t>a</w:t>
      </w:r>
      <w:r w:rsidRPr="00203B0C">
        <w:rPr>
          <w:rFonts w:ascii="Times New Roman" w:hAnsi="Times New Roman"/>
          <w:bCs/>
          <w:color w:val="auto"/>
          <w:sz w:val="24"/>
          <w:szCs w:val="24"/>
          <w:lang w:val="lv-LV"/>
        </w:rPr>
        <w:t xml:space="preserve"> diasporas politisko un pilsonisko līdzdalību </w:t>
      </w:r>
      <w:r w:rsidRPr="00203B0C">
        <w:rPr>
          <w:rFonts w:ascii="Times New Roman" w:hAnsi="Times New Roman"/>
          <w:color w:val="auto"/>
          <w:sz w:val="24"/>
          <w:szCs w:val="24"/>
          <w:lang w:val="lv-LV"/>
        </w:rPr>
        <w:t xml:space="preserve">Latvijā notiekošajos procesos, šādi paplašinot iespējas iegūt Latvijas pilsonību, vienlaikus saglabājot citas </w:t>
      </w:r>
      <w:r w:rsidRPr="00203B0C">
        <w:rPr>
          <w:rFonts w:ascii="Times New Roman" w:hAnsi="Times New Roman"/>
          <w:color w:val="auto"/>
          <w:sz w:val="24"/>
          <w:szCs w:val="24"/>
          <w:lang w:val="lv-LV"/>
        </w:rPr>
        <w:lastRenderedPageBreak/>
        <w:t xml:space="preserve">valsts pilsonību. Latvijas diplomātiskās un konsulārās pārstāvniecības ārvalstīs sniedz informāciju par jaunajām iespējām un kārtību, kā arī pieņem pieteikumus Latvijas pilsonības reģistrācijai. No 2014. g. Latvijas vēstniecībās Kanādā, ASV, Īrijā un Lielbritānijā tiks izveidotas 4 papildu amata vietas darbam ar diasporas jautājumiem. Valstīs, kur prognozējams liels skaits pilsonības reģistrācijas pieteikumu un kurās nav Latvijas vēstniecību, piemēram, Jaunzēlandē, Austrālijā, Brazīlijā un Venecuēlā, Ārlietu ministrija sadarbībā ar Pilsonības un migrācijas lietu pārvaldi 2014. gadā plāno izbraukumus uz diasporas valstīm, lai nodrošinātu pasu un eID pieteikumu pieņemšanu. </w:t>
      </w:r>
    </w:p>
    <w:p w14:paraId="06BB7C4E" w14:textId="1824D7F3" w:rsidR="00FF21A9" w:rsidRPr="00FF21A9" w:rsidRDefault="00FF21A9" w:rsidP="00FF21A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rPr>
      </w:pPr>
      <w:r w:rsidRPr="00460B59">
        <w:rPr>
          <w:rFonts w:eastAsia="Times New Roman"/>
          <w:color w:val="222222"/>
          <w:bdr w:val="none" w:sz="0" w:space="0" w:color="auto"/>
          <w:shd w:val="clear" w:color="auto" w:fill="FFFFFF"/>
          <w:lang w:val="lv-LV"/>
        </w:rPr>
        <w:t>2013. gadā tika īstenotas aktivitātes, lai veicinātu sadarbību ar diasporu un stiprinātu tās iesaisti Latvijas sabiedriskajos procesos</w:t>
      </w:r>
      <w:r w:rsidRPr="00AF1350">
        <w:rPr>
          <w:rFonts w:eastAsia="Times New Roman"/>
          <w:color w:val="222222"/>
          <w:bdr w:val="none" w:sz="0" w:space="0" w:color="auto"/>
          <w:shd w:val="clear" w:color="auto" w:fill="FFFFFF"/>
          <w:lang w:val="lv-LV"/>
        </w:rPr>
        <w:t>.</w:t>
      </w:r>
      <w:r w:rsidR="009971A6" w:rsidRPr="00AF1350">
        <w:rPr>
          <w:rFonts w:eastAsia="Times New Roman"/>
          <w:color w:val="222222"/>
          <w:bdr w:val="none" w:sz="0" w:space="0" w:color="auto"/>
          <w:shd w:val="clear" w:color="auto" w:fill="FFFFFF"/>
          <w:lang w:val="lv-LV"/>
        </w:rPr>
        <w:t xml:space="preserve"> </w:t>
      </w:r>
      <w:r w:rsidR="00D4308A" w:rsidRPr="00AF1350">
        <w:rPr>
          <w:rFonts w:eastAsia="Times New Roman"/>
          <w:color w:val="222222"/>
          <w:bdr w:val="none" w:sz="0" w:space="0" w:color="auto"/>
          <w:shd w:val="clear" w:color="auto" w:fill="FFFFFF"/>
          <w:lang w:val="lv-LV"/>
        </w:rPr>
        <w:t>Svarīgs pasākums</w:t>
      </w:r>
      <w:r w:rsidR="00460B59" w:rsidRPr="00AF1350">
        <w:rPr>
          <w:rFonts w:eastAsia="Times New Roman"/>
          <w:color w:val="222222"/>
          <w:bdr w:val="none" w:sz="0" w:space="0" w:color="auto"/>
          <w:shd w:val="clear" w:color="auto" w:fill="FFFFFF"/>
          <w:lang w:val="lv-LV"/>
        </w:rPr>
        <w:t xml:space="preserve"> bija Rīgā j</w:t>
      </w:r>
      <w:r w:rsidR="00DA0939">
        <w:rPr>
          <w:rFonts w:eastAsia="Times New Roman"/>
          <w:color w:val="222222"/>
          <w:bdr w:val="none" w:sz="0" w:space="0" w:color="auto"/>
          <w:shd w:val="clear" w:color="auto" w:fill="FFFFFF"/>
          <w:lang w:val="lv-LV"/>
        </w:rPr>
        <w:t xml:space="preserve">ūlijā </w:t>
      </w:r>
      <w:r w:rsidR="00460B59" w:rsidRPr="00AF1350">
        <w:rPr>
          <w:rFonts w:eastAsia="Times New Roman"/>
          <w:color w:val="222222"/>
          <w:bdr w:val="none" w:sz="0" w:space="0" w:color="auto"/>
          <w:shd w:val="clear" w:color="auto" w:fill="FFFFFF"/>
          <w:lang w:val="lv-LV"/>
        </w:rPr>
        <w:t>notikusī konference “Latvieši pasaulē – piederīgi Latvijai 2013”, kuras organizēšanā piedalījās arī Ārlietu ministrija, un kas notika ar Saeimas atbalstu. Šī konference ir regulārs dialoga forums, lai pārrunātu diasporai svarīgus jautājumus, izvērtētu padarīto un iezīmētu jaunus rīcības virzienus. T</w:t>
      </w:r>
      <w:r w:rsidR="006060D1">
        <w:rPr>
          <w:rFonts w:eastAsia="Times New Roman"/>
          <w:color w:val="222222"/>
          <w:bdr w:val="none" w:sz="0" w:space="0" w:color="auto"/>
          <w:shd w:val="clear" w:color="auto" w:fill="FFFFFF"/>
          <w:lang w:val="lv-LV"/>
        </w:rPr>
        <w:t>ā</w:t>
      </w:r>
      <w:r w:rsidR="00460B59" w:rsidRPr="00AF1350">
        <w:rPr>
          <w:rFonts w:eastAsia="Times New Roman"/>
          <w:color w:val="222222"/>
          <w:bdr w:val="none" w:sz="0" w:space="0" w:color="auto"/>
          <w:shd w:val="clear" w:color="auto" w:fill="FFFFFF"/>
          <w:lang w:val="lv-LV"/>
        </w:rPr>
        <w:t xml:space="preserve">pat </w:t>
      </w:r>
      <w:r w:rsidRPr="00AF1350">
        <w:rPr>
          <w:rFonts w:eastAsia="Times New Roman"/>
          <w:color w:val="222222"/>
          <w:bdr w:val="none" w:sz="0" w:space="0" w:color="auto"/>
          <w:shd w:val="clear" w:color="auto" w:fill="FFFFFF"/>
          <w:lang w:val="lv-LV"/>
        </w:rPr>
        <w:t>nozīmīgs</w:t>
      </w:r>
      <w:r w:rsidRPr="00460B59">
        <w:rPr>
          <w:rFonts w:eastAsia="Times New Roman"/>
          <w:color w:val="222222"/>
          <w:bdr w:val="none" w:sz="0" w:space="0" w:color="auto"/>
          <w:shd w:val="clear" w:color="auto" w:fill="FFFFFF"/>
          <w:lang w:val="lv-LV"/>
        </w:rPr>
        <w:t xml:space="preserve"> bija Pasaules Brīvo latviešu apvienības, Latvijas Tirdzniecības un rūpniecības kameras un Ārlietu ministrijas rīkotais pirmais Pasaules Latviešu ekonomikas un inovāciju forums. </w:t>
      </w:r>
      <w:r w:rsidR="009971A6" w:rsidRPr="00460B59">
        <w:rPr>
          <w:rFonts w:eastAsia="Times New Roman"/>
          <w:color w:val="222222"/>
          <w:bdr w:val="none" w:sz="0" w:space="0" w:color="auto"/>
          <w:shd w:val="clear" w:color="auto" w:fill="FFFFFF"/>
          <w:lang w:val="lv-LV"/>
        </w:rPr>
        <w:t>Pasākums deva iespēju</w:t>
      </w:r>
      <w:r w:rsidRPr="00460B59">
        <w:rPr>
          <w:rFonts w:eastAsia="Times New Roman"/>
          <w:color w:val="222222"/>
          <w:bdr w:val="none" w:sz="0" w:space="0" w:color="auto"/>
          <w:shd w:val="clear" w:color="auto" w:fill="FFFFFF"/>
          <w:lang w:val="lv-LV"/>
        </w:rPr>
        <w:t xml:space="preserve"> latviešu uzņēmējiem no dažādām pasaules valstīm ne tikai kontaktēties, bet arī vienoties par dažādu projektu uzsākšanu. Lai turpinātu foruma pēctecību un uzturētu uzņēmēju interesi, 2014. gadā plānots organizēt mazākā mēroga līdzīgu pasākumu, sapulcinot kādas nozares (piemēram, IT) diasporas un Latvijas uzņēmējus. 2014. gadā plānota arī Ārlietu ministrijas iesaiste Jaunatnes foruma Rīgā norisē. Tas būs sadarbībā ar biedrību "RED-Radošu Efektu Darbnīca" un Latvijas Studentu asociāciju Lielbritānijā rīkots pasākums, kas pulcinās vairākus simtus dalībnieku gan no Latvijas, gan diasporas pārstāvjus, akcentējot jaunatnei nozīmīgus tematus, īpaši nodarbinātības jautājumu.</w:t>
      </w:r>
    </w:p>
    <w:p w14:paraId="4CFFEC6C" w14:textId="379B8668" w:rsidR="00D71AC6" w:rsidRPr="00203B0C" w:rsidRDefault="00D71AC6" w:rsidP="00D71AC6">
      <w:pPr>
        <w:spacing w:before="120" w:after="120"/>
        <w:jc w:val="both"/>
        <w:rPr>
          <w:lang w:val="lv-LV"/>
        </w:rPr>
      </w:pPr>
      <w:r w:rsidRPr="00203B0C">
        <w:rPr>
          <w:lang w:val="lv-LV"/>
        </w:rPr>
        <w:t xml:space="preserve">2013. gadā </w:t>
      </w:r>
      <w:r w:rsidR="00D4308A">
        <w:rPr>
          <w:lang w:val="lv-LV"/>
        </w:rPr>
        <w:t xml:space="preserve">tika </w:t>
      </w:r>
      <w:r w:rsidRPr="00203B0C">
        <w:rPr>
          <w:lang w:val="lv-LV"/>
        </w:rPr>
        <w:t xml:space="preserve">sniegts atbalsts diasporas māksliniecisko kolektīvu vadītājiem gatavojoties dalībai Vispārējos </w:t>
      </w:r>
      <w:r w:rsidR="003403BB">
        <w:rPr>
          <w:lang w:val="lv-LV"/>
        </w:rPr>
        <w:t xml:space="preserve">latviešu </w:t>
      </w:r>
      <w:r w:rsidRPr="00203B0C">
        <w:rPr>
          <w:lang w:val="lv-LV"/>
        </w:rPr>
        <w:t xml:space="preserve">Dziesmu un Deju svētkos. Valsts atbalstu saņēmušas 36 no 97 apzinātajām latviešu nedēļas nogales skolām. Vienlaikus organizētas izrāžu turnejas diasporas bērniem Eiropā, kā arī citi pasākumi. 2014. gadā </w:t>
      </w:r>
      <w:r w:rsidRPr="00E10519">
        <w:rPr>
          <w:lang w:val="lv-LV"/>
        </w:rPr>
        <w:t>tiks</w:t>
      </w:r>
      <w:r w:rsidR="00D4308A" w:rsidRPr="00E10519">
        <w:rPr>
          <w:lang w:val="lv-LV"/>
        </w:rPr>
        <w:t xml:space="preserve"> turpināts atbalsts</w:t>
      </w:r>
      <w:r w:rsidRPr="00E10519">
        <w:rPr>
          <w:lang w:val="lv-LV"/>
        </w:rPr>
        <w:t xml:space="preserve"> diasporas kolektīvu metodiskajam darbam, lai laikus gatavotos</w:t>
      </w:r>
      <w:r w:rsidRPr="00203B0C">
        <w:rPr>
          <w:lang w:val="lv-LV"/>
        </w:rPr>
        <w:t xml:space="preserve"> nākamajiem Vispārējiem Dziesmu un Deju svētkiem. </w:t>
      </w:r>
    </w:p>
    <w:p w14:paraId="111DBAF6" w14:textId="77777777" w:rsidR="00D71AC6" w:rsidRPr="00203B0C" w:rsidRDefault="00D71AC6" w:rsidP="00D71AC6">
      <w:pPr>
        <w:pStyle w:val="Body"/>
        <w:spacing w:before="120" w:after="120" w:line="240" w:lineRule="auto"/>
        <w:jc w:val="both"/>
        <w:rPr>
          <w:rFonts w:ascii="Times New Roman" w:hAnsi="Times New Roman"/>
          <w:color w:val="auto"/>
          <w:sz w:val="24"/>
          <w:szCs w:val="24"/>
          <w:lang w:val="lv-LV"/>
        </w:rPr>
      </w:pPr>
      <w:r w:rsidRPr="00203B0C">
        <w:rPr>
          <w:rFonts w:ascii="Times New Roman" w:hAnsi="Times New Roman"/>
          <w:color w:val="auto"/>
          <w:sz w:val="24"/>
          <w:szCs w:val="24"/>
          <w:lang w:val="lv-LV"/>
        </w:rPr>
        <w:t xml:space="preserve">2013. gadā Ārlietu ministrija strādāja, lai padarītu pieejamāku </w:t>
      </w:r>
      <w:r w:rsidRPr="00203B0C">
        <w:rPr>
          <w:rFonts w:ascii="Times New Roman" w:hAnsi="Times New Roman"/>
          <w:bCs/>
          <w:color w:val="auto"/>
          <w:sz w:val="24"/>
          <w:szCs w:val="24"/>
          <w:lang w:val="lv-LV"/>
        </w:rPr>
        <w:t>informāciju</w:t>
      </w:r>
      <w:r w:rsidRPr="00203B0C">
        <w:rPr>
          <w:rFonts w:ascii="Times New Roman" w:hAnsi="Times New Roman"/>
          <w:color w:val="auto"/>
          <w:sz w:val="24"/>
          <w:szCs w:val="24"/>
          <w:lang w:val="lv-LV"/>
        </w:rPr>
        <w:t xml:space="preserve">, kas ir īpaši vajadzīga tautiešiem ārzemēs. 2014. gadā sākumā tiks atvērta atbilstoša sadaļa ministrijas mājaslapā, kas kalpos par informatīvo ceļvedi Latvijas valstspiederīgajiem ārzemēs. Lai veicinātu Latvijas un diasporas mediju sadarbību un diasporas tematikas publicitāti medijos, 2014. gadā plānoti diasporas mediju semināri, pieredzes apmaiņas iniciatīvas, sadarbības stiprināšana ar Latvijas sabiedrisko mediju platformu, izmantojot arī sociālo mediju sniegtās iespējas komunikācijai ar tautiešiem. </w:t>
      </w:r>
    </w:p>
    <w:p w14:paraId="49339A8E" w14:textId="1B9917E5" w:rsidR="009971A6" w:rsidRDefault="00D71AC6" w:rsidP="00D71AC6">
      <w:pPr>
        <w:pStyle w:val="Body"/>
        <w:spacing w:before="120" w:after="120" w:line="240" w:lineRule="auto"/>
        <w:jc w:val="both"/>
        <w:rPr>
          <w:rFonts w:ascii="Times New Roman" w:hAnsi="Times New Roman"/>
          <w:color w:val="auto"/>
          <w:sz w:val="24"/>
          <w:szCs w:val="24"/>
          <w:lang w:val="lv-LV"/>
        </w:rPr>
      </w:pPr>
      <w:r w:rsidRPr="00203B0C">
        <w:rPr>
          <w:rFonts w:ascii="Times New Roman" w:hAnsi="Times New Roman"/>
          <w:color w:val="auto"/>
          <w:sz w:val="24"/>
          <w:szCs w:val="24"/>
          <w:lang w:val="lv-LV"/>
        </w:rPr>
        <w:t xml:space="preserve">Atbalstu tautiešiem, kuri vēlas atgriezties Latvijā, sniegs Ekonomikas ministrijas vadībā izstrādātais un 2013. gada jūlijā valdībā pieņemtais Reemigrācijas atbalsta pasākumu plāns 2013.-2016. gadam. Plāns paredz informatīvas un praktiskas palīdzības sniegšanu tautiešiem, kuri plāno atgriezties Latvijā, tostarp, uzsākot uzņēmējdarbību, vai arī no savas mītnes zemes grib attīstīt ciešākas saites ar Latviju. Tāpat paredzētas latviešu valodas apmācības, atbalsts skolēniem, lai iekļautos Latvijas izglītības sistēmā, kā arī  citas aktivitātes. </w:t>
      </w:r>
    </w:p>
    <w:p w14:paraId="7683C7A0" w14:textId="77777777" w:rsidR="00460B59" w:rsidRPr="00203B0C" w:rsidRDefault="00460B59" w:rsidP="00D71AC6">
      <w:pPr>
        <w:pStyle w:val="Body"/>
        <w:spacing w:before="120" w:after="120" w:line="240" w:lineRule="auto"/>
        <w:jc w:val="both"/>
        <w:rPr>
          <w:rFonts w:ascii="Times New Roman" w:hAnsi="Times New Roman"/>
          <w:color w:val="auto"/>
          <w:sz w:val="24"/>
          <w:szCs w:val="24"/>
          <w:lang w:val="lv-LV"/>
        </w:rPr>
      </w:pPr>
    </w:p>
    <w:p w14:paraId="01BE788E" w14:textId="77777777" w:rsidR="00D71AC6" w:rsidRPr="00203B0C" w:rsidRDefault="004D6722" w:rsidP="00D6407F">
      <w:pPr>
        <w:pStyle w:val="Body"/>
        <w:spacing w:before="240" w:after="0" w:line="240" w:lineRule="auto"/>
        <w:jc w:val="both"/>
        <w:rPr>
          <w:rFonts w:ascii="Times New Roman" w:eastAsia="Times New Roman" w:hAnsi="Times New Roman" w:cs="Times New Roman"/>
          <w:b/>
          <w:color w:val="auto"/>
          <w:lang w:val="lv-LV"/>
        </w:rPr>
      </w:pPr>
      <w:r w:rsidRPr="00203B0C">
        <w:rPr>
          <w:rFonts w:ascii="Times New Roman" w:eastAsia="Times New Roman" w:hAnsi="Times New Roman" w:cs="Times New Roman"/>
          <w:b/>
          <w:bCs/>
          <w:color w:val="auto"/>
          <w:lang w:val="lv-LV"/>
        </w:rPr>
        <w:lastRenderedPageBreak/>
        <w:t>8.</w:t>
      </w:r>
      <w:r w:rsidR="003802C0" w:rsidRPr="00203B0C">
        <w:rPr>
          <w:rFonts w:ascii="Times New Roman" w:eastAsia="Times New Roman" w:hAnsi="Times New Roman" w:cs="Times New Roman"/>
          <w:b/>
          <w:bCs/>
          <w:color w:val="auto"/>
          <w:lang w:val="lv-LV"/>
        </w:rPr>
        <w:t xml:space="preserve"> </w:t>
      </w:r>
      <w:r w:rsidR="00D71AC6" w:rsidRPr="00203B0C">
        <w:rPr>
          <w:rFonts w:ascii="Times New Roman" w:eastAsia="Times New Roman" w:hAnsi="Times New Roman" w:cs="Times New Roman"/>
          <w:b/>
          <w:bCs/>
          <w:color w:val="auto"/>
          <w:lang w:val="lv-LV"/>
        </w:rPr>
        <w:t>KONSULĀRIE PAKALPOJUMI UN VĪZAS</w:t>
      </w:r>
    </w:p>
    <w:p w14:paraId="0323A19A" w14:textId="77777777" w:rsidR="00D71AC6" w:rsidRPr="00203B0C" w:rsidRDefault="00D71AC6" w:rsidP="00D71AC6">
      <w:pPr>
        <w:pStyle w:val="Body"/>
        <w:spacing w:before="120" w:after="0" w:line="240" w:lineRule="auto"/>
        <w:jc w:val="both"/>
        <w:rPr>
          <w:rFonts w:ascii="Times New Roman" w:eastAsia="Times New Roman" w:hAnsi="Times New Roman" w:cs="Times New Roman"/>
          <w:b/>
          <w:color w:val="auto"/>
          <w:sz w:val="24"/>
          <w:szCs w:val="24"/>
          <w:u w:val="single"/>
          <w:lang w:val="lv-LV"/>
        </w:rPr>
      </w:pPr>
      <w:r w:rsidRPr="00203B0C">
        <w:rPr>
          <w:rFonts w:ascii="Times New Roman" w:eastAsia="Times New Roman" w:hAnsi="Times New Roman" w:cs="Times New Roman"/>
          <w:b/>
          <w:color w:val="auto"/>
          <w:sz w:val="24"/>
          <w:szCs w:val="24"/>
          <w:u w:val="single"/>
          <w:lang w:val="lv-LV"/>
        </w:rPr>
        <w:t xml:space="preserve">Pieejamāki konsulārie pakalpojumi </w:t>
      </w:r>
    </w:p>
    <w:p w14:paraId="08FB4567" w14:textId="77777777" w:rsidR="00D71AC6" w:rsidRPr="00203B0C" w:rsidRDefault="00D71AC6" w:rsidP="00D71AC6">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Latvijas valstspiederīgo pieaugošā mobilitāte prasa no valsts spēju efektīvi sniegt konsulāro palīdzību un konsulāros pakalpojumus arvien lielākam cilvēku skaitam. </w:t>
      </w:r>
    </w:p>
    <w:p w14:paraId="2AA22A3A" w14:textId="77777777" w:rsidR="00D71AC6" w:rsidRPr="00203B0C" w:rsidRDefault="00D71AC6" w:rsidP="00D71AC6">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2013. gadā ir ievērojami pieaudzis Latvijas pārstāvniecībās sniegto </w:t>
      </w:r>
      <w:r w:rsidRPr="00203B0C">
        <w:rPr>
          <w:rFonts w:ascii="Times New Roman" w:eastAsia="Times New Roman" w:hAnsi="Times New Roman" w:cs="Times New Roman"/>
          <w:bCs/>
          <w:color w:val="auto"/>
          <w:sz w:val="24"/>
          <w:szCs w:val="24"/>
          <w:lang w:val="lv-LV"/>
        </w:rPr>
        <w:t>konsulāro pakalpojumu</w:t>
      </w:r>
      <w:r w:rsidRPr="00203B0C">
        <w:rPr>
          <w:rFonts w:ascii="Times New Roman" w:eastAsia="Times New Roman" w:hAnsi="Times New Roman" w:cs="Times New Roman"/>
          <w:color w:val="auto"/>
          <w:sz w:val="24"/>
          <w:szCs w:val="24"/>
          <w:lang w:val="lv-LV"/>
        </w:rPr>
        <w:t xml:space="preserve"> skaits Latvijas valstspiederīgajiem salīdzinājumā ar 2012. gadu sniegto konsulāro maksas pakalpojumu skaits pieaudzis par 72% un valsts nodevu pakalpojumu skaits par 89%, un bezmaksas konsulāro pakalpojumu skaits par 19%.</w:t>
      </w:r>
    </w:p>
    <w:p w14:paraId="2A3AAC90" w14:textId="77777777" w:rsidR="00D71AC6" w:rsidRPr="00203B0C" w:rsidRDefault="00D71AC6" w:rsidP="00D71AC6">
      <w:pPr>
        <w:pStyle w:val="Default"/>
        <w:spacing w:before="120"/>
        <w:ind w:right="4"/>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2013. gadā turpinās veiksmīgi aizsāktais </w:t>
      </w:r>
      <w:r w:rsidRPr="00203B0C">
        <w:rPr>
          <w:rFonts w:ascii="Times New Roman" w:eastAsia="Times New Roman" w:hAnsi="Times New Roman" w:cs="Times New Roman"/>
          <w:bCs/>
          <w:color w:val="auto"/>
          <w:sz w:val="24"/>
          <w:szCs w:val="24"/>
          <w:lang w:val="lv-LV"/>
        </w:rPr>
        <w:t>mobilo pasu darbstaciju projekts</w:t>
      </w:r>
      <w:r w:rsidRPr="00203B0C">
        <w:rPr>
          <w:rFonts w:ascii="Times New Roman" w:eastAsia="Times New Roman" w:hAnsi="Times New Roman" w:cs="Times New Roman"/>
          <w:color w:val="auto"/>
          <w:sz w:val="24"/>
          <w:szCs w:val="24"/>
          <w:lang w:val="lv-LV"/>
        </w:rPr>
        <w:t xml:space="preserve">, kura ietvaros ir iespējams pieņemt pasu un personu apliecību (eID) pieteikumus un iegūt biometriskos datus ārpus pārstāvniecības, kas ir būtiski, jo ļoti daudziem valstspiederīgajiem tieši 2013. gadā ir beidzies pasu derīguma termiņš. Izbraukumus 2013. gadā veikušas vēstniecības Apvienotajā Karalistē, Īrijā, ASV, Kanādā, ārpus pārstāvniecībām pieņemot vairāk nekā </w:t>
      </w:r>
      <w:r w:rsidRPr="00203B0C">
        <w:rPr>
          <w:rFonts w:ascii="Times New Roman" w:hAnsi="Times New Roman"/>
          <w:bCs/>
          <w:color w:val="auto"/>
          <w:sz w:val="24"/>
          <w:szCs w:val="24"/>
          <w:lang w:val="lv-LV"/>
        </w:rPr>
        <w:t>4170</w:t>
      </w:r>
      <w:r w:rsidRPr="00203B0C">
        <w:rPr>
          <w:rFonts w:ascii="Times New Roman" w:eastAsia="Times New Roman" w:hAnsi="Times New Roman" w:cs="Times New Roman"/>
          <w:color w:val="auto"/>
          <w:sz w:val="24"/>
          <w:szCs w:val="24"/>
          <w:lang w:val="lv-LV"/>
        </w:rPr>
        <w:t xml:space="preserve"> pieteikumus un sniedzot arī citus konsulāros pakalpojumus. Latvijas vēstniecības turpinās izbraukumus arī nākamajā gadā. 2014. g. Ārlietu ministrija plāno sadarbībā ar Pilsonības un migrācijas lietu pārvaldi nodrošināt mobilās pasu darbstacijas Latvijas vēstniecībās Kanādā, Beļģijā un Spānijā, kā arī Konsulārajam departamentam Rīgā, lai nepieciešamības gadījumā operatīvi nodrošinātu pasu/eID pieteikumu pieņemšanas izbraukumus arī uz citām valstīm, kurās nav Latvijas pārstāvniecību. </w:t>
      </w:r>
    </w:p>
    <w:p w14:paraId="27FAC823" w14:textId="77777777" w:rsidR="00D71AC6" w:rsidRPr="00203B0C" w:rsidRDefault="00D71AC6" w:rsidP="00D71AC6">
      <w:pPr>
        <w:pStyle w:val="Body"/>
        <w:spacing w:before="120" w:after="0" w:line="240" w:lineRule="auto"/>
        <w:jc w:val="both"/>
        <w:rPr>
          <w:rFonts w:ascii="Times New Roman" w:eastAsia="Times New Roman" w:hAnsi="Times New Roman" w:cs="Times New Roman"/>
          <w:b/>
          <w:bCs/>
          <w:color w:val="auto"/>
          <w:sz w:val="24"/>
          <w:szCs w:val="24"/>
          <w:u w:val="single"/>
          <w:lang w:val="lv-LV"/>
        </w:rPr>
      </w:pPr>
      <w:r w:rsidRPr="00203B0C">
        <w:rPr>
          <w:rFonts w:ascii="Times New Roman" w:eastAsia="Times New Roman" w:hAnsi="Times New Roman" w:cs="Times New Roman"/>
          <w:b/>
          <w:bCs/>
          <w:color w:val="auto"/>
          <w:sz w:val="24"/>
          <w:szCs w:val="24"/>
          <w:u w:val="single"/>
          <w:lang w:val="lv-LV"/>
        </w:rPr>
        <w:t>Vīzu izsniegšana</w:t>
      </w:r>
    </w:p>
    <w:p w14:paraId="5ADCA68D" w14:textId="77777777" w:rsidR="00D71AC6" w:rsidRPr="00203B0C" w:rsidRDefault="00D71AC6" w:rsidP="00D71AC6">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2013. gadā Ārlietu ministrija sniedza ieguldījumu ciešāku sakaru veicināšanā ar ārvalstīm, nodrošinot operatīvu vīzu izsniegšanu trešo valstu pilsoņiem. </w:t>
      </w:r>
    </w:p>
    <w:p w14:paraId="5DEE6622" w14:textId="77777777" w:rsidR="00D71AC6" w:rsidRPr="00203B0C" w:rsidRDefault="00D71AC6" w:rsidP="00D71AC6">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bCs/>
          <w:color w:val="auto"/>
          <w:sz w:val="24"/>
          <w:szCs w:val="24"/>
          <w:lang w:val="lv-LV"/>
        </w:rPr>
        <w:t xml:space="preserve">Vīzu izsniegšana </w:t>
      </w:r>
      <w:r w:rsidRPr="00203B0C">
        <w:rPr>
          <w:rFonts w:ascii="Times New Roman" w:eastAsia="Times New Roman" w:hAnsi="Times New Roman" w:cs="Times New Roman"/>
          <w:color w:val="auto"/>
          <w:sz w:val="24"/>
          <w:szCs w:val="24"/>
          <w:lang w:val="lv-LV"/>
        </w:rPr>
        <w:t xml:space="preserve">2013. gadā 9 mēnešos salīdzinājumā ar 2012. gadu tādā pat laika posmā Latvijas pārstāvniecībās ārvalstīs pieņemto vīzu pieteikumu skaits turpināja pieaugt, un ir saņemts par 14% vīzu pieteikumu vairāk. Valsts budžets papildināts ar </w:t>
      </w:r>
      <w:r w:rsidRPr="00203B0C">
        <w:rPr>
          <w:rFonts w:ascii="Times New Roman" w:eastAsia="Times New Roman" w:hAnsi="Times New Roman" w:cs="Times New Roman"/>
          <w:bCs/>
          <w:color w:val="auto"/>
          <w:sz w:val="24"/>
          <w:szCs w:val="24"/>
          <w:lang w:val="lv-LV"/>
        </w:rPr>
        <w:t>valsts nodevām par vīzu izsniegšanu 3 666 902</w:t>
      </w:r>
      <w:r w:rsidRPr="00203B0C">
        <w:rPr>
          <w:rFonts w:ascii="Times New Roman" w:eastAsia="Times New Roman" w:hAnsi="Times New Roman" w:cs="Times New Roman"/>
          <w:color w:val="auto"/>
          <w:sz w:val="24"/>
          <w:szCs w:val="24"/>
          <w:lang w:val="lv-LV"/>
        </w:rPr>
        <w:t xml:space="preserve"> </w:t>
      </w:r>
      <w:r w:rsidRPr="00203B0C">
        <w:rPr>
          <w:rFonts w:ascii="Times New Roman" w:eastAsia="Times New Roman" w:hAnsi="Times New Roman" w:cs="Times New Roman"/>
          <w:bCs/>
          <w:color w:val="auto"/>
          <w:sz w:val="24"/>
          <w:szCs w:val="24"/>
          <w:lang w:val="lv-LV"/>
        </w:rPr>
        <w:t>LVL</w:t>
      </w:r>
      <w:r w:rsidRPr="00203B0C">
        <w:rPr>
          <w:rFonts w:ascii="Times New Roman" w:eastAsia="Times New Roman" w:hAnsi="Times New Roman" w:cs="Times New Roman"/>
          <w:color w:val="auto"/>
          <w:sz w:val="24"/>
          <w:szCs w:val="24"/>
          <w:lang w:val="lv-LV"/>
        </w:rPr>
        <w:t xml:space="preserve"> apmērā, kas ir par 15% jeb 469 317 LVL vairāk nekā 2012. gadā šajā laika periodā (3 197 585 LVL). </w:t>
      </w:r>
    </w:p>
    <w:p w14:paraId="1DD10A4F" w14:textId="77777777" w:rsidR="00D71AC6" w:rsidRPr="00203B0C" w:rsidRDefault="00D71AC6" w:rsidP="00D71AC6">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Līdz 2013. gada 30. septembrim tika pieņemti </w:t>
      </w:r>
      <w:r w:rsidRPr="00203B0C">
        <w:rPr>
          <w:rFonts w:ascii="Times New Roman" w:eastAsia="Times New Roman" w:hAnsi="Times New Roman" w:cs="Times New Roman"/>
          <w:bCs/>
          <w:color w:val="auto"/>
          <w:sz w:val="24"/>
          <w:szCs w:val="24"/>
          <w:lang w:val="lv-LV"/>
        </w:rPr>
        <w:t>152 273 vīzu pieteikumi</w:t>
      </w:r>
      <w:r w:rsidRPr="00203B0C">
        <w:rPr>
          <w:rFonts w:ascii="Times New Roman" w:eastAsia="Times New Roman" w:hAnsi="Times New Roman" w:cs="Times New Roman"/>
          <w:color w:val="auto"/>
          <w:sz w:val="24"/>
          <w:szCs w:val="24"/>
          <w:lang w:val="lv-LV"/>
        </w:rPr>
        <w:t xml:space="preserve">, kas ir par 19 061 vīzu pieteikumiem vairāk nekā 2012. gadā. Vērojot tendenci, arī 2013. gadā Ārlietu ministrija uz vairākām Latvijas pārstāvniecībām terminēti nosūtīja papildu darbiniekus vīzu pieteikumu apstrādei. Vislielākais vīzu pieteikumu skaits ir pieņemts vēstniecībā </w:t>
      </w:r>
      <w:r w:rsidRPr="00203B0C">
        <w:rPr>
          <w:rFonts w:ascii="Times New Roman" w:eastAsia="Times New Roman" w:hAnsi="Times New Roman" w:cs="Times New Roman"/>
          <w:bCs/>
          <w:color w:val="auto"/>
          <w:sz w:val="24"/>
          <w:szCs w:val="24"/>
          <w:lang w:val="lv-LV"/>
        </w:rPr>
        <w:t>Krievijā – 66 497</w:t>
      </w:r>
      <w:r w:rsidRPr="00203B0C">
        <w:rPr>
          <w:rFonts w:ascii="Times New Roman" w:eastAsia="Times New Roman" w:hAnsi="Times New Roman" w:cs="Times New Roman"/>
          <w:color w:val="auto"/>
          <w:sz w:val="24"/>
          <w:szCs w:val="24"/>
          <w:lang w:val="lv-LV"/>
        </w:rPr>
        <w:t xml:space="preserve">, kas salīdzinājumā ar 2012. gada attiecīgo periodu ir par 2% vairāk. Vēstniecībā </w:t>
      </w:r>
      <w:r w:rsidRPr="00203B0C">
        <w:rPr>
          <w:rFonts w:ascii="Times New Roman" w:eastAsia="Times New Roman" w:hAnsi="Times New Roman" w:cs="Times New Roman"/>
          <w:bCs/>
          <w:color w:val="auto"/>
          <w:sz w:val="24"/>
          <w:szCs w:val="24"/>
          <w:lang w:val="lv-LV"/>
        </w:rPr>
        <w:t>Baltkrievijā</w:t>
      </w:r>
      <w:r w:rsidRPr="00203B0C">
        <w:rPr>
          <w:rFonts w:ascii="Times New Roman" w:eastAsia="Times New Roman" w:hAnsi="Times New Roman" w:cs="Times New Roman"/>
          <w:color w:val="auto"/>
          <w:sz w:val="24"/>
          <w:szCs w:val="24"/>
          <w:lang w:val="lv-LV"/>
        </w:rPr>
        <w:t xml:space="preserve">, kas ir otra lielākā pārstāvniecība pieņemto vīzu pieteikumu skaita ziņā, tika pieņemti </w:t>
      </w:r>
      <w:r w:rsidRPr="00203B0C">
        <w:rPr>
          <w:rFonts w:ascii="Times New Roman" w:eastAsia="Times New Roman" w:hAnsi="Times New Roman" w:cs="Times New Roman"/>
          <w:bCs/>
          <w:color w:val="auto"/>
          <w:sz w:val="24"/>
          <w:szCs w:val="24"/>
          <w:lang w:val="lv-LV"/>
        </w:rPr>
        <w:t>25 439</w:t>
      </w:r>
      <w:r w:rsidRPr="00203B0C">
        <w:rPr>
          <w:rFonts w:ascii="Times New Roman" w:eastAsia="Times New Roman" w:hAnsi="Times New Roman" w:cs="Times New Roman"/>
          <w:color w:val="auto"/>
          <w:sz w:val="24"/>
          <w:szCs w:val="24"/>
          <w:lang w:val="lv-LV"/>
        </w:rPr>
        <w:t xml:space="preserve"> vīzu pieteikumi, kas ir par </w:t>
      </w:r>
      <w:r w:rsidRPr="00203B0C">
        <w:rPr>
          <w:rFonts w:ascii="Times New Roman" w:eastAsia="Times New Roman" w:hAnsi="Times New Roman" w:cs="Times New Roman"/>
          <w:bCs/>
          <w:color w:val="auto"/>
          <w:sz w:val="24"/>
          <w:szCs w:val="24"/>
          <w:lang w:val="lv-LV"/>
        </w:rPr>
        <w:t>51% vairāk</w:t>
      </w:r>
      <w:r w:rsidRPr="00203B0C">
        <w:rPr>
          <w:rFonts w:ascii="Times New Roman" w:eastAsia="Times New Roman" w:hAnsi="Times New Roman" w:cs="Times New Roman"/>
          <w:color w:val="auto"/>
          <w:sz w:val="24"/>
          <w:szCs w:val="24"/>
          <w:lang w:val="lv-LV"/>
        </w:rPr>
        <w:t xml:space="preserve"> nekā 2012. gada deviņos mēnešos. </w:t>
      </w:r>
    </w:p>
    <w:p w14:paraId="77853803" w14:textId="6C52BA79" w:rsidR="00D71AC6" w:rsidRPr="00203B0C" w:rsidRDefault="00D71AC6" w:rsidP="00D71AC6">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2013. gadā Ārlietu ministrija turpināja </w:t>
      </w:r>
      <w:r w:rsidRPr="00203B0C">
        <w:rPr>
          <w:rFonts w:ascii="Times New Roman" w:eastAsia="Times New Roman" w:hAnsi="Times New Roman" w:cs="Times New Roman"/>
          <w:bCs/>
          <w:color w:val="auto"/>
          <w:sz w:val="24"/>
          <w:szCs w:val="24"/>
          <w:lang w:val="lv-LV"/>
        </w:rPr>
        <w:t xml:space="preserve">optimizēt vīzu pieteikumu saņemšanas kārtību </w:t>
      </w:r>
      <w:r w:rsidRPr="00203B0C">
        <w:rPr>
          <w:rFonts w:ascii="Times New Roman" w:eastAsia="Times New Roman" w:hAnsi="Times New Roman" w:cs="Times New Roman"/>
          <w:color w:val="auto"/>
          <w:sz w:val="24"/>
          <w:szCs w:val="24"/>
          <w:lang w:val="lv-LV"/>
        </w:rPr>
        <w:t xml:space="preserve">sadarbībā ar ārpakalpojumu sniedzēju – kurjerpastu. Šobrīd šādā veidā tiek nodrošināta vīzu pieteikumu iesniegšana 72 pilsētās Krievijā, 7 pilsētās Ukrainā un 15 pilsētās Kazahstānā. Šobrīd ar kurjerpasta starpniecību vīzu pieteikumi tiek pieņemti Latvijas vēstniecībā Krievijā (no 01.01.2009.), ģenerālkonsulātā Sanktpēterburgā (no 01.07.2010), vēstniecībā Ukrainā (no 01.12.2010.) un vēstniecībā Kazahstānā (no 21.06.2013.). 2013. gada aprīlī un jūlijā tika atvērti kurjerpasta vīzu centri Maskavā un Sanktpēterburgā, lai no vīzu pieprasītājiem pieņemtu pieteikumus tālākai iesniegšanai Latvijas pārstāvniecībās. Sadarbība ar kurjerpasta kompāniju Pony Express ir nodrošinājusi vīzu pieprasītājiem daudz ērtāku vīzu saņemšanu, nodrošinot </w:t>
      </w:r>
      <w:r w:rsidRPr="00203B0C">
        <w:rPr>
          <w:rFonts w:ascii="Times New Roman" w:eastAsia="Times New Roman" w:hAnsi="Times New Roman" w:cs="Times New Roman"/>
          <w:color w:val="auto"/>
          <w:sz w:val="24"/>
          <w:szCs w:val="24"/>
          <w:lang w:val="lv-LV"/>
        </w:rPr>
        <w:lastRenderedPageBreak/>
        <w:t xml:space="preserve">vīzu pieteikumu iesniegšanu iespējami tuvāk savai dzīvesvietai, kā arī būtiski samazināt rindas pie Latvijas diplomātiskajām un konsulārajām pārstāvniecībām. Šāds risinājums ir ļāvis ievērojami taupīt pārstāvniecību personāla resursus vīzu pieteikumu dokumentu pieņemšanas nodrošināšanai, novirzot lielākus personāla resursus pieteikumu izvērtēšanai un lēmumu par vīzu izsniegšanu pieņemšanai, kas </w:t>
      </w:r>
      <w:r w:rsidR="00D4308A">
        <w:rPr>
          <w:rFonts w:ascii="Times New Roman" w:eastAsia="Times New Roman" w:hAnsi="Times New Roman" w:cs="Times New Roman"/>
          <w:color w:val="auto"/>
          <w:sz w:val="24"/>
          <w:szCs w:val="24"/>
          <w:lang w:val="lv-LV"/>
        </w:rPr>
        <w:t>savukārt</w:t>
      </w:r>
      <w:r w:rsidRPr="00203B0C">
        <w:rPr>
          <w:rFonts w:ascii="Times New Roman" w:eastAsia="Times New Roman" w:hAnsi="Times New Roman" w:cs="Times New Roman"/>
          <w:color w:val="auto"/>
          <w:sz w:val="24"/>
          <w:szCs w:val="24"/>
          <w:lang w:val="lv-LV"/>
        </w:rPr>
        <w:t xml:space="preserve"> ļāvis apstrādāt daudz lielāku vīzu pieteikumu skaitu, nodrošinot Latvijai būtisku tūristu skaita, kā arī ekonomisko, kultūras un sporta sakaru veicināšanu un  intensitātes pieaugumu.</w:t>
      </w:r>
    </w:p>
    <w:p w14:paraId="4CC2B796" w14:textId="77777777" w:rsidR="00D71AC6" w:rsidRPr="00203B0C" w:rsidRDefault="00D71AC6" w:rsidP="00D71AC6">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Sadarbības paplašināšana </w:t>
      </w:r>
      <w:r w:rsidRPr="00203B0C">
        <w:rPr>
          <w:rFonts w:ascii="Times New Roman" w:eastAsia="Times New Roman" w:hAnsi="Times New Roman" w:cs="Times New Roman"/>
          <w:bCs/>
          <w:color w:val="auto"/>
          <w:sz w:val="24"/>
          <w:szCs w:val="24"/>
          <w:lang w:val="lv-LV"/>
        </w:rPr>
        <w:t xml:space="preserve">vīzu pārstāvības jomā: </w:t>
      </w:r>
      <w:r w:rsidRPr="00203B0C">
        <w:rPr>
          <w:rFonts w:ascii="Times New Roman" w:eastAsia="Times New Roman" w:hAnsi="Times New Roman" w:cs="Times New Roman"/>
          <w:color w:val="auto"/>
          <w:sz w:val="24"/>
          <w:szCs w:val="24"/>
          <w:lang w:val="lv-LV"/>
        </w:rPr>
        <w:t xml:space="preserve">2013. gadā Ārlietu ministrija turpināja attīstīt vīzu pārstāvību tīklu. Vietu skaits, kurās Šengenas līguma dalībvalstu pārstāvniecības izsniedz vīzas Latvijas vārdā, 2013. gadā ir palielināts par 26 vietām. Pašlaik Latvija ir noslēgusi vīzu pārstāvības līgumus ar 13 Šengenas līguma dalībvalstīm: Austriju, Beļģiju, Franciju, Igauniju, Lietuvu, Nīderlandi, Poliju, Slovākiju, Slovēniju, Spāniju, Ungāriju, Vāciju un Zviedriju. Tie paredz, ka minētās valstis Latvijas vārdā izsniedz Šengenas vīzas 86 dažādās pasaules vietās, savukārt Latvija pārstāv 10 Šengenas līguma dalībvalstis 9 pasaules vietās. </w:t>
      </w:r>
    </w:p>
    <w:p w14:paraId="6509CFEE" w14:textId="77777777" w:rsidR="00D71AC6" w:rsidRPr="00203B0C" w:rsidRDefault="00D71AC6" w:rsidP="00D71AC6">
      <w:pPr>
        <w:pStyle w:val="Body"/>
        <w:spacing w:before="120" w:after="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2013. gada jūnijā stājās spēkā vienošanās par Latvijas Republikas un Krievijas Federācijas pierobežas teritoriju iedzīvotāju savstarpējo braucienu vienkāršošanu. Saskaņā ar vienošanos Latvijas konsulāts Pleskavā ir uzsācis izsniegt pierobežas satiksmes atļaujas Krievijas pierobežas teritorijas iedzīvotājiem. Latvijas pierobežas teritorijas iedzīvotāji var saņemt pierobežas satiksmes atļaujas Krievijas ģenerālkonsulātā Daugavpilī.</w:t>
      </w:r>
    </w:p>
    <w:p w14:paraId="447AC084" w14:textId="77777777" w:rsidR="00D71AC6" w:rsidRPr="00203B0C" w:rsidRDefault="004D6722" w:rsidP="00D71AC6">
      <w:pPr>
        <w:pStyle w:val="Body"/>
        <w:spacing w:before="240" w:after="0" w:line="240" w:lineRule="auto"/>
        <w:jc w:val="both"/>
        <w:rPr>
          <w:rFonts w:ascii="Times New Roman" w:eastAsia="Times New Roman" w:hAnsi="Times New Roman" w:cs="Times New Roman"/>
          <w:b/>
          <w:color w:val="auto"/>
          <w:lang w:val="lv-LV"/>
        </w:rPr>
      </w:pPr>
      <w:r w:rsidRPr="00203B0C">
        <w:rPr>
          <w:rFonts w:ascii="Times New Roman" w:eastAsia="Times New Roman" w:hAnsi="Times New Roman" w:cs="Times New Roman"/>
          <w:b/>
          <w:color w:val="auto"/>
          <w:lang w:val="lv-LV"/>
        </w:rPr>
        <w:t>9. </w:t>
      </w:r>
      <w:r w:rsidR="003802C0" w:rsidRPr="00203B0C">
        <w:rPr>
          <w:rFonts w:ascii="Times New Roman" w:eastAsia="Times New Roman" w:hAnsi="Times New Roman" w:cs="Times New Roman"/>
          <w:b/>
          <w:color w:val="auto"/>
          <w:lang w:val="lv-LV"/>
        </w:rPr>
        <w:t xml:space="preserve"> </w:t>
      </w:r>
      <w:r w:rsidR="00D71AC6" w:rsidRPr="00203B0C">
        <w:rPr>
          <w:rFonts w:ascii="Times New Roman" w:eastAsia="Times New Roman" w:hAnsi="Times New Roman" w:cs="Times New Roman"/>
          <w:b/>
          <w:color w:val="auto"/>
          <w:lang w:val="lv-LV"/>
        </w:rPr>
        <w:t xml:space="preserve">NOBEIGUMS </w:t>
      </w:r>
    </w:p>
    <w:p w14:paraId="343866BD" w14:textId="77777777" w:rsidR="00D71AC6" w:rsidRPr="00203B0C" w:rsidRDefault="00D71AC6" w:rsidP="00D71AC6">
      <w:pPr>
        <w:pStyle w:val="Body"/>
        <w:spacing w:before="120" w:after="120" w:line="240" w:lineRule="auto"/>
        <w:jc w:val="both"/>
        <w:rPr>
          <w:rFonts w:ascii="Times New Roman" w:eastAsia="Times New Roman" w:hAnsi="Times New Roman" w:cs="Times New Roman"/>
          <w:color w:val="auto"/>
          <w:sz w:val="24"/>
          <w:szCs w:val="24"/>
          <w:lang w:val="lv-LV"/>
        </w:rPr>
      </w:pPr>
      <w:r w:rsidRPr="00203B0C">
        <w:rPr>
          <w:rFonts w:ascii="Times New Roman" w:eastAsia="Times New Roman" w:hAnsi="Times New Roman" w:cs="Times New Roman"/>
          <w:color w:val="auto"/>
          <w:sz w:val="24"/>
          <w:szCs w:val="24"/>
          <w:lang w:val="lv-LV"/>
        </w:rPr>
        <w:t xml:space="preserve">2014. gadā Latvijas ārpolitikā </w:t>
      </w:r>
      <w:r w:rsidR="00BF1A0D" w:rsidRPr="00203B0C">
        <w:rPr>
          <w:rFonts w:ascii="Times New Roman" w:eastAsia="Times New Roman" w:hAnsi="Times New Roman" w:cs="Times New Roman"/>
          <w:color w:val="auto"/>
          <w:sz w:val="24"/>
          <w:szCs w:val="24"/>
          <w:lang w:val="lv-LV"/>
        </w:rPr>
        <w:t>veicami</w:t>
      </w:r>
      <w:r w:rsidRPr="00203B0C">
        <w:rPr>
          <w:rFonts w:ascii="Times New Roman" w:eastAsia="Times New Roman" w:hAnsi="Times New Roman" w:cs="Times New Roman"/>
          <w:color w:val="auto"/>
          <w:sz w:val="24"/>
          <w:szCs w:val="24"/>
          <w:lang w:val="lv-LV"/>
        </w:rPr>
        <w:t xml:space="preserve"> svarīgi uzdevumi. Ārlietu dienesta īpašas pūles tiks veltītas, gatavojoties Latvijas prezidentūrai ES Padomē, tostarp Eiropas Savienības lomas stiprināšanai Austrumu partnerības un Centrālāzijas valstīs,</w:t>
      </w:r>
      <w:r w:rsidRPr="00203B0C">
        <w:rPr>
          <w:rFonts w:ascii="Times New Roman" w:hAnsi="Times New Roman"/>
          <w:color w:val="auto"/>
          <w:sz w:val="24"/>
          <w:szCs w:val="24"/>
          <w:lang w:val="lv-LV"/>
        </w:rPr>
        <w:t xml:space="preserve"> Latvijas </w:t>
      </w:r>
      <w:r w:rsidRPr="00203B0C">
        <w:rPr>
          <w:rFonts w:ascii="Times New Roman" w:eastAsia="Times New Roman" w:hAnsi="Times New Roman" w:cs="Times New Roman"/>
          <w:color w:val="auto"/>
          <w:sz w:val="24"/>
          <w:szCs w:val="24"/>
          <w:lang w:val="lv-LV"/>
        </w:rPr>
        <w:t xml:space="preserve">ekonomisko interešu pārstāvēšanai, kā arī atbalstam tautiešiem ārvalstīs. </w:t>
      </w:r>
    </w:p>
    <w:p w14:paraId="72CA31E1" w14:textId="2BD78A4B" w:rsidR="00660463" w:rsidRPr="002D69B4" w:rsidRDefault="00D71AC6" w:rsidP="00A8208C">
      <w:pPr>
        <w:pStyle w:val="Body"/>
        <w:spacing w:before="120" w:after="120" w:line="240" w:lineRule="auto"/>
        <w:jc w:val="both"/>
        <w:rPr>
          <w:color w:val="auto"/>
          <w:lang w:val="lv-LV"/>
        </w:rPr>
      </w:pPr>
      <w:r w:rsidRPr="00203B0C">
        <w:rPr>
          <w:rFonts w:ascii="Times New Roman" w:eastAsia="Times New Roman" w:hAnsi="Times New Roman" w:cs="Times New Roman"/>
          <w:color w:val="auto"/>
          <w:sz w:val="24"/>
          <w:szCs w:val="24"/>
          <w:lang w:val="lv-LV"/>
        </w:rPr>
        <w:t>Lai mūsu ārpolitiskā darbība dotu gaidītos rezultātus, svarīgi ir vairāki priekšnoteikumi – efektīva Latvijas interešu aizstāvēšana starptautiskā līmenī (t.sk. ES, NATO, OECD</w:t>
      </w:r>
      <w:r w:rsidR="00D4308A">
        <w:rPr>
          <w:rFonts w:ascii="Times New Roman" w:eastAsia="Times New Roman" w:hAnsi="Times New Roman" w:cs="Times New Roman"/>
          <w:color w:val="auto"/>
          <w:sz w:val="24"/>
          <w:szCs w:val="24"/>
          <w:lang w:val="lv-LV"/>
        </w:rPr>
        <w:t>,</w:t>
      </w:r>
      <w:r w:rsidR="006C4F15" w:rsidRPr="00203B0C">
        <w:rPr>
          <w:rFonts w:ascii="Times New Roman" w:eastAsia="Times New Roman" w:hAnsi="Times New Roman" w:cs="Times New Roman"/>
          <w:color w:val="auto"/>
          <w:sz w:val="24"/>
          <w:szCs w:val="24"/>
          <w:lang w:val="lv-LV"/>
        </w:rPr>
        <w:t xml:space="preserve"> PTO</w:t>
      </w:r>
      <w:r w:rsidRPr="00203B0C">
        <w:rPr>
          <w:rFonts w:ascii="Times New Roman" w:eastAsia="Times New Roman" w:hAnsi="Times New Roman" w:cs="Times New Roman"/>
          <w:color w:val="auto"/>
          <w:sz w:val="24"/>
          <w:szCs w:val="24"/>
          <w:lang w:val="lv-LV"/>
        </w:rPr>
        <w:t xml:space="preserve">), augstākā politiskā līmeņa atbalsts un politisko lēmumu pēctecība, kā arī valsts institūciju un nevalstisko organizāciju koordinēta rīcība. Ārpolitikas interešu sekmīga īstenošana ir iespējama tikai un vienīgi ar Valsts prezidenta, Saeimas un Ministru kabineta </w:t>
      </w:r>
      <w:r w:rsidR="00D4308A" w:rsidRPr="00203B0C">
        <w:rPr>
          <w:rFonts w:ascii="Times New Roman" w:eastAsia="Times New Roman" w:hAnsi="Times New Roman" w:cs="Times New Roman"/>
          <w:color w:val="auto"/>
          <w:sz w:val="24"/>
          <w:szCs w:val="24"/>
          <w:lang w:val="lv-LV"/>
        </w:rPr>
        <w:t xml:space="preserve">saskaņotu </w:t>
      </w:r>
      <w:r w:rsidRPr="00203B0C">
        <w:rPr>
          <w:rFonts w:ascii="Times New Roman" w:eastAsia="Times New Roman" w:hAnsi="Times New Roman" w:cs="Times New Roman"/>
          <w:color w:val="auto"/>
          <w:sz w:val="24"/>
          <w:szCs w:val="24"/>
          <w:lang w:val="lv-LV"/>
        </w:rPr>
        <w:t>rīcību, ciešā sadarbībā un mijiedarbībā ar visu sabiedrību.</w:t>
      </w:r>
      <w:r w:rsidRPr="002D69B4">
        <w:rPr>
          <w:rFonts w:ascii="Times New Roman" w:eastAsia="Times New Roman" w:hAnsi="Times New Roman" w:cs="Times New Roman"/>
          <w:color w:val="auto"/>
          <w:sz w:val="24"/>
          <w:szCs w:val="24"/>
          <w:lang w:val="lv-LV"/>
        </w:rPr>
        <w:t xml:space="preserve"> </w:t>
      </w:r>
    </w:p>
    <w:sectPr w:rsidR="00660463" w:rsidRPr="002D69B4" w:rsidSect="008951CF">
      <w:footerReference w:type="default" r:id="rId9"/>
      <w:pgSz w:w="11900" w:h="16840" w:code="9"/>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65F77" w14:textId="77777777" w:rsidR="003403BB" w:rsidRDefault="003403BB">
      <w:r>
        <w:separator/>
      </w:r>
    </w:p>
  </w:endnote>
  <w:endnote w:type="continuationSeparator" w:id="0">
    <w:p w14:paraId="7CF00EA7" w14:textId="77777777" w:rsidR="003403BB" w:rsidRDefault="0034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975513"/>
      <w:docPartObj>
        <w:docPartGallery w:val="Page Numbers (Bottom of Page)"/>
        <w:docPartUnique/>
      </w:docPartObj>
    </w:sdtPr>
    <w:sdtEndPr>
      <w:rPr>
        <w:noProof/>
      </w:rPr>
    </w:sdtEndPr>
    <w:sdtContent>
      <w:p w14:paraId="606BB780" w14:textId="77777777" w:rsidR="003403BB" w:rsidRDefault="003403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6B934D" w14:textId="77777777" w:rsidR="003403BB" w:rsidRDefault="003403BB">
    <w:pPr>
      <w:pStyle w:val="Footer"/>
      <w:tabs>
        <w:tab w:val="clear" w:pos="8640"/>
        <w:tab w:val="right" w:pos="8280"/>
      </w:tabs>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8810B" w14:textId="77777777" w:rsidR="003403BB" w:rsidRDefault="003403BB">
      <w:r>
        <w:separator/>
      </w:r>
    </w:p>
  </w:footnote>
  <w:footnote w:type="continuationSeparator" w:id="0">
    <w:p w14:paraId="4E0F38A7" w14:textId="77777777" w:rsidR="003403BB" w:rsidRDefault="003403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D91"/>
    <w:multiLevelType w:val="multilevel"/>
    <w:tmpl w:val="A726D35C"/>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
    <w:nsid w:val="09D147EA"/>
    <w:multiLevelType w:val="multilevel"/>
    <w:tmpl w:val="579EB244"/>
    <w:styleLink w:val="List0"/>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
    <w:nsid w:val="0B0F0100"/>
    <w:multiLevelType w:val="multilevel"/>
    <w:tmpl w:val="30E89B82"/>
    <w:lvl w:ilvl="0">
      <w:start w:val="1"/>
      <w:numFmt w:val="decimal"/>
      <w:lvlText w:val="%1."/>
      <w:lvlJc w:val="left"/>
      <w:pPr>
        <w:tabs>
          <w:tab w:val="num" w:pos="330"/>
        </w:tabs>
        <w:ind w:left="330" w:hanging="330"/>
      </w:pPr>
      <w:rPr>
        <w:b/>
        <w:bCs/>
        <w:color w:val="000000"/>
        <w:position w:val="0"/>
        <w:sz w:val="24"/>
        <w:szCs w:val="24"/>
        <w:u w:color="76923C"/>
      </w:rPr>
    </w:lvl>
    <w:lvl w:ilvl="1">
      <w:start w:val="1"/>
      <w:numFmt w:val="lowerLetter"/>
      <w:lvlText w:val="%2."/>
      <w:lvlJc w:val="left"/>
      <w:pPr>
        <w:tabs>
          <w:tab w:val="num" w:pos="1080"/>
        </w:tabs>
        <w:ind w:left="1080" w:hanging="360"/>
      </w:pPr>
      <w:rPr>
        <w:b/>
        <w:bCs/>
        <w:color w:val="000000"/>
        <w:position w:val="0"/>
        <w:sz w:val="24"/>
        <w:szCs w:val="24"/>
        <w:u w:color="76923C"/>
      </w:rPr>
    </w:lvl>
    <w:lvl w:ilvl="2">
      <w:start w:val="1"/>
      <w:numFmt w:val="lowerRoman"/>
      <w:lvlText w:val="%3."/>
      <w:lvlJc w:val="left"/>
      <w:pPr>
        <w:tabs>
          <w:tab w:val="num" w:pos="1800"/>
        </w:tabs>
        <w:ind w:left="1800" w:hanging="296"/>
      </w:pPr>
      <w:rPr>
        <w:b/>
        <w:bCs/>
        <w:color w:val="000000"/>
        <w:position w:val="0"/>
        <w:sz w:val="24"/>
        <w:szCs w:val="24"/>
        <w:u w:color="76923C"/>
      </w:rPr>
    </w:lvl>
    <w:lvl w:ilvl="3">
      <w:start w:val="1"/>
      <w:numFmt w:val="decimal"/>
      <w:lvlText w:val="%4."/>
      <w:lvlJc w:val="left"/>
      <w:pPr>
        <w:tabs>
          <w:tab w:val="num" w:pos="2520"/>
        </w:tabs>
        <w:ind w:left="2520" w:hanging="360"/>
      </w:pPr>
      <w:rPr>
        <w:b/>
        <w:bCs/>
        <w:color w:val="000000"/>
        <w:position w:val="0"/>
        <w:sz w:val="24"/>
        <w:szCs w:val="24"/>
        <w:u w:color="76923C"/>
      </w:rPr>
    </w:lvl>
    <w:lvl w:ilvl="4">
      <w:start w:val="1"/>
      <w:numFmt w:val="lowerLetter"/>
      <w:lvlText w:val="%5."/>
      <w:lvlJc w:val="left"/>
      <w:pPr>
        <w:tabs>
          <w:tab w:val="num" w:pos="3240"/>
        </w:tabs>
        <w:ind w:left="3240" w:hanging="360"/>
      </w:pPr>
      <w:rPr>
        <w:b/>
        <w:bCs/>
        <w:color w:val="000000"/>
        <w:position w:val="0"/>
        <w:sz w:val="24"/>
        <w:szCs w:val="24"/>
        <w:u w:color="76923C"/>
      </w:rPr>
    </w:lvl>
    <w:lvl w:ilvl="5">
      <w:start w:val="1"/>
      <w:numFmt w:val="lowerRoman"/>
      <w:lvlText w:val="%6."/>
      <w:lvlJc w:val="left"/>
      <w:pPr>
        <w:tabs>
          <w:tab w:val="num" w:pos="3960"/>
        </w:tabs>
        <w:ind w:left="3960" w:hanging="296"/>
      </w:pPr>
      <w:rPr>
        <w:b/>
        <w:bCs/>
        <w:color w:val="000000"/>
        <w:position w:val="0"/>
        <w:sz w:val="24"/>
        <w:szCs w:val="24"/>
        <w:u w:color="76923C"/>
      </w:rPr>
    </w:lvl>
    <w:lvl w:ilvl="6">
      <w:start w:val="1"/>
      <w:numFmt w:val="decimal"/>
      <w:lvlText w:val="%7."/>
      <w:lvlJc w:val="left"/>
      <w:pPr>
        <w:tabs>
          <w:tab w:val="num" w:pos="4680"/>
        </w:tabs>
        <w:ind w:left="4680" w:hanging="360"/>
      </w:pPr>
      <w:rPr>
        <w:b/>
        <w:bCs/>
        <w:color w:val="000000"/>
        <w:position w:val="0"/>
        <w:sz w:val="24"/>
        <w:szCs w:val="24"/>
        <w:u w:color="76923C"/>
      </w:rPr>
    </w:lvl>
    <w:lvl w:ilvl="7">
      <w:start w:val="1"/>
      <w:numFmt w:val="lowerLetter"/>
      <w:lvlText w:val="%8."/>
      <w:lvlJc w:val="left"/>
      <w:pPr>
        <w:tabs>
          <w:tab w:val="num" w:pos="5400"/>
        </w:tabs>
        <w:ind w:left="5400" w:hanging="360"/>
      </w:pPr>
      <w:rPr>
        <w:b/>
        <w:bCs/>
        <w:color w:val="000000"/>
        <w:position w:val="0"/>
        <w:sz w:val="24"/>
        <w:szCs w:val="24"/>
        <w:u w:color="76923C"/>
      </w:rPr>
    </w:lvl>
    <w:lvl w:ilvl="8">
      <w:start w:val="1"/>
      <w:numFmt w:val="lowerRoman"/>
      <w:lvlText w:val="%9."/>
      <w:lvlJc w:val="left"/>
      <w:pPr>
        <w:tabs>
          <w:tab w:val="num" w:pos="6120"/>
        </w:tabs>
        <w:ind w:left="6120" w:hanging="296"/>
      </w:pPr>
      <w:rPr>
        <w:b/>
        <w:bCs/>
        <w:color w:val="000000"/>
        <w:position w:val="0"/>
        <w:sz w:val="24"/>
        <w:szCs w:val="24"/>
        <w:u w:color="76923C"/>
      </w:rPr>
    </w:lvl>
  </w:abstractNum>
  <w:abstractNum w:abstractNumId="3">
    <w:nsid w:val="113A11A7"/>
    <w:multiLevelType w:val="hybridMultilevel"/>
    <w:tmpl w:val="8208E734"/>
    <w:lvl w:ilvl="0" w:tplc="232230C6">
      <w:start w:val="201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FE7617"/>
    <w:multiLevelType w:val="multilevel"/>
    <w:tmpl w:val="627A37A4"/>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5">
    <w:nsid w:val="28271C39"/>
    <w:multiLevelType w:val="multilevel"/>
    <w:tmpl w:val="B740C3D0"/>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6">
    <w:nsid w:val="29A42EEE"/>
    <w:multiLevelType w:val="multilevel"/>
    <w:tmpl w:val="39F008C0"/>
    <w:lvl w:ilvl="0">
      <w:start w:val="1"/>
      <w:numFmt w:val="decimal"/>
      <w:lvlText w:val="%1."/>
      <w:lvlJc w:val="left"/>
      <w:rPr>
        <w:b/>
        <w:bCs/>
        <w:color w:val="000000"/>
        <w:position w:val="0"/>
        <w:u w:color="000000"/>
      </w:rPr>
    </w:lvl>
    <w:lvl w:ilvl="1">
      <w:start w:val="1"/>
      <w:numFmt w:val="decimal"/>
      <w:lvlText w:val="%1.%2."/>
      <w:lvlJc w:val="left"/>
      <w:rPr>
        <w:b/>
        <w:bCs/>
        <w:color w:val="000000"/>
        <w:position w:val="0"/>
        <w:u w:color="000000"/>
      </w:rPr>
    </w:lvl>
    <w:lvl w:ilvl="2">
      <w:start w:val="1"/>
      <w:numFmt w:val="decimal"/>
      <w:lvlText w:val="%1.%2.%3."/>
      <w:lvlJc w:val="left"/>
      <w:rPr>
        <w:b/>
        <w:bCs/>
        <w:color w:val="000000"/>
        <w:position w:val="0"/>
        <w:u w:color="000000"/>
      </w:rPr>
    </w:lvl>
    <w:lvl w:ilvl="3">
      <w:start w:val="1"/>
      <w:numFmt w:val="decimal"/>
      <w:lvlText w:val="%1.%2.%3.%4."/>
      <w:lvlJc w:val="left"/>
      <w:rPr>
        <w:b/>
        <w:bCs/>
        <w:color w:val="000000"/>
        <w:position w:val="0"/>
        <w:u w:color="000000"/>
      </w:rPr>
    </w:lvl>
    <w:lvl w:ilvl="4">
      <w:start w:val="1"/>
      <w:numFmt w:val="decimal"/>
      <w:lvlText w:val="%1.%2.%3.%4.%5."/>
      <w:lvlJc w:val="left"/>
      <w:rPr>
        <w:b/>
        <w:bCs/>
        <w:color w:val="000000"/>
        <w:position w:val="0"/>
        <w:u w:color="000000"/>
      </w:rPr>
    </w:lvl>
    <w:lvl w:ilvl="5">
      <w:start w:val="1"/>
      <w:numFmt w:val="decimal"/>
      <w:lvlText w:val="%1.%2.%3.%4.%5.%6."/>
      <w:lvlJc w:val="left"/>
      <w:rPr>
        <w:b/>
        <w:bCs/>
        <w:color w:val="000000"/>
        <w:position w:val="0"/>
        <w:u w:color="000000"/>
      </w:rPr>
    </w:lvl>
    <w:lvl w:ilvl="6">
      <w:start w:val="1"/>
      <w:numFmt w:val="decimal"/>
      <w:lvlText w:val="%1.%2.%3.%4.%5.%6.%7."/>
      <w:lvlJc w:val="left"/>
      <w:rPr>
        <w:b/>
        <w:bCs/>
        <w:color w:val="000000"/>
        <w:position w:val="0"/>
        <w:u w:color="000000"/>
      </w:rPr>
    </w:lvl>
    <w:lvl w:ilvl="7">
      <w:start w:val="1"/>
      <w:numFmt w:val="decimal"/>
      <w:lvlText w:val="%1.%2.%3.%4.%5.%6.%7.%8."/>
      <w:lvlJc w:val="left"/>
      <w:rPr>
        <w:b/>
        <w:bCs/>
        <w:color w:val="000000"/>
        <w:position w:val="0"/>
        <w:u w:color="000000"/>
      </w:rPr>
    </w:lvl>
    <w:lvl w:ilvl="8">
      <w:start w:val="1"/>
      <w:numFmt w:val="decimal"/>
      <w:lvlText w:val="%1.%2.%3.%4.%5.%6.%7.%8.%9."/>
      <w:lvlJc w:val="left"/>
      <w:rPr>
        <w:b/>
        <w:bCs/>
        <w:color w:val="000000"/>
        <w:position w:val="0"/>
        <w:u w:color="000000"/>
      </w:rPr>
    </w:lvl>
  </w:abstractNum>
  <w:abstractNum w:abstractNumId="7">
    <w:nsid w:val="29F2766C"/>
    <w:multiLevelType w:val="multilevel"/>
    <w:tmpl w:val="BA9A3F7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nsid w:val="2AC46211"/>
    <w:multiLevelType w:val="hybridMultilevel"/>
    <w:tmpl w:val="E520A1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20C23CC"/>
    <w:multiLevelType w:val="multilevel"/>
    <w:tmpl w:val="08F85398"/>
    <w:lvl w:ilvl="0">
      <w:start w:val="1"/>
      <w:numFmt w:val="decimal"/>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10">
    <w:nsid w:val="347827C9"/>
    <w:multiLevelType w:val="multilevel"/>
    <w:tmpl w:val="174C39C6"/>
    <w:styleLink w:val="List1"/>
    <w:lvl w:ilvl="0">
      <w:start w:val="3"/>
      <w:numFmt w:val="decimal"/>
      <w:lvlText w:val="%1."/>
      <w:lvlJc w:val="left"/>
      <w:rPr>
        <w:color w:val="000000"/>
        <w:position w:val="0"/>
        <w:u w:color="5F497A"/>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1">
    <w:nsid w:val="3C79370B"/>
    <w:multiLevelType w:val="multilevel"/>
    <w:tmpl w:val="A04C04CA"/>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2">
    <w:nsid w:val="458677BC"/>
    <w:multiLevelType w:val="multilevel"/>
    <w:tmpl w:val="5DB0B506"/>
    <w:styleLink w:val="List41"/>
    <w:lvl w:ilvl="0">
      <w:start w:val="4"/>
      <w:numFmt w:val="decimal"/>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13">
    <w:nsid w:val="4AB541A3"/>
    <w:multiLevelType w:val="multilevel"/>
    <w:tmpl w:val="B7F4AA92"/>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4">
    <w:nsid w:val="54C42FEB"/>
    <w:multiLevelType w:val="multilevel"/>
    <w:tmpl w:val="24EA672A"/>
    <w:styleLink w:val="List21"/>
    <w:lvl w:ilvl="0">
      <w:start w:val="1"/>
      <w:numFmt w:val="decimal"/>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15">
    <w:nsid w:val="687100C6"/>
    <w:multiLevelType w:val="multilevel"/>
    <w:tmpl w:val="8F74C5B6"/>
    <w:styleLink w:val="List31"/>
    <w:lvl w:ilvl="0">
      <w:start w:val="2"/>
      <w:numFmt w:val="decimal"/>
      <w:lvlText w:val="%1."/>
      <w:lvlJc w:val="left"/>
      <w:rPr>
        <w:b/>
        <w:bCs/>
        <w:color w:val="000000"/>
        <w:position w:val="0"/>
        <w:u w:color="000000"/>
      </w:rPr>
    </w:lvl>
    <w:lvl w:ilvl="1">
      <w:start w:val="1"/>
      <w:numFmt w:val="decimal"/>
      <w:lvlText w:val="%1.%2."/>
      <w:lvlJc w:val="left"/>
      <w:rPr>
        <w:b/>
        <w:bCs/>
        <w:color w:val="000000"/>
        <w:position w:val="0"/>
        <w:u w:color="000000"/>
      </w:rPr>
    </w:lvl>
    <w:lvl w:ilvl="2">
      <w:start w:val="1"/>
      <w:numFmt w:val="decimal"/>
      <w:lvlText w:val="%1.%2.%3."/>
      <w:lvlJc w:val="left"/>
      <w:rPr>
        <w:b/>
        <w:bCs/>
        <w:color w:val="000000"/>
        <w:position w:val="0"/>
        <w:u w:color="000000"/>
      </w:rPr>
    </w:lvl>
    <w:lvl w:ilvl="3">
      <w:start w:val="1"/>
      <w:numFmt w:val="decimal"/>
      <w:lvlText w:val="%1.%2.%3.%4."/>
      <w:lvlJc w:val="left"/>
      <w:rPr>
        <w:b/>
        <w:bCs/>
        <w:color w:val="000000"/>
        <w:position w:val="0"/>
        <w:u w:color="000000"/>
      </w:rPr>
    </w:lvl>
    <w:lvl w:ilvl="4">
      <w:start w:val="1"/>
      <w:numFmt w:val="decimal"/>
      <w:lvlText w:val="%1.%2.%3.%4.%5."/>
      <w:lvlJc w:val="left"/>
      <w:rPr>
        <w:b/>
        <w:bCs/>
        <w:color w:val="000000"/>
        <w:position w:val="0"/>
        <w:u w:color="000000"/>
      </w:rPr>
    </w:lvl>
    <w:lvl w:ilvl="5">
      <w:start w:val="1"/>
      <w:numFmt w:val="decimal"/>
      <w:lvlText w:val="%1.%2.%3.%4.%5.%6."/>
      <w:lvlJc w:val="left"/>
      <w:rPr>
        <w:b/>
        <w:bCs/>
        <w:color w:val="000000"/>
        <w:position w:val="0"/>
        <w:u w:color="000000"/>
      </w:rPr>
    </w:lvl>
    <w:lvl w:ilvl="6">
      <w:start w:val="1"/>
      <w:numFmt w:val="decimal"/>
      <w:lvlText w:val="%1.%2.%3.%4.%5.%6.%7."/>
      <w:lvlJc w:val="left"/>
      <w:rPr>
        <w:b/>
        <w:bCs/>
        <w:color w:val="000000"/>
        <w:position w:val="0"/>
        <w:u w:color="000000"/>
      </w:rPr>
    </w:lvl>
    <w:lvl w:ilvl="7">
      <w:start w:val="1"/>
      <w:numFmt w:val="decimal"/>
      <w:lvlText w:val="%1.%2.%3.%4.%5.%6.%7.%8."/>
      <w:lvlJc w:val="left"/>
      <w:rPr>
        <w:b/>
        <w:bCs/>
        <w:color w:val="000000"/>
        <w:position w:val="0"/>
        <w:u w:color="000000"/>
      </w:rPr>
    </w:lvl>
    <w:lvl w:ilvl="8">
      <w:start w:val="1"/>
      <w:numFmt w:val="decimal"/>
      <w:lvlText w:val="%1.%2.%3.%4.%5.%6.%7.%8.%9."/>
      <w:lvlJc w:val="left"/>
      <w:rPr>
        <w:b/>
        <w:bCs/>
        <w:color w:val="000000"/>
        <w:position w:val="0"/>
        <w:u w:color="000000"/>
      </w:rPr>
    </w:lvl>
  </w:abstractNum>
  <w:abstractNum w:abstractNumId="16">
    <w:nsid w:val="6D3F650E"/>
    <w:multiLevelType w:val="multilevel"/>
    <w:tmpl w:val="2AD24332"/>
    <w:lvl w:ilvl="0">
      <w:start w:val="1"/>
      <w:numFmt w:val="decimal"/>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abstractNum w:abstractNumId="17">
    <w:nsid w:val="6D8F5CB7"/>
    <w:multiLevelType w:val="multilevel"/>
    <w:tmpl w:val="36AA7EB6"/>
    <w:styleLink w:val="List51"/>
    <w:lvl w:ilvl="0">
      <w:start w:val="5"/>
      <w:numFmt w:val="decimal"/>
      <w:lvlText w:val="%1."/>
      <w:lvlJc w:val="left"/>
      <w:pPr>
        <w:tabs>
          <w:tab w:val="num" w:pos="330"/>
        </w:tabs>
        <w:ind w:left="330" w:hanging="330"/>
      </w:pPr>
      <w:rPr>
        <w:b/>
        <w:bCs/>
        <w:color w:val="000000"/>
        <w:position w:val="0"/>
        <w:sz w:val="24"/>
        <w:szCs w:val="24"/>
        <w:u w:color="5F497A"/>
      </w:rPr>
    </w:lvl>
    <w:lvl w:ilvl="1">
      <w:start w:val="1"/>
      <w:numFmt w:val="lowerLetter"/>
      <w:lvlText w:val="%2."/>
      <w:lvlJc w:val="left"/>
      <w:pPr>
        <w:tabs>
          <w:tab w:val="num" w:pos="1080"/>
        </w:tabs>
        <w:ind w:left="1080" w:hanging="360"/>
      </w:pPr>
      <w:rPr>
        <w:b/>
        <w:bCs/>
        <w:color w:val="000000"/>
        <w:position w:val="0"/>
        <w:sz w:val="24"/>
        <w:szCs w:val="24"/>
        <w:u w:color="76923C"/>
      </w:rPr>
    </w:lvl>
    <w:lvl w:ilvl="2">
      <w:start w:val="1"/>
      <w:numFmt w:val="lowerRoman"/>
      <w:lvlText w:val="%3."/>
      <w:lvlJc w:val="left"/>
      <w:pPr>
        <w:tabs>
          <w:tab w:val="num" w:pos="1800"/>
        </w:tabs>
        <w:ind w:left="1800" w:hanging="296"/>
      </w:pPr>
      <w:rPr>
        <w:b/>
        <w:bCs/>
        <w:color w:val="000000"/>
        <w:position w:val="0"/>
        <w:sz w:val="24"/>
        <w:szCs w:val="24"/>
        <w:u w:color="76923C"/>
      </w:rPr>
    </w:lvl>
    <w:lvl w:ilvl="3">
      <w:start w:val="1"/>
      <w:numFmt w:val="decimal"/>
      <w:lvlText w:val="%4."/>
      <w:lvlJc w:val="left"/>
      <w:pPr>
        <w:tabs>
          <w:tab w:val="num" w:pos="2520"/>
        </w:tabs>
        <w:ind w:left="2520" w:hanging="360"/>
      </w:pPr>
      <w:rPr>
        <w:b/>
        <w:bCs/>
        <w:color w:val="000000"/>
        <w:position w:val="0"/>
        <w:sz w:val="24"/>
        <w:szCs w:val="24"/>
        <w:u w:color="76923C"/>
      </w:rPr>
    </w:lvl>
    <w:lvl w:ilvl="4">
      <w:start w:val="1"/>
      <w:numFmt w:val="lowerLetter"/>
      <w:lvlText w:val="%5."/>
      <w:lvlJc w:val="left"/>
      <w:pPr>
        <w:tabs>
          <w:tab w:val="num" w:pos="3240"/>
        </w:tabs>
        <w:ind w:left="3240" w:hanging="360"/>
      </w:pPr>
      <w:rPr>
        <w:b/>
        <w:bCs/>
        <w:color w:val="000000"/>
        <w:position w:val="0"/>
        <w:sz w:val="24"/>
        <w:szCs w:val="24"/>
        <w:u w:color="76923C"/>
      </w:rPr>
    </w:lvl>
    <w:lvl w:ilvl="5">
      <w:start w:val="1"/>
      <w:numFmt w:val="lowerRoman"/>
      <w:lvlText w:val="%6."/>
      <w:lvlJc w:val="left"/>
      <w:pPr>
        <w:tabs>
          <w:tab w:val="num" w:pos="3960"/>
        </w:tabs>
        <w:ind w:left="3960" w:hanging="296"/>
      </w:pPr>
      <w:rPr>
        <w:b/>
        <w:bCs/>
        <w:color w:val="000000"/>
        <w:position w:val="0"/>
        <w:sz w:val="24"/>
        <w:szCs w:val="24"/>
        <w:u w:color="76923C"/>
      </w:rPr>
    </w:lvl>
    <w:lvl w:ilvl="6">
      <w:start w:val="1"/>
      <w:numFmt w:val="decimal"/>
      <w:lvlText w:val="%7."/>
      <w:lvlJc w:val="left"/>
      <w:pPr>
        <w:tabs>
          <w:tab w:val="num" w:pos="4680"/>
        </w:tabs>
        <w:ind w:left="4680" w:hanging="360"/>
      </w:pPr>
      <w:rPr>
        <w:b/>
        <w:bCs/>
        <w:color w:val="000000"/>
        <w:position w:val="0"/>
        <w:sz w:val="24"/>
        <w:szCs w:val="24"/>
        <w:u w:color="76923C"/>
      </w:rPr>
    </w:lvl>
    <w:lvl w:ilvl="7">
      <w:start w:val="1"/>
      <w:numFmt w:val="lowerLetter"/>
      <w:lvlText w:val="%8."/>
      <w:lvlJc w:val="left"/>
      <w:pPr>
        <w:tabs>
          <w:tab w:val="num" w:pos="5400"/>
        </w:tabs>
        <w:ind w:left="5400" w:hanging="360"/>
      </w:pPr>
      <w:rPr>
        <w:b/>
        <w:bCs/>
        <w:color w:val="000000"/>
        <w:position w:val="0"/>
        <w:sz w:val="24"/>
        <w:szCs w:val="24"/>
        <w:u w:color="76923C"/>
      </w:rPr>
    </w:lvl>
    <w:lvl w:ilvl="8">
      <w:start w:val="1"/>
      <w:numFmt w:val="lowerRoman"/>
      <w:lvlText w:val="%9."/>
      <w:lvlJc w:val="left"/>
      <w:pPr>
        <w:tabs>
          <w:tab w:val="num" w:pos="6120"/>
        </w:tabs>
        <w:ind w:left="6120" w:hanging="296"/>
      </w:pPr>
      <w:rPr>
        <w:b/>
        <w:bCs/>
        <w:color w:val="000000"/>
        <w:position w:val="0"/>
        <w:sz w:val="24"/>
        <w:szCs w:val="24"/>
        <w:u w:color="76923C"/>
      </w:rPr>
    </w:lvl>
  </w:abstractNum>
  <w:abstractNum w:abstractNumId="18">
    <w:nsid w:val="75AC1BDA"/>
    <w:multiLevelType w:val="multilevel"/>
    <w:tmpl w:val="7B6438C8"/>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9">
    <w:nsid w:val="7BED0AE6"/>
    <w:multiLevelType w:val="hybridMultilevel"/>
    <w:tmpl w:val="E9D408F0"/>
    <w:lvl w:ilvl="0" w:tplc="0426000F">
      <w:start w:val="1"/>
      <w:numFmt w:val="decimal"/>
      <w:lvlText w:val="%1."/>
      <w:lvlJc w:val="left"/>
      <w:pPr>
        <w:ind w:left="721" w:hanging="360"/>
      </w:pPr>
    </w:lvl>
    <w:lvl w:ilvl="1" w:tplc="04260019">
      <w:start w:val="1"/>
      <w:numFmt w:val="lowerLetter"/>
      <w:lvlText w:val="%2."/>
      <w:lvlJc w:val="left"/>
      <w:pPr>
        <w:ind w:left="1441" w:hanging="360"/>
      </w:pPr>
    </w:lvl>
    <w:lvl w:ilvl="2" w:tplc="0426001B">
      <w:start w:val="1"/>
      <w:numFmt w:val="lowerRoman"/>
      <w:lvlText w:val="%3."/>
      <w:lvlJc w:val="right"/>
      <w:pPr>
        <w:ind w:left="2161" w:hanging="180"/>
      </w:pPr>
    </w:lvl>
    <w:lvl w:ilvl="3" w:tplc="0426000F">
      <w:start w:val="1"/>
      <w:numFmt w:val="decimal"/>
      <w:lvlText w:val="%4."/>
      <w:lvlJc w:val="left"/>
      <w:pPr>
        <w:ind w:left="2881" w:hanging="360"/>
      </w:pPr>
    </w:lvl>
    <w:lvl w:ilvl="4" w:tplc="04260019">
      <w:start w:val="1"/>
      <w:numFmt w:val="lowerLetter"/>
      <w:lvlText w:val="%5."/>
      <w:lvlJc w:val="left"/>
      <w:pPr>
        <w:ind w:left="3601" w:hanging="360"/>
      </w:pPr>
    </w:lvl>
    <w:lvl w:ilvl="5" w:tplc="0426001B">
      <w:start w:val="1"/>
      <w:numFmt w:val="lowerRoman"/>
      <w:lvlText w:val="%6."/>
      <w:lvlJc w:val="right"/>
      <w:pPr>
        <w:ind w:left="4321" w:hanging="180"/>
      </w:pPr>
    </w:lvl>
    <w:lvl w:ilvl="6" w:tplc="0426000F">
      <w:start w:val="1"/>
      <w:numFmt w:val="decimal"/>
      <w:lvlText w:val="%7."/>
      <w:lvlJc w:val="left"/>
      <w:pPr>
        <w:ind w:left="5041" w:hanging="360"/>
      </w:pPr>
    </w:lvl>
    <w:lvl w:ilvl="7" w:tplc="04260019">
      <w:start w:val="1"/>
      <w:numFmt w:val="lowerLetter"/>
      <w:lvlText w:val="%8."/>
      <w:lvlJc w:val="left"/>
      <w:pPr>
        <w:ind w:left="5761" w:hanging="360"/>
      </w:pPr>
    </w:lvl>
    <w:lvl w:ilvl="8" w:tplc="0426001B">
      <w:start w:val="1"/>
      <w:numFmt w:val="lowerRoman"/>
      <w:lvlText w:val="%9."/>
      <w:lvlJc w:val="right"/>
      <w:pPr>
        <w:ind w:left="6481" w:hanging="180"/>
      </w:pPr>
    </w:lvl>
  </w:abstractNum>
  <w:abstractNum w:abstractNumId="20">
    <w:nsid w:val="7E224349"/>
    <w:multiLevelType w:val="hybridMultilevel"/>
    <w:tmpl w:val="1FBE1C56"/>
    <w:lvl w:ilvl="0" w:tplc="A7145D70">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F7D2C42"/>
    <w:multiLevelType w:val="multilevel"/>
    <w:tmpl w:val="2A205BC8"/>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num w:numId="1">
    <w:abstractNumId w:val="13"/>
  </w:num>
  <w:num w:numId="2">
    <w:abstractNumId w:val="0"/>
  </w:num>
  <w:num w:numId="3">
    <w:abstractNumId w:val="1"/>
  </w:num>
  <w:num w:numId="4">
    <w:abstractNumId w:val="11"/>
  </w:num>
  <w:num w:numId="5">
    <w:abstractNumId w:val="21"/>
  </w:num>
  <w:num w:numId="6">
    <w:abstractNumId w:val="10"/>
  </w:num>
  <w:num w:numId="7">
    <w:abstractNumId w:val="16"/>
  </w:num>
  <w:num w:numId="8">
    <w:abstractNumId w:val="5"/>
  </w:num>
  <w:num w:numId="9">
    <w:abstractNumId w:val="14"/>
  </w:num>
  <w:num w:numId="10">
    <w:abstractNumId w:val="6"/>
  </w:num>
  <w:num w:numId="11">
    <w:abstractNumId w:val="18"/>
  </w:num>
  <w:num w:numId="12">
    <w:abstractNumId w:val="15"/>
  </w:num>
  <w:num w:numId="13">
    <w:abstractNumId w:val="9"/>
  </w:num>
  <w:num w:numId="14">
    <w:abstractNumId w:val="7"/>
  </w:num>
  <w:num w:numId="15">
    <w:abstractNumId w:val="12"/>
  </w:num>
  <w:num w:numId="16">
    <w:abstractNumId w:val="2"/>
  </w:num>
  <w:num w:numId="17">
    <w:abstractNumId w:val="4"/>
  </w:num>
  <w:num w:numId="18">
    <w:abstractNumId w:val="17"/>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3502BC"/>
    <w:rsid w:val="00000966"/>
    <w:rsid w:val="0000776F"/>
    <w:rsid w:val="000143BC"/>
    <w:rsid w:val="00026993"/>
    <w:rsid w:val="00030A11"/>
    <w:rsid w:val="00031108"/>
    <w:rsid w:val="0003395D"/>
    <w:rsid w:val="000343E1"/>
    <w:rsid w:val="000414FF"/>
    <w:rsid w:val="00046E4A"/>
    <w:rsid w:val="00053987"/>
    <w:rsid w:val="00061AA8"/>
    <w:rsid w:val="0006202D"/>
    <w:rsid w:val="000649B0"/>
    <w:rsid w:val="00071FBE"/>
    <w:rsid w:val="000769B2"/>
    <w:rsid w:val="00077FC0"/>
    <w:rsid w:val="000812F6"/>
    <w:rsid w:val="0008634F"/>
    <w:rsid w:val="00094785"/>
    <w:rsid w:val="00095867"/>
    <w:rsid w:val="000B071E"/>
    <w:rsid w:val="000D0A8E"/>
    <w:rsid w:val="000D44E7"/>
    <w:rsid w:val="000D4AF1"/>
    <w:rsid w:val="000D7588"/>
    <w:rsid w:val="000E15FB"/>
    <w:rsid w:val="000E18CD"/>
    <w:rsid w:val="000E5EB1"/>
    <w:rsid w:val="000E659A"/>
    <w:rsid w:val="000F0EB2"/>
    <w:rsid w:val="000F4453"/>
    <w:rsid w:val="000F65E4"/>
    <w:rsid w:val="000F74C0"/>
    <w:rsid w:val="00102169"/>
    <w:rsid w:val="00111344"/>
    <w:rsid w:val="001139EE"/>
    <w:rsid w:val="001142FF"/>
    <w:rsid w:val="001159D8"/>
    <w:rsid w:val="00117814"/>
    <w:rsid w:val="00123FD2"/>
    <w:rsid w:val="001248AC"/>
    <w:rsid w:val="001249AE"/>
    <w:rsid w:val="00131C1B"/>
    <w:rsid w:val="00132D0B"/>
    <w:rsid w:val="0014359E"/>
    <w:rsid w:val="00151CF2"/>
    <w:rsid w:val="00152067"/>
    <w:rsid w:val="0015512A"/>
    <w:rsid w:val="00156061"/>
    <w:rsid w:val="00162ACD"/>
    <w:rsid w:val="00163A1C"/>
    <w:rsid w:val="00165555"/>
    <w:rsid w:val="001663C0"/>
    <w:rsid w:val="001812D0"/>
    <w:rsid w:val="0018542C"/>
    <w:rsid w:val="00187361"/>
    <w:rsid w:val="0019310A"/>
    <w:rsid w:val="00194B4B"/>
    <w:rsid w:val="001A15AB"/>
    <w:rsid w:val="001B14AD"/>
    <w:rsid w:val="001B2BDC"/>
    <w:rsid w:val="001C0057"/>
    <w:rsid w:val="001C06AD"/>
    <w:rsid w:val="001C33BB"/>
    <w:rsid w:val="001C379C"/>
    <w:rsid w:val="001C3C7E"/>
    <w:rsid w:val="001C78A6"/>
    <w:rsid w:val="001D1096"/>
    <w:rsid w:val="001D30A9"/>
    <w:rsid w:val="001D3D85"/>
    <w:rsid w:val="001D4230"/>
    <w:rsid w:val="001E195C"/>
    <w:rsid w:val="001E5406"/>
    <w:rsid w:val="001F04F8"/>
    <w:rsid w:val="001F615B"/>
    <w:rsid w:val="001F6966"/>
    <w:rsid w:val="002033C8"/>
    <w:rsid w:val="00203ACC"/>
    <w:rsid w:val="00203B0C"/>
    <w:rsid w:val="00205D15"/>
    <w:rsid w:val="00210111"/>
    <w:rsid w:val="002120D4"/>
    <w:rsid w:val="00215BB0"/>
    <w:rsid w:val="00215E8F"/>
    <w:rsid w:val="002165EE"/>
    <w:rsid w:val="00221E60"/>
    <w:rsid w:val="00225FC2"/>
    <w:rsid w:val="002320FE"/>
    <w:rsid w:val="0023416C"/>
    <w:rsid w:val="00243724"/>
    <w:rsid w:val="0024654C"/>
    <w:rsid w:val="00246E46"/>
    <w:rsid w:val="00247D4F"/>
    <w:rsid w:val="00252E93"/>
    <w:rsid w:val="00264DF7"/>
    <w:rsid w:val="00266D02"/>
    <w:rsid w:val="00267641"/>
    <w:rsid w:val="002761D6"/>
    <w:rsid w:val="00280BDD"/>
    <w:rsid w:val="0028391A"/>
    <w:rsid w:val="00292EF2"/>
    <w:rsid w:val="002A19F0"/>
    <w:rsid w:val="002A23B1"/>
    <w:rsid w:val="002B58D0"/>
    <w:rsid w:val="002B66E4"/>
    <w:rsid w:val="002B6997"/>
    <w:rsid w:val="002C1673"/>
    <w:rsid w:val="002D69B4"/>
    <w:rsid w:val="002F0FC8"/>
    <w:rsid w:val="002F7A71"/>
    <w:rsid w:val="0030129B"/>
    <w:rsid w:val="00306CB9"/>
    <w:rsid w:val="00310905"/>
    <w:rsid w:val="0031383C"/>
    <w:rsid w:val="00332C96"/>
    <w:rsid w:val="00334ACC"/>
    <w:rsid w:val="003403BB"/>
    <w:rsid w:val="003502BC"/>
    <w:rsid w:val="00354F68"/>
    <w:rsid w:val="00364ABD"/>
    <w:rsid w:val="00371FD9"/>
    <w:rsid w:val="003721BC"/>
    <w:rsid w:val="003766C7"/>
    <w:rsid w:val="00376E14"/>
    <w:rsid w:val="003802C0"/>
    <w:rsid w:val="00380A23"/>
    <w:rsid w:val="00383326"/>
    <w:rsid w:val="00384DBE"/>
    <w:rsid w:val="00393EB0"/>
    <w:rsid w:val="003973FF"/>
    <w:rsid w:val="003A6626"/>
    <w:rsid w:val="003C1AB1"/>
    <w:rsid w:val="003C2E4B"/>
    <w:rsid w:val="003D6A0A"/>
    <w:rsid w:val="003E4189"/>
    <w:rsid w:val="003F1274"/>
    <w:rsid w:val="003F5E91"/>
    <w:rsid w:val="003F784C"/>
    <w:rsid w:val="003F79BE"/>
    <w:rsid w:val="00407DA5"/>
    <w:rsid w:val="00430BE0"/>
    <w:rsid w:val="00430BE8"/>
    <w:rsid w:val="00435FCB"/>
    <w:rsid w:val="004361F9"/>
    <w:rsid w:val="00437C10"/>
    <w:rsid w:val="0044077A"/>
    <w:rsid w:val="00442F4A"/>
    <w:rsid w:val="0045257C"/>
    <w:rsid w:val="00455E96"/>
    <w:rsid w:val="0045665C"/>
    <w:rsid w:val="00460714"/>
    <w:rsid w:val="00460B59"/>
    <w:rsid w:val="0046394E"/>
    <w:rsid w:val="00463A99"/>
    <w:rsid w:val="0046460F"/>
    <w:rsid w:val="004711B1"/>
    <w:rsid w:val="00471D3E"/>
    <w:rsid w:val="004740CC"/>
    <w:rsid w:val="004750FA"/>
    <w:rsid w:val="004805BA"/>
    <w:rsid w:val="00481DF8"/>
    <w:rsid w:val="004839DF"/>
    <w:rsid w:val="00486AF8"/>
    <w:rsid w:val="0049224D"/>
    <w:rsid w:val="004972B7"/>
    <w:rsid w:val="00497958"/>
    <w:rsid w:val="004B0C5E"/>
    <w:rsid w:val="004B6192"/>
    <w:rsid w:val="004B7792"/>
    <w:rsid w:val="004C4CD5"/>
    <w:rsid w:val="004D21C5"/>
    <w:rsid w:val="004D28E2"/>
    <w:rsid w:val="004D40E2"/>
    <w:rsid w:val="004D6722"/>
    <w:rsid w:val="004D72FA"/>
    <w:rsid w:val="004E133C"/>
    <w:rsid w:val="004F255E"/>
    <w:rsid w:val="00500E64"/>
    <w:rsid w:val="005023E8"/>
    <w:rsid w:val="005059B7"/>
    <w:rsid w:val="00517B31"/>
    <w:rsid w:val="00520831"/>
    <w:rsid w:val="005245CB"/>
    <w:rsid w:val="00524EC3"/>
    <w:rsid w:val="00532616"/>
    <w:rsid w:val="00533C4F"/>
    <w:rsid w:val="00541A3D"/>
    <w:rsid w:val="00542A44"/>
    <w:rsid w:val="005448CB"/>
    <w:rsid w:val="0054680A"/>
    <w:rsid w:val="0055377F"/>
    <w:rsid w:val="00561267"/>
    <w:rsid w:val="005654D4"/>
    <w:rsid w:val="0058732D"/>
    <w:rsid w:val="00591A49"/>
    <w:rsid w:val="005A0251"/>
    <w:rsid w:val="005A6DA7"/>
    <w:rsid w:val="005A7807"/>
    <w:rsid w:val="005B2214"/>
    <w:rsid w:val="005B7B27"/>
    <w:rsid w:val="005C318B"/>
    <w:rsid w:val="005D4D88"/>
    <w:rsid w:val="005E12D5"/>
    <w:rsid w:val="005E2782"/>
    <w:rsid w:val="005E598B"/>
    <w:rsid w:val="005E72C6"/>
    <w:rsid w:val="005F3FA8"/>
    <w:rsid w:val="006060D1"/>
    <w:rsid w:val="006133E5"/>
    <w:rsid w:val="00627A28"/>
    <w:rsid w:val="00660463"/>
    <w:rsid w:val="006648DC"/>
    <w:rsid w:val="00664B69"/>
    <w:rsid w:val="00670BEF"/>
    <w:rsid w:val="00676ACE"/>
    <w:rsid w:val="006874B4"/>
    <w:rsid w:val="00692D21"/>
    <w:rsid w:val="0069487D"/>
    <w:rsid w:val="006A218C"/>
    <w:rsid w:val="006A457D"/>
    <w:rsid w:val="006B2171"/>
    <w:rsid w:val="006C0A1B"/>
    <w:rsid w:val="006C4F15"/>
    <w:rsid w:val="006C5710"/>
    <w:rsid w:val="006D3475"/>
    <w:rsid w:val="006F0F4B"/>
    <w:rsid w:val="006F2274"/>
    <w:rsid w:val="006F4E4B"/>
    <w:rsid w:val="0070104E"/>
    <w:rsid w:val="00704A29"/>
    <w:rsid w:val="007065B4"/>
    <w:rsid w:val="0070698A"/>
    <w:rsid w:val="00710936"/>
    <w:rsid w:val="00711019"/>
    <w:rsid w:val="007122B8"/>
    <w:rsid w:val="00714C4C"/>
    <w:rsid w:val="007176B3"/>
    <w:rsid w:val="0072171A"/>
    <w:rsid w:val="00724EA5"/>
    <w:rsid w:val="00732302"/>
    <w:rsid w:val="0073535A"/>
    <w:rsid w:val="00740E2E"/>
    <w:rsid w:val="007437A4"/>
    <w:rsid w:val="00752300"/>
    <w:rsid w:val="007542F5"/>
    <w:rsid w:val="00757572"/>
    <w:rsid w:val="0075770A"/>
    <w:rsid w:val="00761BE1"/>
    <w:rsid w:val="007637C7"/>
    <w:rsid w:val="007760B4"/>
    <w:rsid w:val="00776968"/>
    <w:rsid w:val="00780A01"/>
    <w:rsid w:val="00791FA6"/>
    <w:rsid w:val="00796917"/>
    <w:rsid w:val="00797E58"/>
    <w:rsid w:val="00797EB9"/>
    <w:rsid w:val="007A3CDC"/>
    <w:rsid w:val="007C4890"/>
    <w:rsid w:val="007D7E1F"/>
    <w:rsid w:val="007D7E99"/>
    <w:rsid w:val="007E4111"/>
    <w:rsid w:val="007F3C24"/>
    <w:rsid w:val="007F3DAA"/>
    <w:rsid w:val="0080398C"/>
    <w:rsid w:val="00812310"/>
    <w:rsid w:val="0081493E"/>
    <w:rsid w:val="0081500C"/>
    <w:rsid w:val="00826064"/>
    <w:rsid w:val="008263A9"/>
    <w:rsid w:val="00836F39"/>
    <w:rsid w:val="00840021"/>
    <w:rsid w:val="00841336"/>
    <w:rsid w:val="00843F4F"/>
    <w:rsid w:val="0086017A"/>
    <w:rsid w:val="0086185E"/>
    <w:rsid w:val="00862BA1"/>
    <w:rsid w:val="0086450F"/>
    <w:rsid w:val="00864B6B"/>
    <w:rsid w:val="008654EB"/>
    <w:rsid w:val="00866E6B"/>
    <w:rsid w:val="00872E9A"/>
    <w:rsid w:val="00873A7F"/>
    <w:rsid w:val="00880770"/>
    <w:rsid w:val="00882A38"/>
    <w:rsid w:val="00884541"/>
    <w:rsid w:val="008922D2"/>
    <w:rsid w:val="008943CB"/>
    <w:rsid w:val="008951CF"/>
    <w:rsid w:val="008A1674"/>
    <w:rsid w:val="008A28E1"/>
    <w:rsid w:val="008B0CF8"/>
    <w:rsid w:val="008B795A"/>
    <w:rsid w:val="008C069A"/>
    <w:rsid w:val="008C1370"/>
    <w:rsid w:val="008C21F1"/>
    <w:rsid w:val="008C2257"/>
    <w:rsid w:val="008C7628"/>
    <w:rsid w:val="008D5EE1"/>
    <w:rsid w:val="008E3682"/>
    <w:rsid w:val="008E5400"/>
    <w:rsid w:val="008E7914"/>
    <w:rsid w:val="008F22DA"/>
    <w:rsid w:val="008F37E7"/>
    <w:rsid w:val="0090360F"/>
    <w:rsid w:val="00920DC4"/>
    <w:rsid w:val="00927859"/>
    <w:rsid w:val="0093353E"/>
    <w:rsid w:val="00937A61"/>
    <w:rsid w:val="009434DE"/>
    <w:rsid w:val="00943D33"/>
    <w:rsid w:val="00945D42"/>
    <w:rsid w:val="00952152"/>
    <w:rsid w:val="009525F5"/>
    <w:rsid w:val="00953FD7"/>
    <w:rsid w:val="00955AC2"/>
    <w:rsid w:val="00966E1D"/>
    <w:rsid w:val="00971752"/>
    <w:rsid w:val="00982B9D"/>
    <w:rsid w:val="00994177"/>
    <w:rsid w:val="0099524F"/>
    <w:rsid w:val="00996FF4"/>
    <w:rsid w:val="009971A6"/>
    <w:rsid w:val="009B213E"/>
    <w:rsid w:val="009B24DE"/>
    <w:rsid w:val="009B2CF1"/>
    <w:rsid w:val="009C2A26"/>
    <w:rsid w:val="009C381A"/>
    <w:rsid w:val="009C3E84"/>
    <w:rsid w:val="009D0370"/>
    <w:rsid w:val="009D78E0"/>
    <w:rsid w:val="009F3859"/>
    <w:rsid w:val="009F387D"/>
    <w:rsid w:val="009F63A9"/>
    <w:rsid w:val="009F6CA6"/>
    <w:rsid w:val="009F7BCA"/>
    <w:rsid w:val="00A02B52"/>
    <w:rsid w:val="00A0393A"/>
    <w:rsid w:val="00A105FA"/>
    <w:rsid w:val="00A13BD9"/>
    <w:rsid w:val="00A22890"/>
    <w:rsid w:val="00A34000"/>
    <w:rsid w:val="00A40BC9"/>
    <w:rsid w:val="00A53AD3"/>
    <w:rsid w:val="00A54A75"/>
    <w:rsid w:val="00A5775F"/>
    <w:rsid w:val="00A6074F"/>
    <w:rsid w:val="00A6265A"/>
    <w:rsid w:val="00A66B10"/>
    <w:rsid w:val="00A67F8D"/>
    <w:rsid w:val="00A76DFF"/>
    <w:rsid w:val="00A771EF"/>
    <w:rsid w:val="00A8208C"/>
    <w:rsid w:val="00A85063"/>
    <w:rsid w:val="00A90E4E"/>
    <w:rsid w:val="00A97E9B"/>
    <w:rsid w:val="00AA1F07"/>
    <w:rsid w:val="00AA598F"/>
    <w:rsid w:val="00AA5D0F"/>
    <w:rsid w:val="00AA77E2"/>
    <w:rsid w:val="00AB465C"/>
    <w:rsid w:val="00AB5AAC"/>
    <w:rsid w:val="00AB7DEC"/>
    <w:rsid w:val="00AC286F"/>
    <w:rsid w:val="00AC6C1D"/>
    <w:rsid w:val="00AD3C96"/>
    <w:rsid w:val="00AD7D48"/>
    <w:rsid w:val="00AE6C74"/>
    <w:rsid w:val="00AF0F91"/>
    <w:rsid w:val="00AF1350"/>
    <w:rsid w:val="00B03AEF"/>
    <w:rsid w:val="00B14A34"/>
    <w:rsid w:val="00B1531B"/>
    <w:rsid w:val="00B21281"/>
    <w:rsid w:val="00B23B5E"/>
    <w:rsid w:val="00B247C6"/>
    <w:rsid w:val="00B32768"/>
    <w:rsid w:val="00B35AC2"/>
    <w:rsid w:val="00B35D6C"/>
    <w:rsid w:val="00B45551"/>
    <w:rsid w:val="00B46840"/>
    <w:rsid w:val="00B511E6"/>
    <w:rsid w:val="00B51B2E"/>
    <w:rsid w:val="00B5689B"/>
    <w:rsid w:val="00B66F46"/>
    <w:rsid w:val="00B73B72"/>
    <w:rsid w:val="00B80A51"/>
    <w:rsid w:val="00B93E21"/>
    <w:rsid w:val="00BA2934"/>
    <w:rsid w:val="00BA31A9"/>
    <w:rsid w:val="00BA7A33"/>
    <w:rsid w:val="00BB0C9B"/>
    <w:rsid w:val="00BB6BC6"/>
    <w:rsid w:val="00BC07BA"/>
    <w:rsid w:val="00BC5411"/>
    <w:rsid w:val="00BD031B"/>
    <w:rsid w:val="00BD663E"/>
    <w:rsid w:val="00BE1019"/>
    <w:rsid w:val="00BE36EB"/>
    <w:rsid w:val="00BF0722"/>
    <w:rsid w:val="00BF1356"/>
    <w:rsid w:val="00BF1520"/>
    <w:rsid w:val="00BF1A0D"/>
    <w:rsid w:val="00BF27AE"/>
    <w:rsid w:val="00BF5DA9"/>
    <w:rsid w:val="00BF7B2F"/>
    <w:rsid w:val="00C03897"/>
    <w:rsid w:val="00C04DCC"/>
    <w:rsid w:val="00C06660"/>
    <w:rsid w:val="00C1027D"/>
    <w:rsid w:val="00C1128B"/>
    <w:rsid w:val="00C11C4A"/>
    <w:rsid w:val="00C132F5"/>
    <w:rsid w:val="00C1499F"/>
    <w:rsid w:val="00C27D9D"/>
    <w:rsid w:val="00C27F7E"/>
    <w:rsid w:val="00C3012C"/>
    <w:rsid w:val="00C321DF"/>
    <w:rsid w:val="00C35DEA"/>
    <w:rsid w:val="00C44107"/>
    <w:rsid w:val="00C4466F"/>
    <w:rsid w:val="00C478D5"/>
    <w:rsid w:val="00C56709"/>
    <w:rsid w:val="00C72690"/>
    <w:rsid w:val="00C75692"/>
    <w:rsid w:val="00C81E3B"/>
    <w:rsid w:val="00C8447C"/>
    <w:rsid w:val="00C926BA"/>
    <w:rsid w:val="00CA4287"/>
    <w:rsid w:val="00CA63C4"/>
    <w:rsid w:val="00CA7412"/>
    <w:rsid w:val="00CC1CA2"/>
    <w:rsid w:val="00CC2423"/>
    <w:rsid w:val="00CC5B9C"/>
    <w:rsid w:val="00CD5ACD"/>
    <w:rsid w:val="00CD5B25"/>
    <w:rsid w:val="00CE51DD"/>
    <w:rsid w:val="00CF31D1"/>
    <w:rsid w:val="00D03884"/>
    <w:rsid w:val="00D142EF"/>
    <w:rsid w:val="00D14AA1"/>
    <w:rsid w:val="00D4308A"/>
    <w:rsid w:val="00D518A2"/>
    <w:rsid w:val="00D5587A"/>
    <w:rsid w:val="00D5656C"/>
    <w:rsid w:val="00D61F01"/>
    <w:rsid w:val="00D6407F"/>
    <w:rsid w:val="00D659B0"/>
    <w:rsid w:val="00D7119F"/>
    <w:rsid w:val="00D71AC6"/>
    <w:rsid w:val="00D83AA0"/>
    <w:rsid w:val="00D87C81"/>
    <w:rsid w:val="00DA0939"/>
    <w:rsid w:val="00DA1582"/>
    <w:rsid w:val="00DA2D03"/>
    <w:rsid w:val="00DA2DE4"/>
    <w:rsid w:val="00DA3041"/>
    <w:rsid w:val="00DB2DF3"/>
    <w:rsid w:val="00DB3DB2"/>
    <w:rsid w:val="00DC2625"/>
    <w:rsid w:val="00DD215E"/>
    <w:rsid w:val="00DD3D94"/>
    <w:rsid w:val="00DE78B4"/>
    <w:rsid w:val="00DF5F52"/>
    <w:rsid w:val="00E07799"/>
    <w:rsid w:val="00E10519"/>
    <w:rsid w:val="00E2669C"/>
    <w:rsid w:val="00E33C52"/>
    <w:rsid w:val="00E67C61"/>
    <w:rsid w:val="00E75785"/>
    <w:rsid w:val="00E95FF5"/>
    <w:rsid w:val="00E9634C"/>
    <w:rsid w:val="00E9667D"/>
    <w:rsid w:val="00E97EF9"/>
    <w:rsid w:val="00EA4340"/>
    <w:rsid w:val="00EA450B"/>
    <w:rsid w:val="00EB42A1"/>
    <w:rsid w:val="00EB488C"/>
    <w:rsid w:val="00EB5909"/>
    <w:rsid w:val="00EB7D7F"/>
    <w:rsid w:val="00ED6A2B"/>
    <w:rsid w:val="00EE1995"/>
    <w:rsid w:val="00EE3AF2"/>
    <w:rsid w:val="00EE4B46"/>
    <w:rsid w:val="00EE558A"/>
    <w:rsid w:val="00EF1E9F"/>
    <w:rsid w:val="00F04611"/>
    <w:rsid w:val="00F050E9"/>
    <w:rsid w:val="00F05493"/>
    <w:rsid w:val="00F13E4E"/>
    <w:rsid w:val="00F143F5"/>
    <w:rsid w:val="00F35818"/>
    <w:rsid w:val="00F35F35"/>
    <w:rsid w:val="00F3700A"/>
    <w:rsid w:val="00F37A86"/>
    <w:rsid w:val="00F4330E"/>
    <w:rsid w:val="00F435C6"/>
    <w:rsid w:val="00F438FA"/>
    <w:rsid w:val="00F51121"/>
    <w:rsid w:val="00F52916"/>
    <w:rsid w:val="00F52F15"/>
    <w:rsid w:val="00F54334"/>
    <w:rsid w:val="00F65079"/>
    <w:rsid w:val="00F73649"/>
    <w:rsid w:val="00F75D65"/>
    <w:rsid w:val="00F808E6"/>
    <w:rsid w:val="00F875D4"/>
    <w:rsid w:val="00F91D25"/>
    <w:rsid w:val="00F97F4D"/>
    <w:rsid w:val="00FB3E9D"/>
    <w:rsid w:val="00FB4474"/>
    <w:rsid w:val="00FC33D5"/>
    <w:rsid w:val="00FC6063"/>
    <w:rsid w:val="00FD5996"/>
    <w:rsid w:val="00FD7F94"/>
    <w:rsid w:val="00FE57C6"/>
    <w:rsid w:val="00FE61F9"/>
    <w:rsid w:val="00FF0D47"/>
    <w:rsid w:val="00FF1D43"/>
    <w:rsid w:val="00FF21A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2B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 w:type="paragraph" w:styleId="ListParagraph">
    <w:name w:val="List Paragraph"/>
    <w:uiPriority w:val="34"/>
    <w:qFormat/>
    <w:pPr>
      <w:ind w:left="720"/>
    </w:pPr>
    <w:rPr>
      <w:rFonts w:ascii="Cambria" w:eastAsia="Cambria" w:hAnsi="Cambria" w:cs="Cambria"/>
      <w:color w:val="000000"/>
      <w:sz w:val="24"/>
      <w:szCs w:val="24"/>
      <w:u w:color="000000"/>
      <w:lang w:val="fr-FR"/>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customStyle="1" w:styleId="Default">
    <w:name w:val="Default"/>
    <w:rPr>
      <w:rFonts w:ascii="Helvetica" w:eastAsia="Helvetica" w:hAnsi="Helvetica" w:cs="Helvetica"/>
      <w:color w:val="000000"/>
      <w:sz w:val="22"/>
      <w:szCs w:val="22"/>
      <w:u w:color="000000"/>
      <w:lang w:val="en-US"/>
    </w:rPr>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A">
    <w:name w:val="Body A"/>
    <w:rsid w:val="005D4D88"/>
    <w:pPr>
      <w:pBdr>
        <w:top w:val="none" w:sz="16" w:space="0" w:color="000000"/>
        <w:left w:val="none" w:sz="16" w:space="0" w:color="000000"/>
        <w:bottom w:val="none" w:sz="16" w:space="0" w:color="000000"/>
        <w:right w:val="none" w:sz="16" w:space="0" w:color="000000"/>
        <w:between w:val="none" w:sz="0" w:space="0" w:color="auto"/>
        <w:bar w:val="none" w:sz="0" w:color="auto"/>
      </w:pBdr>
      <w:spacing w:after="200" w:line="276" w:lineRule="auto"/>
    </w:pPr>
    <w:rPr>
      <w:rFonts w:ascii="Lucida Grande" w:eastAsia="ヒラギノ角ゴ Pro W3" w:hAnsi="Lucida Grande"/>
      <w:color w:val="000000"/>
      <w:sz w:val="22"/>
      <w:u w:color="000000"/>
      <w:bdr w:val="none" w:sz="0" w:space="0" w:color="auto"/>
      <w:lang w:val="pt-PT"/>
    </w:rPr>
  </w:style>
  <w:style w:type="character" w:customStyle="1" w:styleId="st">
    <w:name w:val="st"/>
    <w:basedOn w:val="DefaultParagraphFont"/>
    <w:rsid w:val="009F6CA6"/>
  </w:style>
  <w:style w:type="paragraph" w:styleId="Header">
    <w:name w:val="header"/>
    <w:basedOn w:val="Normal"/>
    <w:link w:val="HeaderChar"/>
    <w:uiPriority w:val="99"/>
    <w:unhideWhenUsed/>
    <w:rsid w:val="00752300"/>
    <w:pPr>
      <w:tabs>
        <w:tab w:val="center" w:pos="4153"/>
        <w:tab w:val="right" w:pos="8306"/>
      </w:tabs>
    </w:pPr>
  </w:style>
  <w:style w:type="character" w:customStyle="1" w:styleId="HeaderChar">
    <w:name w:val="Header Char"/>
    <w:basedOn w:val="DefaultParagraphFont"/>
    <w:link w:val="Header"/>
    <w:uiPriority w:val="99"/>
    <w:rsid w:val="00752300"/>
    <w:rPr>
      <w:sz w:val="24"/>
      <w:szCs w:val="24"/>
      <w:lang w:val="en-US" w:eastAsia="en-US"/>
    </w:rPr>
  </w:style>
  <w:style w:type="character" w:customStyle="1" w:styleId="hps">
    <w:name w:val="hps"/>
    <w:basedOn w:val="DefaultParagraphFont"/>
    <w:rsid w:val="0045665C"/>
  </w:style>
  <w:style w:type="character" w:customStyle="1" w:styleId="atn">
    <w:name w:val="atn"/>
    <w:basedOn w:val="DefaultParagraphFont"/>
    <w:rsid w:val="0045665C"/>
  </w:style>
  <w:style w:type="paragraph" w:styleId="BalloonText">
    <w:name w:val="Balloon Text"/>
    <w:basedOn w:val="Normal"/>
    <w:link w:val="BalloonTextChar"/>
    <w:uiPriority w:val="99"/>
    <w:semiHidden/>
    <w:unhideWhenUsed/>
    <w:rsid w:val="007F3C24"/>
    <w:rPr>
      <w:rFonts w:ascii="Tahoma" w:hAnsi="Tahoma" w:cs="Tahoma"/>
      <w:sz w:val="16"/>
      <w:szCs w:val="16"/>
    </w:rPr>
  </w:style>
  <w:style w:type="character" w:customStyle="1" w:styleId="BalloonTextChar">
    <w:name w:val="Balloon Text Char"/>
    <w:basedOn w:val="DefaultParagraphFont"/>
    <w:link w:val="BalloonText"/>
    <w:uiPriority w:val="99"/>
    <w:semiHidden/>
    <w:rsid w:val="007F3C2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5023E8"/>
    <w:rPr>
      <w:sz w:val="16"/>
      <w:szCs w:val="16"/>
    </w:rPr>
  </w:style>
  <w:style w:type="paragraph" w:styleId="CommentText">
    <w:name w:val="annotation text"/>
    <w:basedOn w:val="Normal"/>
    <w:link w:val="CommentTextChar"/>
    <w:uiPriority w:val="99"/>
    <w:semiHidden/>
    <w:unhideWhenUsed/>
    <w:rsid w:val="005023E8"/>
    <w:rPr>
      <w:sz w:val="20"/>
      <w:szCs w:val="20"/>
    </w:rPr>
  </w:style>
  <w:style w:type="character" w:customStyle="1" w:styleId="CommentTextChar">
    <w:name w:val="Comment Text Char"/>
    <w:basedOn w:val="DefaultParagraphFont"/>
    <w:link w:val="CommentText"/>
    <w:uiPriority w:val="99"/>
    <w:semiHidden/>
    <w:rsid w:val="005023E8"/>
    <w:rPr>
      <w:lang w:val="en-US" w:eastAsia="en-US"/>
    </w:rPr>
  </w:style>
  <w:style w:type="paragraph" w:styleId="FootnoteText">
    <w:name w:val="footnote text"/>
    <w:basedOn w:val="Normal"/>
    <w:link w:val="FootnoteTextChar"/>
    <w:uiPriority w:val="99"/>
    <w:unhideWhenUsed/>
    <w:rsid w:val="005023E8"/>
    <w:rPr>
      <w:sz w:val="20"/>
      <w:szCs w:val="20"/>
    </w:rPr>
  </w:style>
  <w:style w:type="character" w:customStyle="1" w:styleId="FootnoteTextChar">
    <w:name w:val="Footnote Text Char"/>
    <w:basedOn w:val="DefaultParagraphFont"/>
    <w:link w:val="FootnoteText"/>
    <w:uiPriority w:val="99"/>
    <w:rsid w:val="005023E8"/>
    <w:rPr>
      <w:lang w:val="en-US" w:eastAsia="en-US"/>
    </w:rPr>
  </w:style>
  <w:style w:type="character" w:styleId="FootnoteReference">
    <w:name w:val="footnote reference"/>
    <w:basedOn w:val="DefaultParagraphFont"/>
    <w:uiPriority w:val="99"/>
    <w:unhideWhenUsed/>
    <w:rsid w:val="005023E8"/>
    <w:rPr>
      <w:vertAlign w:val="superscript"/>
    </w:rPr>
  </w:style>
  <w:style w:type="character" w:customStyle="1" w:styleId="apple-converted-space">
    <w:name w:val="apple-converted-space"/>
    <w:basedOn w:val="DefaultParagraphFont"/>
    <w:rsid w:val="00724EA5"/>
  </w:style>
  <w:style w:type="paragraph" w:styleId="NormalWeb">
    <w:name w:val="Normal (Web)"/>
    <w:basedOn w:val="Normal"/>
    <w:uiPriority w:val="99"/>
    <w:semiHidden/>
    <w:unhideWhenUsed/>
    <w:rsid w:val="00C132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PlainText">
    <w:name w:val="Plain Text"/>
    <w:basedOn w:val="Normal"/>
    <w:link w:val="PlainTextChar"/>
    <w:uiPriority w:val="99"/>
    <w:semiHidden/>
    <w:unhideWhenUsed/>
    <w:rsid w:val="008B0CF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lv-LV"/>
    </w:rPr>
  </w:style>
  <w:style w:type="character" w:customStyle="1" w:styleId="PlainTextChar">
    <w:name w:val="Plain Text Char"/>
    <w:basedOn w:val="DefaultParagraphFont"/>
    <w:link w:val="PlainText"/>
    <w:uiPriority w:val="99"/>
    <w:semiHidden/>
    <w:rsid w:val="008B0CF8"/>
    <w:rPr>
      <w:rFonts w:ascii="Calibri" w:eastAsiaTheme="minorHAnsi" w:hAnsi="Calibri" w:cstheme="minorBidi"/>
      <w:sz w:val="22"/>
      <w:szCs w:val="21"/>
      <w:bdr w:val="none" w:sz="0" w:space="0" w:color="auto"/>
      <w:lang w:eastAsia="en-US"/>
    </w:rPr>
  </w:style>
  <w:style w:type="character" w:customStyle="1" w:styleId="FooterChar">
    <w:name w:val="Footer Char"/>
    <w:basedOn w:val="DefaultParagraphFont"/>
    <w:link w:val="Footer"/>
    <w:uiPriority w:val="99"/>
    <w:rsid w:val="00435FCB"/>
    <w:rPr>
      <w:rFonts w:ascii="Cambria" w:eastAsia="Cambria" w:hAnsi="Cambria" w:cs="Cambria"/>
      <w:color w:val="000000"/>
      <w:sz w:val="24"/>
      <w:szCs w:val="24"/>
      <w:u w:color="000000"/>
      <w:lang w:val="en-US"/>
    </w:rPr>
  </w:style>
  <w:style w:type="paragraph" w:customStyle="1" w:styleId="body0">
    <w:name w:val="body"/>
    <w:basedOn w:val="Normal"/>
    <w:rsid w:val="00151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PageNumber">
    <w:name w:val="page number"/>
    <w:basedOn w:val="DefaultParagraphFont"/>
    <w:uiPriority w:val="99"/>
    <w:unhideWhenUsed/>
    <w:rsid w:val="00D83AA0"/>
  </w:style>
  <w:style w:type="paragraph" w:styleId="CommentSubject">
    <w:name w:val="annotation subject"/>
    <w:basedOn w:val="CommentText"/>
    <w:next w:val="CommentText"/>
    <w:link w:val="CommentSubjectChar"/>
    <w:uiPriority w:val="99"/>
    <w:semiHidden/>
    <w:unhideWhenUsed/>
    <w:rsid w:val="00DF5F52"/>
    <w:rPr>
      <w:b/>
      <w:bCs/>
    </w:rPr>
  </w:style>
  <w:style w:type="character" w:customStyle="1" w:styleId="CommentSubjectChar">
    <w:name w:val="Comment Subject Char"/>
    <w:basedOn w:val="CommentTextChar"/>
    <w:link w:val="CommentSubject"/>
    <w:uiPriority w:val="99"/>
    <w:semiHidden/>
    <w:rsid w:val="00DF5F52"/>
    <w:rPr>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pt-PT"/>
    </w:rPr>
  </w:style>
  <w:style w:type="paragraph" w:styleId="ListParagraph">
    <w:name w:val="List Paragraph"/>
    <w:uiPriority w:val="34"/>
    <w:qFormat/>
    <w:pPr>
      <w:ind w:left="720"/>
    </w:pPr>
    <w:rPr>
      <w:rFonts w:ascii="Cambria" w:eastAsia="Cambria" w:hAnsi="Cambria" w:cs="Cambria"/>
      <w:color w:val="000000"/>
      <w:sz w:val="24"/>
      <w:szCs w:val="24"/>
      <w:u w:color="000000"/>
      <w:lang w:val="fr-FR"/>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customStyle="1" w:styleId="Default">
    <w:name w:val="Default"/>
    <w:rPr>
      <w:rFonts w:ascii="Helvetica" w:eastAsia="Helvetica" w:hAnsi="Helvetica" w:cs="Helvetica"/>
      <w:color w:val="000000"/>
      <w:sz w:val="22"/>
      <w:szCs w:val="22"/>
      <w:u w:color="000000"/>
      <w:lang w:val="en-US"/>
    </w:rPr>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paragraph" w:customStyle="1" w:styleId="BodyA">
    <w:name w:val="Body A"/>
    <w:rsid w:val="005D4D88"/>
    <w:pPr>
      <w:pBdr>
        <w:top w:val="none" w:sz="16" w:space="0" w:color="000000"/>
        <w:left w:val="none" w:sz="16" w:space="0" w:color="000000"/>
        <w:bottom w:val="none" w:sz="16" w:space="0" w:color="000000"/>
        <w:right w:val="none" w:sz="16" w:space="0" w:color="000000"/>
        <w:between w:val="none" w:sz="0" w:space="0" w:color="auto"/>
        <w:bar w:val="none" w:sz="0" w:color="auto"/>
      </w:pBdr>
      <w:spacing w:after="200" w:line="276" w:lineRule="auto"/>
    </w:pPr>
    <w:rPr>
      <w:rFonts w:ascii="Lucida Grande" w:eastAsia="ヒラギノ角ゴ Pro W3" w:hAnsi="Lucida Grande"/>
      <w:color w:val="000000"/>
      <w:sz w:val="22"/>
      <w:u w:color="000000"/>
      <w:bdr w:val="none" w:sz="0" w:space="0" w:color="auto"/>
      <w:lang w:val="pt-PT"/>
    </w:rPr>
  </w:style>
  <w:style w:type="character" w:customStyle="1" w:styleId="st">
    <w:name w:val="st"/>
    <w:basedOn w:val="DefaultParagraphFont"/>
    <w:rsid w:val="009F6CA6"/>
  </w:style>
  <w:style w:type="paragraph" w:styleId="Header">
    <w:name w:val="header"/>
    <w:basedOn w:val="Normal"/>
    <w:link w:val="HeaderChar"/>
    <w:uiPriority w:val="99"/>
    <w:unhideWhenUsed/>
    <w:rsid w:val="00752300"/>
    <w:pPr>
      <w:tabs>
        <w:tab w:val="center" w:pos="4153"/>
        <w:tab w:val="right" w:pos="8306"/>
      </w:tabs>
    </w:pPr>
  </w:style>
  <w:style w:type="character" w:customStyle="1" w:styleId="HeaderChar">
    <w:name w:val="Header Char"/>
    <w:basedOn w:val="DefaultParagraphFont"/>
    <w:link w:val="Header"/>
    <w:uiPriority w:val="99"/>
    <w:rsid w:val="00752300"/>
    <w:rPr>
      <w:sz w:val="24"/>
      <w:szCs w:val="24"/>
      <w:lang w:val="en-US" w:eastAsia="en-US"/>
    </w:rPr>
  </w:style>
  <w:style w:type="character" w:customStyle="1" w:styleId="hps">
    <w:name w:val="hps"/>
    <w:basedOn w:val="DefaultParagraphFont"/>
    <w:rsid w:val="0045665C"/>
  </w:style>
  <w:style w:type="character" w:customStyle="1" w:styleId="atn">
    <w:name w:val="atn"/>
    <w:basedOn w:val="DefaultParagraphFont"/>
    <w:rsid w:val="0045665C"/>
  </w:style>
  <w:style w:type="paragraph" w:styleId="BalloonText">
    <w:name w:val="Balloon Text"/>
    <w:basedOn w:val="Normal"/>
    <w:link w:val="BalloonTextChar"/>
    <w:uiPriority w:val="99"/>
    <w:semiHidden/>
    <w:unhideWhenUsed/>
    <w:rsid w:val="007F3C24"/>
    <w:rPr>
      <w:rFonts w:ascii="Tahoma" w:hAnsi="Tahoma" w:cs="Tahoma"/>
      <w:sz w:val="16"/>
      <w:szCs w:val="16"/>
    </w:rPr>
  </w:style>
  <w:style w:type="character" w:customStyle="1" w:styleId="BalloonTextChar">
    <w:name w:val="Balloon Text Char"/>
    <w:basedOn w:val="DefaultParagraphFont"/>
    <w:link w:val="BalloonText"/>
    <w:uiPriority w:val="99"/>
    <w:semiHidden/>
    <w:rsid w:val="007F3C24"/>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5023E8"/>
    <w:rPr>
      <w:sz w:val="16"/>
      <w:szCs w:val="16"/>
    </w:rPr>
  </w:style>
  <w:style w:type="paragraph" w:styleId="CommentText">
    <w:name w:val="annotation text"/>
    <w:basedOn w:val="Normal"/>
    <w:link w:val="CommentTextChar"/>
    <w:uiPriority w:val="99"/>
    <w:semiHidden/>
    <w:unhideWhenUsed/>
    <w:rsid w:val="005023E8"/>
    <w:rPr>
      <w:sz w:val="20"/>
      <w:szCs w:val="20"/>
    </w:rPr>
  </w:style>
  <w:style w:type="character" w:customStyle="1" w:styleId="CommentTextChar">
    <w:name w:val="Comment Text Char"/>
    <w:basedOn w:val="DefaultParagraphFont"/>
    <w:link w:val="CommentText"/>
    <w:uiPriority w:val="99"/>
    <w:semiHidden/>
    <w:rsid w:val="005023E8"/>
    <w:rPr>
      <w:lang w:val="en-US" w:eastAsia="en-US"/>
    </w:rPr>
  </w:style>
  <w:style w:type="paragraph" w:styleId="FootnoteText">
    <w:name w:val="footnote text"/>
    <w:basedOn w:val="Normal"/>
    <w:link w:val="FootnoteTextChar"/>
    <w:uiPriority w:val="99"/>
    <w:unhideWhenUsed/>
    <w:rsid w:val="005023E8"/>
    <w:rPr>
      <w:sz w:val="20"/>
      <w:szCs w:val="20"/>
    </w:rPr>
  </w:style>
  <w:style w:type="character" w:customStyle="1" w:styleId="FootnoteTextChar">
    <w:name w:val="Footnote Text Char"/>
    <w:basedOn w:val="DefaultParagraphFont"/>
    <w:link w:val="FootnoteText"/>
    <w:uiPriority w:val="99"/>
    <w:rsid w:val="005023E8"/>
    <w:rPr>
      <w:lang w:val="en-US" w:eastAsia="en-US"/>
    </w:rPr>
  </w:style>
  <w:style w:type="character" w:styleId="FootnoteReference">
    <w:name w:val="footnote reference"/>
    <w:basedOn w:val="DefaultParagraphFont"/>
    <w:uiPriority w:val="99"/>
    <w:unhideWhenUsed/>
    <w:rsid w:val="005023E8"/>
    <w:rPr>
      <w:vertAlign w:val="superscript"/>
    </w:rPr>
  </w:style>
  <w:style w:type="character" w:customStyle="1" w:styleId="apple-converted-space">
    <w:name w:val="apple-converted-space"/>
    <w:basedOn w:val="DefaultParagraphFont"/>
    <w:rsid w:val="00724EA5"/>
  </w:style>
  <w:style w:type="paragraph" w:styleId="NormalWeb">
    <w:name w:val="Normal (Web)"/>
    <w:basedOn w:val="Normal"/>
    <w:uiPriority w:val="99"/>
    <w:semiHidden/>
    <w:unhideWhenUsed/>
    <w:rsid w:val="00C132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PlainText">
    <w:name w:val="Plain Text"/>
    <w:basedOn w:val="Normal"/>
    <w:link w:val="PlainTextChar"/>
    <w:uiPriority w:val="99"/>
    <w:semiHidden/>
    <w:unhideWhenUsed/>
    <w:rsid w:val="008B0CF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lv-LV"/>
    </w:rPr>
  </w:style>
  <w:style w:type="character" w:customStyle="1" w:styleId="PlainTextChar">
    <w:name w:val="Plain Text Char"/>
    <w:basedOn w:val="DefaultParagraphFont"/>
    <w:link w:val="PlainText"/>
    <w:uiPriority w:val="99"/>
    <w:semiHidden/>
    <w:rsid w:val="008B0CF8"/>
    <w:rPr>
      <w:rFonts w:ascii="Calibri" w:eastAsiaTheme="minorHAnsi" w:hAnsi="Calibri" w:cstheme="minorBidi"/>
      <w:sz w:val="22"/>
      <w:szCs w:val="21"/>
      <w:bdr w:val="none" w:sz="0" w:space="0" w:color="auto"/>
      <w:lang w:eastAsia="en-US"/>
    </w:rPr>
  </w:style>
  <w:style w:type="character" w:customStyle="1" w:styleId="FooterChar">
    <w:name w:val="Footer Char"/>
    <w:basedOn w:val="DefaultParagraphFont"/>
    <w:link w:val="Footer"/>
    <w:uiPriority w:val="99"/>
    <w:rsid w:val="00435FCB"/>
    <w:rPr>
      <w:rFonts w:ascii="Cambria" w:eastAsia="Cambria" w:hAnsi="Cambria" w:cs="Cambria"/>
      <w:color w:val="000000"/>
      <w:sz w:val="24"/>
      <w:szCs w:val="24"/>
      <w:u w:color="000000"/>
      <w:lang w:val="en-US"/>
    </w:rPr>
  </w:style>
  <w:style w:type="paragraph" w:customStyle="1" w:styleId="body0">
    <w:name w:val="body"/>
    <w:basedOn w:val="Normal"/>
    <w:rsid w:val="00151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PageNumber">
    <w:name w:val="page number"/>
    <w:basedOn w:val="DefaultParagraphFont"/>
    <w:uiPriority w:val="99"/>
    <w:unhideWhenUsed/>
    <w:rsid w:val="00D83AA0"/>
  </w:style>
  <w:style w:type="paragraph" w:styleId="CommentSubject">
    <w:name w:val="annotation subject"/>
    <w:basedOn w:val="CommentText"/>
    <w:next w:val="CommentText"/>
    <w:link w:val="CommentSubjectChar"/>
    <w:uiPriority w:val="99"/>
    <w:semiHidden/>
    <w:unhideWhenUsed/>
    <w:rsid w:val="00DF5F52"/>
    <w:rPr>
      <w:b/>
      <w:bCs/>
    </w:rPr>
  </w:style>
  <w:style w:type="character" w:customStyle="1" w:styleId="CommentSubjectChar">
    <w:name w:val="Comment Subject Char"/>
    <w:basedOn w:val="CommentTextChar"/>
    <w:link w:val="CommentSubject"/>
    <w:uiPriority w:val="99"/>
    <w:semiHidden/>
    <w:rsid w:val="00DF5F5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7065">
      <w:bodyDiv w:val="1"/>
      <w:marLeft w:val="0"/>
      <w:marRight w:val="0"/>
      <w:marTop w:val="0"/>
      <w:marBottom w:val="0"/>
      <w:divBdr>
        <w:top w:val="none" w:sz="0" w:space="0" w:color="auto"/>
        <w:left w:val="none" w:sz="0" w:space="0" w:color="auto"/>
        <w:bottom w:val="none" w:sz="0" w:space="0" w:color="auto"/>
        <w:right w:val="none" w:sz="0" w:space="0" w:color="auto"/>
      </w:divBdr>
    </w:div>
    <w:div w:id="105347967">
      <w:bodyDiv w:val="1"/>
      <w:marLeft w:val="0"/>
      <w:marRight w:val="0"/>
      <w:marTop w:val="0"/>
      <w:marBottom w:val="0"/>
      <w:divBdr>
        <w:top w:val="none" w:sz="0" w:space="0" w:color="auto"/>
        <w:left w:val="none" w:sz="0" w:space="0" w:color="auto"/>
        <w:bottom w:val="none" w:sz="0" w:space="0" w:color="auto"/>
        <w:right w:val="none" w:sz="0" w:space="0" w:color="auto"/>
      </w:divBdr>
    </w:div>
    <w:div w:id="115755491">
      <w:bodyDiv w:val="1"/>
      <w:marLeft w:val="0"/>
      <w:marRight w:val="0"/>
      <w:marTop w:val="0"/>
      <w:marBottom w:val="0"/>
      <w:divBdr>
        <w:top w:val="none" w:sz="0" w:space="0" w:color="auto"/>
        <w:left w:val="none" w:sz="0" w:space="0" w:color="auto"/>
        <w:bottom w:val="none" w:sz="0" w:space="0" w:color="auto"/>
        <w:right w:val="none" w:sz="0" w:space="0" w:color="auto"/>
      </w:divBdr>
    </w:div>
    <w:div w:id="136606094">
      <w:bodyDiv w:val="1"/>
      <w:marLeft w:val="0"/>
      <w:marRight w:val="0"/>
      <w:marTop w:val="0"/>
      <w:marBottom w:val="0"/>
      <w:divBdr>
        <w:top w:val="none" w:sz="0" w:space="0" w:color="auto"/>
        <w:left w:val="none" w:sz="0" w:space="0" w:color="auto"/>
        <w:bottom w:val="none" w:sz="0" w:space="0" w:color="auto"/>
        <w:right w:val="none" w:sz="0" w:space="0" w:color="auto"/>
      </w:divBdr>
    </w:div>
    <w:div w:id="162284080">
      <w:bodyDiv w:val="1"/>
      <w:marLeft w:val="0"/>
      <w:marRight w:val="0"/>
      <w:marTop w:val="0"/>
      <w:marBottom w:val="0"/>
      <w:divBdr>
        <w:top w:val="none" w:sz="0" w:space="0" w:color="auto"/>
        <w:left w:val="none" w:sz="0" w:space="0" w:color="auto"/>
        <w:bottom w:val="none" w:sz="0" w:space="0" w:color="auto"/>
        <w:right w:val="none" w:sz="0" w:space="0" w:color="auto"/>
      </w:divBdr>
    </w:div>
    <w:div w:id="268659595">
      <w:bodyDiv w:val="1"/>
      <w:marLeft w:val="0"/>
      <w:marRight w:val="0"/>
      <w:marTop w:val="0"/>
      <w:marBottom w:val="0"/>
      <w:divBdr>
        <w:top w:val="none" w:sz="0" w:space="0" w:color="auto"/>
        <w:left w:val="none" w:sz="0" w:space="0" w:color="auto"/>
        <w:bottom w:val="none" w:sz="0" w:space="0" w:color="auto"/>
        <w:right w:val="none" w:sz="0" w:space="0" w:color="auto"/>
      </w:divBdr>
    </w:div>
    <w:div w:id="323361550">
      <w:bodyDiv w:val="1"/>
      <w:marLeft w:val="0"/>
      <w:marRight w:val="0"/>
      <w:marTop w:val="0"/>
      <w:marBottom w:val="0"/>
      <w:divBdr>
        <w:top w:val="none" w:sz="0" w:space="0" w:color="auto"/>
        <w:left w:val="none" w:sz="0" w:space="0" w:color="auto"/>
        <w:bottom w:val="none" w:sz="0" w:space="0" w:color="auto"/>
        <w:right w:val="none" w:sz="0" w:space="0" w:color="auto"/>
      </w:divBdr>
    </w:div>
    <w:div w:id="364406631">
      <w:bodyDiv w:val="1"/>
      <w:marLeft w:val="0"/>
      <w:marRight w:val="0"/>
      <w:marTop w:val="0"/>
      <w:marBottom w:val="0"/>
      <w:divBdr>
        <w:top w:val="none" w:sz="0" w:space="0" w:color="auto"/>
        <w:left w:val="none" w:sz="0" w:space="0" w:color="auto"/>
        <w:bottom w:val="none" w:sz="0" w:space="0" w:color="auto"/>
        <w:right w:val="none" w:sz="0" w:space="0" w:color="auto"/>
      </w:divBdr>
    </w:div>
    <w:div w:id="375853592">
      <w:bodyDiv w:val="1"/>
      <w:marLeft w:val="0"/>
      <w:marRight w:val="0"/>
      <w:marTop w:val="0"/>
      <w:marBottom w:val="0"/>
      <w:divBdr>
        <w:top w:val="none" w:sz="0" w:space="0" w:color="auto"/>
        <w:left w:val="none" w:sz="0" w:space="0" w:color="auto"/>
        <w:bottom w:val="none" w:sz="0" w:space="0" w:color="auto"/>
        <w:right w:val="none" w:sz="0" w:space="0" w:color="auto"/>
      </w:divBdr>
    </w:div>
    <w:div w:id="410280486">
      <w:bodyDiv w:val="1"/>
      <w:marLeft w:val="0"/>
      <w:marRight w:val="0"/>
      <w:marTop w:val="0"/>
      <w:marBottom w:val="0"/>
      <w:divBdr>
        <w:top w:val="none" w:sz="0" w:space="0" w:color="auto"/>
        <w:left w:val="none" w:sz="0" w:space="0" w:color="auto"/>
        <w:bottom w:val="none" w:sz="0" w:space="0" w:color="auto"/>
        <w:right w:val="none" w:sz="0" w:space="0" w:color="auto"/>
      </w:divBdr>
    </w:div>
    <w:div w:id="545458528">
      <w:bodyDiv w:val="1"/>
      <w:marLeft w:val="0"/>
      <w:marRight w:val="0"/>
      <w:marTop w:val="0"/>
      <w:marBottom w:val="0"/>
      <w:divBdr>
        <w:top w:val="none" w:sz="0" w:space="0" w:color="auto"/>
        <w:left w:val="none" w:sz="0" w:space="0" w:color="auto"/>
        <w:bottom w:val="none" w:sz="0" w:space="0" w:color="auto"/>
        <w:right w:val="none" w:sz="0" w:space="0" w:color="auto"/>
      </w:divBdr>
    </w:div>
    <w:div w:id="609901040">
      <w:bodyDiv w:val="1"/>
      <w:marLeft w:val="0"/>
      <w:marRight w:val="0"/>
      <w:marTop w:val="0"/>
      <w:marBottom w:val="0"/>
      <w:divBdr>
        <w:top w:val="none" w:sz="0" w:space="0" w:color="auto"/>
        <w:left w:val="none" w:sz="0" w:space="0" w:color="auto"/>
        <w:bottom w:val="none" w:sz="0" w:space="0" w:color="auto"/>
        <w:right w:val="none" w:sz="0" w:space="0" w:color="auto"/>
      </w:divBdr>
    </w:div>
    <w:div w:id="674840579">
      <w:bodyDiv w:val="1"/>
      <w:marLeft w:val="0"/>
      <w:marRight w:val="0"/>
      <w:marTop w:val="0"/>
      <w:marBottom w:val="0"/>
      <w:divBdr>
        <w:top w:val="none" w:sz="0" w:space="0" w:color="auto"/>
        <w:left w:val="none" w:sz="0" w:space="0" w:color="auto"/>
        <w:bottom w:val="none" w:sz="0" w:space="0" w:color="auto"/>
        <w:right w:val="none" w:sz="0" w:space="0" w:color="auto"/>
      </w:divBdr>
    </w:div>
    <w:div w:id="681778449">
      <w:bodyDiv w:val="1"/>
      <w:marLeft w:val="0"/>
      <w:marRight w:val="0"/>
      <w:marTop w:val="0"/>
      <w:marBottom w:val="0"/>
      <w:divBdr>
        <w:top w:val="none" w:sz="0" w:space="0" w:color="auto"/>
        <w:left w:val="none" w:sz="0" w:space="0" w:color="auto"/>
        <w:bottom w:val="none" w:sz="0" w:space="0" w:color="auto"/>
        <w:right w:val="none" w:sz="0" w:space="0" w:color="auto"/>
      </w:divBdr>
    </w:div>
    <w:div w:id="773867915">
      <w:bodyDiv w:val="1"/>
      <w:marLeft w:val="0"/>
      <w:marRight w:val="0"/>
      <w:marTop w:val="0"/>
      <w:marBottom w:val="0"/>
      <w:divBdr>
        <w:top w:val="none" w:sz="0" w:space="0" w:color="auto"/>
        <w:left w:val="none" w:sz="0" w:space="0" w:color="auto"/>
        <w:bottom w:val="none" w:sz="0" w:space="0" w:color="auto"/>
        <w:right w:val="none" w:sz="0" w:space="0" w:color="auto"/>
      </w:divBdr>
    </w:div>
    <w:div w:id="789279532">
      <w:bodyDiv w:val="1"/>
      <w:marLeft w:val="0"/>
      <w:marRight w:val="0"/>
      <w:marTop w:val="0"/>
      <w:marBottom w:val="0"/>
      <w:divBdr>
        <w:top w:val="none" w:sz="0" w:space="0" w:color="auto"/>
        <w:left w:val="none" w:sz="0" w:space="0" w:color="auto"/>
        <w:bottom w:val="none" w:sz="0" w:space="0" w:color="auto"/>
        <w:right w:val="none" w:sz="0" w:space="0" w:color="auto"/>
      </w:divBdr>
    </w:div>
    <w:div w:id="834960038">
      <w:bodyDiv w:val="1"/>
      <w:marLeft w:val="0"/>
      <w:marRight w:val="0"/>
      <w:marTop w:val="0"/>
      <w:marBottom w:val="0"/>
      <w:divBdr>
        <w:top w:val="none" w:sz="0" w:space="0" w:color="auto"/>
        <w:left w:val="none" w:sz="0" w:space="0" w:color="auto"/>
        <w:bottom w:val="none" w:sz="0" w:space="0" w:color="auto"/>
        <w:right w:val="none" w:sz="0" w:space="0" w:color="auto"/>
      </w:divBdr>
    </w:div>
    <w:div w:id="857351497">
      <w:bodyDiv w:val="1"/>
      <w:marLeft w:val="0"/>
      <w:marRight w:val="0"/>
      <w:marTop w:val="0"/>
      <w:marBottom w:val="0"/>
      <w:divBdr>
        <w:top w:val="none" w:sz="0" w:space="0" w:color="auto"/>
        <w:left w:val="none" w:sz="0" w:space="0" w:color="auto"/>
        <w:bottom w:val="none" w:sz="0" w:space="0" w:color="auto"/>
        <w:right w:val="none" w:sz="0" w:space="0" w:color="auto"/>
      </w:divBdr>
    </w:div>
    <w:div w:id="928462435">
      <w:bodyDiv w:val="1"/>
      <w:marLeft w:val="0"/>
      <w:marRight w:val="0"/>
      <w:marTop w:val="0"/>
      <w:marBottom w:val="0"/>
      <w:divBdr>
        <w:top w:val="none" w:sz="0" w:space="0" w:color="auto"/>
        <w:left w:val="none" w:sz="0" w:space="0" w:color="auto"/>
        <w:bottom w:val="none" w:sz="0" w:space="0" w:color="auto"/>
        <w:right w:val="none" w:sz="0" w:space="0" w:color="auto"/>
      </w:divBdr>
    </w:div>
    <w:div w:id="1031801612">
      <w:bodyDiv w:val="1"/>
      <w:marLeft w:val="0"/>
      <w:marRight w:val="0"/>
      <w:marTop w:val="0"/>
      <w:marBottom w:val="0"/>
      <w:divBdr>
        <w:top w:val="none" w:sz="0" w:space="0" w:color="auto"/>
        <w:left w:val="none" w:sz="0" w:space="0" w:color="auto"/>
        <w:bottom w:val="none" w:sz="0" w:space="0" w:color="auto"/>
        <w:right w:val="none" w:sz="0" w:space="0" w:color="auto"/>
      </w:divBdr>
    </w:div>
    <w:div w:id="1075274974">
      <w:bodyDiv w:val="1"/>
      <w:marLeft w:val="0"/>
      <w:marRight w:val="0"/>
      <w:marTop w:val="0"/>
      <w:marBottom w:val="0"/>
      <w:divBdr>
        <w:top w:val="none" w:sz="0" w:space="0" w:color="auto"/>
        <w:left w:val="none" w:sz="0" w:space="0" w:color="auto"/>
        <w:bottom w:val="none" w:sz="0" w:space="0" w:color="auto"/>
        <w:right w:val="none" w:sz="0" w:space="0" w:color="auto"/>
      </w:divBdr>
    </w:div>
    <w:div w:id="1082605221">
      <w:bodyDiv w:val="1"/>
      <w:marLeft w:val="0"/>
      <w:marRight w:val="0"/>
      <w:marTop w:val="0"/>
      <w:marBottom w:val="0"/>
      <w:divBdr>
        <w:top w:val="none" w:sz="0" w:space="0" w:color="auto"/>
        <w:left w:val="none" w:sz="0" w:space="0" w:color="auto"/>
        <w:bottom w:val="none" w:sz="0" w:space="0" w:color="auto"/>
        <w:right w:val="none" w:sz="0" w:space="0" w:color="auto"/>
      </w:divBdr>
    </w:div>
    <w:div w:id="1117260421">
      <w:bodyDiv w:val="1"/>
      <w:marLeft w:val="0"/>
      <w:marRight w:val="0"/>
      <w:marTop w:val="0"/>
      <w:marBottom w:val="0"/>
      <w:divBdr>
        <w:top w:val="none" w:sz="0" w:space="0" w:color="auto"/>
        <w:left w:val="none" w:sz="0" w:space="0" w:color="auto"/>
        <w:bottom w:val="none" w:sz="0" w:space="0" w:color="auto"/>
        <w:right w:val="none" w:sz="0" w:space="0" w:color="auto"/>
      </w:divBdr>
    </w:div>
    <w:div w:id="1122070136">
      <w:bodyDiv w:val="1"/>
      <w:marLeft w:val="0"/>
      <w:marRight w:val="0"/>
      <w:marTop w:val="0"/>
      <w:marBottom w:val="0"/>
      <w:divBdr>
        <w:top w:val="none" w:sz="0" w:space="0" w:color="auto"/>
        <w:left w:val="none" w:sz="0" w:space="0" w:color="auto"/>
        <w:bottom w:val="none" w:sz="0" w:space="0" w:color="auto"/>
        <w:right w:val="none" w:sz="0" w:space="0" w:color="auto"/>
      </w:divBdr>
    </w:div>
    <w:div w:id="1145925071">
      <w:bodyDiv w:val="1"/>
      <w:marLeft w:val="0"/>
      <w:marRight w:val="0"/>
      <w:marTop w:val="0"/>
      <w:marBottom w:val="0"/>
      <w:divBdr>
        <w:top w:val="none" w:sz="0" w:space="0" w:color="auto"/>
        <w:left w:val="none" w:sz="0" w:space="0" w:color="auto"/>
        <w:bottom w:val="none" w:sz="0" w:space="0" w:color="auto"/>
        <w:right w:val="none" w:sz="0" w:space="0" w:color="auto"/>
      </w:divBdr>
    </w:div>
    <w:div w:id="1176654548">
      <w:bodyDiv w:val="1"/>
      <w:marLeft w:val="0"/>
      <w:marRight w:val="0"/>
      <w:marTop w:val="0"/>
      <w:marBottom w:val="0"/>
      <w:divBdr>
        <w:top w:val="none" w:sz="0" w:space="0" w:color="auto"/>
        <w:left w:val="none" w:sz="0" w:space="0" w:color="auto"/>
        <w:bottom w:val="none" w:sz="0" w:space="0" w:color="auto"/>
        <w:right w:val="none" w:sz="0" w:space="0" w:color="auto"/>
      </w:divBdr>
    </w:div>
    <w:div w:id="1416515579">
      <w:bodyDiv w:val="1"/>
      <w:marLeft w:val="0"/>
      <w:marRight w:val="0"/>
      <w:marTop w:val="0"/>
      <w:marBottom w:val="0"/>
      <w:divBdr>
        <w:top w:val="none" w:sz="0" w:space="0" w:color="auto"/>
        <w:left w:val="none" w:sz="0" w:space="0" w:color="auto"/>
        <w:bottom w:val="none" w:sz="0" w:space="0" w:color="auto"/>
        <w:right w:val="none" w:sz="0" w:space="0" w:color="auto"/>
      </w:divBdr>
    </w:div>
    <w:div w:id="1498500106">
      <w:bodyDiv w:val="1"/>
      <w:marLeft w:val="0"/>
      <w:marRight w:val="0"/>
      <w:marTop w:val="0"/>
      <w:marBottom w:val="0"/>
      <w:divBdr>
        <w:top w:val="none" w:sz="0" w:space="0" w:color="auto"/>
        <w:left w:val="none" w:sz="0" w:space="0" w:color="auto"/>
        <w:bottom w:val="none" w:sz="0" w:space="0" w:color="auto"/>
        <w:right w:val="none" w:sz="0" w:space="0" w:color="auto"/>
      </w:divBdr>
    </w:div>
    <w:div w:id="1499152882">
      <w:bodyDiv w:val="1"/>
      <w:marLeft w:val="0"/>
      <w:marRight w:val="0"/>
      <w:marTop w:val="0"/>
      <w:marBottom w:val="0"/>
      <w:divBdr>
        <w:top w:val="none" w:sz="0" w:space="0" w:color="auto"/>
        <w:left w:val="none" w:sz="0" w:space="0" w:color="auto"/>
        <w:bottom w:val="none" w:sz="0" w:space="0" w:color="auto"/>
        <w:right w:val="none" w:sz="0" w:space="0" w:color="auto"/>
      </w:divBdr>
    </w:div>
    <w:div w:id="1500343998">
      <w:bodyDiv w:val="1"/>
      <w:marLeft w:val="0"/>
      <w:marRight w:val="0"/>
      <w:marTop w:val="0"/>
      <w:marBottom w:val="0"/>
      <w:divBdr>
        <w:top w:val="none" w:sz="0" w:space="0" w:color="auto"/>
        <w:left w:val="none" w:sz="0" w:space="0" w:color="auto"/>
        <w:bottom w:val="none" w:sz="0" w:space="0" w:color="auto"/>
        <w:right w:val="none" w:sz="0" w:space="0" w:color="auto"/>
      </w:divBdr>
    </w:div>
    <w:div w:id="1559048510">
      <w:bodyDiv w:val="1"/>
      <w:marLeft w:val="0"/>
      <w:marRight w:val="0"/>
      <w:marTop w:val="0"/>
      <w:marBottom w:val="0"/>
      <w:divBdr>
        <w:top w:val="none" w:sz="0" w:space="0" w:color="auto"/>
        <w:left w:val="none" w:sz="0" w:space="0" w:color="auto"/>
        <w:bottom w:val="none" w:sz="0" w:space="0" w:color="auto"/>
        <w:right w:val="none" w:sz="0" w:space="0" w:color="auto"/>
      </w:divBdr>
    </w:div>
    <w:div w:id="1566145110">
      <w:bodyDiv w:val="1"/>
      <w:marLeft w:val="0"/>
      <w:marRight w:val="0"/>
      <w:marTop w:val="0"/>
      <w:marBottom w:val="0"/>
      <w:divBdr>
        <w:top w:val="none" w:sz="0" w:space="0" w:color="auto"/>
        <w:left w:val="none" w:sz="0" w:space="0" w:color="auto"/>
        <w:bottom w:val="none" w:sz="0" w:space="0" w:color="auto"/>
        <w:right w:val="none" w:sz="0" w:space="0" w:color="auto"/>
      </w:divBdr>
    </w:div>
    <w:div w:id="1766144345">
      <w:bodyDiv w:val="1"/>
      <w:marLeft w:val="0"/>
      <w:marRight w:val="0"/>
      <w:marTop w:val="0"/>
      <w:marBottom w:val="0"/>
      <w:divBdr>
        <w:top w:val="none" w:sz="0" w:space="0" w:color="auto"/>
        <w:left w:val="none" w:sz="0" w:space="0" w:color="auto"/>
        <w:bottom w:val="none" w:sz="0" w:space="0" w:color="auto"/>
        <w:right w:val="none" w:sz="0" w:space="0" w:color="auto"/>
      </w:divBdr>
    </w:div>
    <w:div w:id="1958026380">
      <w:bodyDiv w:val="1"/>
      <w:marLeft w:val="0"/>
      <w:marRight w:val="0"/>
      <w:marTop w:val="0"/>
      <w:marBottom w:val="0"/>
      <w:divBdr>
        <w:top w:val="none" w:sz="0" w:space="0" w:color="auto"/>
        <w:left w:val="none" w:sz="0" w:space="0" w:color="auto"/>
        <w:bottom w:val="none" w:sz="0" w:space="0" w:color="auto"/>
        <w:right w:val="none" w:sz="0" w:space="0" w:color="auto"/>
      </w:divBdr>
      <w:divsChild>
        <w:div w:id="1142577074">
          <w:marLeft w:val="0"/>
          <w:marRight w:val="0"/>
          <w:marTop w:val="0"/>
          <w:marBottom w:val="0"/>
          <w:divBdr>
            <w:top w:val="none" w:sz="0" w:space="0" w:color="auto"/>
            <w:left w:val="none" w:sz="0" w:space="0" w:color="auto"/>
            <w:bottom w:val="none" w:sz="0" w:space="0" w:color="auto"/>
            <w:right w:val="none" w:sz="0" w:space="0" w:color="auto"/>
          </w:divBdr>
          <w:divsChild>
            <w:div w:id="251358808">
              <w:marLeft w:val="0"/>
              <w:marRight w:val="0"/>
              <w:marTop w:val="0"/>
              <w:marBottom w:val="0"/>
              <w:divBdr>
                <w:top w:val="none" w:sz="0" w:space="0" w:color="auto"/>
                <w:left w:val="none" w:sz="0" w:space="0" w:color="auto"/>
                <w:bottom w:val="none" w:sz="0" w:space="0" w:color="auto"/>
                <w:right w:val="none" w:sz="0" w:space="0" w:color="auto"/>
              </w:divBdr>
              <w:divsChild>
                <w:div w:id="1650285204">
                  <w:marLeft w:val="0"/>
                  <w:marRight w:val="0"/>
                  <w:marTop w:val="0"/>
                  <w:marBottom w:val="0"/>
                  <w:divBdr>
                    <w:top w:val="none" w:sz="0" w:space="0" w:color="auto"/>
                    <w:left w:val="none" w:sz="0" w:space="0" w:color="auto"/>
                    <w:bottom w:val="none" w:sz="0" w:space="0" w:color="auto"/>
                    <w:right w:val="none" w:sz="0" w:space="0" w:color="auto"/>
                  </w:divBdr>
                  <w:divsChild>
                    <w:div w:id="1913081610">
                      <w:marLeft w:val="0"/>
                      <w:marRight w:val="0"/>
                      <w:marTop w:val="0"/>
                      <w:marBottom w:val="0"/>
                      <w:divBdr>
                        <w:top w:val="none" w:sz="0" w:space="0" w:color="auto"/>
                        <w:left w:val="none" w:sz="0" w:space="0" w:color="auto"/>
                        <w:bottom w:val="none" w:sz="0" w:space="0" w:color="auto"/>
                        <w:right w:val="none" w:sz="0" w:space="0" w:color="auto"/>
                      </w:divBdr>
                      <w:divsChild>
                        <w:div w:id="2060661847">
                          <w:marLeft w:val="0"/>
                          <w:marRight w:val="0"/>
                          <w:marTop w:val="0"/>
                          <w:marBottom w:val="0"/>
                          <w:divBdr>
                            <w:top w:val="none" w:sz="0" w:space="0" w:color="auto"/>
                            <w:left w:val="none" w:sz="0" w:space="0" w:color="auto"/>
                            <w:bottom w:val="none" w:sz="0" w:space="0" w:color="auto"/>
                            <w:right w:val="none" w:sz="0" w:space="0" w:color="auto"/>
                          </w:divBdr>
                          <w:divsChild>
                            <w:div w:id="980623258">
                              <w:marLeft w:val="0"/>
                              <w:marRight w:val="0"/>
                              <w:marTop w:val="0"/>
                              <w:marBottom w:val="0"/>
                              <w:divBdr>
                                <w:top w:val="none" w:sz="0" w:space="0" w:color="auto"/>
                                <w:left w:val="none" w:sz="0" w:space="0" w:color="auto"/>
                                <w:bottom w:val="none" w:sz="0" w:space="0" w:color="auto"/>
                                <w:right w:val="none" w:sz="0" w:space="0" w:color="auto"/>
                              </w:divBdr>
                              <w:divsChild>
                                <w:div w:id="469399215">
                                  <w:marLeft w:val="0"/>
                                  <w:marRight w:val="0"/>
                                  <w:marTop w:val="0"/>
                                  <w:marBottom w:val="0"/>
                                  <w:divBdr>
                                    <w:top w:val="none" w:sz="0" w:space="0" w:color="auto"/>
                                    <w:left w:val="none" w:sz="0" w:space="0" w:color="auto"/>
                                    <w:bottom w:val="none" w:sz="0" w:space="0" w:color="auto"/>
                                    <w:right w:val="none" w:sz="0" w:space="0" w:color="auto"/>
                                  </w:divBdr>
                                  <w:divsChild>
                                    <w:div w:id="750128243">
                                      <w:marLeft w:val="0"/>
                                      <w:marRight w:val="0"/>
                                      <w:marTop w:val="0"/>
                                      <w:marBottom w:val="0"/>
                                      <w:divBdr>
                                        <w:top w:val="none" w:sz="0" w:space="0" w:color="auto"/>
                                        <w:left w:val="none" w:sz="0" w:space="0" w:color="auto"/>
                                        <w:bottom w:val="none" w:sz="0" w:space="0" w:color="auto"/>
                                        <w:right w:val="none" w:sz="0" w:space="0" w:color="auto"/>
                                      </w:divBdr>
                                      <w:divsChild>
                                        <w:div w:id="1352145970">
                                          <w:marLeft w:val="0"/>
                                          <w:marRight w:val="0"/>
                                          <w:marTop w:val="0"/>
                                          <w:marBottom w:val="0"/>
                                          <w:divBdr>
                                            <w:top w:val="none" w:sz="0" w:space="0" w:color="auto"/>
                                            <w:left w:val="none" w:sz="0" w:space="0" w:color="auto"/>
                                            <w:bottom w:val="none" w:sz="0" w:space="0" w:color="auto"/>
                                            <w:right w:val="none" w:sz="0" w:space="0" w:color="auto"/>
                                          </w:divBdr>
                                          <w:divsChild>
                                            <w:div w:id="976569711">
                                              <w:marLeft w:val="0"/>
                                              <w:marRight w:val="0"/>
                                              <w:marTop w:val="0"/>
                                              <w:marBottom w:val="0"/>
                                              <w:divBdr>
                                                <w:top w:val="none" w:sz="0" w:space="0" w:color="auto"/>
                                                <w:left w:val="none" w:sz="0" w:space="0" w:color="auto"/>
                                                <w:bottom w:val="none" w:sz="0" w:space="0" w:color="auto"/>
                                                <w:right w:val="none" w:sz="0" w:space="0" w:color="auto"/>
                                              </w:divBdr>
                                              <w:divsChild>
                                                <w:div w:id="1172378677">
                                                  <w:marLeft w:val="0"/>
                                                  <w:marRight w:val="0"/>
                                                  <w:marTop w:val="0"/>
                                                  <w:marBottom w:val="0"/>
                                                  <w:divBdr>
                                                    <w:top w:val="none" w:sz="0" w:space="0" w:color="auto"/>
                                                    <w:left w:val="none" w:sz="0" w:space="0" w:color="auto"/>
                                                    <w:bottom w:val="none" w:sz="0" w:space="0" w:color="auto"/>
                                                    <w:right w:val="none" w:sz="0" w:space="0" w:color="auto"/>
                                                  </w:divBdr>
                                                  <w:divsChild>
                                                    <w:div w:id="768889286">
                                                      <w:marLeft w:val="0"/>
                                                      <w:marRight w:val="0"/>
                                                      <w:marTop w:val="0"/>
                                                      <w:marBottom w:val="0"/>
                                                      <w:divBdr>
                                                        <w:top w:val="none" w:sz="0" w:space="0" w:color="auto"/>
                                                        <w:left w:val="none" w:sz="0" w:space="0" w:color="auto"/>
                                                        <w:bottom w:val="none" w:sz="0" w:space="0" w:color="auto"/>
                                                        <w:right w:val="none" w:sz="0" w:space="0" w:color="auto"/>
                                                      </w:divBdr>
                                                      <w:divsChild>
                                                        <w:div w:id="525025332">
                                                          <w:marLeft w:val="0"/>
                                                          <w:marRight w:val="0"/>
                                                          <w:marTop w:val="0"/>
                                                          <w:marBottom w:val="0"/>
                                                          <w:divBdr>
                                                            <w:top w:val="none" w:sz="0" w:space="0" w:color="auto"/>
                                                            <w:left w:val="none" w:sz="0" w:space="0" w:color="auto"/>
                                                            <w:bottom w:val="none" w:sz="0" w:space="0" w:color="auto"/>
                                                            <w:right w:val="none" w:sz="0" w:space="0" w:color="auto"/>
                                                          </w:divBdr>
                                                          <w:divsChild>
                                                            <w:div w:id="106168801">
                                                              <w:marLeft w:val="0"/>
                                                              <w:marRight w:val="0"/>
                                                              <w:marTop w:val="0"/>
                                                              <w:marBottom w:val="0"/>
                                                              <w:divBdr>
                                                                <w:top w:val="none" w:sz="0" w:space="0" w:color="auto"/>
                                                                <w:left w:val="none" w:sz="0" w:space="0" w:color="auto"/>
                                                                <w:bottom w:val="none" w:sz="0" w:space="0" w:color="auto"/>
                                                                <w:right w:val="none" w:sz="0" w:space="0" w:color="auto"/>
                                                              </w:divBdr>
                                                              <w:divsChild>
                                                                <w:div w:id="559941222">
                                                                  <w:marLeft w:val="0"/>
                                                                  <w:marRight w:val="0"/>
                                                                  <w:marTop w:val="0"/>
                                                                  <w:marBottom w:val="0"/>
                                                                  <w:divBdr>
                                                                    <w:top w:val="none" w:sz="0" w:space="0" w:color="auto"/>
                                                                    <w:left w:val="none" w:sz="0" w:space="0" w:color="auto"/>
                                                                    <w:bottom w:val="none" w:sz="0" w:space="0" w:color="auto"/>
                                                                    <w:right w:val="none" w:sz="0" w:space="0" w:color="auto"/>
                                                                  </w:divBdr>
                                                                  <w:divsChild>
                                                                    <w:div w:id="1907640700">
                                                                      <w:marLeft w:val="0"/>
                                                                      <w:marRight w:val="0"/>
                                                                      <w:marTop w:val="0"/>
                                                                      <w:marBottom w:val="0"/>
                                                                      <w:divBdr>
                                                                        <w:top w:val="none" w:sz="0" w:space="0" w:color="auto"/>
                                                                        <w:left w:val="none" w:sz="0" w:space="0" w:color="auto"/>
                                                                        <w:bottom w:val="none" w:sz="0" w:space="0" w:color="auto"/>
                                                                        <w:right w:val="none" w:sz="0" w:space="0" w:color="auto"/>
                                                                      </w:divBdr>
                                                                      <w:divsChild>
                                                                        <w:div w:id="380523352">
                                                                          <w:marLeft w:val="0"/>
                                                                          <w:marRight w:val="0"/>
                                                                          <w:marTop w:val="0"/>
                                                                          <w:marBottom w:val="0"/>
                                                                          <w:divBdr>
                                                                            <w:top w:val="none" w:sz="0" w:space="0" w:color="auto"/>
                                                                            <w:left w:val="none" w:sz="0" w:space="0" w:color="auto"/>
                                                                            <w:bottom w:val="none" w:sz="0" w:space="0" w:color="auto"/>
                                                                            <w:right w:val="none" w:sz="0" w:space="0" w:color="auto"/>
                                                                          </w:divBdr>
                                                                          <w:divsChild>
                                                                            <w:div w:id="261843969">
                                                                              <w:marLeft w:val="0"/>
                                                                              <w:marRight w:val="0"/>
                                                                              <w:marTop w:val="0"/>
                                                                              <w:marBottom w:val="0"/>
                                                                              <w:divBdr>
                                                                                <w:top w:val="none" w:sz="0" w:space="0" w:color="auto"/>
                                                                                <w:left w:val="none" w:sz="0" w:space="0" w:color="auto"/>
                                                                                <w:bottom w:val="none" w:sz="0" w:space="0" w:color="auto"/>
                                                                                <w:right w:val="none" w:sz="0" w:space="0" w:color="auto"/>
                                                                              </w:divBdr>
                                                                              <w:divsChild>
                                                                                <w:div w:id="132993694">
                                                                                  <w:marLeft w:val="0"/>
                                                                                  <w:marRight w:val="0"/>
                                                                                  <w:marTop w:val="0"/>
                                                                                  <w:marBottom w:val="0"/>
                                                                                  <w:divBdr>
                                                                                    <w:top w:val="none" w:sz="0" w:space="0" w:color="auto"/>
                                                                                    <w:left w:val="none" w:sz="0" w:space="0" w:color="auto"/>
                                                                                    <w:bottom w:val="none" w:sz="0" w:space="0" w:color="auto"/>
                                                                                    <w:right w:val="none" w:sz="0" w:space="0" w:color="auto"/>
                                                                                  </w:divBdr>
                                                                                  <w:divsChild>
                                                                                    <w:div w:id="1701590747">
                                                                                      <w:marLeft w:val="0"/>
                                                                                      <w:marRight w:val="0"/>
                                                                                      <w:marTop w:val="0"/>
                                                                                      <w:marBottom w:val="0"/>
                                                                                      <w:divBdr>
                                                                                        <w:top w:val="none" w:sz="0" w:space="0" w:color="auto"/>
                                                                                        <w:left w:val="none" w:sz="0" w:space="0" w:color="auto"/>
                                                                                        <w:bottom w:val="none" w:sz="0" w:space="0" w:color="auto"/>
                                                                                        <w:right w:val="none" w:sz="0" w:space="0" w:color="auto"/>
                                                                                      </w:divBdr>
                                                                                      <w:divsChild>
                                                                                        <w:div w:id="952594859">
                                                                                          <w:marLeft w:val="0"/>
                                                                                          <w:marRight w:val="0"/>
                                                                                          <w:marTop w:val="0"/>
                                                                                          <w:marBottom w:val="0"/>
                                                                                          <w:divBdr>
                                                                                            <w:top w:val="none" w:sz="0" w:space="0" w:color="auto"/>
                                                                                            <w:left w:val="none" w:sz="0" w:space="0" w:color="auto"/>
                                                                                            <w:bottom w:val="none" w:sz="0" w:space="0" w:color="auto"/>
                                                                                            <w:right w:val="none" w:sz="0" w:space="0" w:color="auto"/>
                                                                                          </w:divBdr>
                                                                                          <w:divsChild>
                                                                                            <w:div w:id="436682898">
                                                                                              <w:marLeft w:val="0"/>
                                                                                              <w:marRight w:val="0"/>
                                                                                              <w:marTop w:val="0"/>
                                                                                              <w:marBottom w:val="0"/>
                                                                                              <w:divBdr>
                                                                                                <w:top w:val="none" w:sz="0" w:space="0" w:color="auto"/>
                                                                                                <w:left w:val="none" w:sz="0" w:space="0" w:color="auto"/>
                                                                                                <w:bottom w:val="none" w:sz="0" w:space="0" w:color="auto"/>
                                                                                                <w:right w:val="none" w:sz="0" w:space="0" w:color="auto"/>
                                                                                              </w:divBdr>
                                                                                              <w:divsChild>
                                                                                                <w:div w:id="1605383990">
                                                                                                  <w:marLeft w:val="0"/>
                                                                                                  <w:marRight w:val="0"/>
                                                                                                  <w:marTop w:val="0"/>
                                                                                                  <w:marBottom w:val="0"/>
                                                                                                  <w:divBdr>
                                                                                                    <w:top w:val="none" w:sz="0" w:space="0" w:color="auto"/>
                                                                                                    <w:left w:val="none" w:sz="0" w:space="0" w:color="auto"/>
                                                                                                    <w:bottom w:val="none" w:sz="0" w:space="0" w:color="auto"/>
                                                                                                    <w:right w:val="none" w:sz="0" w:space="0" w:color="auto"/>
                                                                                                  </w:divBdr>
                                                                                                  <w:divsChild>
                                                                                                    <w:div w:id="678241645">
                                                                                                      <w:marLeft w:val="0"/>
                                                                                                      <w:marRight w:val="0"/>
                                                                                                      <w:marTop w:val="0"/>
                                                                                                      <w:marBottom w:val="0"/>
                                                                                                      <w:divBdr>
                                                                                                        <w:top w:val="none" w:sz="0" w:space="0" w:color="auto"/>
                                                                                                        <w:left w:val="none" w:sz="0" w:space="0" w:color="auto"/>
                                                                                                        <w:bottom w:val="none" w:sz="0" w:space="0" w:color="auto"/>
                                                                                                        <w:right w:val="none" w:sz="0" w:space="0" w:color="auto"/>
                                                                                                      </w:divBdr>
                                                                                                      <w:divsChild>
                                                                                                        <w:div w:id="681009690">
                                                                                                          <w:marLeft w:val="0"/>
                                                                                                          <w:marRight w:val="0"/>
                                                                                                          <w:marTop w:val="0"/>
                                                                                                          <w:marBottom w:val="0"/>
                                                                                                          <w:divBdr>
                                                                                                            <w:top w:val="none" w:sz="0" w:space="0" w:color="auto"/>
                                                                                                            <w:left w:val="none" w:sz="0" w:space="0" w:color="auto"/>
                                                                                                            <w:bottom w:val="none" w:sz="0" w:space="0" w:color="auto"/>
                                                                                                            <w:right w:val="none" w:sz="0" w:space="0" w:color="auto"/>
                                                                                                          </w:divBdr>
                                                                                                          <w:divsChild>
                                                                                                            <w:div w:id="739332456">
                                                                                                              <w:marLeft w:val="0"/>
                                                                                                              <w:marRight w:val="0"/>
                                                                                                              <w:marTop w:val="0"/>
                                                                                                              <w:marBottom w:val="0"/>
                                                                                                              <w:divBdr>
                                                                                                                <w:top w:val="none" w:sz="0" w:space="0" w:color="auto"/>
                                                                                                                <w:left w:val="none" w:sz="0" w:space="0" w:color="auto"/>
                                                                                                                <w:bottom w:val="none" w:sz="0" w:space="0" w:color="auto"/>
                                                                                                                <w:right w:val="none" w:sz="0" w:space="0" w:color="auto"/>
                                                                                                              </w:divBdr>
                                                                                                              <w:divsChild>
                                                                                                                <w:div w:id="514074121">
                                                                                                                  <w:marLeft w:val="0"/>
                                                                                                                  <w:marRight w:val="0"/>
                                                                                                                  <w:marTop w:val="0"/>
                                                                                                                  <w:marBottom w:val="0"/>
                                                                                                                  <w:divBdr>
                                                                                                                    <w:top w:val="none" w:sz="0" w:space="0" w:color="auto"/>
                                                                                                                    <w:left w:val="none" w:sz="0" w:space="0" w:color="auto"/>
                                                                                                                    <w:bottom w:val="none" w:sz="0" w:space="0" w:color="auto"/>
                                                                                                                    <w:right w:val="none" w:sz="0" w:space="0" w:color="auto"/>
                                                                                                                  </w:divBdr>
                                                                                                                  <w:divsChild>
                                                                                                                    <w:div w:id="626862507">
                                                                                                                      <w:marLeft w:val="0"/>
                                                                                                                      <w:marRight w:val="0"/>
                                                                                                                      <w:marTop w:val="0"/>
                                                                                                                      <w:marBottom w:val="0"/>
                                                                                                                      <w:divBdr>
                                                                                                                        <w:top w:val="none" w:sz="0" w:space="0" w:color="auto"/>
                                                                                                                        <w:left w:val="none" w:sz="0" w:space="0" w:color="auto"/>
                                                                                                                        <w:bottom w:val="none" w:sz="0" w:space="0" w:color="auto"/>
                                                                                                                        <w:right w:val="none" w:sz="0" w:space="0" w:color="auto"/>
                                                                                                                      </w:divBdr>
                                                                                                                      <w:divsChild>
                                                                                                                        <w:div w:id="286936741">
                                                                                                                          <w:marLeft w:val="0"/>
                                                                                                                          <w:marRight w:val="0"/>
                                                                                                                          <w:marTop w:val="0"/>
                                                                                                                          <w:marBottom w:val="0"/>
                                                                                                                          <w:divBdr>
                                                                                                                            <w:top w:val="none" w:sz="0" w:space="0" w:color="auto"/>
                                                                                                                            <w:left w:val="none" w:sz="0" w:space="0" w:color="auto"/>
                                                                                                                            <w:bottom w:val="none" w:sz="0" w:space="0" w:color="auto"/>
                                                                                                                            <w:right w:val="none" w:sz="0" w:space="0" w:color="auto"/>
                                                                                                                          </w:divBdr>
                                                                                                                          <w:divsChild>
                                                                                                                            <w:div w:id="3212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695121">
      <w:bodyDiv w:val="1"/>
      <w:marLeft w:val="0"/>
      <w:marRight w:val="0"/>
      <w:marTop w:val="0"/>
      <w:marBottom w:val="0"/>
      <w:divBdr>
        <w:top w:val="none" w:sz="0" w:space="0" w:color="auto"/>
        <w:left w:val="none" w:sz="0" w:space="0" w:color="auto"/>
        <w:bottom w:val="none" w:sz="0" w:space="0" w:color="auto"/>
        <w:right w:val="none" w:sz="0" w:space="0" w:color="auto"/>
      </w:divBdr>
    </w:div>
    <w:div w:id="2062748188">
      <w:bodyDiv w:val="1"/>
      <w:marLeft w:val="0"/>
      <w:marRight w:val="0"/>
      <w:marTop w:val="0"/>
      <w:marBottom w:val="0"/>
      <w:divBdr>
        <w:top w:val="none" w:sz="0" w:space="0" w:color="auto"/>
        <w:left w:val="none" w:sz="0" w:space="0" w:color="auto"/>
        <w:bottom w:val="none" w:sz="0" w:space="0" w:color="auto"/>
        <w:right w:val="none" w:sz="0" w:space="0" w:color="auto"/>
      </w:divBdr>
    </w:div>
    <w:div w:id="2109083982">
      <w:bodyDiv w:val="1"/>
      <w:marLeft w:val="0"/>
      <w:marRight w:val="0"/>
      <w:marTop w:val="0"/>
      <w:marBottom w:val="0"/>
      <w:divBdr>
        <w:top w:val="none" w:sz="0" w:space="0" w:color="auto"/>
        <w:left w:val="none" w:sz="0" w:space="0" w:color="auto"/>
        <w:bottom w:val="none" w:sz="0" w:space="0" w:color="auto"/>
        <w:right w:val="none" w:sz="0" w:space="0" w:color="auto"/>
      </w:divBdr>
    </w:div>
    <w:div w:id="2126800621">
      <w:bodyDiv w:val="1"/>
      <w:marLeft w:val="0"/>
      <w:marRight w:val="0"/>
      <w:marTop w:val="0"/>
      <w:marBottom w:val="0"/>
      <w:divBdr>
        <w:top w:val="none" w:sz="0" w:space="0" w:color="auto"/>
        <w:left w:val="none" w:sz="0" w:space="0" w:color="auto"/>
        <w:bottom w:val="none" w:sz="0" w:space="0" w:color="auto"/>
        <w:right w:val="none" w:sz="0" w:space="0" w:color="auto"/>
      </w:divBdr>
    </w:div>
    <w:div w:id="2143110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E377A-CF3D-6241-91DE-0F0648F8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25</Pages>
  <Words>12781</Words>
  <Characters>72853</Characters>
  <Application>Microsoft Macintosh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Viktors Makarovs</dc:creator>
  <cp:lastModifiedBy>Gunta</cp:lastModifiedBy>
  <cp:revision>8</cp:revision>
  <cp:lastPrinted>2013-12-27T09:21:00Z</cp:lastPrinted>
  <dcterms:created xsi:type="dcterms:W3CDTF">2014-01-01T17:37:00Z</dcterms:created>
  <dcterms:modified xsi:type="dcterms:W3CDTF">2014-01-02T08:33:00Z</dcterms:modified>
</cp:coreProperties>
</file>