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1A" w:rsidRDefault="008E771A" w:rsidP="008E771A">
      <w:pPr>
        <w:pStyle w:val="Galvene"/>
        <w:pBdr>
          <w:bottom w:val="single" w:sz="4" w:space="1" w:color="auto"/>
        </w:pBdr>
        <w:jc w:val="right"/>
        <w:outlineLvl w:val="0"/>
        <w:rPr>
          <w:bCs/>
        </w:rPr>
      </w:pPr>
      <w:r>
        <w:rPr>
          <w:bCs/>
        </w:rPr>
        <w:t>Projekts</w:t>
      </w:r>
    </w:p>
    <w:p w:rsidR="008E771A" w:rsidRDefault="008E771A" w:rsidP="008E771A">
      <w:pPr>
        <w:pStyle w:val="Galvene"/>
        <w:pBdr>
          <w:bottom w:val="single" w:sz="4" w:space="1" w:color="auto"/>
        </w:pBdr>
        <w:jc w:val="right"/>
        <w:rPr>
          <w:bCs/>
        </w:rPr>
      </w:pPr>
    </w:p>
    <w:p w:rsidR="008E771A" w:rsidRDefault="008E771A" w:rsidP="008E771A">
      <w:pPr>
        <w:pStyle w:val="Galvene"/>
        <w:pBdr>
          <w:bottom w:val="single" w:sz="4" w:space="1" w:color="auto"/>
        </w:pBdr>
        <w:jc w:val="center"/>
        <w:outlineLvl w:val="0"/>
        <w:rPr>
          <w:b/>
          <w:bCs/>
        </w:rPr>
      </w:pPr>
      <w:r>
        <w:rPr>
          <w:b/>
          <w:bCs/>
        </w:rPr>
        <w:t>LATVIJAS REPUBLIKAS MINISTRU KABINETA</w:t>
      </w:r>
    </w:p>
    <w:p w:rsidR="008E771A" w:rsidRDefault="008E771A" w:rsidP="008E771A">
      <w:pPr>
        <w:pStyle w:val="Galvene"/>
        <w:pBdr>
          <w:bottom w:val="single" w:sz="4" w:space="1" w:color="auto"/>
        </w:pBdr>
        <w:jc w:val="center"/>
        <w:outlineLvl w:val="0"/>
      </w:pPr>
      <w:r>
        <w:rPr>
          <w:b/>
          <w:bCs/>
        </w:rPr>
        <w:t>SĒDES PROTOKOLLĒMUMS</w:t>
      </w:r>
    </w:p>
    <w:p w:rsidR="008E771A" w:rsidRDefault="008E771A" w:rsidP="008E771A">
      <w:pPr>
        <w:tabs>
          <w:tab w:val="left" w:pos="6804"/>
        </w:tabs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077"/>
      </w:tblGrid>
      <w:tr w:rsidR="008E771A" w:rsidTr="008E771A">
        <w:trPr>
          <w:cantSplit/>
        </w:trPr>
        <w:tc>
          <w:tcPr>
            <w:tcW w:w="3967" w:type="dxa"/>
            <w:hideMark/>
          </w:tcPr>
          <w:p w:rsidR="008E771A" w:rsidRDefault="008E771A">
            <w:pPr>
              <w:spacing w:line="276" w:lineRule="auto"/>
            </w:pPr>
            <w:r>
              <w:t>Rīgā</w:t>
            </w:r>
          </w:p>
        </w:tc>
        <w:tc>
          <w:tcPr>
            <w:tcW w:w="886" w:type="dxa"/>
            <w:hideMark/>
          </w:tcPr>
          <w:p w:rsidR="008E771A" w:rsidRDefault="008E771A">
            <w:pPr>
              <w:spacing w:line="276" w:lineRule="auto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4077" w:type="dxa"/>
            <w:hideMark/>
          </w:tcPr>
          <w:p w:rsidR="008E771A" w:rsidRDefault="008E771A">
            <w:pPr>
              <w:spacing w:line="276" w:lineRule="auto"/>
              <w:jc w:val="right"/>
            </w:pPr>
            <w:r>
              <w:t xml:space="preserve">  2012.gada   .________</w:t>
            </w:r>
          </w:p>
        </w:tc>
      </w:tr>
    </w:tbl>
    <w:p w:rsidR="008E771A" w:rsidRDefault="008E771A" w:rsidP="008E771A">
      <w:pPr>
        <w:tabs>
          <w:tab w:val="left" w:pos="6804"/>
        </w:tabs>
      </w:pPr>
    </w:p>
    <w:p w:rsidR="008E771A" w:rsidRDefault="008E771A" w:rsidP="008E771A">
      <w:pPr>
        <w:jc w:val="center"/>
        <w:rPr>
          <w:b/>
        </w:rPr>
      </w:pPr>
      <w:r>
        <w:rPr>
          <w:b/>
        </w:rPr>
        <w:t>.§</w:t>
      </w:r>
    </w:p>
    <w:p w:rsidR="008E771A" w:rsidRDefault="008E771A" w:rsidP="008E771A">
      <w:pPr>
        <w:jc w:val="center"/>
      </w:pPr>
    </w:p>
    <w:p w:rsidR="00542634" w:rsidRPr="00D6070C" w:rsidRDefault="000B1E91" w:rsidP="00542634">
      <w:pPr>
        <w:jc w:val="center"/>
        <w:rPr>
          <w:b/>
          <w:sz w:val="28"/>
          <w:szCs w:val="28"/>
        </w:rPr>
      </w:pPr>
      <w:r w:rsidRPr="00D6070C">
        <w:rPr>
          <w:b/>
          <w:sz w:val="28"/>
          <w:szCs w:val="28"/>
        </w:rPr>
        <w:t>Par Eiropas Savienības</w:t>
      </w:r>
      <w:r w:rsidR="00542634" w:rsidRPr="00D6070C">
        <w:rPr>
          <w:b/>
          <w:sz w:val="28"/>
          <w:szCs w:val="28"/>
        </w:rPr>
        <w:t xml:space="preserve"> Padomes daudzpusējām sanāksmēm Latvijas prezidentūras laikā 2015.gada pirmajā pusē</w:t>
      </w:r>
    </w:p>
    <w:p w:rsidR="008E771A" w:rsidRPr="00D6070C" w:rsidRDefault="008E771A" w:rsidP="008E771A">
      <w:pPr>
        <w:jc w:val="center"/>
        <w:rPr>
          <w:sz w:val="28"/>
          <w:szCs w:val="28"/>
        </w:rPr>
      </w:pPr>
    </w:p>
    <w:p w:rsidR="008E771A" w:rsidRPr="00D6070C" w:rsidRDefault="008E771A" w:rsidP="008E771A">
      <w:pPr>
        <w:jc w:val="center"/>
        <w:rPr>
          <w:sz w:val="28"/>
          <w:szCs w:val="28"/>
        </w:rPr>
      </w:pPr>
      <w:r w:rsidRPr="00D6070C">
        <w:rPr>
          <w:sz w:val="28"/>
          <w:szCs w:val="28"/>
        </w:rPr>
        <w:t>_______________________________________________________</w:t>
      </w:r>
    </w:p>
    <w:p w:rsidR="008E771A" w:rsidRPr="00D6070C" w:rsidRDefault="008E771A" w:rsidP="008E771A">
      <w:pPr>
        <w:jc w:val="center"/>
        <w:rPr>
          <w:sz w:val="28"/>
          <w:szCs w:val="28"/>
        </w:rPr>
      </w:pPr>
      <w:r w:rsidRPr="00D6070C">
        <w:rPr>
          <w:sz w:val="28"/>
          <w:szCs w:val="28"/>
        </w:rPr>
        <w:t>(...)</w:t>
      </w:r>
    </w:p>
    <w:p w:rsidR="008E771A" w:rsidRPr="00D6070C" w:rsidRDefault="008E771A" w:rsidP="008E771A">
      <w:pPr>
        <w:jc w:val="both"/>
        <w:rPr>
          <w:sz w:val="28"/>
          <w:szCs w:val="28"/>
        </w:rPr>
      </w:pPr>
    </w:p>
    <w:p w:rsidR="008E771A" w:rsidRPr="00D6070C" w:rsidRDefault="008E771A" w:rsidP="008E771A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D6070C">
        <w:rPr>
          <w:sz w:val="28"/>
          <w:szCs w:val="28"/>
        </w:rPr>
        <w:t>Pieņemt zināšanai ārlietu ministra iesniegto informatīvo ziņojumu.</w:t>
      </w:r>
    </w:p>
    <w:p w:rsidR="00542634" w:rsidRPr="00D6070C" w:rsidRDefault="00542634" w:rsidP="00542634">
      <w:pPr>
        <w:ind w:left="426"/>
        <w:jc w:val="both"/>
        <w:rPr>
          <w:sz w:val="28"/>
          <w:szCs w:val="28"/>
        </w:rPr>
      </w:pPr>
    </w:p>
    <w:p w:rsidR="008E771A" w:rsidRPr="00D6070C" w:rsidRDefault="00A420BB" w:rsidP="008E771A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D6070C">
        <w:rPr>
          <w:sz w:val="28"/>
          <w:szCs w:val="28"/>
        </w:rPr>
        <w:t xml:space="preserve">Atbalstīt Austrumu partnerības samita organizēšanu Latvijā tās prezidentūras Eiropas Savienības Padomē laikā 2015.gada pirmajā pusē. </w:t>
      </w:r>
    </w:p>
    <w:p w:rsidR="00D958F3" w:rsidRPr="00D6070C" w:rsidRDefault="00D958F3" w:rsidP="00D958F3">
      <w:pPr>
        <w:pStyle w:val="Sarakstarindkopa"/>
        <w:rPr>
          <w:sz w:val="28"/>
          <w:szCs w:val="28"/>
        </w:rPr>
      </w:pPr>
    </w:p>
    <w:p w:rsidR="00CE111E" w:rsidRPr="00D6070C" w:rsidRDefault="00D958F3" w:rsidP="00CE111E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D6070C">
        <w:rPr>
          <w:sz w:val="28"/>
          <w:szCs w:val="28"/>
        </w:rPr>
        <w:t xml:space="preserve">Atbalstīt </w:t>
      </w:r>
      <w:r w:rsidR="00330B33" w:rsidRPr="00D6070C">
        <w:rPr>
          <w:sz w:val="28"/>
          <w:szCs w:val="28"/>
        </w:rPr>
        <w:t xml:space="preserve">piektās </w:t>
      </w:r>
      <w:r w:rsidRPr="00D6070C">
        <w:rPr>
          <w:sz w:val="28"/>
          <w:szCs w:val="28"/>
        </w:rPr>
        <w:t xml:space="preserve">Āzijas – Eiropas Savienības valstu izglītības ministru </w:t>
      </w:r>
      <w:r w:rsidR="00FA2BEC" w:rsidRPr="00D6070C">
        <w:rPr>
          <w:sz w:val="28"/>
          <w:szCs w:val="28"/>
        </w:rPr>
        <w:t>konferences</w:t>
      </w:r>
      <w:r w:rsidR="00330B33" w:rsidRPr="00D6070C">
        <w:rPr>
          <w:sz w:val="28"/>
          <w:szCs w:val="28"/>
        </w:rPr>
        <w:t xml:space="preserve"> </w:t>
      </w:r>
      <w:r w:rsidRPr="00D6070C">
        <w:rPr>
          <w:sz w:val="28"/>
          <w:szCs w:val="28"/>
        </w:rPr>
        <w:t>organizēšanu Latvijā</w:t>
      </w:r>
      <w:r w:rsidR="00E919F0" w:rsidRPr="00D6070C">
        <w:rPr>
          <w:sz w:val="28"/>
          <w:szCs w:val="28"/>
        </w:rPr>
        <w:t xml:space="preserve"> </w:t>
      </w:r>
      <w:r w:rsidR="0030657E" w:rsidRPr="00D6070C">
        <w:rPr>
          <w:sz w:val="28"/>
          <w:szCs w:val="28"/>
        </w:rPr>
        <w:t>tās prezidentūras Eiropas Savienības Padomē laikā 2015.gada pirmajā pusē.</w:t>
      </w:r>
    </w:p>
    <w:p w:rsidR="009A0C85" w:rsidRPr="00D6070C" w:rsidRDefault="009A0C85" w:rsidP="002E5847">
      <w:pPr>
        <w:rPr>
          <w:sz w:val="28"/>
          <w:szCs w:val="28"/>
        </w:rPr>
      </w:pPr>
    </w:p>
    <w:p w:rsidR="00D20DAC" w:rsidRPr="00D6070C" w:rsidRDefault="00D20DAC" w:rsidP="008E771A">
      <w:pPr>
        <w:pStyle w:val="Pamatteksts"/>
        <w:rPr>
          <w:szCs w:val="28"/>
        </w:rPr>
      </w:pPr>
    </w:p>
    <w:p w:rsidR="008E771A" w:rsidRPr="00D6070C" w:rsidRDefault="008E771A" w:rsidP="008E771A">
      <w:pPr>
        <w:pStyle w:val="Pamatteksts"/>
        <w:rPr>
          <w:szCs w:val="28"/>
        </w:rPr>
      </w:pPr>
      <w:r w:rsidRPr="00D6070C">
        <w:rPr>
          <w:szCs w:val="28"/>
        </w:rPr>
        <w:t>Ministru prezidents</w:t>
      </w:r>
      <w:r w:rsidRPr="00D6070C">
        <w:rPr>
          <w:szCs w:val="28"/>
        </w:rPr>
        <w:tab/>
      </w:r>
      <w:r w:rsidRPr="00D6070C">
        <w:rPr>
          <w:szCs w:val="28"/>
        </w:rPr>
        <w:tab/>
      </w:r>
      <w:r w:rsidRPr="00D6070C">
        <w:rPr>
          <w:szCs w:val="28"/>
        </w:rPr>
        <w:tab/>
      </w:r>
      <w:r w:rsidRPr="00D6070C">
        <w:rPr>
          <w:szCs w:val="28"/>
        </w:rPr>
        <w:tab/>
      </w:r>
      <w:r w:rsidRPr="00D6070C">
        <w:rPr>
          <w:szCs w:val="28"/>
        </w:rPr>
        <w:tab/>
      </w:r>
      <w:r w:rsidRPr="00D6070C">
        <w:rPr>
          <w:szCs w:val="28"/>
        </w:rPr>
        <w:tab/>
      </w:r>
      <w:r w:rsidR="00D6070C">
        <w:rPr>
          <w:szCs w:val="28"/>
        </w:rPr>
        <w:t xml:space="preserve">          </w:t>
      </w:r>
      <w:r w:rsidRPr="00D6070C">
        <w:rPr>
          <w:szCs w:val="28"/>
        </w:rPr>
        <w:t xml:space="preserve">V. </w:t>
      </w:r>
      <w:proofErr w:type="spellStart"/>
      <w:r w:rsidRPr="00D6070C">
        <w:rPr>
          <w:szCs w:val="28"/>
        </w:rPr>
        <w:t>Dombrovskis</w:t>
      </w:r>
      <w:proofErr w:type="spellEnd"/>
    </w:p>
    <w:p w:rsidR="008E771A" w:rsidRPr="00D6070C" w:rsidRDefault="008E771A" w:rsidP="008E771A">
      <w:pPr>
        <w:rPr>
          <w:sz w:val="28"/>
          <w:szCs w:val="28"/>
        </w:rPr>
      </w:pPr>
    </w:p>
    <w:p w:rsidR="008E771A" w:rsidRPr="00D6070C" w:rsidRDefault="008E771A" w:rsidP="008E771A">
      <w:pPr>
        <w:rPr>
          <w:sz w:val="28"/>
          <w:szCs w:val="28"/>
        </w:rPr>
      </w:pPr>
      <w:r w:rsidRPr="00D6070C">
        <w:rPr>
          <w:sz w:val="28"/>
          <w:szCs w:val="28"/>
        </w:rPr>
        <w:t>Valsts kancelejas direktore</w:t>
      </w:r>
      <w:r w:rsidRPr="00D6070C">
        <w:rPr>
          <w:sz w:val="28"/>
          <w:szCs w:val="28"/>
        </w:rPr>
        <w:tab/>
      </w:r>
      <w:r w:rsidRPr="00D6070C">
        <w:rPr>
          <w:sz w:val="28"/>
          <w:szCs w:val="28"/>
        </w:rPr>
        <w:tab/>
      </w:r>
      <w:r w:rsidRPr="00D6070C">
        <w:rPr>
          <w:sz w:val="28"/>
          <w:szCs w:val="28"/>
        </w:rPr>
        <w:tab/>
      </w:r>
      <w:r w:rsidRPr="00D6070C">
        <w:rPr>
          <w:sz w:val="28"/>
          <w:szCs w:val="28"/>
        </w:rPr>
        <w:tab/>
      </w:r>
      <w:r w:rsidRPr="00D6070C">
        <w:rPr>
          <w:sz w:val="28"/>
          <w:szCs w:val="28"/>
        </w:rPr>
        <w:tab/>
      </w:r>
      <w:r w:rsidR="00D6070C">
        <w:rPr>
          <w:sz w:val="28"/>
          <w:szCs w:val="28"/>
        </w:rPr>
        <w:tab/>
        <w:t xml:space="preserve">      </w:t>
      </w:r>
      <w:r w:rsidRPr="00D6070C">
        <w:rPr>
          <w:sz w:val="28"/>
          <w:szCs w:val="28"/>
        </w:rPr>
        <w:t xml:space="preserve">E. </w:t>
      </w:r>
      <w:proofErr w:type="spellStart"/>
      <w:r w:rsidRPr="00D6070C">
        <w:rPr>
          <w:sz w:val="28"/>
          <w:szCs w:val="28"/>
        </w:rPr>
        <w:t>Dreimane</w:t>
      </w:r>
      <w:proofErr w:type="spellEnd"/>
    </w:p>
    <w:p w:rsidR="008E771A" w:rsidRPr="00D6070C" w:rsidRDefault="008E771A" w:rsidP="008E771A">
      <w:pPr>
        <w:rPr>
          <w:sz w:val="28"/>
          <w:szCs w:val="28"/>
        </w:rPr>
      </w:pPr>
    </w:p>
    <w:p w:rsidR="00F61231" w:rsidRDefault="003C0318" w:rsidP="008E771A">
      <w:pPr>
        <w:rPr>
          <w:sz w:val="28"/>
          <w:szCs w:val="28"/>
        </w:rPr>
      </w:pPr>
      <w:r>
        <w:rPr>
          <w:sz w:val="28"/>
          <w:szCs w:val="28"/>
        </w:rPr>
        <w:t>ā</w:t>
      </w:r>
      <w:r w:rsidR="00F61231">
        <w:rPr>
          <w:sz w:val="28"/>
          <w:szCs w:val="28"/>
        </w:rPr>
        <w:t>rlietu ministra vietā –</w:t>
      </w:r>
    </w:p>
    <w:p w:rsidR="008E771A" w:rsidRPr="00D6070C" w:rsidRDefault="00F61231" w:rsidP="00F61231">
      <w:pPr>
        <w:rPr>
          <w:sz w:val="28"/>
          <w:szCs w:val="28"/>
        </w:rPr>
      </w:pPr>
      <w:r>
        <w:rPr>
          <w:bCs/>
          <w:sz w:val="28"/>
          <w:szCs w:val="28"/>
        </w:rPr>
        <w:t>vides aizsardzības un reģionālās attīstības ministrs</w:t>
      </w:r>
      <w:r w:rsidRPr="009E4E9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E.Sprūdžs</w:t>
      </w:r>
      <w:proofErr w:type="spellEnd"/>
      <w:r w:rsidR="008E771A" w:rsidRPr="00D6070C">
        <w:rPr>
          <w:sz w:val="28"/>
          <w:szCs w:val="28"/>
        </w:rPr>
        <w:tab/>
      </w:r>
      <w:r w:rsidR="008E771A" w:rsidRPr="00D6070C">
        <w:rPr>
          <w:sz w:val="28"/>
          <w:szCs w:val="28"/>
        </w:rPr>
        <w:tab/>
      </w:r>
      <w:r w:rsidR="008E771A" w:rsidRPr="00D6070C">
        <w:rPr>
          <w:sz w:val="28"/>
          <w:szCs w:val="28"/>
        </w:rPr>
        <w:tab/>
      </w:r>
      <w:r w:rsidR="008E771A" w:rsidRPr="00D6070C">
        <w:rPr>
          <w:sz w:val="28"/>
          <w:szCs w:val="28"/>
        </w:rPr>
        <w:tab/>
      </w:r>
      <w:r w:rsidR="008E771A" w:rsidRPr="00D6070C">
        <w:rPr>
          <w:sz w:val="28"/>
          <w:szCs w:val="28"/>
        </w:rPr>
        <w:tab/>
      </w:r>
      <w:r w:rsidR="00D6070C">
        <w:rPr>
          <w:sz w:val="28"/>
          <w:szCs w:val="28"/>
        </w:rPr>
        <w:tab/>
      </w:r>
      <w:r w:rsidR="00D6070C">
        <w:rPr>
          <w:sz w:val="28"/>
          <w:szCs w:val="28"/>
        </w:rPr>
        <w:tab/>
      </w:r>
      <w:r w:rsidR="00D6070C">
        <w:rPr>
          <w:sz w:val="28"/>
          <w:szCs w:val="28"/>
        </w:rPr>
        <w:tab/>
        <w:t xml:space="preserve">       </w:t>
      </w:r>
    </w:p>
    <w:p w:rsidR="00692373" w:rsidRPr="00D6070C" w:rsidRDefault="008E771A" w:rsidP="008E771A">
      <w:pPr>
        <w:jc w:val="both"/>
        <w:rPr>
          <w:sz w:val="28"/>
          <w:szCs w:val="28"/>
        </w:rPr>
      </w:pPr>
      <w:r w:rsidRPr="00D6070C">
        <w:rPr>
          <w:sz w:val="28"/>
          <w:szCs w:val="28"/>
        </w:rPr>
        <w:t>Vīza</w:t>
      </w:r>
      <w:r w:rsidR="00692373" w:rsidRPr="00D6070C">
        <w:rPr>
          <w:sz w:val="28"/>
          <w:szCs w:val="28"/>
        </w:rPr>
        <w:t>s</w:t>
      </w:r>
      <w:r w:rsidRPr="00D6070C">
        <w:rPr>
          <w:sz w:val="28"/>
          <w:szCs w:val="28"/>
        </w:rPr>
        <w:t xml:space="preserve">: </w:t>
      </w:r>
    </w:p>
    <w:p w:rsidR="00692373" w:rsidRPr="00D6070C" w:rsidRDefault="00692373" w:rsidP="008E771A">
      <w:pPr>
        <w:jc w:val="both"/>
        <w:rPr>
          <w:sz w:val="28"/>
          <w:szCs w:val="28"/>
        </w:rPr>
      </w:pPr>
    </w:p>
    <w:p w:rsidR="008E771A" w:rsidRPr="00D6070C" w:rsidRDefault="008E771A" w:rsidP="008E771A">
      <w:pPr>
        <w:jc w:val="both"/>
        <w:rPr>
          <w:sz w:val="28"/>
          <w:szCs w:val="28"/>
        </w:rPr>
      </w:pPr>
      <w:r w:rsidRPr="00D6070C">
        <w:rPr>
          <w:sz w:val="28"/>
          <w:szCs w:val="28"/>
        </w:rPr>
        <w:t>valsts sekretārs</w:t>
      </w:r>
      <w:r w:rsidRPr="00D6070C">
        <w:rPr>
          <w:sz w:val="28"/>
          <w:szCs w:val="28"/>
        </w:rPr>
        <w:tab/>
      </w:r>
      <w:r w:rsidRPr="00D6070C">
        <w:rPr>
          <w:sz w:val="28"/>
          <w:szCs w:val="28"/>
        </w:rPr>
        <w:tab/>
      </w:r>
      <w:r w:rsidRPr="00D6070C">
        <w:rPr>
          <w:sz w:val="28"/>
          <w:szCs w:val="28"/>
        </w:rPr>
        <w:tab/>
      </w:r>
      <w:r w:rsidRPr="00D6070C">
        <w:rPr>
          <w:sz w:val="28"/>
          <w:szCs w:val="28"/>
        </w:rPr>
        <w:tab/>
      </w:r>
      <w:r w:rsidRPr="00D6070C">
        <w:rPr>
          <w:sz w:val="28"/>
          <w:szCs w:val="28"/>
        </w:rPr>
        <w:tab/>
        <w:t xml:space="preserve">     </w:t>
      </w:r>
      <w:r w:rsidRPr="00D6070C">
        <w:rPr>
          <w:sz w:val="28"/>
          <w:szCs w:val="28"/>
        </w:rPr>
        <w:tab/>
      </w:r>
      <w:r w:rsidRPr="00D6070C">
        <w:rPr>
          <w:sz w:val="28"/>
          <w:szCs w:val="28"/>
        </w:rPr>
        <w:tab/>
      </w:r>
      <w:r w:rsidR="00D6070C">
        <w:rPr>
          <w:sz w:val="28"/>
          <w:szCs w:val="28"/>
        </w:rPr>
        <w:tab/>
        <w:t xml:space="preserve">     </w:t>
      </w:r>
      <w:proofErr w:type="spellStart"/>
      <w:r w:rsidR="00D6070C">
        <w:rPr>
          <w:sz w:val="28"/>
          <w:szCs w:val="28"/>
        </w:rPr>
        <w:t>A.Teikmanis</w:t>
      </w:r>
      <w:proofErr w:type="spellEnd"/>
    </w:p>
    <w:p w:rsidR="00D6070C" w:rsidRDefault="00D6070C" w:rsidP="008E771A">
      <w:pPr>
        <w:ind w:right="-110"/>
        <w:rPr>
          <w:sz w:val="28"/>
          <w:szCs w:val="28"/>
        </w:rPr>
      </w:pPr>
    </w:p>
    <w:p w:rsidR="008E771A" w:rsidRPr="00D6070C" w:rsidRDefault="008E771A" w:rsidP="008E771A">
      <w:pPr>
        <w:ind w:right="-110"/>
        <w:rPr>
          <w:sz w:val="28"/>
          <w:szCs w:val="28"/>
        </w:rPr>
      </w:pPr>
      <w:r w:rsidRPr="00D6070C">
        <w:rPr>
          <w:sz w:val="28"/>
          <w:szCs w:val="28"/>
        </w:rPr>
        <w:t xml:space="preserve">Latvijas prezidentūras ES Padomē sekretariāta </w:t>
      </w:r>
      <w:r w:rsidR="00D6070C">
        <w:rPr>
          <w:sz w:val="28"/>
          <w:szCs w:val="28"/>
        </w:rPr>
        <w:t>direktore</w:t>
      </w:r>
      <w:r w:rsidR="00D6070C">
        <w:rPr>
          <w:sz w:val="28"/>
          <w:szCs w:val="28"/>
        </w:rPr>
        <w:tab/>
      </w:r>
      <w:r w:rsidR="00D6070C">
        <w:rPr>
          <w:sz w:val="28"/>
          <w:szCs w:val="28"/>
        </w:rPr>
        <w:tab/>
      </w:r>
      <w:r w:rsidR="00D6070C">
        <w:rPr>
          <w:sz w:val="28"/>
          <w:szCs w:val="28"/>
        </w:rPr>
        <w:tab/>
      </w:r>
      <w:r w:rsidRPr="00D6070C">
        <w:rPr>
          <w:sz w:val="28"/>
          <w:szCs w:val="28"/>
        </w:rPr>
        <w:t>I. Skujiņa</w:t>
      </w:r>
    </w:p>
    <w:p w:rsidR="008E771A" w:rsidRPr="00D6070C" w:rsidRDefault="008E771A" w:rsidP="008E771A">
      <w:pPr>
        <w:jc w:val="both"/>
        <w:rPr>
          <w:sz w:val="28"/>
          <w:szCs w:val="28"/>
        </w:rPr>
      </w:pPr>
    </w:p>
    <w:p w:rsidR="00D6070C" w:rsidRDefault="00D6070C" w:rsidP="008E771A">
      <w:pPr>
        <w:jc w:val="both"/>
        <w:rPr>
          <w:sz w:val="20"/>
          <w:szCs w:val="20"/>
        </w:rPr>
      </w:pPr>
    </w:p>
    <w:p w:rsidR="008E771A" w:rsidRPr="00D6070C" w:rsidRDefault="00F61231" w:rsidP="008E771A">
      <w:pPr>
        <w:jc w:val="both"/>
      </w:pPr>
      <w:r>
        <w:t>06.12</w:t>
      </w:r>
      <w:r w:rsidR="008E771A" w:rsidRPr="00D6070C">
        <w:t>.2012.</w:t>
      </w:r>
    </w:p>
    <w:p w:rsidR="008E771A" w:rsidRPr="00D6070C" w:rsidRDefault="00844E3A" w:rsidP="008E771A">
      <w:pPr>
        <w:jc w:val="both"/>
      </w:pPr>
      <w:r w:rsidRPr="00D6070C">
        <w:t>1</w:t>
      </w:r>
      <w:r w:rsidR="00F16E0E">
        <w:t>18</w:t>
      </w:r>
      <w:bookmarkStart w:id="0" w:name="_GoBack"/>
      <w:bookmarkEnd w:id="0"/>
    </w:p>
    <w:p w:rsidR="008E771A" w:rsidRPr="00D6070C" w:rsidRDefault="008E771A" w:rsidP="008E771A">
      <w:pPr>
        <w:jc w:val="both"/>
      </w:pPr>
      <w:r w:rsidRPr="00D6070C">
        <w:t>V.Kleinberga</w:t>
      </w:r>
    </w:p>
    <w:p w:rsidR="008E771A" w:rsidRPr="00D6070C" w:rsidRDefault="008E771A" w:rsidP="008E771A">
      <w:pPr>
        <w:jc w:val="both"/>
      </w:pPr>
      <w:r w:rsidRPr="00D6070C">
        <w:t>Prezidentūras programmas plānošanas vadītāja</w:t>
      </w:r>
    </w:p>
    <w:p w:rsidR="008E771A" w:rsidRPr="00D6070C" w:rsidRDefault="008E771A" w:rsidP="008E771A">
      <w:pPr>
        <w:jc w:val="both"/>
      </w:pPr>
      <w:r w:rsidRPr="00D6070C">
        <w:t>Latvijas prezidentūras ES Padomē sekretariāts</w:t>
      </w:r>
    </w:p>
    <w:p w:rsidR="008E771A" w:rsidRPr="00D6070C" w:rsidRDefault="008E771A" w:rsidP="008E771A">
      <w:pPr>
        <w:jc w:val="both"/>
      </w:pPr>
      <w:bookmarkStart w:id="1" w:name="OLE_LINK3"/>
      <w:bookmarkStart w:id="2" w:name="OLE_LINK4"/>
      <w:bookmarkStart w:id="3" w:name="OLE_LINK5"/>
      <w:proofErr w:type="spellStart"/>
      <w:r w:rsidRPr="00D6070C">
        <w:t>Tālr</w:t>
      </w:r>
      <w:proofErr w:type="spellEnd"/>
      <w:r w:rsidRPr="00D6070C">
        <w:t>.: 67011754</w:t>
      </w:r>
    </w:p>
    <w:p w:rsidR="000B1E91" w:rsidRPr="00D6070C" w:rsidRDefault="008E771A" w:rsidP="00E72A60">
      <w:pPr>
        <w:jc w:val="both"/>
      </w:pPr>
      <w:r w:rsidRPr="00D6070C">
        <w:t>E-pasts: vineta.kleinberga@</w:t>
      </w:r>
      <w:bookmarkEnd w:id="1"/>
      <w:bookmarkEnd w:id="2"/>
      <w:bookmarkEnd w:id="3"/>
      <w:r w:rsidRPr="00D6070C">
        <w:t>es2015.lv</w:t>
      </w:r>
    </w:p>
    <w:sectPr w:rsidR="000B1E91" w:rsidRPr="00D6070C" w:rsidSect="00CE111E">
      <w:footerReference w:type="default" r:id="rId9"/>
      <w:pgSz w:w="11906" w:h="16838"/>
      <w:pgMar w:top="79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B7" w:rsidRDefault="00DE05B7" w:rsidP="002224E4">
      <w:r>
        <w:separator/>
      </w:r>
    </w:p>
  </w:endnote>
  <w:endnote w:type="continuationSeparator" w:id="0">
    <w:p w:rsidR="00DE05B7" w:rsidRDefault="00DE05B7" w:rsidP="002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B7" w:rsidRPr="0086093B" w:rsidRDefault="00DE05B7" w:rsidP="002224E4">
    <w:pPr>
      <w:jc w:val="both"/>
      <w:rPr>
        <w:sz w:val="20"/>
        <w:szCs w:val="20"/>
      </w:rPr>
    </w:pPr>
    <w:r>
      <w:rPr>
        <w:sz w:val="20"/>
        <w:szCs w:val="20"/>
      </w:rPr>
      <w:t>AMprot_</w:t>
    </w:r>
    <w:r w:rsidR="00F61231">
      <w:rPr>
        <w:sz w:val="20"/>
        <w:szCs w:val="20"/>
      </w:rPr>
      <w:t>0612</w:t>
    </w:r>
    <w:r w:rsidRPr="00123BFC">
      <w:rPr>
        <w:sz w:val="20"/>
        <w:szCs w:val="20"/>
      </w:rPr>
      <w:t>12_prezidenturas</w:t>
    </w:r>
    <w:r>
      <w:rPr>
        <w:sz w:val="20"/>
        <w:szCs w:val="20"/>
      </w:rPr>
      <w:t>_</w:t>
    </w:r>
    <w:r w:rsidRPr="00123BFC">
      <w:rPr>
        <w:sz w:val="20"/>
        <w:szCs w:val="20"/>
      </w:rPr>
      <w:t xml:space="preserve">sanaksmes: </w:t>
    </w:r>
    <w:r>
      <w:rPr>
        <w:sz w:val="20"/>
        <w:szCs w:val="20"/>
      </w:rPr>
      <w:t>Informatīvais ziņojums „</w:t>
    </w:r>
    <w:r w:rsidRPr="0086093B">
      <w:rPr>
        <w:sz w:val="20"/>
        <w:szCs w:val="20"/>
      </w:rPr>
      <w:t>Par Eiropas Savienības Padomes daudzpusējām sanāksmēm Latvijas prezidentūras laikā 2015.gada pirmajā pusē</w:t>
    </w:r>
    <w:r>
      <w:rPr>
        <w:sz w:val="20"/>
        <w:szCs w:val="20"/>
      </w:rPr>
      <w:t>”.</w:t>
    </w:r>
  </w:p>
  <w:p w:rsidR="00DE05B7" w:rsidRDefault="00DE05B7">
    <w:pPr>
      <w:pStyle w:val="Kjene"/>
    </w:pPr>
  </w:p>
  <w:p w:rsidR="00DE05B7" w:rsidRDefault="00DE05B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B7" w:rsidRDefault="00DE05B7" w:rsidP="002224E4">
      <w:r>
        <w:separator/>
      </w:r>
    </w:p>
  </w:footnote>
  <w:footnote w:type="continuationSeparator" w:id="0">
    <w:p w:rsidR="00DE05B7" w:rsidRDefault="00DE05B7" w:rsidP="0022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0028"/>
    <w:multiLevelType w:val="hybridMultilevel"/>
    <w:tmpl w:val="F3BCF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1A"/>
    <w:rsid w:val="000B1E91"/>
    <w:rsid w:val="000D6E2A"/>
    <w:rsid w:val="00171AE4"/>
    <w:rsid w:val="001C26D7"/>
    <w:rsid w:val="002224E4"/>
    <w:rsid w:val="002E5847"/>
    <w:rsid w:val="0030657E"/>
    <w:rsid w:val="00330B33"/>
    <w:rsid w:val="003C0318"/>
    <w:rsid w:val="003D0822"/>
    <w:rsid w:val="004255B6"/>
    <w:rsid w:val="004D2DEE"/>
    <w:rsid w:val="004E220B"/>
    <w:rsid w:val="00542634"/>
    <w:rsid w:val="00583FBD"/>
    <w:rsid w:val="006407A8"/>
    <w:rsid w:val="00692373"/>
    <w:rsid w:val="006F7979"/>
    <w:rsid w:val="00844E3A"/>
    <w:rsid w:val="00873ACB"/>
    <w:rsid w:val="008B6500"/>
    <w:rsid w:val="008E771A"/>
    <w:rsid w:val="008F72DA"/>
    <w:rsid w:val="009A0C85"/>
    <w:rsid w:val="00A420BB"/>
    <w:rsid w:val="00BB4AE5"/>
    <w:rsid w:val="00CE111E"/>
    <w:rsid w:val="00D20DAC"/>
    <w:rsid w:val="00D6070C"/>
    <w:rsid w:val="00D958F3"/>
    <w:rsid w:val="00DE05B7"/>
    <w:rsid w:val="00E72A60"/>
    <w:rsid w:val="00E919F0"/>
    <w:rsid w:val="00EA6493"/>
    <w:rsid w:val="00F16E0E"/>
    <w:rsid w:val="00F61231"/>
    <w:rsid w:val="00F669FA"/>
    <w:rsid w:val="00F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99"/>
    <w:qFormat/>
    <w:rsid w:val="008E771A"/>
    <w:rPr>
      <w:rFonts w:ascii="Times New Roman" w:hAnsi="Times New Roman" w:cs="Times New Roman" w:hint="default"/>
      <w:b/>
      <w:bCs w:val="0"/>
    </w:rPr>
  </w:style>
  <w:style w:type="paragraph" w:styleId="Galvene">
    <w:name w:val="header"/>
    <w:basedOn w:val="Parasts"/>
    <w:link w:val="GalveneRakstz"/>
    <w:unhideWhenUsed/>
    <w:rsid w:val="008E7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8E771A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basedOn w:val="Parasts"/>
    <w:link w:val="PamattekstsRakstz"/>
    <w:semiHidden/>
    <w:unhideWhenUsed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semiHidden/>
    <w:rsid w:val="008E771A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8E771A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2224E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224E4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224E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24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99"/>
    <w:qFormat/>
    <w:rsid w:val="008E771A"/>
    <w:rPr>
      <w:rFonts w:ascii="Times New Roman" w:hAnsi="Times New Roman" w:cs="Times New Roman" w:hint="default"/>
      <w:b/>
      <w:bCs w:val="0"/>
    </w:rPr>
  </w:style>
  <w:style w:type="paragraph" w:styleId="Galvene">
    <w:name w:val="header"/>
    <w:basedOn w:val="Parasts"/>
    <w:link w:val="GalveneRakstz"/>
    <w:unhideWhenUsed/>
    <w:rsid w:val="008E7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8E771A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basedOn w:val="Parasts"/>
    <w:link w:val="PamattekstsRakstz"/>
    <w:semiHidden/>
    <w:unhideWhenUsed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semiHidden/>
    <w:rsid w:val="008E771A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8E771A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2224E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224E4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224E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24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F05E-49B7-4A05-AC31-23FE28C5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MK protokollēmums par Eiropas Savienības Padomes daudzpusējām sanāksmēm Latvijas prezidentūras laikā 2015.gada pirmajā pusē</vt:lpstr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par Eiropas Savienības Padomes daudzpusējām sanāksmēm Latvijas prezidentūras laikā 2015.gada pirmajā pusē</dc:title>
  <dc:creator>Latvijas prezidentūras ES Padomē sekretariāts</dc:creator>
  <dc:description>V.Kleinberga, 67011754, vineta.kleinberga@es2015.lv</dc:description>
  <cp:lastModifiedBy>vinetak</cp:lastModifiedBy>
  <cp:revision>29</cp:revision>
  <cp:lastPrinted>2012-11-28T14:41:00Z</cp:lastPrinted>
  <dcterms:created xsi:type="dcterms:W3CDTF">2012-11-22T09:27:00Z</dcterms:created>
  <dcterms:modified xsi:type="dcterms:W3CDTF">2012-12-05T14:46:00Z</dcterms:modified>
</cp:coreProperties>
</file>