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A1" w:rsidRPr="00601B52" w:rsidRDefault="00290CA1" w:rsidP="00D5252C">
      <w:pPr>
        <w:tabs>
          <w:tab w:val="left" w:pos="6663"/>
        </w:tabs>
        <w:rPr>
          <w:sz w:val="28"/>
          <w:szCs w:val="28"/>
        </w:rPr>
      </w:pPr>
    </w:p>
    <w:p w:rsidR="00290CA1" w:rsidRPr="00601B52" w:rsidRDefault="00290CA1" w:rsidP="00D5252C">
      <w:pPr>
        <w:tabs>
          <w:tab w:val="left" w:pos="6663"/>
        </w:tabs>
        <w:rPr>
          <w:sz w:val="28"/>
          <w:szCs w:val="28"/>
        </w:rPr>
      </w:pPr>
    </w:p>
    <w:p w:rsidR="00290CA1" w:rsidRPr="00601B52" w:rsidRDefault="00290CA1" w:rsidP="00D5252C">
      <w:pPr>
        <w:tabs>
          <w:tab w:val="left" w:pos="6663"/>
        </w:tabs>
        <w:rPr>
          <w:sz w:val="28"/>
          <w:szCs w:val="28"/>
        </w:rPr>
      </w:pPr>
    </w:p>
    <w:p w:rsidR="00290CA1" w:rsidRPr="00601B52" w:rsidRDefault="00290CA1" w:rsidP="00D5252C">
      <w:pPr>
        <w:tabs>
          <w:tab w:val="left" w:pos="6663"/>
        </w:tabs>
        <w:rPr>
          <w:sz w:val="28"/>
          <w:szCs w:val="28"/>
        </w:rPr>
      </w:pPr>
    </w:p>
    <w:p w:rsidR="00290CA1" w:rsidRPr="00601B52" w:rsidRDefault="00290CA1" w:rsidP="00D5252C">
      <w:pPr>
        <w:tabs>
          <w:tab w:val="left" w:pos="6663"/>
        </w:tabs>
        <w:rPr>
          <w:sz w:val="28"/>
          <w:szCs w:val="28"/>
        </w:rPr>
      </w:pPr>
    </w:p>
    <w:p w:rsidR="00290CA1" w:rsidRPr="00601B52" w:rsidRDefault="00290CA1" w:rsidP="00D5252C">
      <w:pPr>
        <w:tabs>
          <w:tab w:val="left" w:pos="6663"/>
        </w:tabs>
        <w:rPr>
          <w:sz w:val="28"/>
          <w:szCs w:val="28"/>
        </w:rPr>
      </w:pPr>
      <w:r w:rsidRPr="00601B52">
        <w:rPr>
          <w:sz w:val="28"/>
          <w:szCs w:val="28"/>
        </w:rPr>
        <w:t xml:space="preserve">2011.gada </w:t>
      </w:r>
      <w:r>
        <w:rPr>
          <w:sz w:val="28"/>
          <w:szCs w:val="28"/>
        </w:rPr>
        <w:t>20. septembrī</w:t>
      </w:r>
      <w:r w:rsidRPr="00601B52">
        <w:rPr>
          <w:sz w:val="28"/>
          <w:szCs w:val="28"/>
        </w:rPr>
        <w:t xml:space="preserve">           </w:t>
      </w:r>
      <w:r w:rsidRPr="00601B52">
        <w:rPr>
          <w:sz w:val="28"/>
          <w:szCs w:val="28"/>
        </w:rPr>
        <w:tab/>
        <w:t>Rīkojums Nr.</w:t>
      </w:r>
      <w:r>
        <w:rPr>
          <w:sz w:val="28"/>
          <w:szCs w:val="28"/>
        </w:rPr>
        <w:t xml:space="preserve"> 464  </w:t>
      </w:r>
    </w:p>
    <w:p w:rsidR="00290CA1" w:rsidRPr="00601B52" w:rsidRDefault="00290CA1" w:rsidP="00D5252C">
      <w:pPr>
        <w:tabs>
          <w:tab w:val="left" w:pos="6663"/>
        </w:tabs>
        <w:rPr>
          <w:sz w:val="28"/>
          <w:szCs w:val="28"/>
        </w:rPr>
      </w:pPr>
      <w:r w:rsidRPr="00601B52">
        <w:rPr>
          <w:sz w:val="28"/>
          <w:szCs w:val="28"/>
        </w:rPr>
        <w:t>Rīgā</w:t>
      </w:r>
      <w:r w:rsidRPr="00601B52">
        <w:rPr>
          <w:sz w:val="28"/>
          <w:szCs w:val="28"/>
        </w:rPr>
        <w:tab/>
        <w:t xml:space="preserve">(prot. Nr. </w:t>
      </w:r>
      <w:r>
        <w:rPr>
          <w:sz w:val="28"/>
          <w:szCs w:val="28"/>
        </w:rPr>
        <w:t>53  8</w:t>
      </w:r>
      <w:r w:rsidRPr="00601B52">
        <w:rPr>
          <w:sz w:val="28"/>
          <w:szCs w:val="28"/>
        </w:rPr>
        <w:t>.§)</w:t>
      </w:r>
    </w:p>
    <w:p w:rsidR="00290CA1" w:rsidRPr="00601B52" w:rsidRDefault="00290CA1" w:rsidP="00F12450">
      <w:pPr>
        <w:pStyle w:val="ListParagraph"/>
        <w:jc w:val="both"/>
        <w:rPr>
          <w:sz w:val="28"/>
          <w:szCs w:val="28"/>
        </w:rPr>
      </w:pPr>
    </w:p>
    <w:p w:rsidR="00290CA1" w:rsidRPr="00601B52" w:rsidRDefault="00290CA1" w:rsidP="00D5252C">
      <w:pPr>
        <w:jc w:val="center"/>
        <w:rPr>
          <w:b/>
          <w:sz w:val="28"/>
          <w:szCs w:val="28"/>
        </w:rPr>
      </w:pPr>
      <w:r w:rsidRPr="00601B52">
        <w:rPr>
          <w:b/>
          <w:sz w:val="28"/>
          <w:szCs w:val="28"/>
          <w:lang w:val="nl-NL"/>
        </w:rPr>
        <w:t>Par atklātu konkursu uz Eiropas Cilvēktiesību ties</w:t>
      </w:r>
      <w:r>
        <w:rPr>
          <w:b/>
          <w:sz w:val="28"/>
          <w:szCs w:val="28"/>
          <w:lang w:val="nl-NL"/>
        </w:rPr>
        <w:t>as</w:t>
      </w:r>
      <w:r w:rsidRPr="00601B52">
        <w:rPr>
          <w:b/>
          <w:sz w:val="28"/>
          <w:szCs w:val="28"/>
          <w:lang w:val="nl-NL"/>
        </w:rPr>
        <w:t xml:space="preserve"> </w:t>
      </w:r>
      <w:r w:rsidRPr="00601B52">
        <w:rPr>
          <w:b/>
          <w:i/>
          <w:sz w:val="28"/>
          <w:szCs w:val="28"/>
          <w:lang w:val="nl-NL"/>
        </w:rPr>
        <w:t>ad hoc</w:t>
      </w:r>
      <w:r w:rsidRPr="00601B52">
        <w:rPr>
          <w:b/>
          <w:sz w:val="28"/>
          <w:szCs w:val="28"/>
          <w:lang w:val="nl-NL"/>
        </w:rPr>
        <w:t xml:space="preserve"> </w:t>
      </w:r>
      <w:r>
        <w:rPr>
          <w:b/>
          <w:sz w:val="28"/>
          <w:szCs w:val="28"/>
          <w:lang w:val="nl-NL"/>
        </w:rPr>
        <w:t>tiesneša amat</w:t>
      </w:r>
      <w:r w:rsidRPr="00601B52">
        <w:rPr>
          <w:b/>
          <w:sz w:val="28"/>
          <w:szCs w:val="28"/>
          <w:lang w:val="nl-NL"/>
        </w:rPr>
        <w:t xml:space="preserve">u un </w:t>
      </w:r>
      <w:r w:rsidRPr="00601B52">
        <w:rPr>
          <w:b/>
          <w:sz w:val="28"/>
          <w:szCs w:val="28"/>
        </w:rPr>
        <w:t>pretendentu</w:t>
      </w:r>
      <w:r w:rsidRPr="00601B52">
        <w:rPr>
          <w:sz w:val="28"/>
          <w:szCs w:val="28"/>
        </w:rPr>
        <w:t xml:space="preserve"> </w:t>
      </w:r>
      <w:r w:rsidRPr="00601B52">
        <w:rPr>
          <w:b/>
          <w:sz w:val="28"/>
          <w:szCs w:val="28"/>
          <w:lang w:val="nl-NL"/>
        </w:rPr>
        <w:t>atlases komisiju</w:t>
      </w:r>
    </w:p>
    <w:p w:rsidR="00290CA1" w:rsidRPr="00601B52" w:rsidRDefault="00290CA1" w:rsidP="00051C7C">
      <w:pPr>
        <w:pStyle w:val="ListParagraph"/>
        <w:jc w:val="both"/>
        <w:rPr>
          <w:sz w:val="28"/>
          <w:szCs w:val="28"/>
        </w:rPr>
      </w:pPr>
    </w:p>
    <w:p w:rsidR="00290CA1" w:rsidRPr="00601B52" w:rsidRDefault="00290CA1" w:rsidP="00051C7C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01B52">
        <w:rPr>
          <w:sz w:val="28"/>
          <w:szCs w:val="28"/>
        </w:rPr>
        <w:t>. Izsludināt atklātu konkursu uz Eiropas Cilvēktiesību ties</w:t>
      </w:r>
      <w:r>
        <w:rPr>
          <w:sz w:val="28"/>
          <w:szCs w:val="28"/>
        </w:rPr>
        <w:t>as</w:t>
      </w:r>
      <w:r w:rsidRPr="00601B52">
        <w:rPr>
          <w:sz w:val="28"/>
          <w:szCs w:val="28"/>
        </w:rPr>
        <w:t xml:space="preserve"> </w:t>
      </w:r>
      <w:r w:rsidRPr="00601B52">
        <w:rPr>
          <w:i/>
          <w:sz w:val="28"/>
          <w:szCs w:val="28"/>
        </w:rPr>
        <w:t>ad hoc</w:t>
      </w:r>
      <w:r w:rsidRPr="00601B52">
        <w:rPr>
          <w:sz w:val="28"/>
          <w:szCs w:val="28"/>
        </w:rPr>
        <w:t xml:space="preserve"> </w:t>
      </w:r>
      <w:r>
        <w:rPr>
          <w:sz w:val="28"/>
          <w:szCs w:val="28"/>
        </w:rPr>
        <w:t>tiesneša amat</w:t>
      </w:r>
      <w:r w:rsidRPr="00601B52">
        <w:rPr>
          <w:sz w:val="28"/>
          <w:szCs w:val="28"/>
        </w:rPr>
        <w:t>u (turpmāk – konkurss).</w:t>
      </w:r>
    </w:p>
    <w:p w:rsidR="00290CA1" w:rsidRPr="00601B52" w:rsidRDefault="00290CA1" w:rsidP="00051C7C">
      <w:pPr>
        <w:pStyle w:val="ListParagraph"/>
        <w:ind w:left="0" w:firstLine="720"/>
        <w:jc w:val="both"/>
        <w:rPr>
          <w:sz w:val="28"/>
          <w:szCs w:val="28"/>
        </w:rPr>
      </w:pPr>
    </w:p>
    <w:p w:rsidR="00290CA1" w:rsidRPr="00601B52" w:rsidRDefault="00290CA1" w:rsidP="00051C7C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01B52">
        <w:rPr>
          <w:sz w:val="28"/>
          <w:szCs w:val="28"/>
        </w:rPr>
        <w:t>. Ārlietu ministrijai publicēt sludinājumu par konkursu.</w:t>
      </w:r>
    </w:p>
    <w:p w:rsidR="00290CA1" w:rsidRPr="00601B52" w:rsidRDefault="00290CA1" w:rsidP="00051C7C">
      <w:pPr>
        <w:pStyle w:val="ListParagraph"/>
        <w:ind w:left="0" w:firstLine="720"/>
        <w:jc w:val="both"/>
        <w:rPr>
          <w:sz w:val="28"/>
          <w:szCs w:val="28"/>
        </w:rPr>
      </w:pPr>
    </w:p>
    <w:p w:rsidR="00290CA1" w:rsidRPr="00601B52" w:rsidRDefault="00290CA1" w:rsidP="00051C7C">
      <w:pPr>
        <w:pStyle w:val="ListParagraph"/>
        <w:ind w:left="0" w:firstLine="720"/>
        <w:jc w:val="both"/>
        <w:rPr>
          <w:sz w:val="28"/>
          <w:szCs w:val="28"/>
        </w:rPr>
      </w:pPr>
      <w:r w:rsidRPr="00601B52">
        <w:rPr>
          <w:sz w:val="28"/>
          <w:szCs w:val="28"/>
        </w:rPr>
        <w:t>3. Noteikt, ka pretendenti, kuri atbilst Eiropas Cilvēka tiesību un pamat</w:t>
      </w:r>
      <w:r w:rsidRPr="00601B52">
        <w:rPr>
          <w:sz w:val="28"/>
          <w:szCs w:val="28"/>
        </w:rPr>
        <w:softHyphen/>
        <w:t>brīvību aizsardzības konvencijas 21.pantā noteiktajām obligātajām prasībām, pieteikumus konkursam iesniedz Ārlietu ministrijā līdz 2011.gada 13.oktobrim.</w:t>
      </w:r>
    </w:p>
    <w:p w:rsidR="00290CA1" w:rsidRPr="00601B52" w:rsidRDefault="00290CA1" w:rsidP="00F12450">
      <w:pPr>
        <w:pStyle w:val="ListParagraph"/>
        <w:jc w:val="both"/>
        <w:rPr>
          <w:sz w:val="28"/>
          <w:szCs w:val="28"/>
        </w:rPr>
      </w:pPr>
    </w:p>
    <w:p w:rsidR="00290CA1" w:rsidRPr="00601B52" w:rsidRDefault="00290CA1" w:rsidP="00D5252C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01B52">
        <w:rPr>
          <w:sz w:val="28"/>
          <w:szCs w:val="28"/>
        </w:rPr>
        <w:t>. Izveidot Eiropas Cilvēktiesību ties</w:t>
      </w:r>
      <w:r>
        <w:rPr>
          <w:sz w:val="28"/>
          <w:szCs w:val="28"/>
        </w:rPr>
        <w:t>as</w:t>
      </w:r>
      <w:r w:rsidRPr="00601B52">
        <w:rPr>
          <w:sz w:val="28"/>
          <w:szCs w:val="28"/>
        </w:rPr>
        <w:t xml:space="preserve"> </w:t>
      </w:r>
      <w:r w:rsidRPr="00601B52">
        <w:rPr>
          <w:i/>
          <w:sz w:val="28"/>
          <w:szCs w:val="28"/>
        </w:rPr>
        <w:t>ad hoc</w:t>
      </w:r>
      <w:r w:rsidRPr="00601B52">
        <w:rPr>
          <w:sz w:val="28"/>
          <w:szCs w:val="28"/>
        </w:rPr>
        <w:t xml:space="preserve"> </w:t>
      </w:r>
      <w:r>
        <w:rPr>
          <w:sz w:val="28"/>
          <w:szCs w:val="28"/>
        </w:rPr>
        <w:t>tiesneša amata</w:t>
      </w:r>
      <w:r w:rsidRPr="00601B52">
        <w:rPr>
          <w:sz w:val="28"/>
          <w:szCs w:val="28"/>
        </w:rPr>
        <w:t xml:space="preserve"> pretendentu atlases komisiju (turpmāk – komisija) šādā sastāvā:</w:t>
      </w:r>
    </w:p>
    <w:p w:rsidR="00290CA1" w:rsidRPr="00601B52" w:rsidRDefault="00290CA1" w:rsidP="00F12450">
      <w:pPr>
        <w:pStyle w:val="ListParagraph"/>
        <w:jc w:val="both"/>
        <w:rPr>
          <w:sz w:val="28"/>
          <w:szCs w:val="28"/>
        </w:rPr>
      </w:pPr>
    </w:p>
    <w:p w:rsidR="00290CA1" w:rsidRPr="00601B52" w:rsidRDefault="00290CA1" w:rsidP="00D5252C">
      <w:pPr>
        <w:tabs>
          <w:tab w:val="left" w:pos="1276"/>
        </w:tabs>
        <w:jc w:val="center"/>
        <w:rPr>
          <w:sz w:val="28"/>
          <w:szCs w:val="28"/>
        </w:rPr>
      </w:pPr>
      <w:r w:rsidRPr="00601B52">
        <w:rPr>
          <w:sz w:val="28"/>
          <w:szCs w:val="28"/>
        </w:rPr>
        <w:t>Komisijas priekšsēdētājs</w:t>
      </w:r>
    </w:p>
    <w:p w:rsidR="00290CA1" w:rsidRPr="00601B52" w:rsidRDefault="00290CA1" w:rsidP="00F12450">
      <w:pPr>
        <w:pStyle w:val="ListParagraph"/>
        <w:jc w:val="both"/>
        <w:rPr>
          <w:sz w:val="28"/>
          <w:szCs w:val="28"/>
        </w:rPr>
      </w:pPr>
    </w:p>
    <w:p w:rsidR="00290CA1" w:rsidRPr="00601B52" w:rsidRDefault="00290CA1" w:rsidP="00D5252C">
      <w:pPr>
        <w:tabs>
          <w:tab w:val="left" w:pos="2268"/>
        </w:tabs>
        <w:ind w:left="2280" w:hanging="1560"/>
        <w:jc w:val="both"/>
        <w:rPr>
          <w:sz w:val="28"/>
          <w:szCs w:val="28"/>
        </w:rPr>
      </w:pPr>
      <w:r w:rsidRPr="00601B52">
        <w:rPr>
          <w:sz w:val="28"/>
          <w:szCs w:val="28"/>
        </w:rPr>
        <w:t xml:space="preserve">A.Teikmanis </w:t>
      </w:r>
      <w:r w:rsidRPr="00601B52">
        <w:rPr>
          <w:sz w:val="28"/>
          <w:szCs w:val="28"/>
        </w:rPr>
        <w:tab/>
        <w:t>– Ārlietu ministrijas valsts sekretārs</w:t>
      </w:r>
    </w:p>
    <w:p w:rsidR="00290CA1" w:rsidRPr="00601B52" w:rsidRDefault="00290CA1" w:rsidP="00F12450">
      <w:pPr>
        <w:pStyle w:val="ListParagraph"/>
        <w:jc w:val="both"/>
        <w:rPr>
          <w:sz w:val="28"/>
          <w:szCs w:val="28"/>
        </w:rPr>
      </w:pPr>
    </w:p>
    <w:p w:rsidR="00290CA1" w:rsidRPr="00601B52" w:rsidRDefault="00290CA1" w:rsidP="00D5252C">
      <w:pPr>
        <w:tabs>
          <w:tab w:val="left" w:pos="1276"/>
        </w:tabs>
        <w:jc w:val="center"/>
        <w:rPr>
          <w:sz w:val="28"/>
          <w:szCs w:val="28"/>
        </w:rPr>
      </w:pPr>
      <w:r w:rsidRPr="00601B52">
        <w:rPr>
          <w:sz w:val="28"/>
          <w:szCs w:val="28"/>
        </w:rPr>
        <w:t>Komisijas locekļi:</w:t>
      </w:r>
    </w:p>
    <w:p w:rsidR="00290CA1" w:rsidRPr="00601B52" w:rsidRDefault="00290CA1" w:rsidP="00F12450">
      <w:pPr>
        <w:pStyle w:val="ListParagraph"/>
        <w:jc w:val="both"/>
        <w:rPr>
          <w:sz w:val="28"/>
          <w:szCs w:val="28"/>
        </w:rPr>
      </w:pPr>
    </w:p>
    <w:p w:rsidR="00290CA1" w:rsidRPr="00601B52" w:rsidRDefault="00290CA1" w:rsidP="00D5252C">
      <w:pPr>
        <w:tabs>
          <w:tab w:val="left" w:pos="2268"/>
        </w:tabs>
        <w:ind w:left="2280" w:hanging="1560"/>
        <w:jc w:val="both"/>
        <w:rPr>
          <w:sz w:val="28"/>
          <w:szCs w:val="28"/>
        </w:rPr>
      </w:pPr>
      <w:r w:rsidRPr="00601B52">
        <w:rPr>
          <w:sz w:val="28"/>
          <w:szCs w:val="28"/>
        </w:rPr>
        <w:t xml:space="preserve">R.Āboliņa </w:t>
      </w:r>
      <w:r w:rsidRPr="00601B52">
        <w:rPr>
          <w:sz w:val="28"/>
          <w:szCs w:val="28"/>
        </w:rPr>
        <w:tab/>
        <w:t>– Ģenerālprokuratūras Darbības analīzes un vadības departamenta virsprokurora pienākumu izpildītāja</w:t>
      </w:r>
    </w:p>
    <w:p w:rsidR="00290CA1" w:rsidRPr="00601B52" w:rsidRDefault="00290CA1" w:rsidP="00D5252C">
      <w:pPr>
        <w:tabs>
          <w:tab w:val="left" w:pos="2268"/>
        </w:tabs>
        <w:ind w:left="2280" w:hanging="1560"/>
        <w:jc w:val="both"/>
        <w:rPr>
          <w:sz w:val="28"/>
          <w:szCs w:val="28"/>
        </w:rPr>
      </w:pPr>
      <w:r w:rsidRPr="00601B52">
        <w:rPr>
          <w:sz w:val="28"/>
          <w:szCs w:val="28"/>
        </w:rPr>
        <w:t xml:space="preserve">A.Branta </w:t>
      </w:r>
      <w:r w:rsidRPr="00601B52">
        <w:rPr>
          <w:sz w:val="28"/>
          <w:szCs w:val="28"/>
        </w:rPr>
        <w:tab/>
        <w:t>– Satversmes tiesas priekšsēdētāja vietniece</w:t>
      </w:r>
    </w:p>
    <w:p w:rsidR="00290CA1" w:rsidRPr="00601B52" w:rsidRDefault="00290CA1" w:rsidP="00D5252C">
      <w:pPr>
        <w:tabs>
          <w:tab w:val="left" w:pos="2268"/>
        </w:tabs>
        <w:ind w:left="2280" w:hanging="1560"/>
        <w:jc w:val="both"/>
        <w:rPr>
          <w:sz w:val="28"/>
          <w:szCs w:val="28"/>
        </w:rPr>
      </w:pPr>
      <w:r w:rsidRPr="00601B52">
        <w:rPr>
          <w:sz w:val="28"/>
          <w:szCs w:val="28"/>
        </w:rPr>
        <w:t xml:space="preserve">I.Circene </w:t>
      </w:r>
      <w:r w:rsidRPr="00601B52">
        <w:rPr>
          <w:sz w:val="28"/>
          <w:szCs w:val="28"/>
        </w:rPr>
        <w:tab/>
        <w:t>– Saeimas Cilvēktiesību un sabiedrisko lietu komisijas priekšsēdētāja</w:t>
      </w:r>
    </w:p>
    <w:p w:rsidR="00290CA1" w:rsidRPr="00601B52" w:rsidRDefault="00290CA1" w:rsidP="00D5252C">
      <w:pPr>
        <w:tabs>
          <w:tab w:val="left" w:pos="2268"/>
        </w:tabs>
        <w:ind w:left="2280" w:hanging="1560"/>
        <w:jc w:val="both"/>
        <w:rPr>
          <w:sz w:val="28"/>
          <w:szCs w:val="28"/>
        </w:rPr>
      </w:pPr>
      <w:r w:rsidRPr="00601B52">
        <w:rPr>
          <w:sz w:val="28"/>
          <w:szCs w:val="28"/>
        </w:rPr>
        <w:t>I.Čepāne</w:t>
      </w:r>
      <w:r w:rsidRPr="00601B52">
        <w:rPr>
          <w:sz w:val="28"/>
          <w:szCs w:val="28"/>
        </w:rPr>
        <w:tab/>
        <w:t>– Saeimas Juridiskās komisijas priekšsēdētāja</w:t>
      </w:r>
    </w:p>
    <w:p w:rsidR="00290CA1" w:rsidRPr="00601B52" w:rsidRDefault="00290CA1" w:rsidP="00D5252C">
      <w:pPr>
        <w:tabs>
          <w:tab w:val="left" w:pos="2268"/>
        </w:tabs>
        <w:ind w:left="2280" w:hanging="1560"/>
        <w:jc w:val="both"/>
        <w:rPr>
          <w:sz w:val="28"/>
          <w:szCs w:val="28"/>
        </w:rPr>
      </w:pPr>
      <w:r w:rsidRPr="00601B52">
        <w:rPr>
          <w:sz w:val="28"/>
          <w:szCs w:val="28"/>
        </w:rPr>
        <w:t>A.Endziņš</w:t>
      </w:r>
      <w:r w:rsidRPr="00601B52"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 xml:space="preserve">sabiedrības ar ierobežotu atbildību </w:t>
      </w:r>
      <w:r w:rsidRPr="00601B52">
        <w:rPr>
          <w:spacing w:val="-4"/>
          <w:sz w:val="28"/>
          <w:szCs w:val="28"/>
        </w:rPr>
        <w:t>"Biznesa augstskola "Turība"" Juridiskās fakultātes profesors</w:t>
      </w:r>
    </w:p>
    <w:p w:rsidR="00290CA1" w:rsidRPr="00601B52" w:rsidRDefault="00290CA1" w:rsidP="00D5252C">
      <w:pPr>
        <w:tabs>
          <w:tab w:val="left" w:pos="2268"/>
        </w:tabs>
        <w:ind w:left="2280" w:hanging="1560"/>
        <w:jc w:val="both"/>
        <w:rPr>
          <w:sz w:val="28"/>
          <w:szCs w:val="28"/>
        </w:rPr>
      </w:pPr>
      <w:r w:rsidRPr="00601B52">
        <w:rPr>
          <w:sz w:val="28"/>
          <w:szCs w:val="28"/>
        </w:rPr>
        <w:t>I.Kalniņa</w:t>
      </w:r>
      <w:r w:rsidRPr="00601B52">
        <w:rPr>
          <w:sz w:val="28"/>
          <w:szCs w:val="28"/>
        </w:rPr>
        <w:tab/>
        <w:t xml:space="preserve">– Tieslietu ministrijas valsts sekretāra vietniece tiesu jautājumos </w:t>
      </w:r>
    </w:p>
    <w:p w:rsidR="00290CA1" w:rsidRPr="00601B52" w:rsidRDefault="00290CA1" w:rsidP="00D5252C">
      <w:pPr>
        <w:tabs>
          <w:tab w:val="left" w:pos="2268"/>
        </w:tabs>
        <w:ind w:left="2280" w:hanging="1560"/>
        <w:jc w:val="both"/>
        <w:rPr>
          <w:sz w:val="28"/>
          <w:szCs w:val="28"/>
        </w:rPr>
      </w:pPr>
      <w:r w:rsidRPr="00601B52">
        <w:rPr>
          <w:sz w:val="28"/>
          <w:szCs w:val="28"/>
        </w:rPr>
        <w:t>V.Krūmiņa</w:t>
      </w:r>
      <w:r w:rsidRPr="00601B52">
        <w:rPr>
          <w:sz w:val="28"/>
          <w:szCs w:val="28"/>
        </w:rPr>
        <w:tab/>
        <w:t>– Augstākās tiesas Senāta Administratīvo lietu departamenta priekšsēdētāja</w:t>
      </w:r>
    </w:p>
    <w:p w:rsidR="00290CA1" w:rsidRPr="00601B52" w:rsidRDefault="00290CA1" w:rsidP="00D5252C">
      <w:pPr>
        <w:tabs>
          <w:tab w:val="left" w:pos="2268"/>
        </w:tabs>
        <w:ind w:left="2280" w:hanging="1560"/>
        <w:jc w:val="both"/>
        <w:rPr>
          <w:sz w:val="28"/>
          <w:szCs w:val="28"/>
        </w:rPr>
      </w:pPr>
      <w:r w:rsidRPr="00601B52">
        <w:rPr>
          <w:sz w:val="28"/>
          <w:szCs w:val="28"/>
        </w:rPr>
        <w:t>N.Muižnieks</w:t>
      </w:r>
      <w:r w:rsidRPr="00601B52">
        <w:rPr>
          <w:sz w:val="28"/>
          <w:szCs w:val="28"/>
        </w:rPr>
        <w:tab/>
        <w:t>– Latvijas Universitātes Sociālo zinātņu fakultātes Sociālo un politisko pētījumu institūta direktors</w:t>
      </w:r>
    </w:p>
    <w:p w:rsidR="00290CA1" w:rsidRPr="00601B52" w:rsidRDefault="00290CA1" w:rsidP="00D5252C">
      <w:pPr>
        <w:tabs>
          <w:tab w:val="left" w:pos="2268"/>
        </w:tabs>
        <w:ind w:left="2280" w:hanging="1560"/>
        <w:jc w:val="both"/>
        <w:rPr>
          <w:sz w:val="28"/>
          <w:szCs w:val="28"/>
        </w:rPr>
      </w:pPr>
      <w:r w:rsidRPr="00601B52">
        <w:rPr>
          <w:sz w:val="28"/>
          <w:szCs w:val="28"/>
        </w:rPr>
        <w:t>I.Reine</w:t>
      </w:r>
      <w:r w:rsidRPr="00601B52">
        <w:rPr>
          <w:sz w:val="28"/>
          <w:szCs w:val="28"/>
        </w:rPr>
        <w:tab/>
        <w:t>– Ministru kabineta pārstāve starptautiskajās cilvēktiesību  institūcijās</w:t>
      </w:r>
    </w:p>
    <w:p w:rsidR="00290CA1" w:rsidRPr="00601B52" w:rsidRDefault="00290CA1" w:rsidP="00F12450">
      <w:pPr>
        <w:pStyle w:val="ListParagraph"/>
        <w:jc w:val="both"/>
        <w:rPr>
          <w:sz w:val="28"/>
          <w:szCs w:val="28"/>
        </w:rPr>
      </w:pPr>
    </w:p>
    <w:p w:rsidR="00290CA1" w:rsidRPr="00601B52" w:rsidRDefault="00290CA1" w:rsidP="00D5252C">
      <w:pPr>
        <w:tabs>
          <w:tab w:val="left" w:pos="1276"/>
        </w:tabs>
        <w:jc w:val="center"/>
        <w:rPr>
          <w:sz w:val="28"/>
          <w:szCs w:val="28"/>
        </w:rPr>
      </w:pPr>
      <w:r w:rsidRPr="00601B52">
        <w:rPr>
          <w:sz w:val="28"/>
          <w:szCs w:val="28"/>
        </w:rPr>
        <w:t>Komisijas sekretāre</w:t>
      </w:r>
    </w:p>
    <w:p w:rsidR="00290CA1" w:rsidRPr="00601B52" w:rsidRDefault="00290CA1" w:rsidP="00F12450">
      <w:pPr>
        <w:pStyle w:val="ListParagraph"/>
        <w:jc w:val="both"/>
        <w:rPr>
          <w:sz w:val="28"/>
          <w:szCs w:val="28"/>
        </w:rPr>
      </w:pPr>
    </w:p>
    <w:p w:rsidR="00290CA1" w:rsidRPr="00601B52" w:rsidRDefault="00290CA1" w:rsidP="00D5252C">
      <w:pPr>
        <w:tabs>
          <w:tab w:val="left" w:pos="2268"/>
        </w:tabs>
        <w:ind w:left="2280" w:hanging="1560"/>
        <w:jc w:val="both"/>
        <w:rPr>
          <w:sz w:val="28"/>
          <w:szCs w:val="28"/>
        </w:rPr>
      </w:pPr>
      <w:r w:rsidRPr="00601B52">
        <w:rPr>
          <w:sz w:val="28"/>
          <w:szCs w:val="28"/>
        </w:rPr>
        <w:t>V.Majore</w:t>
      </w:r>
      <w:r w:rsidRPr="00601B52">
        <w:rPr>
          <w:sz w:val="28"/>
          <w:szCs w:val="28"/>
        </w:rPr>
        <w:tab/>
        <w:t>– Ārlietu ministrijas Personāla attīstības un plānošanas nodaļas vadītāja vietniece</w:t>
      </w:r>
    </w:p>
    <w:p w:rsidR="00290CA1" w:rsidRPr="00601B52" w:rsidRDefault="00290CA1" w:rsidP="00DE45F1">
      <w:pPr>
        <w:pStyle w:val="ListParagraph"/>
        <w:ind w:left="0" w:firstLine="720"/>
        <w:jc w:val="both"/>
        <w:rPr>
          <w:sz w:val="28"/>
          <w:szCs w:val="28"/>
        </w:rPr>
      </w:pPr>
    </w:p>
    <w:p w:rsidR="00290CA1" w:rsidRPr="00601B52" w:rsidRDefault="00290CA1" w:rsidP="00DE45F1">
      <w:pPr>
        <w:pStyle w:val="ListParagraph"/>
        <w:ind w:left="0" w:firstLine="720"/>
        <w:jc w:val="both"/>
        <w:rPr>
          <w:sz w:val="28"/>
          <w:szCs w:val="28"/>
        </w:rPr>
      </w:pPr>
      <w:r w:rsidRPr="00601B52">
        <w:rPr>
          <w:sz w:val="28"/>
          <w:szCs w:val="28"/>
        </w:rPr>
        <w:t>5. Komisijai saskaņā ar konkursa nolikumu (</w:t>
      </w:r>
      <w:r>
        <w:rPr>
          <w:sz w:val="28"/>
          <w:szCs w:val="28"/>
        </w:rPr>
        <w:t>p</w:t>
      </w:r>
      <w:r w:rsidRPr="00601B52">
        <w:rPr>
          <w:sz w:val="28"/>
          <w:szCs w:val="28"/>
        </w:rPr>
        <w:t>ielikums) izvērtēt preten</w:t>
      </w:r>
      <w:r>
        <w:rPr>
          <w:sz w:val="28"/>
          <w:szCs w:val="28"/>
        </w:rPr>
        <w:softHyphen/>
      </w:r>
      <w:r w:rsidRPr="00601B52">
        <w:rPr>
          <w:sz w:val="28"/>
          <w:szCs w:val="28"/>
        </w:rPr>
        <w:t>dentus, kuri pieteikušies konkursam.</w:t>
      </w:r>
    </w:p>
    <w:p w:rsidR="00290CA1" w:rsidRPr="00601B52" w:rsidRDefault="00290CA1" w:rsidP="00DE45F1">
      <w:pPr>
        <w:pStyle w:val="ListParagraph"/>
        <w:ind w:left="0" w:firstLine="720"/>
        <w:jc w:val="both"/>
        <w:rPr>
          <w:sz w:val="28"/>
          <w:szCs w:val="28"/>
        </w:rPr>
      </w:pPr>
    </w:p>
    <w:p w:rsidR="00290CA1" w:rsidRPr="00601B52" w:rsidRDefault="00290CA1" w:rsidP="00DE45F1">
      <w:pPr>
        <w:pStyle w:val="ListParagraph"/>
        <w:ind w:left="0" w:firstLine="720"/>
        <w:jc w:val="both"/>
        <w:rPr>
          <w:sz w:val="28"/>
          <w:szCs w:val="28"/>
        </w:rPr>
      </w:pPr>
      <w:r w:rsidRPr="00440E0A">
        <w:rPr>
          <w:spacing w:val="-2"/>
          <w:sz w:val="28"/>
          <w:szCs w:val="28"/>
        </w:rPr>
        <w:t>6. Komisijas priekšsēdētājs, ja nepieciešams, komisijas darbā var pieaicināt</w:t>
      </w:r>
      <w:r w:rsidRPr="00601B52">
        <w:rPr>
          <w:sz w:val="28"/>
          <w:szCs w:val="28"/>
        </w:rPr>
        <w:t xml:space="preserve"> citus speciālistus, ekspertus un nevalstisko organizāciju pārstāvjus.</w:t>
      </w:r>
    </w:p>
    <w:p w:rsidR="00290CA1" w:rsidRPr="00601B52" w:rsidRDefault="00290CA1" w:rsidP="008F6072">
      <w:pPr>
        <w:pStyle w:val="ListParagraph"/>
        <w:ind w:left="0" w:firstLine="720"/>
        <w:jc w:val="both"/>
        <w:rPr>
          <w:sz w:val="28"/>
          <w:szCs w:val="28"/>
        </w:rPr>
      </w:pPr>
    </w:p>
    <w:p w:rsidR="00290CA1" w:rsidRPr="00601B52" w:rsidRDefault="00290CA1" w:rsidP="00440E0A">
      <w:pPr>
        <w:pStyle w:val="ListParagraph"/>
        <w:ind w:left="0" w:firstLine="720"/>
        <w:jc w:val="both"/>
        <w:rPr>
          <w:sz w:val="28"/>
          <w:szCs w:val="28"/>
        </w:rPr>
      </w:pPr>
      <w:r w:rsidRPr="00601B52">
        <w:rPr>
          <w:sz w:val="28"/>
          <w:szCs w:val="28"/>
        </w:rPr>
        <w:t xml:space="preserve">7. Komisijai </w:t>
      </w:r>
      <w:r>
        <w:rPr>
          <w:sz w:val="28"/>
          <w:szCs w:val="28"/>
        </w:rPr>
        <w:t>no pretendentu vidus izvēlēties vismaz</w:t>
      </w:r>
      <w:r w:rsidRPr="00440E0A">
        <w:rPr>
          <w:sz w:val="28"/>
          <w:szCs w:val="28"/>
        </w:rPr>
        <w:t xml:space="preserve"> </w:t>
      </w:r>
      <w:r w:rsidRPr="00601B52">
        <w:rPr>
          <w:sz w:val="28"/>
          <w:szCs w:val="28"/>
        </w:rPr>
        <w:t xml:space="preserve">trīs </w:t>
      </w:r>
      <w:r w:rsidRPr="00601B52">
        <w:rPr>
          <w:i/>
          <w:sz w:val="28"/>
          <w:szCs w:val="28"/>
        </w:rPr>
        <w:t>ad hoc</w:t>
      </w:r>
      <w:r w:rsidRPr="00601B52">
        <w:rPr>
          <w:sz w:val="28"/>
          <w:szCs w:val="28"/>
        </w:rPr>
        <w:t xml:space="preserve"> tiesneš</w:t>
      </w:r>
      <w:r>
        <w:rPr>
          <w:sz w:val="28"/>
          <w:szCs w:val="28"/>
        </w:rPr>
        <w:t xml:space="preserve">a amata kandidātus un </w:t>
      </w:r>
      <w:r w:rsidRPr="00601B52">
        <w:rPr>
          <w:sz w:val="28"/>
          <w:szCs w:val="28"/>
        </w:rPr>
        <w:t>līdz 2011.gada 1.novembrim iesniegt Ministru kabinetā</w:t>
      </w:r>
      <w:r w:rsidRPr="00440E0A">
        <w:rPr>
          <w:sz w:val="28"/>
          <w:szCs w:val="28"/>
        </w:rPr>
        <w:t xml:space="preserve"> </w:t>
      </w:r>
      <w:r w:rsidRPr="00601B52">
        <w:rPr>
          <w:sz w:val="28"/>
          <w:szCs w:val="28"/>
        </w:rPr>
        <w:t>šo</w:t>
      </w:r>
      <w:r w:rsidRPr="00440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kandidātu </w:t>
      </w:r>
      <w:r w:rsidRPr="00601B52">
        <w:rPr>
          <w:sz w:val="28"/>
          <w:szCs w:val="28"/>
        </w:rPr>
        <w:t>sarakstu.</w:t>
      </w:r>
    </w:p>
    <w:p w:rsidR="00290CA1" w:rsidRPr="00601B52" w:rsidRDefault="00290CA1" w:rsidP="008F6072">
      <w:pPr>
        <w:ind w:firstLine="720"/>
        <w:rPr>
          <w:sz w:val="28"/>
          <w:szCs w:val="28"/>
        </w:rPr>
      </w:pPr>
    </w:p>
    <w:p w:rsidR="00290CA1" w:rsidRPr="00601B52" w:rsidRDefault="00290CA1" w:rsidP="008F6072">
      <w:pPr>
        <w:ind w:firstLine="720"/>
        <w:jc w:val="both"/>
        <w:rPr>
          <w:bCs/>
          <w:sz w:val="28"/>
          <w:szCs w:val="28"/>
        </w:rPr>
      </w:pPr>
    </w:p>
    <w:p w:rsidR="00290CA1" w:rsidRPr="00601B52" w:rsidRDefault="00290CA1" w:rsidP="008F6072">
      <w:pPr>
        <w:ind w:firstLine="720"/>
        <w:jc w:val="both"/>
        <w:rPr>
          <w:bCs/>
          <w:sz w:val="28"/>
          <w:szCs w:val="28"/>
        </w:rPr>
      </w:pPr>
    </w:p>
    <w:p w:rsidR="00290CA1" w:rsidRPr="00601B52" w:rsidRDefault="00290CA1" w:rsidP="008F6072">
      <w:pPr>
        <w:tabs>
          <w:tab w:val="left" w:pos="6840"/>
        </w:tabs>
        <w:ind w:firstLine="720"/>
        <w:jc w:val="both"/>
        <w:rPr>
          <w:bCs/>
          <w:sz w:val="28"/>
          <w:szCs w:val="28"/>
        </w:rPr>
      </w:pPr>
      <w:r w:rsidRPr="00601B52">
        <w:rPr>
          <w:bCs/>
          <w:sz w:val="28"/>
          <w:szCs w:val="28"/>
        </w:rPr>
        <w:t>Ministru prezidents</w:t>
      </w:r>
      <w:r w:rsidRPr="00601B52">
        <w:rPr>
          <w:bCs/>
          <w:sz w:val="28"/>
          <w:szCs w:val="28"/>
        </w:rPr>
        <w:tab/>
        <w:t>V.Dombrovskis</w:t>
      </w:r>
    </w:p>
    <w:p w:rsidR="00290CA1" w:rsidRPr="00601B52" w:rsidRDefault="00290CA1" w:rsidP="008F6072">
      <w:pPr>
        <w:tabs>
          <w:tab w:val="left" w:pos="6840"/>
        </w:tabs>
        <w:ind w:firstLine="720"/>
        <w:jc w:val="both"/>
        <w:rPr>
          <w:bCs/>
          <w:sz w:val="28"/>
          <w:szCs w:val="28"/>
        </w:rPr>
      </w:pPr>
    </w:p>
    <w:p w:rsidR="00290CA1" w:rsidRPr="00601B52" w:rsidRDefault="00290CA1" w:rsidP="008F6072">
      <w:pPr>
        <w:tabs>
          <w:tab w:val="left" w:pos="6840"/>
        </w:tabs>
        <w:ind w:firstLine="720"/>
        <w:jc w:val="both"/>
        <w:rPr>
          <w:bCs/>
          <w:sz w:val="28"/>
          <w:szCs w:val="28"/>
        </w:rPr>
      </w:pPr>
    </w:p>
    <w:p w:rsidR="00290CA1" w:rsidRPr="00601B52" w:rsidRDefault="00290CA1" w:rsidP="008F6072">
      <w:pPr>
        <w:tabs>
          <w:tab w:val="left" w:pos="6840"/>
        </w:tabs>
        <w:ind w:firstLine="720"/>
        <w:jc w:val="both"/>
        <w:rPr>
          <w:bCs/>
          <w:sz w:val="28"/>
          <w:szCs w:val="28"/>
        </w:rPr>
      </w:pPr>
    </w:p>
    <w:p w:rsidR="00290CA1" w:rsidRDefault="00290CA1" w:rsidP="008F6072">
      <w:pPr>
        <w:tabs>
          <w:tab w:val="left" w:pos="6840"/>
        </w:tabs>
        <w:ind w:firstLine="720"/>
        <w:jc w:val="both"/>
        <w:rPr>
          <w:bCs/>
          <w:sz w:val="28"/>
          <w:szCs w:val="28"/>
        </w:rPr>
      </w:pPr>
      <w:r w:rsidRPr="00601B52">
        <w:rPr>
          <w:bCs/>
          <w:sz w:val="28"/>
          <w:szCs w:val="28"/>
        </w:rPr>
        <w:t>Ārlietu ministr</w:t>
      </w:r>
      <w:r>
        <w:rPr>
          <w:bCs/>
          <w:sz w:val="28"/>
          <w:szCs w:val="28"/>
        </w:rPr>
        <w:t>a vietā –</w:t>
      </w:r>
    </w:p>
    <w:p w:rsidR="00290CA1" w:rsidRPr="00F105BC" w:rsidRDefault="00290CA1" w:rsidP="00F105BC">
      <w:pPr>
        <w:tabs>
          <w:tab w:val="left" w:pos="6840"/>
        </w:tabs>
        <w:ind w:firstLine="720"/>
        <w:jc w:val="both"/>
        <w:rPr>
          <w:bCs/>
          <w:sz w:val="28"/>
          <w:szCs w:val="28"/>
        </w:rPr>
      </w:pPr>
      <w:r w:rsidRPr="00F105BC">
        <w:rPr>
          <w:bCs/>
          <w:sz w:val="28"/>
          <w:szCs w:val="28"/>
        </w:rPr>
        <w:t>tieslietu ministrs,</w:t>
      </w:r>
    </w:p>
    <w:p w:rsidR="00290CA1" w:rsidRPr="00F105BC" w:rsidRDefault="00290CA1" w:rsidP="00F105BC">
      <w:pPr>
        <w:tabs>
          <w:tab w:val="left" w:pos="6840"/>
        </w:tabs>
        <w:ind w:firstLine="720"/>
        <w:jc w:val="both"/>
        <w:rPr>
          <w:bCs/>
          <w:sz w:val="28"/>
          <w:szCs w:val="28"/>
        </w:rPr>
      </w:pPr>
      <w:r w:rsidRPr="00F105BC">
        <w:rPr>
          <w:bCs/>
          <w:sz w:val="28"/>
          <w:szCs w:val="28"/>
        </w:rPr>
        <w:t xml:space="preserve">iekšlietu ministra </w:t>
      </w:r>
    </w:p>
    <w:p w:rsidR="00290CA1" w:rsidRPr="00F105BC" w:rsidRDefault="00290CA1" w:rsidP="00F105BC">
      <w:pPr>
        <w:tabs>
          <w:tab w:val="left" w:pos="6840"/>
        </w:tabs>
        <w:ind w:firstLine="720"/>
        <w:jc w:val="both"/>
        <w:rPr>
          <w:bCs/>
          <w:sz w:val="28"/>
          <w:szCs w:val="28"/>
        </w:rPr>
      </w:pPr>
      <w:r w:rsidRPr="00F105BC">
        <w:rPr>
          <w:bCs/>
          <w:sz w:val="28"/>
          <w:szCs w:val="28"/>
        </w:rPr>
        <w:t>pienākumu izpildītājs</w:t>
      </w:r>
      <w:r w:rsidRPr="00F105BC">
        <w:rPr>
          <w:bCs/>
          <w:sz w:val="28"/>
          <w:szCs w:val="28"/>
        </w:rPr>
        <w:tab/>
        <w:t>A.Štokenbergs</w:t>
      </w:r>
    </w:p>
    <w:p w:rsidR="00290CA1" w:rsidRPr="0096268A" w:rsidRDefault="00290CA1" w:rsidP="008F6072">
      <w:pPr>
        <w:tabs>
          <w:tab w:val="left" w:pos="6840"/>
        </w:tabs>
        <w:ind w:firstLine="720"/>
        <w:jc w:val="both"/>
        <w:rPr>
          <w:bCs/>
          <w:sz w:val="28"/>
          <w:szCs w:val="28"/>
        </w:rPr>
      </w:pPr>
    </w:p>
    <w:sectPr w:rsidR="00290CA1" w:rsidRPr="0096268A" w:rsidSect="009626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CA1" w:rsidRDefault="00290CA1" w:rsidP="00B96EE9">
      <w:r>
        <w:separator/>
      </w:r>
    </w:p>
  </w:endnote>
  <w:endnote w:type="continuationSeparator" w:id="0">
    <w:p w:rsidR="00290CA1" w:rsidRDefault="00290CA1" w:rsidP="00B96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CA1" w:rsidRDefault="00290CA1" w:rsidP="002C05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0CA1" w:rsidRDefault="00290C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CA1" w:rsidRPr="00D5252C" w:rsidRDefault="00290CA1" w:rsidP="00D5252C">
    <w:pPr>
      <w:pStyle w:val="Footer"/>
      <w:rPr>
        <w:sz w:val="16"/>
        <w:szCs w:val="16"/>
      </w:rPr>
    </w:pPr>
    <w:r w:rsidRPr="00D5252C">
      <w:rPr>
        <w:sz w:val="16"/>
        <w:szCs w:val="16"/>
      </w:rPr>
      <w:t>R22</w:t>
    </w:r>
    <w:r>
      <w:rPr>
        <w:sz w:val="16"/>
        <w:szCs w:val="16"/>
      </w:rPr>
      <w:t>6</w:t>
    </w:r>
    <w:r w:rsidRPr="00D5252C">
      <w:rPr>
        <w:sz w:val="16"/>
        <w:szCs w:val="16"/>
      </w:rPr>
      <w:t>6_1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CA1" w:rsidRPr="00D5252C" w:rsidRDefault="00290CA1">
    <w:pPr>
      <w:pStyle w:val="Footer"/>
      <w:rPr>
        <w:sz w:val="16"/>
        <w:szCs w:val="16"/>
      </w:rPr>
    </w:pPr>
    <w:r w:rsidRPr="00D5252C">
      <w:rPr>
        <w:sz w:val="16"/>
        <w:szCs w:val="16"/>
      </w:rPr>
      <w:t>R22</w:t>
    </w:r>
    <w:r>
      <w:rPr>
        <w:sz w:val="16"/>
        <w:szCs w:val="16"/>
      </w:rPr>
      <w:t>6</w:t>
    </w:r>
    <w:r w:rsidRPr="00D5252C">
      <w:rPr>
        <w:sz w:val="16"/>
        <w:szCs w:val="16"/>
      </w:rPr>
      <w:t>6_1</w:t>
    </w:r>
    <w:r>
      <w:rPr>
        <w:sz w:val="16"/>
        <w:szCs w:val="16"/>
      </w:rPr>
      <w:t xml:space="preserve">  v_sk. = </w:t>
    </w:r>
    <w:fldSimple w:instr=" NUMWORDS  \* MERGEFORMAT ">
      <w:r w:rsidRPr="00963BF8">
        <w:rPr>
          <w:noProof/>
          <w:sz w:val="16"/>
          <w:szCs w:val="16"/>
        </w:rPr>
        <w:t>243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CA1" w:rsidRDefault="00290CA1" w:rsidP="00B96EE9">
      <w:r>
        <w:separator/>
      </w:r>
    </w:p>
  </w:footnote>
  <w:footnote w:type="continuationSeparator" w:id="0">
    <w:p w:rsidR="00290CA1" w:rsidRDefault="00290CA1" w:rsidP="00B96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CA1" w:rsidRDefault="00290CA1" w:rsidP="00D525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0CA1" w:rsidRDefault="00290C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CA1" w:rsidRDefault="00290CA1" w:rsidP="00F932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90CA1" w:rsidRDefault="00290C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CA1" w:rsidRDefault="00290CA1" w:rsidP="00D5252C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5782A"/>
    <w:multiLevelType w:val="hybridMultilevel"/>
    <w:tmpl w:val="5BD8F250"/>
    <w:lvl w:ilvl="0" w:tplc="5E9E55DA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8D2CF5"/>
    <w:multiLevelType w:val="hybridMultilevel"/>
    <w:tmpl w:val="75C4573C"/>
    <w:lvl w:ilvl="0" w:tplc="7090E64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EE9"/>
    <w:rsid w:val="00005EFA"/>
    <w:rsid w:val="000259E6"/>
    <w:rsid w:val="00051C7C"/>
    <w:rsid w:val="000608BE"/>
    <w:rsid w:val="00073C76"/>
    <w:rsid w:val="00076E2A"/>
    <w:rsid w:val="000B5530"/>
    <w:rsid w:val="000C5CEE"/>
    <w:rsid w:val="000C5DFF"/>
    <w:rsid w:val="000D581A"/>
    <w:rsid w:val="000D5B6B"/>
    <w:rsid w:val="000F1175"/>
    <w:rsid w:val="0014749E"/>
    <w:rsid w:val="001645C7"/>
    <w:rsid w:val="00164689"/>
    <w:rsid w:val="001D5DDC"/>
    <w:rsid w:val="001E2B25"/>
    <w:rsid w:val="001F47DC"/>
    <w:rsid w:val="001F4B4F"/>
    <w:rsid w:val="00233F27"/>
    <w:rsid w:val="002347BC"/>
    <w:rsid w:val="00261FF9"/>
    <w:rsid w:val="0026588D"/>
    <w:rsid w:val="00281C7E"/>
    <w:rsid w:val="00290CA1"/>
    <w:rsid w:val="0029345E"/>
    <w:rsid w:val="0029628F"/>
    <w:rsid w:val="002A007F"/>
    <w:rsid w:val="002C0512"/>
    <w:rsid w:val="002D5ABB"/>
    <w:rsid w:val="002D7C51"/>
    <w:rsid w:val="002F5D9B"/>
    <w:rsid w:val="00344430"/>
    <w:rsid w:val="003471DC"/>
    <w:rsid w:val="00393852"/>
    <w:rsid w:val="00397728"/>
    <w:rsid w:val="003B7203"/>
    <w:rsid w:val="003C3CF4"/>
    <w:rsid w:val="003C79D3"/>
    <w:rsid w:val="0040315E"/>
    <w:rsid w:val="0040696B"/>
    <w:rsid w:val="00422A7C"/>
    <w:rsid w:val="00426700"/>
    <w:rsid w:val="00440E0A"/>
    <w:rsid w:val="00460FD9"/>
    <w:rsid w:val="0046320A"/>
    <w:rsid w:val="0048542E"/>
    <w:rsid w:val="0049465C"/>
    <w:rsid w:val="004A41B6"/>
    <w:rsid w:val="004C4BD8"/>
    <w:rsid w:val="004C74BF"/>
    <w:rsid w:val="004D15FB"/>
    <w:rsid w:val="004D6295"/>
    <w:rsid w:val="004E1292"/>
    <w:rsid w:val="005161C2"/>
    <w:rsid w:val="005201B6"/>
    <w:rsid w:val="00542700"/>
    <w:rsid w:val="0055416B"/>
    <w:rsid w:val="005B71D4"/>
    <w:rsid w:val="005D2B1F"/>
    <w:rsid w:val="005F5675"/>
    <w:rsid w:val="00601B52"/>
    <w:rsid w:val="006108EF"/>
    <w:rsid w:val="0063609E"/>
    <w:rsid w:val="00662FF5"/>
    <w:rsid w:val="00665637"/>
    <w:rsid w:val="006832C0"/>
    <w:rsid w:val="00693B8F"/>
    <w:rsid w:val="006B5723"/>
    <w:rsid w:val="006B57AA"/>
    <w:rsid w:val="006B7F47"/>
    <w:rsid w:val="006C45CF"/>
    <w:rsid w:val="006C6874"/>
    <w:rsid w:val="006E78DA"/>
    <w:rsid w:val="00742B4B"/>
    <w:rsid w:val="00751774"/>
    <w:rsid w:val="00751A24"/>
    <w:rsid w:val="0075651E"/>
    <w:rsid w:val="007B4C0D"/>
    <w:rsid w:val="007C13C1"/>
    <w:rsid w:val="007D35A4"/>
    <w:rsid w:val="007D7A3D"/>
    <w:rsid w:val="0084730E"/>
    <w:rsid w:val="00866330"/>
    <w:rsid w:val="00893B1E"/>
    <w:rsid w:val="008A6E26"/>
    <w:rsid w:val="008A7774"/>
    <w:rsid w:val="008B5F0E"/>
    <w:rsid w:val="008B7FCA"/>
    <w:rsid w:val="008E3D6D"/>
    <w:rsid w:val="008F1C13"/>
    <w:rsid w:val="008F2CAD"/>
    <w:rsid w:val="008F6072"/>
    <w:rsid w:val="0090600F"/>
    <w:rsid w:val="00924B88"/>
    <w:rsid w:val="00941335"/>
    <w:rsid w:val="00955479"/>
    <w:rsid w:val="0096268A"/>
    <w:rsid w:val="00963BF8"/>
    <w:rsid w:val="00973CF9"/>
    <w:rsid w:val="00985263"/>
    <w:rsid w:val="009B492C"/>
    <w:rsid w:val="009F7B32"/>
    <w:rsid w:val="00A03B49"/>
    <w:rsid w:val="00A044F0"/>
    <w:rsid w:val="00A74215"/>
    <w:rsid w:val="00A751DD"/>
    <w:rsid w:val="00A815F7"/>
    <w:rsid w:val="00A81970"/>
    <w:rsid w:val="00AA1072"/>
    <w:rsid w:val="00AA6D65"/>
    <w:rsid w:val="00AA7432"/>
    <w:rsid w:val="00AD51EA"/>
    <w:rsid w:val="00AE5920"/>
    <w:rsid w:val="00B10DA9"/>
    <w:rsid w:val="00B50061"/>
    <w:rsid w:val="00B6235A"/>
    <w:rsid w:val="00B66826"/>
    <w:rsid w:val="00B721DF"/>
    <w:rsid w:val="00B866F9"/>
    <w:rsid w:val="00B96EE9"/>
    <w:rsid w:val="00BD1444"/>
    <w:rsid w:val="00BE3053"/>
    <w:rsid w:val="00C01FDA"/>
    <w:rsid w:val="00C55A26"/>
    <w:rsid w:val="00C653FD"/>
    <w:rsid w:val="00C91BBA"/>
    <w:rsid w:val="00CA4B18"/>
    <w:rsid w:val="00CB619C"/>
    <w:rsid w:val="00CB73C0"/>
    <w:rsid w:val="00CD1A77"/>
    <w:rsid w:val="00CE4AD4"/>
    <w:rsid w:val="00CF18EB"/>
    <w:rsid w:val="00D011A7"/>
    <w:rsid w:val="00D302A2"/>
    <w:rsid w:val="00D32597"/>
    <w:rsid w:val="00D374B5"/>
    <w:rsid w:val="00D43065"/>
    <w:rsid w:val="00D46865"/>
    <w:rsid w:val="00D5252C"/>
    <w:rsid w:val="00D6419C"/>
    <w:rsid w:val="00D67776"/>
    <w:rsid w:val="00D72E17"/>
    <w:rsid w:val="00DA61E4"/>
    <w:rsid w:val="00DC4357"/>
    <w:rsid w:val="00DD0A0B"/>
    <w:rsid w:val="00DE45F1"/>
    <w:rsid w:val="00DF7E30"/>
    <w:rsid w:val="00E04897"/>
    <w:rsid w:val="00E14FFC"/>
    <w:rsid w:val="00E20F37"/>
    <w:rsid w:val="00E25A1A"/>
    <w:rsid w:val="00E677C3"/>
    <w:rsid w:val="00E74B42"/>
    <w:rsid w:val="00E74DF9"/>
    <w:rsid w:val="00E807BF"/>
    <w:rsid w:val="00E927BD"/>
    <w:rsid w:val="00E967CE"/>
    <w:rsid w:val="00EA1BA1"/>
    <w:rsid w:val="00EA45B0"/>
    <w:rsid w:val="00EB1EE9"/>
    <w:rsid w:val="00EE7CE9"/>
    <w:rsid w:val="00F037E2"/>
    <w:rsid w:val="00F04718"/>
    <w:rsid w:val="00F105BC"/>
    <w:rsid w:val="00F12450"/>
    <w:rsid w:val="00F423AC"/>
    <w:rsid w:val="00F45A7D"/>
    <w:rsid w:val="00F54CA2"/>
    <w:rsid w:val="00F6306A"/>
    <w:rsid w:val="00F80AA5"/>
    <w:rsid w:val="00F83FBB"/>
    <w:rsid w:val="00F932B1"/>
    <w:rsid w:val="00FD186B"/>
    <w:rsid w:val="00F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E9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512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rsid w:val="00B96E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6EE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B96E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6E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B96EE9"/>
    <w:rPr>
      <w:rFonts w:cs="Times New Roman"/>
    </w:rPr>
  </w:style>
  <w:style w:type="paragraph" w:styleId="ListParagraph">
    <w:name w:val="List Paragraph"/>
    <w:basedOn w:val="Normal"/>
    <w:uiPriority w:val="99"/>
    <w:qFormat/>
    <w:rsid w:val="0055416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E78D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2</Pages>
  <Words>1447</Words>
  <Characters>825</Characters>
  <Application>Microsoft Office Outlook</Application>
  <DocSecurity>0</DocSecurity>
  <Lines>0</Lines>
  <Paragraphs>0</Paragraphs>
  <ScaleCrop>false</ScaleCrop>
  <Company>Ārlietu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"Par atlases komisijas izveidošanu un atklāta konkursa izsludināšanu uz ad hoc tiesnešu amatu Eiropas Cilvēktiesību tiesā"</dc:title>
  <dc:subject/>
  <dc:creator>Inga Reine</dc:creator>
  <cp:keywords/>
  <dc:description>Anta Rutka - KriškalneMK pārstāvja starptautiskajās cilvēktiesību institūcijās biroja vadītāja, 67016341, fax.67283335, anta.rutka@mfa.gov.lv </dc:description>
  <cp:lastModifiedBy>Erna Ivanova</cp:lastModifiedBy>
  <cp:revision>20</cp:revision>
  <cp:lastPrinted>2011-09-20T08:34:00Z</cp:lastPrinted>
  <dcterms:created xsi:type="dcterms:W3CDTF">2011-09-08T12:48:00Z</dcterms:created>
  <dcterms:modified xsi:type="dcterms:W3CDTF">2011-09-22T07:48:00Z</dcterms:modified>
</cp:coreProperties>
</file>