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63" w:rsidRDefault="00BB09C5" w:rsidP="00F22471">
      <w:pPr>
        <w:pStyle w:val="BodyText"/>
        <w:jc w:val="center"/>
        <w:rPr>
          <w:b/>
          <w:sz w:val="26"/>
          <w:szCs w:val="26"/>
        </w:rPr>
      </w:pPr>
      <w:bookmarkStart w:id="0" w:name="OLE_LINK3"/>
      <w:bookmarkStart w:id="1" w:name="OLE_LINK1"/>
      <w:bookmarkStart w:id="2" w:name="OLE_LINK2"/>
      <w:r w:rsidRPr="00F5798D">
        <w:rPr>
          <w:b/>
          <w:sz w:val="26"/>
          <w:szCs w:val="26"/>
        </w:rPr>
        <w:t xml:space="preserve">Ministru kabineta </w:t>
      </w:r>
      <w:r w:rsidR="00C83591" w:rsidRPr="00F5798D">
        <w:rPr>
          <w:b/>
          <w:sz w:val="26"/>
          <w:szCs w:val="26"/>
        </w:rPr>
        <w:t>noteikumu</w:t>
      </w:r>
      <w:r w:rsidR="001764E7" w:rsidRPr="00F5798D">
        <w:rPr>
          <w:b/>
          <w:sz w:val="26"/>
          <w:szCs w:val="26"/>
        </w:rPr>
        <w:t xml:space="preserve"> </w:t>
      </w:r>
      <w:r w:rsidRPr="00F5798D">
        <w:rPr>
          <w:b/>
          <w:sz w:val="26"/>
          <w:szCs w:val="26"/>
        </w:rPr>
        <w:t xml:space="preserve">projekta </w:t>
      </w:r>
      <w:r w:rsidR="0040578F" w:rsidRPr="00F5798D">
        <w:rPr>
          <w:b/>
          <w:sz w:val="26"/>
          <w:szCs w:val="26"/>
        </w:rPr>
        <w:t>„</w:t>
      </w:r>
      <w:r w:rsidR="001E1C63">
        <w:rPr>
          <w:b/>
          <w:sz w:val="26"/>
          <w:szCs w:val="26"/>
        </w:rPr>
        <w:t>Grozījum</w:t>
      </w:r>
      <w:r w:rsidR="00A94DCD">
        <w:rPr>
          <w:b/>
          <w:sz w:val="26"/>
          <w:szCs w:val="26"/>
        </w:rPr>
        <w:t>s</w:t>
      </w:r>
      <w:r w:rsidR="001E1C63">
        <w:rPr>
          <w:b/>
          <w:sz w:val="26"/>
          <w:szCs w:val="26"/>
        </w:rPr>
        <w:t xml:space="preserve"> Ministru kabineta 2011</w:t>
      </w:r>
      <w:r w:rsidR="00EF5FA2" w:rsidRPr="00F5798D">
        <w:rPr>
          <w:b/>
          <w:sz w:val="26"/>
          <w:szCs w:val="26"/>
        </w:rPr>
        <w:t xml:space="preserve">.gada </w:t>
      </w:r>
      <w:r w:rsidR="001E1C63">
        <w:rPr>
          <w:b/>
          <w:sz w:val="26"/>
          <w:szCs w:val="26"/>
        </w:rPr>
        <w:t>2.augusta noteikumos Nr.613</w:t>
      </w:r>
      <w:r w:rsidR="00EF5FA2" w:rsidRPr="00F5798D">
        <w:rPr>
          <w:b/>
          <w:sz w:val="26"/>
          <w:szCs w:val="26"/>
        </w:rPr>
        <w:t xml:space="preserve"> „Noteikumi par </w:t>
      </w:r>
      <w:r w:rsidR="001E1C63">
        <w:rPr>
          <w:b/>
          <w:sz w:val="26"/>
          <w:szCs w:val="26"/>
        </w:rPr>
        <w:t>mezanīna aizdevumiem saimnieciskās darbības veicēju konkurētspējas uzlabošanai</w:t>
      </w:r>
      <w:r w:rsidR="00EF5FA2" w:rsidRPr="00F5798D">
        <w:rPr>
          <w:b/>
          <w:sz w:val="26"/>
          <w:szCs w:val="26"/>
        </w:rPr>
        <w:t>”</w:t>
      </w:r>
      <w:r w:rsidR="008F230C" w:rsidRPr="00F5798D">
        <w:rPr>
          <w:b/>
          <w:sz w:val="26"/>
          <w:szCs w:val="26"/>
        </w:rPr>
        <w:t>”</w:t>
      </w:r>
      <w:r w:rsidR="00634095" w:rsidRPr="00F5798D">
        <w:rPr>
          <w:b/>
          <w:sz w:val="26"/>
          <w:szCs w:val="26"/>
        </w:rPr>
        <w:t xml:space="preserve"> </w:t>
      </w:r>
      <w:r w:rsidR="003000F0" w:rsidRPr="00F5798D">
        <w:rPr>
          <w:b/>
          <w:sz w:val="26"/>
          <w:szCs w:val="26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3000F0" w:rsidRPr="00F5798D">
          <w:rPr>
            <w:b/>
            <w:sz w:val="26"/>
            <w:szCs w:val="26"/>
          </w:rPr>
          <w:t>ziņojums</w:t>
        </w:r>
      </w:smartTag>
      <w:r w:rsidR="00E73425" w:rsidRPr="00F5798D">
        <w:rPr>
          <w:b/>
          <w:sz w:val="26"/>
          <w:szCs w:val="26"/>
        </w:rPr>
        <w:t xml:space="preserve"> </w:t>
      </w:r>
      <w:r w:rsidR="003000F0" w:rsidRPr="00F5798D">
        <w:rPr>
          <w:b/>
          <w:sz w:val="26"/>
          <w:szCs w:val="26"/>
        </w:rPr>
        <w:t>(</w:t>
      </w:r>
      <w:r w:rsidR="00E73425" w:rsidRPr="00F5798D">
        <w:rPr>
          <w:b/>
          <w:sz w:val="26"/>
          <w:szCs w:val="26"/>
        </w:rPr>
        <w:t>anotācija</w:t>
      </w:r>
      <w:r w:rsidR="003000F0" w:rsidRPr="00F5798D">
        <w:rPr>
          <w:b/>
          <w:sz w:val="26"/>
          <w:szCs w:val="26"/>
        </w:rPr>
        <w:t>)</w:t>
      </w:r>
    </w:p>
    <w:p w:rsidR="00E54ED0" w:rsidRPr="00F5798D" w:rsidRDefault="00E54ED0" w:rsidP="00F22471">
      <w:pPr>
        <w:pStyle w:val="BodyText"/>
        <w:jc w:val="center"/>
        <w:rPr>
          <w:b/>
          <w:sz w:val="26"/>
          <w:szCs w:val="26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6945"/>
      </w:tblGrid>
      <w:tr w:rsidR="00A31FDC" w:rsidRPr="00F5798D" w:rsidTr="00F90307">
        <w:trPr>
          <w:trHeight w:val="141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bookmarkEnd w:id="0"/>
          <w:bookmarkEnd w:id="1"/>
          <w:bookmarkEnd w:id="2"/>
          <w:p w:rsidR="00A31FDC" w:rsidRPr="00F5798D" w:rsidRDefault="00A31FDC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b/>
                <w:sz w:val="26"/>
                <w:szCs w:val="26"/>
                <w:lang w:val="lv-LV" w:eastAsia="lv-LV"/>
              </w:rPr>
              <w:t>I.Tiesību akta projekta izstrādes nepieciešamība</w:t>
            </w:r>
          </w:p>
        </w:tc>
      </w:tr>
      <w:tr w:rsidR="00A31FDC" w:rsidRPr="00F5798D" w:rsidTr="00A43634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Pamatojums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01626D" w:rsidP="00BD641D">
            <w:pPr>
              <w:ind w:firstLine="709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BD641D">
              <w:rPr>
                <w:sz w:val="26"/>
                <w:szCs w:val="26"/>
                <w:lang w:val="lv-LV"/>
              </w:rPr>
              <w:t xml:space="preserve">Noteikumu projekts sagatavots, pamatojoties uz </w:t>
            </w:r>
            <w:r w:rsidR="00BD641D" w:rsidRPr="00BD641D">
              <w:rPr>
                <w:sz w:val="26"/>
                <w:szCs w:val="26"/>
                <w:lang w:val="lv-LV"/>
              </w:rPr>
              <w:t>Ministru kabineta iekārtas likuma 31.panta pirmās daļas 3.punktu.</w:t>
            </w:r>
          </w:p>
        </w:tc>
      </w:tr>
      <w:tr w:rsidR="00A31FDC" w:rsidRPr="00F5798D" w:rsidTr="00A43634">
        <w:trPr>
          <w:trHeight w:val="50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Pašreizējā situācija un problēmas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C3DCC" w:rsidRPr="00F5798D" w:rsidRDefault="002C3DCC" w:rsidP="008D1537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Saskaņā ar M</w:t>
            </w:r>
            <w:r w:rsidR="00972B86">
              <w:rPr>
                <w:sz w:val="26"/>
                <w:szCs w:val="26"/>
                <w:lang w:val="lv-LV"/>
              </w:rPr>
              <w:t>inistru kabineta 2011.gada 2.augusta noteikumu</w:t>
            </w:r>
            <w:r>
              <w:rPr>
                <w:sz w:val="26"/>
                <w:szCs w:val="26"/>
                <w:lang w:val="lv-LV"/>
              </w:rPr>
              <w:t xml:space="preserve"> Nr.613 </w:t>
            </w:r>
            <w:r w:rsidR="00972B86">
              <w:rPr>
                <w:sz w:val="26"/>
                <w:szCs w:val="26"/>
                <w:lang w:val="lv-LV"/>
              </w:rPr>
              <w:t xml:space="preserve">„Noteikumi par mezanīna aizdevumiem saimnieciskās darbības veicēju konkurētspējas uzlabošanai” (turpmāk – MK noteikumi Nr.613) </w:t>
            </w:r>
            <w:r>
              <w:rPr>
                <w:sz w:val="26"/>
                <w:szCs w:val="26"/>
                <w:lang w:val="lv-LV"/>
              </w:rPr>
              <w:t>3</w:t>
            </w:r>
            <w:r w:rsidR="00064EDB" w:rsidRPr="00F5798D">
              <w:rPr>
                <w:sz w:val="26"/>
                <w:szCs w:val="26"/>
                <w:lang w:val="lv-LV"/>
              </w:rPr>
              <w:t xml:space="preserve">.punktu </w:t>
            </w:r>
            <w:r>
              <w:rPr>
                <w:sz w:val="26"/>
                <w:szCs w:val="26"/>
                <w:lang w:val="lv-LV"/>
              </w:rPr>
              <w:t>aizdevumu izsniedzējs ir sabiedrība ar ierobežotu atbildību „Latvijas Garantiju aģentūra” (turpmāk – LGA).</w:t>
            </w:r>
          </w:p>
          <w:p w:rsidR="00064EDB" w:rsidRDefault="002C3DCC" w:rsidP="008D1537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2011</w:t>
            </w:r>
            <w:r w:rsidR="00064EDB" w:rsidRPr="00F5798D">
              <w:rPr>
                <w:sz w:val="26"/>
                <w:szCs w:val="26"/>
                <w:lang w:val="lv-LV"/>
              </w:rPr>
              <w:t>.gada 21.</w:t>
            </w:r>
            <w:r>
              <w:rPr>
                <w:sz w:val="26"/>
                <w:szCs w:val="26"/>
                <w:lang w:val="lv-LV"/>
              </w:rPr>
              <w:t>novembrī</w:t>
            </w:r>
            <w:r w:rsidR="00064EDB" w:rsidRPr="00F5798D">
              <w:rPr>
                <w:sz w:val="26"/>
                <w:szCs w:val="26"/>
                <w:lang w:val="lv-LV"/>
              </w:rPr>
              <w:t xml:space="preserve"> tika noslēgts līgums starp Ekonomikas ministriju </w:t>
            </w:r>
            <w:r w:rsidR="00972B86">
              <w:rPr>
                <w:sz w:val="26"/>
                <w:szCs w:val="26"/>
                <w:lang w:val="lv-LV"/>
              </w:rPr>
              <w:t xml:space="preserve">(turpmāk – EM) </w:t>
            </w:r>
            <w:r w:rsidR="00064EDB" w:rsidRPr="00F5798D">
              <w:rPr>
                <w:sz w:val="26"/>
                <w:szCs w:val="26"/>
                <w:lang w:val="lv-LV"/>
              </w:rPr>
              <w:t xml:space="preserve">un </w:t>
            </w:r>
            <w:r w:rsidR="00143DEB">
              <w:rPr>
                <w:sz w:val="26"/>
                <w:szCs w:val="26"/>
                <w:lang w:val="lv-LV"/>
              </w:rPr>
              <w:t>LGA</w:t>
            </w:r>
            <w:r w:rsidR="00064EDB" w:rsidRPr="00F5798D">
              <w:rPr>
                <w:sz w:val="26"/>
                <w:szCs w:val="26"/>
                <w:lang w:val="lv-LV"/>
              </w:rPr>
              <w:t xml:space="preserve"> par projekta īstenošanu </w:t>
            </w:r>
            <w:r w:rsidR="00143DEB" w:rsidRPr="00143DEB">
              <w:rPr>
                <w:sz w:val="26"/>
                <w:szCs w:val="26"/>
                <w:lang w:val="lv-LV"/>
              </w:rPr>
              <w:t>Nr.LĪG-2011/16</w:t>
            </w:r>
            <w:r w:rsidR="00154358">
              <w:rPr>
                <w:sz w:val="26"/>
                <w:szCs w:val="26"/>
                <w:lang w:val="lv-LV"/>
              </w:rPr>
              <w:t xml:space="preserve"> ar līguma grozījumiem 2012.gada 12.janvārī.</w:t>
            </w:r>
          </w:p>
          <w:p w:rsidR="00D52D4A" w:rsidRPr="0091291A" w:rsidRDefault="00143DEB" w:rsidP="008D1537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Saskaņā ar MK noteikumu </w:t>
            </w:r>
            <w:r w:rsidR="00972B86">
              <w:rPr>
                <w:sz w:val="26"/>
                <w:szCs w:val="26"/>
                <w:lang w:val="lv-LV"/>
              </w:rPr>
              <w:t xml:space="preserve">Nr.613 </w:t>
            </w:r>
            <w:r>
              <w:rPr>
                <w:sz w:val="26"/>
                <w:szCs w:val="26"/>
                <w:lang w:val="lv-LV"/>
              </w:rPr>
              <w:t xml:space="preserve">5.punktu kopējais aizdevuma apmērs ir 17 738 557 </w:t>
            </w:r>
            <w:r w:rsidR="005256F2">
              <w:rPr>
                <w:sz w:val="26"/>
                <w:szCs w:val="26"/>
                <w:lang w:val="lv-LV"/>
              </w:rPr>
              <w:t>lati</w:t>
            </w:r>
            <w:r>
              <w:rPr>
                <w:sz w:val="26"/>
                <w:szCs w:val="26"/>
                <w:lang w:val="lv-LV"/>
              </w:rPr>
              <w:t>.</w:t>
            </w:r>
          </w:p>
          <w:p w:rsidR="007E27E6" w:rsidRDefault="00C817B6" w:rsidP="008D1537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2013.gada</w:t>
            </w:r>
            <w:r w:rsidR="00615446">
              <w:rPr>
                <w:sz w:val="26"/>
                <w:szCs w:val="26"/>
                <w:lang w:val="lv-LV"/>
              </w:rPr>
              <w:t xml:space="preserve"> 15.maija Eiropas Savienības struktūrfondu un Kohēzijas fonda </w:t>
            </w:r>
            <w:r w:rsidR="007E27E6" w:rsidRPr="0091291A">
              <w:rPr>
                <w:sz w:val="26"/>
                <w:szCs w:val="26"/>
                <w:lang w:val="lv-LV"/>
              </w:rPr>
              <w:t xml:space="preserve"> uzr</w:t>
            </w:r>
            <w:r w:rsidR="0091291A" w:rsidRPr="0091291A">
              <w:rPr>
                <w:sz w:val="26"/>
                <w:szCs w:val="26"/>
                <w:lang w:val="lv-LV"/>
              </w:rPr>
              <w:t xml:space="preserve">audzības komitejas </w:t>
            </w:r>
            <w:r w:rsidR="00615446">
              <w:rPr>
                <w:sz w:val="26"/>
                <w:szCs w:val="26"/>
                <w:lang w:val="lv-LV"/>
              </w:rPr>
              <w:t xml:space="preserve">(turpmāk – Uzraudzības komiteja) </w:t>
            </w:r>
            <w:r w:rsidR="004A16A0">
              <w:rPr>
                <w:sz w:val="26"/>
                <w:szCs w:val="26"/>
                <w:lang w:val="lv-LV"/>
              </w:rPr>
              <w:t xml:space="preserve">sēdes </w:t>
            </w:r>
            <w:r w:rsidR="0091291A" w:rsidRPr="0091291A">
              <w:rPr>
                <w:sz w:val="26"/>
                <w:szCs w:val="26"/>
                <w:lang w:val="lv-LV"/>
              </w:rPr>
              <w:t>darba kārtībā</w:t>
            </w:r>
            <w:r w:rsidR="007E27E6" w:rsidRPr="0091291A">
              <w:rPr>
                <w:sz w:val="26"/>
                <w:szCs w:val="26"/>
                <w:lang w:val="lv-LV"/>
              </w:rPr>
              <w:t xml:space="preserve"> tika skatīts jautājums par </w:t>
            </w:r>
            <w:r w:rsidR="00064EDB" w:rsidRPr="0091291A">
              <w:rPr>
                <w:sz w:val="26"/>
                <w:szCs w:val="26"/>
                <w:lang w:val="lv-LV"/>
              </w:rPr>
              <w:t xml:space="preserve">Eiropas Komisijas Reģionālās politikas ģenerāldirektorāta Eiropas Reģionālās attīstības fonda līdzfinansēto finanšu vadības instrumentu aktivitāšu </w:t>
            </w:r>
            <w:r w:rsidR="007E27E6" w:rsidRPr="0091291A">
              <w:rPr>
                <w:sz w:val="26"/>
                <w:szCs w:val="26"/>
                <w:lang w:val="lv-LV"/>
              </w:rPr>
              <w:t xml:space="preserve">ietvaros piemērotajām finanšu korekcijām un </w:t>
            </w:r>
            <w:r w:rsidR="0091291A" w:rsidRPr="0091291A">
              <w:rPr>
                <w:sz w:val="26"/>
                <w:szCs w:val="26"/>
                <w:lang w:val="lv-LV"/>
              </w:rPr>
              <w:t xml:space="preserve">Ekonomikas ministrijas piedāvātajiem grozījumiem </w:t>
            </w:r>
            <w:r w:rsidR="007E27E6" w:rsidRPr="0091291A">
              <w:rPr>
                <w:sz w:val="26"/>
                <w:szCs w:val="26"/>
                <w:lang w:val="lv-LV"/>
              </w:rPr>
              <w:t>2.2. prioritātes „Finanšu pieejamība”</w:t>
            </w:r>
            <w:r w:rsidR="00CE2776">
              <w:rPr>
                <w:sz w:val="26"/>
                <w:szCs w:val="26"/>
                <w:lang w:val="lv-LV"/>
              </w:rPr>
              <w:t xml:space="preserve"> (turpmāk – 2.2.prioritāte) </w:t>
            </w:r>
            <w:r w:rsidR="00AF4043">
              <w:rPr>
                <w:sz w:val="26"/>
                <w:szCs w:val="26"/>
                <w:lang w:val="lv-LV"/>
              </w:rPr>
              <w:t xml:space="preserve">ietvaros, kas paredz publiskā finansējuma samazinājumu 25 239 694 euro (17 738 557 latu) apmērā </w:t>
            </w:r>
            <w:r w:rsidR="007A5115">
              <w:rPr>
                <w:sz w:val="26"/>
                <w:szCs w:val="26"/>
                <w:lang w:val="lv-LV"/>
              </w:rPr>
              <w:t xml:space="preserve">2.2. prioritātes ietvaros </w:t>
            </w:r>
            <w:r w:rsidR="00AF4043">
              <w:rPr>
                <w:sz w:val="26"/>
                <w:szCs w:val="26"/>
                <w:lang w:val="lv-LV"/>
              </w:rPr>
              <w:t xml:space="preserve">un </w:t>
            </w:r>
            <w:r w:rsidR="00586EA2">
              <w:rPr>
                <w:sz w:val="26"/>
                <w:szCs w:val="26"/>
                <w:lang w:val="lv-LV"/>
              </w:rPr>
              <w:t>tā</w:t>
            </w:r>
            <w:r w:rsidR="00026AAD">
              <w:rPr>
                <w:sz w:val="26"/>
                <w:szCs w:val="26"/>
                <w:lang w:val="lv-LV"/>
              </w:rPr>
              <w:t xml:space="preserve"> </w:t>
            </w:r>
            <w:r w:rsidR="00AF4043">
              <w:rPr>
                <w:sz w:val="26"/>
                <w:szCs w:val="26"/>
                <w:lang w:val="lv-LV"/>
              </w:rPr>
              <w:t>pārdali uz 2.1.prioritātes „</w:t>
            </w:r>
            <w:r w:rsidR="000151E3">
              <w:rPr>
                <w:sz w:val="26"/>
                <w:szCs w:val="26"/>
                <w:lang w:val="lv-LV"/>
              </w:rPr>
              <w:t xml:space="preserve">Zinātne un </w:t>
            </w:r>
            <w:r w:rsidR="00AF4043">
              <w:rPr>
                <w:sz w:val="26"/>
                <w:szCs w:val="26"/>
                <w:lang w:val="lv-LV"/>
              </w:rPr>
              <w:t>Inovācijas”</w:t>
            </w:r>
            <w:r w:rsidR="00FD3374">
              <w:rPr>
                <w:sz w:val="26"/>
                <w:szCs w:val="26"/>
                <w:lang w:val="lv-LV"/>
              </w:rPr>
              <w:t xml:space="preserve"> </w:t>
            </w:r>
            <w:r w:rsidR="001F6356">
              <w:rPr>
                <w:sz w:val="26"/>
                <w:szCs w:val="26"/>
                <w:lang w:val="lv-LV"/>
              </w:rPr>
              <w:t>2.1.2.4.</w:t>
            </w:r>
            <w:r w:rsidR="002B68BD">
              <w:rPr>
                <w:sz w:val="26"/>
                <w:szCs w:val="26"/>
                <w:lang w:val="lv-LV"/>
              </w:rPr>
              <w:t xml:space="preserve"> </w:t>
            </w:r>
            <w:r w:rsidR="001F6356">
              <w:rPr>
                <w:sz w:val="26"/>
                <w:szCs w:val="26"/>
                <w:lang w:val="lv-LV"/>
              </w:rPr>
              <w:t>aktivitāti „Augsta</w:t>
            </w:r>
            <w:r w:rsidR="00CE2776">
              <w:rPr>
                <w:sz w:val="26"/>
                <w:szCs w:val="26"/>
                <w:lang w:val="lv-LV"/>
              </w:rPr>
              <w:t>s</w:t>
            </w:r>
            <w:r w:rsidR="001F6356">
              <w:rPr>
                <w:sz w:val="26"/>
                <w:szCs w:val="26"/>
                <w:lang w:val="lv-LV"/>
              </w:rPr>
              <w:t xml:space="preserve"> pievienotās vērtības investīcijas”</w:t>
            </w:r>
            <w:r w:rsidR="00130B42">
              <w:rPr>
                <w:sz w:val="26"/>
                <w:szCs w:val="26"/>
                <w:lang w:val="lv-LV"/>
              </w:rPr>
              <w:t>.</w:t>
            </w:r>
          </w:p>
          <w:p w:rsidR="001F6356" w:rsidRDefault="001F6356" w:rsidP="008D1537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Laikā uz 2013.gada 30.aprīli 2.2.1.4.2.aktivitātes „</w:t>
            </w:r>
            <w:proofErr w:type="spellStart"/>
            <w:r w:rsidR="004E41B4">
              <w:rPr>
                <w:sz w:val="26"/>
                <w:szCs w:val="26"/>
                <w:lang w:val="lv-LV"/>
              </w:rPr>
              <w:t>Mezanīna</w:t>
            </w:r>
            <w:proofErr w:type="spellEnd"/>
            <w:r w:rsidR="004E41B4">
              <w:rPr>
                <w:sz w:val="26"/>
                <w:szCs w:val="26"/>
                <w:lang w:val="lv-LV"/>
              </w:rPr>
              <w:t xml:space="preserve"> aizdevumi investīcijām</w:t>
            </w:r>
            <w:r>
              <w:rPr>
                <w:sz w:val="26"/>
                <w:szCs w:val="26"/>
                <w:lang w:val="lv-LV"/>
              </w:rPr>
              <w:t xml:space="preserve"> komersantu konkurētspējas uzlabošanai” </w:t>
            </w:r>
            <w:r w:rsidR="00CE2776">
              <w:rPr>
                <w:sz w:val="26"/>
                <w:szCs w:val="26"/>
                <w:lang w:val="lv-LV"/>
              </w:rPr>
              <w:t xml:space="preserve">(turpmāk – 2.2.1.4.2.aktivitāte) </w:t>
            </w:r>
            <w:r w:rsidR="00586EA2">
              <w:rPr>
                <w:sz w:val="26"/>
                <w:szCs w:val="26"/>
                <w:lang w:val="lv-LV"/>
              </w:rPr>
              <w:t xml:space="preserve">ietvaros </w:t>
            </w:r>
            <w:r w:rsidR="00BF54A6">
              <w:rPr>
                <w:sz w:val="26"/>
                <w:szCs w:val="26"/>
                <w:lang w:val="lv-LV"/>
              </w:rPr>
              <w:t>uzņemto saistītu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="00130B42">
              <w:rPr>
                <w:sz w:val="26"/>
                <w:szCs w:val="26"/>
                <w:lang w:val="lv-LV"/>
              </w:rPr>
              <w:t>apmērs sastādīja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="00BF54A6">
              <w:rPr>
                <w:sz w:val="26"/>
                <w:szCs w:val="26"/>
                <w:lang w:val="lv-LV"/>
              </w:rPr>
              <w:t xml:space="preserve"> 1 138 620 </w:t>
            </w:r>
            <w:r w:rsidR="00586EA2">
              <w:rPr>
                <w:sz w:val="26"/>
                <w:szCs w:val="26"/>
                <w:lang w:val="lv-LV"/>
              </w:rPr>
              <w:t>latu</w:t>
            </w:r>
            <w:r w:rsidR="00BF54A6">
              <w:rPr>
                <w:sz w:val="26"/>
                <w:szCs w:val="26"/>
                <w:lang w:val="lv-LV"/>
              </w:rPr>
              <w:t>, kas ir 6 % no</w:t>
            </w:r>
            <w:r w:rsidR="00CE2776">
              <w:rPr>
                <w:sz w:val="26"/>
                <w:szCs w:val="26"/>
                <w:lang w:val="lv-LV"/>
              </w:rPr>
              <w:t xml:space="preserve"> pieejamā</w:t>
            </w:r>
            <w:r w:rsidR="00BF54A6">
              <w:rPr>
                <w:sz w:val="26"/>
                <w:szCs w:val="26"/>
                <w:lang w:val="lv-LV"/>
              </w:rPr>
              <w:t xml:space="preserve"> </w:t>
            </w:r>
            <w:r w:rsidR="00586EA2">
              <w:rPr>
                <w:sz w:val="26"/>
                <w:szCs w:val="26"/>
                <w:lang w:val="lv-LV"/>
              </w:rPr>
              <w:t>publiskā finansējuma</w:t>
            </w:r>
            <w:r w:rsidR="00117ECC">
              <w:rPr>
                <w:sz w:val="26"/>
                <w:szCs w:val="26"/>
                <w:lang w:val="lv-LV"/>
              </w:rPr>
              <w:t>. N</w:t>
            </w:r>
            <w:r w:rsidR="00BF54A6">
              <w:rPr>
                <w:sz w:val="26"/>
                <w:szCs w:val="26"/>
                <w:lang w:val="lv-LV"/>
              </w:rPr>
              <w:t xml:space="preserve">oslēgto līgumu skaits </w:t>
            </w:r>
            <w:r w:rsidR="00117ECC">
              <w:rPr>
                <w:sz w:val="26"/>
                <w:szCs w:val="26"/>
                <w:lang w:val="lv-LV"/>
              </w:rPr>
              <w:t xml:space="preserve">2.2.1.4.2.aktivitātes ietvaros </w:t>
            </w:r>
            <w:r w:rsidR="00E54ED0">
              <w:rPr>
                <w:sz w:val="26"/>
                <w:szCs w:val="26"/>
                <w:lang w:val="lv-LV"/>
              </w:rPr>
              <w:t>ir</w:t>
            </w:r>
            <w:r w:rsidR="00BF54A6">
              <w:rPr>
                <w:sz w:val="26"/>
                <w:szCs w:val="26"/>
                <w:lang w:val="lv-LV"/>
              </w:rPr>
              <w:t xml:space="preserve"> 3. </w:t>
            </w:r>
            <w:r w:rsidR="00CE2776">
              <w:rPr>
                <w:sz w:val="26"/>
                <w:szCs w:val="26"/>
                <w:lang w:val="lv-LV"/>
              </w:rPr>
              <w:t xml:space="preserve">Ņemot vērā </w:t>
            </w:r>
            <w:r w:rsidR="00586EA2">
              <w:rPr>
                <w:sz w:val="26"/>
                <w:szCs w:val="26"/>
                <w:lang w:val="lv-LV"/>
              </w:rPr>
              <w:t>minēto</w:t>
            </w:r>
            <w:r w:rsidR="00130B42">
              <w:rPr>
                <w:sz w:val="26"/>
                <w:szCs w:val="26"/>
                <w:lang w:val="lv-LV"/>
              </w:rPr>
              <w:t>,</w:t>
            </w:r>
            <w:r w:rsidR="003A4A87">
              <w:rPr>
                <w:sz w:val="26"/>
                <w:szCs w:val="26"/>
                <w:lang w:val="lv-LV"/>
              </w:rPr>
              <w:t xml:space="preserve"> </w:t>
            </w:r>
            <w:r w:rsidR="003A4A87" w:rsidRPr="00D66C18">
              <w:rPr>
                <w:sz w:val="26"/>
                <w:szCs w:val="26"/>
                <w:lang w:val="lv-LV"/>
              </w:rPr>
              <w:t>kā arī LGA sniegto informāciju</w:t>
            </w:r>
            <w:r w:rsidR="008A1F1E" w:rsidRPr="00D66C18">
              <w:rPr>
                <w:sz w:val="26"/>
                <w:szCs w:val="26"/>
                <w:lang w:val="lv-LV"/>
              </w:rPr>
              <w:t>, ka</w:t>
            </w:r>
            <w:r w:rsidR="003A4A87" w:rsidRPr="00D66C18">
              <w:rPr>
                <w:sz w:val="26"/>
                <w:szCs w:val="26"/>
                <w:lang w:val="lv-LV"/>
              </w:rPr>
              <w:t xml:space="preserve"> </w:t>
            </w:r>
            <w:r w:rsidR="008A1F1E" w:rsidRPr="00D66C18">
              <w:rPr>
                <w:sz w:val="26"/>
                <w:szCs w:val="26"/>
                <w:lang w:val="lv-LV"/>
              </w:rPr>
              <w:t>2.2.1.4.2.aktivitātes īstenošanai</w:t>
            </w:r>
            <w:r w:rsidR="003A4A87" w:rsidRPr="00D66C18">
              <w:rPr>
                <w:sz w:val="26"/>
                <w:szCs w:val="26"/>
                <w:lang w:val="lv-LV"/>
              </w:rPr>
              <w:t xml:space="preserve"> </w:t>
            </w:r>
            <w:r w:rsidR="008A1F1E" w:rsidRPr="00D66C18">
              <w:rPr>
                <w:sz w:val="26"/>
                <w:szCs w:val="26"/>
                <w:lang w:val="lv-LV"/>
              </w:rPr>
              <w:t xml:space="preserve">pieejamais </w:t>
            </w:r>
            <w:r w:rsidR="003A4A87" w:rsidRPr="00D66C18">
              <w:rPr>
                <w:sz w:val="26"/>
                <w:szCs w:val="26"/>
                <w:lang w:val="lv-LV"/>
              </w:rPr>
              <w:t>finansējum</w:t>
            </w:r>
            <w:r w:rsidR="008A1F1E" w:rsidRPr="00D66C18">
              <w:rPr>
                <w:sz w:val="26"/>
                <w:szCs w:val="26"/>
                <w:lang w:val="lv-LV"/>
              </w:rPr>
              <w:t>s</w:t>
            </w:r>
            <w:r w:rsidR="003A4A87" w:rsidRPr="00D66C18">
              <w:rPr>
                <w:sz w:val="26"/>
                <w:szCs w:val="26"/>
                <w:lang w:val="lv-LV"/>
              </w:rPr>
              <w:t xml:space="preserve"> </w:t>
            </w:r>
            <w:r w:rsidR="008A1F1E" w:rsidRPr="00D66C18">
              <w:rPr>
                <w:sz w:val="26"/>
                <w:szCs w:val="26"/>
                <w:lang w:val="lv-LV"/>
              </w:rPr>
              <w:t xml:space="preserve">netiks </w:t>
            </w:r>
            <w:r w:rsidR="003A4A87" w:rsidRPr="00D66C18">
              <w:rPr>
                <w:sz w:val="26"/>
                <w:szCs w:val="26"/>
                <w:lang w:val="lv-LV"/>
              </w:rPr>
              <w:t>apgū</w:t>
            </w:r>
            <w:r w:rsidR="008A1F1E" w:rsidRPr="00D66C18">
              <w:rPr>
                <w:sz w:val="26"/>
                <w:szCs w:val="26"/>
                <w:lang w:val="lv-LV"/>
              </w:rPr>
              <w:t xml:space="preserve">ts </w:t>
            </w:r>
            <w:r w:rsidR="003A4A87" w:rsidRPr="00D66C18">
              <w:rPr>
                <w:sz w:val="26"/>
                <w:szCs w:val="26"/>
                <w:lang w:val="lv-LV"/>
              </w:rPr>
              <w:t>pilnā apmērā</w:t>
            </w:r>
            <w:r w:rsidR="00ED5E40" w:rsidRPr="00D66C18">
              <w:rPr>
                <w:sz w:val="26"/>
                <w:szCs w:val="26"/>
                <w:lang w:val="lv-LV"/>
              </w:rPr>
              <w:t xml:space="preserve"> 2007.-2013.gada plānošanas perioda ietvaros</w:t>
            </w:r>
            <w:r w:rsidR="003A4A87" w:rsidRPr="00D66C18">
              <w:rPr>
                <w:sz w:val="26"/>
                <w:szCs w:val="26"/>
                <w:lang w:val="lv-LV"/>
              </w:rPr>
              <w:t>,</w:t>
            </w:r>
            <w:r w:rsidR="00130B42" w:rsidRPr="00D66C18">
              <w:rPr>
                <w:sz w:val="26"/>
                <w:szCs w:val="26"/>
                <w:lang w:val="lv-LV"/>
              </w:rPr>
              <w:t xml:space="preserve"> </w:t>
            </w:r>
            <w:r w:rsidR="008A1F1E" w:rsidRPr="00D66C18">
              <w:rPr>
                <w:sz w:val="26"/>
                <w:szCs w:val="26"/>
                <w:lang w:val="lv-LV"/>
              </w:rPr>
              <w:t xml:space="preserve">ir nepieciešams veikt visas darbības, kas saistītas ar </w:t>
            </w:r>
            <w:r w:rsidR="00F42E7B" w:rsidRPr="00D66C18">
              <w:rPr>
                <w:sz w:val="26"/>
                <w:szCs w:val="26"/>
                <w:lang w:val="lv-LV"/>
              </w:rPr>
              <w:t>2.2.1.4.2.aktivitātes īstenošanai pieejamā</w:t>
            </w:r>
            <w:r w:rsidR="008A1F1E" w:rsidRPr="00D66C18">
              <w:rPr>
                <w:sz w:val="26"/>
                <w:szCs w:val="26"/>
                <w:lang w:val="lv-LV"/>
              </w:rPr>
              <w:t xml:space="preserve"> finansējuma </w:t>
            </w:r>
            <w:r w:rsidR="008A1F1E" w:rsidRPr="00D66C18">
              <w:rPr>
                <w:sz w:val="26"/>
                <w:szCs w:val="26"/>
                <w:lang w:val="lv-LV"/>
              </w:rPr>
              <w:lastRenderedPageBreak/>
              <w:t>samazin</w:t>
            </w:r>
            <w:r w:rsidR="00F42E7B" w:rsidRPr="00D66C18">
              <w:rPr>
                <w:sz w:val="26"/>
                <w:szCs w:val="26"/>
                <w:lang w:val="lv-LV"/>
              </w:rPr>
              <w:t xml:space="preserve">ājumu, </w:t>
            </w:r>
            <w:r w:rsidR="00ED5E40" w:rsidRPr="00D66C18">
              <w:rPr>
                <w:sz w:val="26"/>
                <w:szCs w:val="26"/>
                <w:lang w:val="lv-LV"/>
              </w:rPr>
              <w:t xml:space="preserve">lai </w:t>
            </w:r>
            <w:r w:rsidR="00F42E7B" w:rsidRPr="00D66C18">
              <w:rPr>
                <w:sz w:val="26"/>
                <w:szCs w:val="26"/>
                <w:lang w:val="lv-LV"/>
              </w:rPr>
              <w:t>nodrošin</w:t>
            </w:r>
            <w:r w:rsidR="00ED5E40" w:rsidRPr="00D66C18">
              <w:rPr>
                <w:sz w:val="26"/>
                <w:szCs w:val="26"/>
                <w:lang w:val="lv-LV"/>
              </w:rPr>
              <w:t xml:space="preserve">ātu </w:t>
            </w:r>
            <w:r w:rsidR="00F42E7B" w:rsidRPr="00D66C18">
              <w:rPr>
                <w:sz w:val="26"/>
                <w:szCs w:val="26"/>
                <w:lang w:val="lv-LV"/>
              </w:rPr>
              <w:t>finansējum</w:t>
            </w:r>
            <w:r w:rsidR="00ED5E40" w:rsidRPr="00D66C18">
              <w:rPr>
                <w:sz w:val="26"/>
                <w:szCs w:val="26"/>
                <w:lang w:val="lv-LV"/>
              </w:rPr>
              <w:t>a</w:t>
            </w:r>
            <w:r w:rsidR="00F42E7B" w:rsidRPr="00D66C18">
              <w:rPr>
                <w:sz w:val="26"/>
                <w:szCs w:val="26"/>
                <w:lang w:val="lv-LV"/>
              </w:rPr>
              <w:t xml:space="preserve"> apg</w:t>
            </w:r>
            <w:r w:rsidR="0095099A" w:rsidRPr="00D66C18">
              <w:rPr>
                <w:sz w:val="26"/>
                <w:szCs w:val="26"/>
                <w:lang w:val="lv-LV"/>
              </w:rPr>
              <w:t>u</w:t>
            </w:r>
            <w:r w:rsidR="00ED5E40" w:rsidRPr="00D66C18">
              <w:rPr>
                <w:sz w:val="26"/>
                <w:szCs w:val="26"/>
                <w:lang w:val="lv-LV"/>
              </w:rPr>
              <w:t>vi</w:t>
            </w:r>
            <w:r w:rsidR="00F42E7B" w:rsidRPr="00D66C18">
              <w:rPr>
                <w:sz w:val="26"/>
                <w:szCs w:val="26"/>
                <w:lang w:val="lv-LV"/>
              </w:rPr>
              <w:t xml:space="preserve"> pilnā apmērā</w:t>
            </w:r>
            <w:r w:rsidR="00F63930" w:rsidRPr="00D66C18">
              <w:rPr>
                <w:sz w:val="26"/>
                <w:szCs w:val="26"/>
                <w:lang w:val="lv-LV"/>
              </w:rPr>
              <w:t>.</w:t>
            </w:r>
            <w:r w:rsidR="00F42E7B" w:rsidRPr="00D66C18">
              <w:rPr>
                <w:sz w:val="26"/>
                <w:szCs w:val="26"/>
                <w:lang w:val="lv-LV"/>
              </w:rPr>
              <w:t xml:space="preserve"> Ņemot vērā minēto, </w:t>
            </w:r>
            <w:r w:rsidR="00026AAD" w:rsidRPr="00D66C18">
              <w:rPr>
                <w:sz w:val="26"/>
                <w:szCs w:val="26"/>
                <w:lang w:val="lv-LV"/>
              </w:rPr>
              <w:t xml:space="preserve">EM ierosināja </w:t>
            </w:r>
            <w:r w:rsidR="00130B42" w:rsidRPr="00D66C18">
              <w:rPr>
                <w:sz w:val="26"/>
                <w:szCs w:val="26"/>
                <w:lang w:val="lv-LV"/>
              </w:rPr>
              <w:t>samazināt 2.2.1.4.2.aktivitātes ietvaros pieejamo valsts budžeta finansējumu</w:t>
            </w:r>
            <w:r w:rsidR="00130B42">
              <w:rPr>
                <w:sz w:val="26"/>
                <w:szCs w:val="26"/>
                <w:lang w:val="lv-LV"/>
              </w:rPr>
              <w:t xml:space="preserve"> par 6 575 423 euro (4 621 233 </w:t>
            </w:r>
            <w:r w:rsidR="0030260D">
              <w:rPr>
                <w:sz w:val="26"/>
                <w:szCs w:val="26"/>
                <w:lang w:val="lv-LV"/>
              </w:rPr>
              <w:t xml:space="preserve">latiem), kas tika </w:t>
            </w:r>
            <w:r w:rsidR="00CE2776">
              <w:rPr>
                <w:sz w:val="26"/>
                <w:szCs w:val="26"/>
                <w:lang w:val="lv-LV"/>
              </w:rPr>
              <w:t xml:space="preserve"> </w:t>
            </w:r>
            <w:r w:rsidR="0030260D">
              <w:rPr>
                <w:sz w:val="26"/>
                <w:szCs w:val="26"/>
                <w:lang w:val="lv-LV"/>
              </w:rPr>
              <w:t>apstiprināts</w:t>
            </w:r>
            <w:r w:rsidR="00615446">
              <w:rPr>
                <w:sz w:val="26"/>
                <w:szCs w:val="26"/>
                <w:lang w:val="lv-LV"/>
              </w:rPr>
              <w:t xml:space="preserve"> </w:t>
            </w:r>
            <w:r w:rsidR="00C817B6">
              <w:rPr>
                <w:sz w:val="26"/>
                <w:szCs w:val="26"/>
                <w:lang w:val="lv-LV"/>
              </w:rPr>
              <w:t>2013.gada</w:t>
            </w:r>
            <w:r w:rsidR="00615446" w:rsidRPr="00615446">
              <w:rPr>
                <w:sz w:val="26"/>
                <w:szCs w:val="26"/>
                <w:lang w:val="lv-LV"/>
              </w:rPr>
              <w:t xml:space="preserve"> 15.maija </w:t>
            </w:r>
            <w:r w:rsidR="00130B42" w:rsidRPr="00130B42">
              <w:rPr>
                <w:sz w:val="26"/>
                <w:szCs w:val="26"/>
                <w:lang w:val="lv-LV"/>
              </w:rPr>
              <w:t>Uzraudzības komitejas</w:t>
            </w:r>
            <w:r w:rsidR="00615446">
              <w:rPr>
                <w:sz w:val="26"/>
                <w:szCs w:val="26"/>
                <w:lang w:val="lv-LV"/>
              </w:rPr>
              <w:t xml:space="preserve"> sēdē</w:t>
            </w:r>
            <w:r w:rsidR="00130B42" w:rsidRPr="00130B42">
              <w:rPr>
                <w:sz w:val="26"/>
                <w:szCs w:val="26"/>
                <w:lang w:val="lv-LV"/>
              </w:rPr>
              <w:t>.</w:t>
            </w:r>
          </w:p>
          <w:p w:rsidR="00C564C7" w:rsidRDefault="0030260D" w:rsidP="00C564C7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Līdz ar to</w:t>
            </w:r>
            <w:r w:rsidR="00B37644" w:rsidRPr="00B37644">
              <w:rPr>
                <w:sz w:val="26"/>
                <w:szCs w:val="26"/>
                <w:lang w:val="lv-LV"/>
              </w:rPr>
              <w:t xml:space="preserve"> EM ir izstrādājusi grozījumu</w:t>
            </w:r>
            <w:r w:rsidR="001F7FBA">
              <w:rPr>
                <w:sz w:val="26"/>
                <w:szCs w:val="26"/>
                <w:lang w:val="lv-LV"/>
              </w:rPr>
              <w:t>s</w:t>
            </w:r>
            <w:r w:rsidR="00B37644" w:rsidRPr="00B37644">
              <w:rPr>
                <w:sz w:val="26"/>
                <w:szCs w:val="26"/>
                <w:lang w:val="lv-LV"/>
              </w:rPr>
              <w:t xml:space="preserve"> </w:t>
            </w:r>
            <w:r w:rsidR="00467A25">
              <w:rPr>
                <w:sz w:val="26"/>
                <w:szCs w:val="26"/>
                <w:lang w:val="lv-LV"/>
              </w:rPr>
              <w:t xml:space="preserve">MK </w:t>
            </w:r>
            <w:r w:rsidR="00932D9E" w:rsidRPr="00932D9E">
              <w:rPr>
                <w:sz w:val="26"/>
                <w:szCs w:val="26"/>
                <w:lang w:val="lv-LV"/>
              </w:rPr>
              <w:t>noteikumos Nr.613</w:t>
            </w:r>
            <w:r w:rsidR="00467A25">
              <w:rPr>
                <w:sz w:val="26"/>
                <w:szCs w:val="26"/>
                <w:lang w:val="lv-LV"/>
              </w:rPr>
              <w:t>,</w:t>
            </w:r>
            <w:r w:rsidR="005256F2">
              <w:rPr>
                <w:sz w:val="26"/>
                <w:szCs w:val="26"/>
                <w:lang w:val="lv-LV"/>
              </w:rPr>
              <w:t xml:space="preserve"> </w:t>
            </w:r>
            <w:r w:rsidR="00C817B6">
              <w:rPr>
                <w:sz w:val="26"/>
                <w:szCs w:val="26"/>
                <w:lang w:val="lv-LV"/>
              </w:rPr>
              <w:t>paredzot samazināt</w:t>
            </w:r>
            <w:r w:rsidR="00C564C7">
              <w:rPr>
                <w:sz w:val="26"/>
                <w:szCs w:val="26"/>
                <w:lang w:val="lv-LV"/>
              </w:rPr>
              <w:t xml:space="preserve"> </w:t>
            </w:r>
            <w:r w:rsidR="004A16A0">
              <w:rPr>
                <w:sz w:val="26"/>
                <w:szCs w:val="26"/>
                <w:lang w:val="lv-LV"/>
              </w:rPr>
              <w:t>atbalsta apmēru</w:t>
            </w:r>
            <w:r w:rsidR="00D264A2">
              <w:rPr>
                <w:sz w:val="26"/>
                <w:szCs w:val="26"/>
                <w:lang w:val="lv-LV"/>
              </w:rPr>
              <w:t xml:space="preserve">. </w:t>
            </w:r>
            <w:r w:rsidR="00D264A2" w:rsidRPr="00D264A2">
              <w:rPr>
                <w:sz w:val="26"/>
                <w:szCs w:val="26"/>
                <w:lang w:val="lv-LV"/>
              </w:rPr>
              <w:t xml:space="preserve">Saskaņā ar Uzraudzības komitejā nolemto </w:t>
            </w:r>
            <w:r w:rsidR="00C817B6">
              <w:rPr>
                <w:sz w:val="26"/>
                <w:szCs w:val="26"/>
                <w:lang w:val="lv-LV"/>
              </w:rPr>
              <w:t>2.2.1.4.2.</w:t>
            </w:r>
            <w:r w:rsidR="00D264A2" w:rsidRPr="00D264A2">
              <w:rPr>
                <w:sz w:val="26"/>
                <w:szCs w:val="26"/>
                <w:lang w:val="lv-LV"/>
              </w:rPr>
              <w:t>aktivitātes ietvaros pieejamais publiskais finansējums sastādīs 13 117 324 latu, tajā skaitā Eiropas Reģionālās attīstības fonda finansējums – 10 671 891 latu un valsts budžeta finansējums – 2 445 433 latu.</w:t>
            </w:r>
          </w:p>
          <w:p w:rsidR="00876ABF" w:rsidRDefault="00C564C7" w:rsidP="00375B42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Ņemot vērā, ka </w:t>
            </w:r>
            <w:r w:rsidR="00A94DCD">
              <w:rPr>
                <w:sz w:val="26"/>
                <w:szCs w:val="26"/>
                <w:lang w:val="lv-LV"/>
              </w:rPr>
              <w:t>2.2.1.4.2.a</w:t>
            </w:r>
            <w:r w:rsidR="00117ECC">
              <w:rPr>
                <w:sz w:val="26"/>
                <w:szCs w:val="26"/>
                <w:lang w:val="lv-LV"/>
              </w:rPr>
              <w:t xml:space="preserve">ktivitātes ietvaros pieejamais publiskais finansējums ir noteikts </w:t>
            </w:r>
            <w:r>
              <w:rPr>
                <w:sz w:val="26"/>
                <w:szCs w:val="26"/>
                <w:lang w:val="lv-LV"/>
              </w:rPr>
              <w:t xml:space="preserve">arī </w:t>
            </w:r>
            <w:r w:rsidR="00117ECC">
              <w:rPr>
                <w:sz w:val="26"/>
                <w:szCs w:val="26"/>
                <w:lang w:val="lv-LV"/>
              </w:rPr>
              <w:t>Ministru kabineta 2011.gada 2.augusta noteikumos Nr.614 „Noteikumi par darbības programmas „Uzņēmējdarbība un inovācijas” papildinājuma 2.2.1.4.2.apakšaktivitāti „Mezanīna aizdevumi investīcijām komersantu konkurētspējas uzlabošanai”</w:t>
            </w:r>
            <w:r w:rsidR="00D264A2">
              <w:rPr>
                <w:sz w:val="26"/>
                <w:szCs w:val="26"/>
                <w:lang w:val="lv-LV"/>
              </w:rPr>
              <w:t>”</w:t>
            </w:r>
            <w:r w:rsidR="00467A25">
              <w:rPr>
                <w:sz w:val="26"/>
                <w:szCs w:val="26"/>
                <w:lang w:val="lv-LV"/>
              </w:rPr>
              <w:t xml:space="preserve"> (turpmāk – MK noteikumi Nr.614)</w:t>
            </w:r>
            <w:r w:rsidR="00D264A2">
              <w:rPr>
                <w:sz w:val="26"/>
                <w:szCs w:val="26"/>
                <w:lang w:val="lv-LV"/>
              </w:rPr>
              <w:t>,</w:t>
            </w:r>
            <w:r w:rsidR="00D264A2">
              <w:t xml:space="preserve"> </w:t>
            </w:r>
            <w:r w:rsidR="00D264A2" w:rsidRPr="00D264A2">
              <w:rPr>
                <w:sz w:val="26"/>
                <w:szCs w:val="26"/>
                <w:lang w:val="lv-LV"/>
              </w:rPr>
              <w:t xml:space="preserve">vienlaicīgi ar </w:t>
            </w:r>
            <w:r w:rsidR="00D264A2">
              <w:rPr>
                <w:sz w:val="26"/>
                <w:szCs w:val="26"/>
                <w:lang w:val="lv-LV"/>
              </w:rPr>
              <w:t xml:space="preserve">šo </w:t>
            </w:r>
            <w:r w:rsidR="00D264A2" w:rsidRPr="00D264A2">
              <w:rPr>
                <w:sz w:val="26"/>
                <w:szCs w:val="26"/>
                <w:lang w:val="lv-LV"/>
              </w:rPr>
              <w:t xml:space="preserve">noteikumu projektu </w:t>
            </w:r>
            <w:r w:rsidR="00D264A2">
              <w:rPr>
                <w:sz w:val="26"/>
                <w:szCs w:val="26"/>
                <w:lang w:val="lv-LV"/>
              </w:rPr>
              <w:t>ti</w:t>
            </w:r>
            <w:r w:rsidR="00375B42">
              <w:rPr>
                <w:sz w:val="26"/>
                <w:szCs w:val="26"/>
                <w:lang w:val="lv-LV"/>
              </w:rPr>
              <w:t>ek</w:t>
            </w:r>
            <w:r w:rsidR="00D264A2">
              <w:rPr>
                <w:sz w:val="26"/>
                <w:szCs w:val="26"/>
                <w:lang w:val="lv-LV"/>
              </w:rPr>
              <w:t xml:space="preserve"> virzīti arī</w:t>
            </w:r>
            <w:r w:rsidR="00D264A2" w:rsidRPr="00D264A2">
              <w:rPr>
                <w:sz w:val="26"/>
                <w:szCs w:val="26"/>
                <w:lang w:val="lv-LV"/>
              </w:rPr>
              <w:t xml:space="preserve"> grozījum</w:t>
            </w:r>
            <w:r w:rsidR="00D264A2">
              <w:rPr>
                <w:sz w:val="26"/>
                <w:szCs w:val="26"/>
                <w:lang w:val="lv-LV"/>
              </w:rPr>
              <w:t>i</w:t>
            </w:r>
            <w:r w:rsidR="00D264A2" w:rsidRPr="00D264A2">
              <w:rPr>
                <w:sz w:val="26"/>
                <w:szCs w:val="26"/>
                <w:lang w:val="lv-LV"/>
              </w:rPr>
              <w:t xml:space="preserve"> </w:t>
            </w:r>
            <w:r w:rsidR="00467A25">
              <w:rPr>
                <w:sz w:val="26"/>
                <w:szCs w:val="26"/>
                <w:lang w:val="lv-LV"/>
              </w:rPr>
              <w:t>MK noteikumos Nr.614</w:t>
            </w:r>
            <w:r w:rsidR="00C3030C">
              <w:rPr>
                <w:sz w:val="26"/>
                <w:szCs w:val="26"/>
                <w:lang w:val="lv-LV"/>
              </w:rPr>
              <w:t>, norādot samazinātā atbalsta apm</w:t>
            </w:r>
            <w:r w:rsidR="00EF312B">
              <w:rPr>
                <w:sz w:val="26"/>
                <w:szCs w:val="26"/>
                <w:lang w:val="lv-LV"/>
              </w:rPr>
              <w:t>ēru.</w:t>
            </w:r>
            <w:r w:rsidR="008101B4">
              <w:rPr>
                <w:sz w:val="26"/>
                <w:szCs w:val="26"/>
                <w:lang w:val="lv-LV"/>
              </w:rPr>
              <w:t xml:space="preserve"> </w:t>
            </w:r>
            <w:r w:rsidR="00EF312B">
              <w:rPr>
                <w:sz w:val="26"/>
                <w:szCs w:val="26"/>
                <w:lang w:val="lv-LV"/>
              </w:rPr>
              <w:t xml:space="preserve">Savukārt, lai veiktu grozījumus MK noteikumos Nr.613 un MK noteikumos Nr.614, </w:t>
            </w:r>
            <w:r w:rsidR="00375B42">
              <w:rPr>
                <w:sz w:val="26"/>
                <w:szCs w:val="26"/>
                <w:lang w:val="lv-LV"/>
              </w:rPr>
              <w:t>vienlaicīgi tiek virzīti</w:t>
            </w:r>
            <w:r w:rsidR="00876ABF">
              <w:rPr>
                <w:sz w:val="26"/>
                <w:szCs w:val="26"/>
                <w:lang w:val="lv-LV"/>
              </w:rPr>
              <w:t xml:space="preserve"> grozījum</w:t>
            </w:r>
            <w:r w:rsidR="00375B42">
              <w:rPr>
                <w:sz w:val="26"/>
                <w:szCs w:val="26"/>
                <w:lang w:val="lv-LV"/>
              </w:rPr>
              <w:t>i</w:t>
            </w:r>
            <w:r w:rsidR="00876ABF">
              <w:rPr>
                <w:sz w:val="26"/>
                <w:szCs w:val="26"/>
                <w:lang w:val="lv-LV"/>
              </w:rPr>
              <w:t xml:space="preserve"> darbības programmas „Uzņēmējdarbība un inovācija” papildinājum</w:t>
            </w:r>
            <w:r w:rsidR="006A2BCD">
              <w:rPr>
                <w:sz w:val="26"/>
                <w:szCs w:val="26"/>
                <w:lang w:val="lv-LV"/>
              </w:rPr>
              <w:t>ā.</w:t>
            </w:r>
          </w:p>
          <w:p w:rsidR="008101B4" w:rsidRPr="00D66C18" w:rsidRDefault="00C817B6" w:rsidP="0095099A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D66C18">
              <w:rPr>
                <w:sz w:val="26"/>
                <w:szCs w:val="26"/>
                <w:lang w:val="lv-LV"/>
              </w:rPr>
              <w:t>Ņe</w:t>
            </w:r>
            <w:r w:rsidR="00986AB5" w:rsidRPr="00D66C18">
              <w:rPr>
                <w:sz w:val="26"/>
                <w:szCs w:val="26"/>
                <w:lang w:val="lv-LV"/>
              </w:rPr>
              <w:t>mot vērā, ka MK noteikum</w:t>
            </w:r>
            <w:r w:rsidR="00C87353" w:rsidRPr="00D66C18">
              <w:rPr>
                <w:sz w:val="26"/>
                <w:szCs w:val="26"/>
                <w:lang w:val="lv-LV"/>
              </w:rPr>
              <w:t>u</w:t>
            </w:r>
            <w:r w:rsidR="00986AB5" w:rsidRPr="00D66C18">
              <w:rPr>
                <w:sz w:val="26"/>
                <w:szCs w:val="26"/>
                <w:lang w:val="lv-LV"/>
              </w:rPr>
              <w:t xml:space="preserve"> Nr.61</w:t>
            </w:r>
            <w:r w:rsidR="00F63930" w:rsidRPr="00D66C18">
              <w:rPr>
                <w:sz w:val="26"/>
                <w:szCs w:val="26"/>
                <w:lang w:val="lv-LV"/>
              </w:rPr>
              <w:t>3 un MK noteikumu Nr.614</w:t>
            </w:r>
            <w:r w:rsidR="00C87353" w:rsidRPr="00D66C18">
              <w:rPr>
                <w:sz w:val="26"/>
                <w:szCs w:val="26"/>
                <w:lang w:val="lv-LV"/>
              </w:rPr>
              <w:t xml:space="preserve"> ietvaros </w:t>
            </w:r>
            <w:r w:rsidR="0095099A" w:rsidRPr="00D66C18">
              <w:rPr>
                <w:sz w:val="26"/>
                <w:szCs w:val="26"/>
                <w:lang w:val="lv-LV"/>
              </w:rPr>
              <w:t>plānots samazināt</w:t>
            </w:r>
            <w:r w:rsidRPr="00D66C18">
              <w:rPr>
                <w:sz w:val="26"/>
                <w:szCs w:val="26"/>
                <w:lang w:val="lv-LV"/>
              </w:rPr>
              <w:t xml:space="preserve"> 2.2.1.4.2.aktivitātes īstenošanai pieejam</w:t>
            </w:r>
            <w:r w:rsidR="0095099A" w:rsidRPr="00D66C18">
              <w:rPr>
                <w:sz w:val="26"/>
                <w:szCs w:val="26"/>
                <w:lang w:val="lv-LV"/>
              </w:rPr>
              <w:t>o</w:t>
            </w:r>
            <w:r w:rsidR="00D66C18" w:rsidRPr="00D66C18">
              <w:rPr>
                <w:sz w:val="26"/>
                <w:szCs w:val="26"/>
                <w:lang w:val="lv-LV"/>
              </w:rPr>
              <w:t xml:space="preserve"> </w:t>
            </w:r>
            <w:r w:rsidR="0095099A" w:rsidRPr="00D66C18">
              <w:rPr>
                <w:sz w:val="26"/>
                <w:szCs w:val="26"/>
                <w:lang w:val="lv-LV"/>
              </w:rPr>
              <w:t>atbalsta apmēru</w:t>
            </w:r>
            <w:r w:rsidRPr="00D66C18">
              <w:rPr>
                <w:sz w:val="26"/>
                <w:szCs w:val="26"/>
                <w:lang w:val="lv-LV"/>
              </w:rPr>
              <w:t xml:space="preserve">, būs jāveic grozījumi līgumā ar LGA par projekta īstenošanu. LGA ir informēta par atbalsta apmēra samazināšanu un piekrīt līguma grozījumiem, jo </w:t>
            </w:r>
            <w:r w:rsidR="00872381" w:rsidRPr="00D66C18">
              <w:rPr>
                <w:sz w:val="26"/>
                <w:szCs w:val="26"/>
                <w:lang w:val="lv-LV"/>
              </w:rPr>
              <w:t xml:space="preserve">pretējā gadījumā </w:t>
            </w:r>
            <w:r w:rsidRPr="00D66C18">
              <w:rPr>
                <w:sz w:val="26"/>
                <w:szCs w:val="26"/>
                <w:lang w:val="lv-LV"/>
              </w:rPr>
              <w:t xml:space="preserve">nespēs apgūt </w:t>
            </w:r>
            <w:r w:rsidR="00872381" w:rsidRPr="00D66C18">
              <w:rPr>
                <w:sz w:val="26"/>
                <w:szCs w:val="26"/>
                <w:lang w:val="lv-LV"/>
              </w:rPr>
              <w:t xml:space="preserve">šobrīd </w:t>
            </w:r>
            <w:r w:rsidR="00986AB5" w:rsidRPr="00D66C18">
              <w:rPr>
                <w:sz w:val="26"/>
                <w:szCs w:val="26"/>
                <w:lang w:val="lv-LV"/>
              </w:rPr>
              <w:t>2.2.1.4.2.aktivitātes īstenošanai paredzēto</w:t>
            </w:r>
            <w:r w:rsidR="00872381" w:rsidRPr="00D66C18">
              <w:rPr>
                <w:sz w:val="26"/>
                <w:szCs w:val="26"/>
                <w:lang w:val="lv-LV"/>
              </w:rPr>
              <w:t xml:space="preserve"> finansējum</w:t>
            </w:r>
            <w:r w:rsidR="005256F2">
              <w:rPr>
                <w:sz w:val="26"/>
                <w:szCs w:val="26"/>
                <w:lang w:val="lv-LV"/>
              </w:rPr>
              <w:t>u</w:t>
            </w:r>
            <w:r w:rsidR="00872381" w:rsidRPr="00D66C18">
              <w:rPr>
                <w:sz w:val="26"/>
                <w:szCs w:val="26"/>
                <w:lang w:val="lv-LV"/>
              </w:rPr>
              <w:t xml:space="preserve"> </w:t>
            </w:r>
            <w:r w:rsidRPr="00D66C18">
              <w:rPr>
                <w:sz w:val="26"/>
                <w:szCs w:val="26"/>
                <w:lang w:val="lv-LV"/>
              </w:rPr>
              <w:t xml:space="preserve">pilnā apmērā </w:t>
            </w:r>
            <w:r w:rsidR="00872381" w:rsidRPr="00D66C18">
              <w:rPr>
                <w:sz w:val="26"/>
                <w:szCs w:val="26"/>
                <w:lang w:val="lv-LV"/>
              </w:rPr>
              <w:t xml:space="preserve">2007.-2013.gada </w:t>
            </w:r>
            <w:r w:rsidRPr="00D66C18">
              <w:rPr>
                <w:sz w:val="26"/>
                <w:szCs w:val="26"/>
                <w:lang w:val="lv-LV"/>
              </w:rPr>
              <w:t>plānošanas perioda ietvaros.</w:t>
            </w:r>
            <w:r w:rsidRPr="00C817B6">
              <w:rPr>
                <w:sz w:val="26"/>
                <w:szCs w:val="26"/>
                <w:lang w:val="lv-LV"/>
              </w:rPr>
              <w:t xml:space="preserve"> </w:t>
            </w:r>
          </w:p>
        </w:tc>
      </w:tr>
      <w:tr w:rsidR="00A31FDC" w:rsidRPr="00F5798D" w:rsidTr="00A43634">
        <w:trPr>
          <w:trHeight w:val="35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Saistītie politikas ietekmes novērtējumi un pētījumi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ind w:firstLine="720"/>
              <w:jc w:val="both"/>
              <w:rPr>
                <w:bCs/>
                <w:sz w:val="26"/>
                <w:szCs w:val="26"/>
                <w:lang w:val="lv-LV"/>
              </w:rPr>
            </w:pPr>
            <w:r w:rsidRPr="00F5798D">
              <w:rPr>
                <w:iCs/>
                <w:sz w:val="26"/>
                <w:szCs w:val="26"/>
                <w:lang w:val="lv-LV"/>
              </w:rPr>
              <w:t>Projekts šo jomu neskar</w:t>
            </w:r>
            <w:r w:rsidRPr="00F5798D">
              <w:rPr>
                <w:color w:val="000000"/>
                <w:sz w:val="26"/>
                <w:szCs w:val="26"/>
                <w:lang w:val="lv-LV"/>
              </w:rPr>
              <w:t xml:space="preserve">. </w:t>
            </w:r>
          </w:p>
        </w:tc>
      </w:tr>
    </w:tbl>
    <w:p w:rsidR="00C97F6E" w:rsidRPr="00F5798D" w:rsidRDefault="00C97F6E" w:rsidP="00F22471">
      <w:pPr>
        <w:jc w:val="both"/>
        <w:rPr>
          <w:rFonts w:eastAsia="Times New Roman"/>
          <w:sz w:val="26"/>
          <w:szCs w:val="26"/>
          <w:lang w:val="lv-LV" w:eastAsia="lv-LV"/>
        </w:rPr>
        <w:sectPr w:rsidR="00C97F6E" w:rsidRPr="00F5798D" w:rsidSect="00C97F6E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6945"/>
      </w:tblGrid>
      <w:tr w:rsidR="00A31FDC" w:rsidRPr="00F5798D" w:rsidTr="00A43634">
        <w:trPr>
          <w:trHeight w:val="74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Tiesiskā regulējuma mērķis un būtība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C1C5C" w:rsidRPr="00F5798D" w:rsidRDefault="00E9274F" w:rsidP="00A94DCD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F5798D">
              <w:rPr>
                <w:sz w:val="26"/>
                <w:szCs w:val="26"/>
                <w:lang w:val="lv-LV"/>
              </w:rPr>
              <w:t>EM ir izstrādājusi grozī</w:t>
            </w:r>
            <w:r w:rsidR="003E0002">
              <w:rPr>
                <w:sz w:val="26"/>
                <w:szCs w:val="26"/>
                <w:lang w:val="lv-LV"/>
              </w:rPr>
              <w:t>jumu</w:t>
            </w:r>
            <w:r w:rsidR="00184308" w:rsidRPr="00F5798D">
              <w:rPr>
                <w:sz w:val="26"/>
                <w:szCs w:val="26"/>
                <w:lang w:val="lv-LV"/>
              </w:rPr>
              <w:t xml:space="preserve"> </w:t>
            </w:r>
            <w:r w:rsidR="00A94DCD">
              <w:rPr>
                <w:sz w:val="26"/>
                <w:szCs w:val="26"/>
                <w:lang w:val="lv-LV"/>
              </w:rPr>
              <w:t>MK</w:t>
            </w:r>
            <w:r w:rsidR="00766C95" w:rsidRPr="00766C95">
              <w:rPr>
                <w:sz w:val="26"/>
                <w:szCs w:val="26"/>
                <w:lang w:val="lv-LV"/>
              </w:rPr>
              <w:t xml:space="preserve"> noteikumos Nr.613</w:t>
            </w:r>
            <w:r w:rsidR="00766C95">
              <w:rPr>
                <w:sz w:val="26"/>
                <w:szCs w:val="26"/>
                <w:lang w:val="lv-LV"/>
              </w:rPr>
              <w:t xml:space="preserve">, </w:t>
            </w:r>
            <w:r w:rsidR="00EF312B">
              <w:rPr>
                <w:sz w:val="26"/>
                <w:szCs w:val="26"/>
                <w:lang w:val="lv-LV"/>
              </w:rPr>
              <w:t xml:space="preserve">samazinot </w:t>
            </w:r>
            <w:r w:rsidR="00766C95">
              <w:rPr>
                <w:sz w:val="26"/>
                <w:szCs w:val="26"/>
                <w:lang w:val="lv-LV"/>
              </w:rPr>
              <w:t>atbalsta apmēru.</w:t>
            </w:r>
          </w:p>
        </w:tc>
      </w:tr>
      <w:tr w:rsidR="00A31FDC" w:rsidRPr="00F5798D" w:rsidTr="00A43634">
        <w:trPr>
          <w:trHeight w:val="623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Projekta izstrādē iesaistītās institūcijas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F5798D">
              <w:rPr>
                <w:iCs/>
                <w:sz w:val="26"/>
                <w:szCs w:val="26"/>
              </w:rPr>
              <w:t>Projekts šo jomu neskar</w:t>
            </w:r>
            <w:r w:rsidRPr="00F5798D">
              <w:rPr>
                <w:sz w:val="26"/>
                <w:szCs w:val="26"/>
              </w:rPr>
              <w:t>.</w:t>
            </w:r>
          </w:p>
        </w:tc>
      </w:tr>
      <w:tr w:rsidR="00A31FDC" w:rsidRPr="00F5798D" w:rsidTr="00A43634">
        <w:trPr>
          <w:trHeight w:val="95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F5798D">
              <w:rPr>
                <w:iCs/>
                <w:sz w:val="26"/>
                <w:szCs w:val="26"/>
              </w:rPr>
              <w:t>Projekts šo jomu neskar</w:t>
            </w:r>
            <w:r w:rsidRPr="00F5798D">
              <w:rPr>
                <w:sz w:val="26"/>
                <w:szCs w:val="26"/>
              </w:rPr>
              <w:t>.</w:t>
            </w:r>
          </w:p>
          <w:p w:rsidR="00A31FDC" w:rsidRPr="00F5798D" w:rsidRDefault="00A31FDC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</w:p>
        </w:tc>
      </w:tr>
      <w:tr w:rsidR="00A31FDC" w:rsidRPr="00F5798D" w:rsidTr="00A43634">
        <w:trPr>
          <w:trHeight w:val="31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7.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543052" w:rsidP="00F22471">
            <w:pPr>
              <w:ind w:left="142" w:firstLine="567"/>
              <w:jc w:val="both"/>
              <w:rPr>
                <w:sz w:val="26"/>
                <w:szCs w:val="26"/>
                <w:lang w:val="lv-LV"/>
              </w:rPr>
            </w:pPr>
            <w:r w:rsidRPr="00F5798D">
              <w:rPr>
                <w:sz w:val="26"/>
                <w:szCs w:val="26"/>
                <w:lang w:val="lv-LV"/>
              </w:rPr>
              <w:t>Nav.</w:t>
            </w:r>
          </w:p>
        </w:tc>
      </w:tr>
    </w:tbl>
    <w:p w:rsidR="00E8006C" w:rsidRDefault="00E8006C" w:rsidP="00F22471">
      <w:pPr>
        <w:pStyle w:val="naisf"/>
        <w:spacing w:before="0" w:after="0"/>
        <w:rPr>
          <w:sz w:val="26"/>
          <w:szCs w:val="26"/>
        </w:rPr>
      </w:pPr>
    </w:p>
    <w:p w:rsidR="00E54ED0" w:rsidRPr="00F5798D" w:rsidRDefault="00E54ED0" w:rsidP="00F22471">
      <w:pPr>
        <w:pStyle w:val="naisf"/>
        <w:spacing w:before="0" w:after="0"/>
        <w:rPr>
          <w:sz w:val="26"/>
          <w:szCs w:val="26"/>
        </w:rPr>
      </w:pPr>
    </w:p>
    <w:tbl>
      <w:tblPr>
        <w:tblW w:w="9072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5811"/>
      </w:tblGrid>
      <w:tr w:rsidR="00F22471" w:rsidRPr="00F5798D" w:rsidTr="00511ADB">
        <w:tc>
          <w:tcPr>
            <w:tcW w:w="907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b/>
                <w:sz w:val="26"/>
                <w:szCs w:val="26"/>
                <w:lang w:val="lv-LV" w:eastAsia="lv-LV"/>
              </w:rPr>
              <w:t>II. Tiesību akta projekta ietekme uz sabiedrību</w:t>
            </w:r>
          </w:p>
        </w:tc>
      </w:tr>
      <w:tr w:rsidR="00F22471" w:rsidRPr="00F5798D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Sabiedrības mērķgrupa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E7722" w:rsidRPr="00F5798D" w:rsidRDefault="00A94DCD" w:rsidP="008E7722">
            <w:pPr>
              <w:ind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LGA</w:t>
            </w:r>
          </w:p>
        </w:tc>
      </w:tr>
      <w:tr w:rsidR="00F22471" w:rsidRPr="00F5798D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Citas sabiedrības grupas (bez mērķgrupas), kuras tiesiskais regulējums arī ietekmē vai varētu ietekmēt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40961" w:rsidRPr="00F5798D" w:rsidRDefault="00840961" w:rsidP="00840961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F5798D">
              <w:rPr>
                <w:iCs/>
                <w:sz w:val="26"/>
                <w:szCs w:val="26"/>
              </w:rPr>
              <w:t>Projekts šo jomu neskar</w:t>
            </w:r>
            <w:r w:rsidRPr="00F5798D">
              <w:rPr>
                <w:sz w:val="26"/>
                <w:szCs w:val="26"/>
              </w:rPr>
              <w:t>.</w:t>
            </w:r>
          </w:p>
          <w:p w:rsidR="00F22471" w:rsidRPr="00F5798D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F5798D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Tiesiskā regulējuma finansiālā ietekme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0A402E" w:rsidP="005256F2">
            <w:pPr>
              <w:pStyle w:val="BodyText"/>
              <w:ind w:right="142"/>
              <w:rPr>
                <w:sz w:val="26"/>
                <w:szCs w:val="26"/>
              </w:rPr>
            </w:pPr>
            <w:r w:rsidRPr="004A16A0">
              <w:rPr>
                <w:sz w:val="26"/>
                <w:szCs w:val="26"/>
              </w:rPr>
              <w:t xml:space="preserve">Tiesību akta projekts nosaka, </w:t>
            </w:r>
            <w:r w:rsidR="008E7722" w:rsidRPr="004A16A0">
              <w:rPr>
                <w:sz w:val="26"/>
                <w:szCs w:val="26"/>
              </w:rPr>
              <w:t xml:space="preserve">ka </w:t>
            </w:r>
            <w:r w:rsidR="00A94DCD">
              <w:rPr>
                <w:sz w:val="26"/>
                <w:szCs w:val="26"/>
              </w:rPr>
              <w:t>2.2.1.4.2.</w:t>
            </w:r>
            <w:r w:rsidR="0034724B" w:rsidRPr="004A16A0">
              <w:rPr>
                <w:sz w:val="26"/>
                <w:szCs w:val="26"/>
              </w:rPr>
              <w:t xml:space="preserve">aktivitātes ietvaros tiek samazināts </w:t>
            </w:r>
            <w:r w:rsidR="0030260D">
              <w:rPr>
                <w:sz w:val="26"/>
                <w:szCs w:val="26"/>
              </w:rPr>
              <w:t>valsts budžeta finansējums</w:t>
            </w:r>
            <w:r w:rsidR="0034724B" w:rsidRPr="004A16A0">
              <w:rPr>
                <w:sz w:val="26"/>
                <w:szCs w:val="26"/>
              </w:rPr>
              <w:t xml:space="preserve"> saskaņā </w:t>
            </w:r>
            <w:r w:rsidR="00F614BD">
              <w:rPr>
                <w:sz w:val="26"/>
                <w:szCs w:val="26"/>
              </w:rPr>
              <w:t xml:space="preserve">ar </w:t>
            </w:r>
            <w:r w:rsidR="005256F2">
              <w:rPr>
                <w:sz w:val="26"/>
                <w:szCs w:val="26"/>
              </w:rPr>
              <w:t>2013.gada</w:t>
            </w:r>
            <w:r w:rsidR="00766C95" w:rsidRPr="004A16A0">
              <w:rPr>
                <w:sz w:val="26"/>
                <w:szCs w:val="26"/>
              </w:rPr>
              <w:t xml:space="preserve"> 15.maija </w:t>
            </w:r>
            <w:r w:rsidR="00F614BD">
              <w:rPr>
                <w:sz w:val="26"/>
                <w:szCs w:val="26"/>
              </w:rPr>
              <w:t>Uzraudzības</w:t>
            </w:r>
            <w:r w:rsidR="00766C95" w:rsidRPr="004A16A0">
              <w:rPr>
                <w:sz w:val="26"/>
                <w:szCs w:val="26"/>
              </w:rPr>
              <w:t xml:space="preserve"> </w:t>
            </w:r>
            <w:r w:rsidR="00615446">
              <w:rPr>
                <w:sz w:val="26"/>
                <w:szCs w:val="26"/>
              </w:rPr>
              <w:t>komitejā</w:t>
            </w:r>
            <w:r w:rsidR="00766C95" w:rsidRPr="004A16A0">
              <w:rPr>
                <w:sz w:val="26"/>
                <w:szCs w:val="26"/>
              </w:rPr>
              <w:t xml:space="preserve"> nolemto.</w:t>
            </w:r>
          </w:p>
        </w:tc>
      </w:tr>
      <w:tr w:rsidR="00F22471" w:rsidRPr="00F5798D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Tiesiskā regulējuma nefinansiālā ietekme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1739F" w:rsidRPr="00F5798D" w:rsidRDefault="00C1739F" w:rsidP="00C1739F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F5798D">
              <w:rPr>
                <w:iCs/>
                <w:sz w:val="26"/>
                <w:szCs w:val="26"/>
              </w:rPr>
              <w:t>Projekts šo jomu neskar</w:t>
            </w:r>
            <w:r w:rsidRPr="00F5798D">
              <w:rPr>
                <w:sz w:val="26"/>
                <w:szCs w:val="26"/>
              </w:rPr>
              <w:t>.</w:t>
            </w:r>
          </w:p>
          <w:p w:rsidR="00F22471" w:rsidRPr="00F5798D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F5798D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Administratīvās procedūras raksturojums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F5798D">
              <w:rPr>
                <w:iCs/>
                <w:sz w:val="26"/>
                <w:szCs w:val="26"/>
              </w:rPr>
              <w:t>Projekts šo jomu neskar</w:t>
            </w:r>
            <w:r w:rsidRPr="00F5798D">
              <w:rPr>
                <w:sz w:val="26"/>
                <w:szCs w:val="26"/>
              </w:rPr>
              <w:t>.</w:t>
            </w:r>
          </w:p>
          <w:p w:rsidR="00F22471" w:rsidRPr="00F5798D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F5798D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F5798D">
              <w:rPr>
                <w:iCs/>
                <w:sz w:val="26"/>
                <w:szCs w:val="26"/>
              </w:rPr>
              <w:t>Projekts šo jomu neskar</w:t>
            </w:r>
            <w:r w:rsidRPr="00F5798D">
              <w:rPr>
                <w:sz w:val="26"/>
                <w:szCs w:val="26"/>
              </w:rPr>
              <w:t>.</w:t>
            </w:r>
          </w:p>
          <w:p w:rsidR="00F22471" w:rsidRPr="00F5798D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F5798D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7.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Nav.</w:t>
            </w:r>
          </w:p>
        </w:tc>
      </w:tr>
    </w:tbl>
    <w:p w:rsidR="00E8006C" w:rsidRDefault="00E8006C" w:rsidP="00F22471">
      <w:pPr>
        <w:ind w:firstLine="720"/>
        <w:jc w:val="both"/>
        <w:rPr>
          <w:rFonts w:eastAsia="Times New Roman"/>
          <w:sz w:val="26"/>
          <w:szCs w:val="26"/>
          <w:lang w:val="lv-LV" w:eastAsia="lv-LV"/>
        </w:rPr>
      </w:pPr>
    </w:p>
    <w:p w:rsidR="00E54ED0" w:rsidRPr="00F5798D" w:rsidRDefault="00E54ED0" w:rsidP="00F22471">
      <w:pPr>
        <w:ind w:firstLine="720"/>
        <w:jc w:val="both"/>
        <w:rPr>
          <w:rFonts w:eastAsia="Times New Roman"/>
          <w:sz w:val="26"/>
          <w:szCs w:val="26"/>
          <w:lang w:val="lv-LV" w:eastAsia="lv-LV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410"/>
        <w:gridCol w:w="6378"/>
      </w:tblGrid>
      <w:tr w:rsidR="003A7D89" w:rsidRPr="00F5798D" w:rsidTr="00706EC2">
        <w:trPr>
          <w:trHeight w:val="623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b/>
                <w:sz w:val="26"/>
                <w:szCs w:val="26"/>
                <w:lang w:val="lv-LV" w:eastAsia="lv-LV"/>
              </w:rPr>
              <w:t>IV. Tiesību akta projekta ietekme uz spēkā esošo tiesību normu sistēmu</w:t>
            </w:r>
          </w:p>
        </w:tc>
      </w:tr>
      <w:tr w:rsidR="003A7D89" w:rsidRPr="00F5798D" w:rsidTr="003124BE">
        <w:trPr>
          <w:trHeight w:val="366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Nepieciešamie saistītie tiesību aktu projekti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87353" w:rsidRDefault="00EF312B" w:rsidP="00C87353">
            <w:pPr>
              <w:pStyle w:val="BodyText"/>
              <w:ind w:right="142"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Vienlaikus tiek virzīti</w:t>
            </w:r>
            <w:r w:rsidRPr="00F614BD">
              <w:rPr>
                <w:sz w:val="26"/>
                <w:szCs w:val="26"/>
              </w:rPr>
              <w:t xml:space="preserve"> </w:t>
            </w:r>
            <w:r w:rsidR="00F614BD" w:rsidRPr="00F614BD">
              <w:rPr>
                <w:sz w:val="26"/>
                <w:szCs w:val="26"/>
              </w:rPr>
              <w:t>grozījumi darbības programmas „Uzņēmējdarbības un inovācijas” papildinājumā</w:t>
            </w:r>
            <w:r>
              <w:rPr>
                <w:sz w:val="26"/>
                <w:szCs w:val="26"/>
              </w:rPr>
              <w:t>, kā arī</w:t>
            </w:r>
            <w:r w:rsidR="00F614BD">
              <w:rPr>
                <w:sz w:val="26"/>
                <w:szCs w:val="26"/>
              </w:rPr>
              <w:t xml:space="preserve"> </w:t>
            </w:r>
            <w:r w:rsidR="00C87353">
              <w:rPr>
                <w:sz w:val="26"/>
                <w:szCs w:val="26"/>
              </w:rPr>
              <w:t>grozījumi MK noteikumos Nr.614.</w:t>
            </w:r>
          </w:p>
          <w:p w:rsidR="00876ABF" w:rsidRPr="00F5798D" w:rsidRDefault="003041AC" w:rsidP="00C87353">
            <w:pPr>
              <w:pStyle w:val="BodyText"/>
              <w:ind w:right="142"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Tiks veikti grozījumi </w:t>
            </w:r>
            <w:r w:rsidR="00F614BD" w:rsidRPr="00F614BD">
              <w:rPr>
                <w:sz w:val="26"/>
                <w:szCs w:val="26"/>
              </w:rPr>
              <w:t>Ministru kabineta 2011.gada 19.oktobra noteikumos Nr.817 „Noteikumi par darbības programmas „Uzņēmējdarbība un inovācijas” papildinājuma 2.1.2.4.aktivitātes „Augstas pievienotās vērtības investīcijas” projektu iesniegumu atlases otro un turpmākajām kārtām”.</w:t>
            </w:r>
          </w:p>
        </w:tc>
      </w:tr>
      <w:tr w:rsidR="003A7D89" w:rsidRPr="00F5798D" w:rsidTr="003124BE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4671D7" w:rsidP="0034724B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N</w:t>
            </w:r>
            <w:r w:rsidR="008E7722" w:rsidRPr="00F5798D">
              <w:rPr>
                <w:rFonts w:eastAsia="Times New Roman"/>
                <w:sz w:val="26"/>
                <w:szCs w:val="26"/>
                <w:lang w:val="lv-LV" w:eastAsia="lv-LV"/>
              </w:rPr>
              <w:t>epiecie</w:t>
            </w: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 xml:space="preserve">šams veikt grozījumus līgumā </w:t>
            </w:r>
            <w:r w:rsidR="007D7038">
              <w:rPr>
                <w:rFonts w:eastAsia="Times New Roman"/>
                <w:sz w:val="26"/>
                <w:szCs w:val="26"/>
                <w:lang w:val="lv-LV" w:eastAsia="lv-LV"/>
              </w:rPr>
              <w:t xml:space="preserve">ar LGA </w:t>
            </w: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par projekta īstenošanu.</w:t>
            </w:r>
          </w:p>
        </w:tc>
      </w:tr>
    </w:tbl>
    <w:p w:rsidR="00C9779A" w:rsidRDefault="00C9779A" w:rsidP="00C9779A">
      <w:pPr>
        <w:rPr>
          <w:sz w:val="26"/>
          <w:szCs w:val="26"/>
          <w:lang w:val="lv-LV"/>
        </w:rPr>
      </w:pPr>
    </w:p>
    <w:p w:rsidR="00E54ED0" w:rsidRPr="00F5798D" w:rsidRDefault="00E54ED0" w:rsidP="00C9779A">
      <w:pPr>
        <w:rPr>
          <w:sz w:val="26"/>
          <w:szCs w:val="26"/>
          <w:lang w:val="lv-LV"/>
        </w:rPr>
      </w:pPr>
    </w:p>
    <w:tbl>
      <w:tblPr>
        <w:tblW w:w="904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854"/>
        <w:gridCol w:w="5488"/>
      </w:tblGrid>
      <w:tr w:rsidR="003A7D89" w:rsidRPr="00F5798D" w:rsidTr="00F90307">
        <w:trPr>
          <w:trHeight w:val="304"/>
        </w:trPr>
        <w:tc>
          <w:tcPr>
            <w:tcW w:w="904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b/>
                <w:sz w:val="26"/>
                <w:szCs w:val="26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3A7D89" w:rsidRPr="00F5798D" w:rsidTr="006C15FA">
        <w:trPr>
          <w:trHeight w:val="347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Projekta izpildē iesaistītās institūcijas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614BD" w:rsidRPr="00F5798D" w:rsidRDefault="00F614BD" w:rsidP="00A94DCD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614BD">
              <w:rPr>
                <w:rFonts w:eastAsia="Times New Roman"/>
                <w:sz w:val="26"/>
                <w:szCs w:val="26"/>
                <w:lang w:val="lv-LV" w:eastAsia="lv-LV"/>
              </w:rPr>
              <w:t xml:space="preserve">Ministru kabineta noteikumu projekta izpildi nodrošinās </w:t>
            </w:r>
            <w:r w:rsidR="00A94DCD">
              <w:rPr>
                <w:rFonts w:eastAsia="Times New Roman"/>
                <w:sz w:val="26"/>
                <w:szCs w:val="26"/>
                <w:lang w:val="lv-LV" w:eastAsia="lv-LV"/>
              </w:rPr>
              <w:t>EM un LGA.</w:t>
            </w:r>
          </w:p>
        </w:tc>
      </w:tr>
      <w:tr w:rsidR="003A7D89" w:rsidRPr="00F5798D" w:rsidTr="006C15FA">
        <w:trPr>
          <w:trHeight w:val="955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 uz pārvaldes funkcijām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F614BD" w:rsidP="00A94DCD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614BD">
              <w:rPr>
                <w:rFonts w:eastAsia="Times New Roman"/>
                <w:sz w:val="26"/>
                <w:szCs w:val="26"/>
                <w:lang w:val="lv-LV" w:eastAsia="lv-LV"/>
              </w:rPr>
              <w:t xml:space="preserve">Ministru kabineta noteikumu projekta izpilde tiks nodrošināta </w:t>
            </w:r>
            <w:r w:rsidR="00A94DCD">
              <w:rPr>
                <w:rFonts w:eastAsia="Times New Roman"/>
                <w:sz w:val="26"/>
                <w:szCs w:val="26"/>
                <w:lang w:val="lv-LV" w:eastAsia="lv-LV"/>
              </w:rPr>
              <w:t>EM un LGA</w:t>
            </w:r>
            <w:r w:rsidRPr="00F614BD">
              <w:rPr>
                <w:rFonts w:eastAsia="Times New Roman"/>
                <w:sz w:val="26"/>
                <w:szCs w:val="26"/>
                <w:lang w:val="lv-LV" w:eastAsia="lv-LV"/>
              </w:rPr>
              <w:t xml:space="preserve"> esošo funkciju ietvaros.</w:t>
            </w:r>
          </w:p>
        </w:tc>
      </w:tr>
      <w:tr w:rsidR="003A7D89" w:rsidRPr="00F5798D" w:rsidTr="006C15FA">
        <w:trPr>
          <w:trHeight w:val="976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 uz pārvaldes institucionālo struktūru. Jaunu institūciju izveide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sz w:val="26"/>
                <w:szCs w:val="26"/>
                <w:lang w:val="lv-LV"/>
              </w:rPr>
              <w:t xml:space="preserve">Ministru kabineta </w:t>
            </w:r>
            <w:r w:rsidR="00A46462" w:rsidRPr="00F5798D">
              <w:rPr>
                <w:sz w:val="26"/>
                <w:szCs w:val="26"/>
                <w:lang w:val="lv-LV"/>
              </w:rPr>
              <w:t>noteikumu</w:t>
            </w:r>
            <w:r w:rsidRPr="00F5798D">
              <w:rPr>
                <w:sz w:val="26"/>
                <w:szCs w:val="26"/>
                <w:lang w:val="lv-LV"/>
              </w:rPr>
              <w:t xml:space="preserve"> projekta izpildei nav nepieciešams izveidot jaunas institūcijas</w:t>
            </w: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F5798D" w:rsidTr="006C15FA">
        <w:trPr>
          <w:trHeight w:val="976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ietekmes uz pārvaldes institucionālo struktūru. Esošu institūciju likvidācija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sz w:val="26"/>
                <w:szCs w:val="26"/>
                <w:lang w:val="lv-LV"/>
              </w:rPr>
              <w:t xml:space="preserve">Ministru kabineta </w:t>
            </w:r>
            <w:r w:rsidR="00A46462" w:rsidRPr="00F5798D">
              <w:rPr>
                <w:sz w:val="26"/>
                <w:szCs w:val="26"/>
                <w:lang w:val="lv-LV"/>
              </w:rPr>
              <w:t>noteikumu</w:t>
            </w:r>
            <w:r w:rsidRPr="00F5798D">
              <w:rPr>
                <w:sz w:val="26"/>
                <w:szCs w:val="26"/>
                <w:lang w:val="lv-LV"/>
              </w:rPr>
              <w:t xml:space="preserve"> projekta izpildei nav nepieciešams likvidēt esošās institūcijas</w:t>
            </w: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F5798D" w:rsidTr="004522D7">
        <w:trPr>
          <w:trHeight w:val="508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ietekmes uz pārvaldes institucionālo struktūru. Esošu institūciju reorganizācija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 xml:space="preserve">Ministru kabineta </w:t>
            </w:r>
            <w:r w:rsidR="00A46462" w:rsidRPr="00F5798D">
              <w:rPr>
                <w:sz w:val="26"/>
                <w:szCs w:val="26"/>
                <w:lang w:val="lv-LV"/>
              </w:rPr>
              <w:t>noteikumu</w:t>
            </w:r>
            <w:r w:rsidRPr="00F5798D">
              <w:rPr>
                <w:sz w:val="26"/>
                <w:szCs w:val="26"/>
                <w:lang w:val="lv-LV"/>
              </w:rPr>
              <w:t xml:space="preserve"> projekta izpildei nav nepieciešams reorganizēt esošās institūcijas</w:t>
            </w: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F5798D" w:rsidTr="004522D7">
        <w:trPr>
          <w:trHeight w:val="242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Nav.</w:t>
            </w:r>
          </w:p>
        </w:tc>
      </w:tr>
    </w:tbl>
    <w:p w:rsidR="00E54ED0" w:rsidRDefault="00E54ED0" w:rsidP="0030260D">
      <w:pPr>
        <w:tabs>
          <w:tab w:val="left" w:pos="7655"/>
        </w:tabs>
        <w:jc w:val="both"/>
        <w:rPr>
          <w:sz w:val="26"/>
          <w:szCs w:val="26"/>
          <w:lang w:val="lv-LV"/>
        </w:rPr>
      </w:pPr>
    </w:p>
    <w:p w:rsidR="00E54ED0" w:rsidRDefault="00E54ED0" w:rsidP="0030260D">
      <w:pPr>
        <w:tabs>
          <w:tab w:val="left" w:pos="7655"/>
        </w:tabs>
        <w:jc w:val="both"/>
        <w:rPr>
          <w:sz w:val="26"/>
          <w:szCs w:val="26"/>
          <w:lang w:val="lv-LV"/>
        </w:rPr>
      </w:pPr>
    </w:p>
    <w:p w:rsidR="005256F2" w:rsidRDefault="0088512F" w:rsidP="00A43665">
      <w:pPr>
        <w:tabs>
          <w:tab w:val="right" w:pos="9072"/>
        </w:tabs>
        <w:rPr>
          <w:sz w:val="26"/>
          <w:szCs w:val="26"/>
          <w:lang w:val="lv-LV"/>
        </w:rPr>
      </w:pPr>
      <w:r w:rsidRPr="00F5798D">
        <w:rPr>
          <w:sz w:val="26"/>
          <w:szCs w:val="26"/>
          <w:lang w:val="lv-LV"/>
        </w:rPr>
        <w:t xml:space="preserve">Anotācijas </w:t>
      </w:r>
      <w:r w:rsidR="00511ADB" w:rsidRPr="00F5798D">
        <w:rPr>
          <w:sz w:val="26"/>
          <w:szCs w:val="26"/>
          <w:lang w:val="lv-LV"/>
        </w:rPr>
        <w:t>III</w:t>
      </w:r>
      <w:r w:rsidR="001D4E7C" w:rsidRPr="00F5798D">
        <w:rPr>
          <w:sz w:val="26"/>
          <w:szCs w:val="26"/>
          <w:lang w:val="lv-LV"/>
        </w:rPr>
        <w:t xml:space="preserve">, </w:t>
      </w:r>
      <w:r w:rsidR="001D4E7C" w:rsidRPr="00F5798D">
        <w:rPr>
          <w:rFonts w:ascii="Times" w:hAnsi="Times"/>
          <w:sz w:val="26"/>
          <w:szCs w:val="26"/>
          <w:lang w:val="lv-LV"/>
        </w:rPr>
        <w:t>V un</w:t>
      </w:r>
      <w:r w:rsidRPr="00F5798D">
        <w:rPr>
          <w:sz w:val="26"/>
          <w:szCs w:val="26"/>
          <w:lang w:val="lv-LV"/>
        </w:rPr>
        <w:t xml:space="preserve"> VI sadaļa – </w:t>
      </w:r>
      <w:r w:rsidRPr="00F5798D">
        <w:rPr>
          <w:iCs/>
          <w:sz w:val="26"/>
          <w:szCs w:val="26"/>
          <w:lang w:val="lv-LV"/>
        </w:rPr>
        <w:t>projekts šīs jomas neskar</w:t>
      </w:r>
      <w:r w:rsidRPr="00F5798D">
        <w:rPr>
          <w:sz w:val="26"/>
          <w:szCs w:val="26"/>
          <w:lang w:val="lv-LV"/>
        </w:rPr>
        <w:t>.</w:t>
      </w:r>
    </w:p>
    <w:p w:rsidR="005256F2" w:rsidRDefault="005256F2" w:rsidP="00A43665">
      <w:pPr>
        <w:tabs>
          <w:tab w:val="right" w:pos="9072"/>
        </w:tabs>
        <w:rPr>
          <w:sz w:val="26"/>
          <w:szCs w:val="26"/>
          <w:lang w:val="lv-LV"/>
        </w:rPr>
      </w:pPr>
    </w:p>
    <w:p w:rsidR="005256F2" w:rsidRDefault="005256F2" w:rsidP="00A43665">
      <w:pPr>
        <w:tabs>
          <w:tab w:val="right" w:pos="9072"/>
        </w:tabs>
        <w:rPr>
          <w:sz w:val="26"/>
          <w:szCs w:val="26"/>
          <w:lang w:val="lv-LV"/>
        </w:rPr>
      </w:pPr>
    </w:p>
    <w:p w:rsidR="00645F73" w:rsidRDefault="00645F73" w:rsidP="00A43665">
      <w:pPr>
        <w:tabs>
          <w:tab w:val="right" w:pos="9072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Ekonomikas ministra pienākumu izpildītājs –</w:t>
      </w:r>
    </w:p>
    <w:p w:rsidR="00522B62" w:rsidRPr="00F5798D" w:rsidRDefault="00645F73" w:rsidP="00A43665">
      <w:pPr>
        <w:tabs>
          <w:tab w:val="right" w:pos="9072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Izglītības un zinātnes ministrs</w:t>
      </w:r>
      <w:r w:rsidR="00A43665" w:rsidRPr="00F5798D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>V.Dombrovskis</w:t>
      </w:r>
      <w:r w:rsidR="00A43665" w:rsidRPr="00F5798D">
        <w:rPr>
          <w:sz w:val="26"/>
          <w:szCs w:val="26"/>
          <w:lang w:val="lv-LV"/>
        </w:rPr>
        <w:tab/>
      </w:r>
      <w:r w:rsidR="00A43665" w:rsidRPr="00F5798D">
        <w:rPr>
          <w:sz w:val="26"/>
          <w:szCs w:val="26"/>
          <w:lang w:val="lv-LV"/>
        </w:rPr>
        <w:tab/>
      </w:r>
      <w:r w:rsidR="00A43665" w:rsidRPr="00F5798D">
        <w:rPr>
          <w:sz w:val="26"/>
          <w:szCs w:val="26"/>
          <w:lang w:val="lv-LV"/>
        </w:rPr>
        <w:tab/>
      </w:r>
      <w:r w:rsidR="00A43665" w:rsidRPr="00F5798D">
        <w:rPr>
          <w:sz w:val="26"/>
          <w:szCs w:val="26"/>
          <w:lang w:val="lv-LV"/>
        </w:rPr>
        <w:tab/>
      </w:r>
      <w:r w:rsidR="00A43665" w:rsidRPr="00F5798D">
        <w:rPr>
          <w:sz w:val="26"/>
          <w:szCs w:val="26"/>
          <w:lang w:val="lv-LV"/>
        </w:rPr>
        <w:tab/>
      </w:r>
      <w:r w:rsidR="00A43665" w:rsidRPr="00F5798D">
        <w:rPr>
          <w:sz w:val="26"/>
          <w:szCs w:val="26"/>
          <w:lang w:val="lv-LV"/>
        </w:rPr>
        <w:tab/>
      </w:r>
    </w:p>
    <w:p w:rsidR="009D5C1D" w:rsidRPr="00F5798D" w:rsidRDefault="009D5C1D" w:rsidP="00F22471">
      <w:pPr>
        <w:tabs>
          <w:tab w:val="left" w:pos="8222"/>
        </w:tabs>
        <w:rPr>
          <w:sz w:val="26"/>
          <w:szCs w:val="26"/>
          <w:lang w:val="lv-LV"/>
        </w:rPr>
      </w:pPr>
    </w:p>
    <w:p w:rsidR="00BE6E9C" w:rsidRPr="00F5798D" w:rsidRDefault="00BE6E9C" w:rsidP="008E5F7D">
      <w:pPr>
        <w:tabs>
          <w:tab w:val="right" w:pos="9072"/>
        </w:tabs>
        <w:rPr>
          <w:sz w:val="26"/>
          <w:szCs w:val="26"/>
          <w:lang w:val="lv-LV"/>
        </w:rPr>
      </w:pPr>
    </w:p>
    <w:p w:rsidR="00E54ED0" w:rsidRDefault="00822D27" w:rsidP="00F22471">
      <w:pPr>
        <w:jc w:val="both"/>
        <w:rPr>
          <w:color w:val="000000"/>
          <w:sz w:val="28"/>
          <w:szCs w:val="28"/>
          <w:lang w:val="lv-LV"/>
        </w:rPr>
      </w:pPr>
      <w:r>
        <w:rPr>
          <w:sz w:val="26"/>
          <w:szCs w:val="26"/>
          <w:lang w:val="lv-LV"/>
        </w:rPr>
        <w:t>Vīza: V</w:t>
      </w:r>
      <w:r w:rsidR="00B74BCA" w:rsidRPr="00F5798D">
        <w:rPr>
          <w:sz w:val="26"/>
          <w:szCs w:val="26"/>
          <w:lang w:val="lv-LV"/>
        </w:rPr>
        <w:t>alsts sekretār</w:t>
      </w:r>
      <w:r w:rsidR="00DD4D7E">
        <w:rPr>
          <w:sz w:val="26"/>
          <w:szCs w:val="26"/>
          <w:lang w:val="lv-LV"/>
        </w:rPr>
        <w:t>s</w:t>
      </w:r>
      <w:r w:rsidR="00DD4D7E">
        <w:rPr>
          <w:sz w:val="26"/>
          <w:szCs w:val="26"/>
          <w:lang w:val="lv-LV"/>
        </w:rPr>
        <w:tab/>
      </w:r>
      <w:r w:rsidR="005256F2">
        <w:rPr>
          <w:sz w:val="26"/>
          <w:szCs w:val="26"/>
          <w:lang w:val="lv-LV"/>
        </w:rPr>
        <w:tab/>
      </w:r>
      <w:r w:rsidR="005256F2">
        <w:rPr>
          <w:sz w:val="26"/>
          <w:szCs w:val="26"/>
          <w:lang w:val="lv-LV"/>
        </w:rPr>
        <w:tab/>
      </w:r>
      <w:r w:rsidR="005256F2">
        <w:rPr>
          <w:sz w:val="26"/>
          <w:szCs w:val="26"/>
          <w:lang w:val="lv-LV"/>
        </w:rPr>
        <w:tab/>
      </w:r>
      <w:r w:rsidR="005256F2">
        <w:rPr>
          <w:sz w:val="26"/>
          <w:szCs w:val="26"/>
          <w:lang w:val="lv-LV"/>
        </w:rPr>
        <w:tab/>
      </w:r>
      <w:r w:rsidR="005256F2">
        <w:rPr>
          <w:sz w:val="26"/>
          <w:szCs w:val="26"/>
          <w:lang w:val="lv-LV"/>
        </w:rPr>
        <w:tab/>
      </w:r>
      <w:r w:rsidR="005256F2">
        <w:rPr>
          <w:sz w:val="26"/>
          <w:szCs w:val="26"/>
          <w:lang w:val="lv-LV"/>
        </w:rPr>
        <w:tab/>
      </w:r>
      <w:r w:rsidR="005256F2">
        <w:rPr>
          <w:sz w:val="26"/>
          <w:szCs w:val="26"/>
          <w:lang w:val="lv-LV"/>
        </w:rPr>
        <w:tab/>
      </w:r>
      <w:r w:rsidR="00645F73">
        <w:rPr>
          <w:sz w:val="26"/>
          <w:szCs w:val="26"/>
          <w:lang w:val="lv-LV"/>
        </w:rPr>
        <w:t xml:space="preserve">     </w:t>
      </w:r>
      <w:r w:rsidR="005256F2">
        <w:rPr>
          <w:sz w:val="26"/>
          <w:szCs w:val="26"/>
          <w:lang w:val="lv-LV"/>
        </w:rPr>
        <w:t xml:space="preserve">  </w:t>
      </w:r>
      <w:r w:rsidR="00DD4D7E">
        <w:rPr>
          <w:sz w:val="26"/>
          <w:szCs w:val="26"/>
          <w:lang w:val="lv-LV"/>
        </w:rPr>
        <w:t>J.Pūce</w:t>
      </w:r>
    </w:p>
    <w:p w:rsidR="0030260D" w:rsidRDefault="0030260D" w:rsidP="00F22471">
      <w:pPr>
        <w:jc w:val="both"/>
        <w:rPr>
          <w:color w:val="000000"/>
          <w:sz w:val="28"/>
          <w:szCs w:val="28"/>
          <w:lang w:val="lv-LV"/>
        </w:rPr>
      </w:pPr>
    </w:p>
    <w:p w:rsidR="005256F2" w:rsidRDefault="005256F2" w:rsidP="00F22471">
      <w:pPr>
        <w:jc w:val="both"/>
        <w:rPr>
          <w:color w:val="000000"/>
          <w:sz w:val="28"/>
          <w:szCs w:val="28"/>
          <w:lang w:val="lv-LV"/>
        </w:rPr>
      </w:pPr>
    </w:p>
    <w:p w:rsidR="005256F2" w:rsidRDefault="00645F73" w:rsidP="00F22471">
      <w:pPr>
        <w:jc w:val="both"/>
        <w:rPr>
          <w:sz w:val="22"/>
          <w:szCs w:val="22"/>
        </w:rPr>
      </w:pPr>
      <w:r>
        <w:rPr>
          <w:sz w:val="22"/>
          <w:szCs w:val="22"/>
          <w:lang w:val="lv-LV"/>
        </w:rPr>
        <w:t>16</w:t>
      </w:r>
      <w:r w:rsidR="003E0002">
        <w:rPr>
          <w:sz w:val="22"/>
          <w:szCs w:val="22"/>
          <w:lang w:val="lv-LV"/>
        </w:rPr>
        <w:t xml:space="preserve">.07.2013 </w:t>
      </w:r>
      <w:r w:rsidR="00BD3AFB">
        <w:rPr>
          <w:sz w:val="22"/>
          <w:szCs w:val="22"/>
          <w:lang w:val="lv-LV"/>
        </w:rPr>
        <w:t>16</w:t>
      </w:r>
      <w:r w:rsidR="003E0002">
        <w:rPr>
          <w:sz w:val="22"/>
          <w:szCs w:val="22"/>
          <w:lang w:val="lv-LV"/>
        </w:rPr>
        <w:t>:</w:t>
      </w:r>
      <w:r w:rsidR="00BD3AFB">
        <w:rPr>
          <w:sz w:val="22"/>
          <w:szCs w:val="22"/>
          <w:lang w:val="lv-LV"/>
        </w:rPr>
        <w:t>09</w:t>
      </w:r>
    </w:p>
    <w:p w:rsidR="00BF2F17" w:rsidRPr="00586EA2" w:rsidRDefault="003D7779" w:rsidP="00F22471">
      <w:pPr>
        <w:jc w:val="both"/>
        <w:rPr>
          <w:sz w:val="22"/>
          <w:szCs w:val="22"/>
        </w:rPr>
      </w:pPr>
      <w:r w:rsidRPr="00586EA2">
        <w:rPr>
          <w:sz w:val="22"/>
          <w:szCs w:val="22"/>
        </w:rPr>
        <w:fldChar w:fldCharType="begin"/>
      </w:r>
      <w:r w:rsidRPr="00586EA2">
        <w:rPr>
          <w:sz w:val="22"/>
          <w:szCs w:val="22"/>
        </w:rPr>
        <w:instrText xml:space="preserve"> NUMWORDS   \* MERGEFORMAT </w:instrText>
      </w:r>
      <w:r w:rsidRPr="00586EA2">
        <w:rPr>
          <w:sz w:val="22"/>
          <w:szCs w:val="22"/>
        </w:rPr>
        <w:fldChar w:fldCharType="separate"/>
      </w:r>
      <w:r w:rsidR="00BD3AFB">
        <w:rPr>
          <w:noProof/>
          <w:sz w:val="22"/>
          <w:szCs w:val="22"/>
        </w:rPr>
        <w:t>831</w:t>
      </w:r>
      <w:r w:rsidRPr="00586EA2">
        <w:rPr>
          <w:noProof/>
          <w:sz w:val="22"/>
          <w:szCs w:val="22"/>
        </w:rPr>
        <w:fldChar w:fldCharType="end"/>
      </w:r>
      <w:bookmarkStart w:id="3" w:name="_GoBack"/>
      <w:bookmarkEnd w:id="3"/>
    </w:p>
    <w:p w:rsidR="00643B54" w:rsidRPr="00586EA2" w:rsidRDefault="001E1C63" w:rsidP="00F22471">
      <w:pPr>
        <w:jc w:val="both"/>
        <w:rPr>
          <w:color w:val="000000"/>
          <w:sz w:val="22"/>
          <w:szCs w:val="22"/>
          <w:lang w:val="lv-LV"/>
        </w:rPr>
      </w:pPr>
      <w:r w:rsidRPr="00586EA2">
        <w:rPr>
          <w:color w:val="000000"/>
          <w:sz w:val="22"/>
          <w:szCs w:val="22"/>
          <w:lang w:val="lv-LV"/>
        </w:rPr>
        <w:t>Agita Nicmane</w:t>
      </w:r>
    </w:p>
    <w:p w:rsidR="00097583" w:rsidRPr="0030260D" w:rsidRDefault="00B74BCA" w:rsidP="0030260D">
      <w:pPr>
        <w:jc w:val="both"/>
        <w:rPr>
          <w:color w:val="000000"/>
          <w:sz w:val="22"/>
          <w:szCs w:val="22"/>
          <w:lang w:val="lv-LV"/>
        </w:rPr>
      </w:pPr>
      <w:r w:rsidRPr="00586EA2">
        <w:rPr>
          <w:sz w:val="22"/>
          <w:szCs w:val="22"/>
          <w:lang w:val="lv-LV"/>
        </w:rPr>
        <w:t>67013</w:t>
      </w:r>
      <w:r w:rsidR="001E1C63" w:rsidRPr="00586EA2">
        <w:rPr>
          <w:sz w:val="22"/>
          <w:szCs w:val="22"/>
          <w:lang w:val="lv-LV"/>
        </w:rPr>
        <w:t>203</w:t>
      </w:r>
      <w:r w:rsidR="00386053" w:rsidRPr="00586EA2">
        <w:rPr>
          <w:sz w:val="22"/>
          <w:szCs w:val="22"/>
          <w:lang w:val="lv-LV"/>
        </w:rPr>
        <w:t>,</w:t>
      </w:r>
      <w:r w:rsidRPr="00586EA2">
        <w:rPr>
          <w:sz w:val="22"/>
          <w:szCs w:val="22"/>
          <w:lang w:val="lv-LV"/>
        </w:rPr>
        <w:t xml:space="preserve"> </w:t>
      </w:r>
      <w:hyperlink r:id="rId12" w:history="1">
        <w:r w:rsidR="001E1C63" w:rsidRPr="00586EA2">
          <w:rPr>
            <w:rStyle w:val="Hyperlink"/>
            <w:sz w:val="22"/>
            <w:szCs w:val="22"/>
            <w:lang w:val="lv-LV"/>
          </w:rPr>
          <w:t>Agita.Nicmane@em.gov.lv</w:t>
        </w:r>
      </w:hyperlink>
    </w:p>
    <w:sectPr w:rsidR="00097583" w:rsidRPr="0030260D" w:rsidSect="00C97F6E">
      <w:endnotePr>
        <w:numFmt w:val="decimal"/>
      </w:endnotePr>
      <w:type w:val="continuous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F8" w:rsidRDefault="007E63F8" w:rsidP="00B014C2">
      <w:r>
        <w:separator/>
      </w:r>
    </w:p>
  </w:endnote>
  <w:endnote w:type="continuationSeparator" w:id="0">
    <w:p w:rsidR="007E63F8" w:rsidRDefault="007E63F8" w:rsidP="00B0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A2" w:rsidRPr="00C33F2C" w:rsidRDefault="00CC45A2" w:rsidP="00EF312B">
    <w:pPr>
      <w:pStyle w:val="BodyTex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 w:rsidR="00645F73">
      <w:rPr>
        <w:noProof/>
        <w:sz w:val="24"/>
        <w:szCs w:val="24"/>
      </w:rPr>
      <w:t>EMAnot_160713_groz613</w:t>
    </w:r>
    <w:r>
      <w:rPr>
        <w:sz w:val="24"/>
        <w:szCs w:val="24"/>
      </w:rPr>
      <w:fldChar w:fldCharType="end"/>
    </w:r>
    <w:r w:rsidR="00EF5FA2" w:rsidRPr="00634095">
      <w:rPr>
        <w:sz w:val="24"/>
        <w:szCs w:val="24"/>
      </w:rPr>
      <w:t xml:space="preserve">; </w:t>
    </w:r>
    <w:r>
      <w:rPr>
        <w:sz w:val="24"/>
        <w:szCs w:val="24"/>
      </w:rPr>
      <w:t xml:space="preserve">Ministru kabineta noteikumu projekta </w:t>
    </w:r>
    <w:r w:rsidRPr="00CC45A2">
      <w:rPr>
        <w:sz w:val="24"/>
        <w:szCs w:val="24"/>
      </w:rPr>
      <w:t>„Grozījum</w:t>
    </w:r>
    <w:r w:rsidR="00A94DCD">
      <w:rPr>
        <w:sz w:val="24"/>
        <w:szCs w:val="24"/>
      </w:rPr>
      <w:t>s</w:t>
    </w:r>
    <w:r w:rsidR="00865B99">
      <w:rPr>
        <w:sz w:val="24"/>
        <w:szCs w:val="24"/>
      </w:rPr>
      <w:t xml:space="preserve"> </w:t>
    </w:r>
    <w:r w:rsidRPr="00CC45A2">
      <w:rPr>
        <w:sz w:val="24"/>
        <w:szCs w:val="24"/>
      </w:rPr>
      <w:t>Ministru kabineta 2011.gada 2.augusta noteikumos Nr.613 „Noteikumi par mezanīna aizdevumiem saimnieciskās darbības veicēju konkurētspējas uzlabošanai”” sākotnējās ietekmes novērtējuma ziņojums (anotācija)</w:t>
    </w:r>
  </w:p>
  <w:p w:rsidR="007E63F8" w:rsidRPr="00634095" w:rsidRDefault="007E63F8" w:rsidP="00634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D6" w:rsidRPr="00C33F2C" w:rsidRDefault="00FF25D6" w:rsidP="00FF25D6">
    <w:pPr>
      <w:pStyle w:val="BodyTex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 w:rsidR="00645F73">
      <w:rPr>
        <w:noProof/>
        <w:sz w:val="24"/>
        <w:szCs w:val="24"/>
      </w:rPr>
      <w:t>EMAnot_160713_groz613</w:t>
    </w:r>
    <w:r>
      <w:rPr>
        <w:sz w:val="24"/>
        <w:szCs w:val="24"/>
      </w:rPr>
      <w:fldChar w:fldCharType="end"/>
    </w:r>
    <w:r w:rsidRPr="00634095">
      <w:rPr>
        <w:sz w:val="24"/>
        <w:szCs w:val="24"/>
      </w:rPr>
      <w:t xml:space="preserve">; </w:t>
    </w:r>
    <w:r>
      <w:rPr>
        <w:sz w:val="24"/>
        <w:szCs w:val="24"/>
      </w:rPr>
      <w:t xml:space="preserve">Ministru kabineta noteikumu projekta </w:t>
    </w:r>
    <w:r w:rsidRPr="00CC45A2">
      <w:rPr>
        <w:sz w:val="24"/>
        <w:szCs w:val="24"/>
      </w:rPr>
      <w:t>„Grozījum</w:t>
    </w:r>
    <w:r w:rsidR="00A94DCD">
      <w:rPr>
        <w:sz w:val="24"/>
        <w:szCs w:val="24"/>
      </w:rPr>
      <w:t>s</w:t>
    </w:r>
    <w:r w:rsidR="00EF74C8">
      <w:rPr>
        <w:sz w:val="24"/>
        <w:szCs w:val="24"/>
      </w:rPr>
      <w:t xml:space="preserve"> </w:t>
    </w:r>
    <w:r w:rsidRPr="00CC45A2">
      <w:rPr>
        <w:sz w:val="24"/>
        <w:szCs w:val="24"/>
      </w:rPr>
      <w:t>Ministru kabineta 2011.gada 2.augusta noteikumos Nr.613 „Noteikumi par mezanīna aizdevumiem saimnieciskās darbības veicēju konkurētspējas uzlabošanai”” sākotnējās ietekmes novērtējuma ziņojums (anotācija)</w:t>
    </w:r>
  </w:p>
  <w:p w:rsidR="007E63F8" w:rsidRPr="00FF25D6" w:rsidRDefault="007E63F8" w:rsidP="00FF2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F8" w:rsidRDefault="007E63F8" w:rsidP="00B014C2">
      <w:r>
        <w:separator/>
      </w:r>
    </w:p>
  </w:footnote>
  <w:footnote w:type="continuationSeparator" w:id="0">
    <w:p w:rsidR="007E63F8" w:rsidRDefault="007E63F8" w:rsidP="00B0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707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E63F8" w:rsidRPr="00B014C2" w:rsidRDefault="009002C8">
        <w:pPr>
          <w:pStyle w:val="Header"/>
          <w:jc w:val="center"/>
          <w:rPr>
            <w:sz w:val="24"/>
            <w:szCs w:val="24"/>
          </w:rPr>
        </w:pPr>
        <w:r w:rsidRPr="00B014C2">
          <w:rPr>
            <w:sz w:val="24"/>
            <w:szCs w:val="24"/>
          </w:rPr>
          <w:fldChar w:fldCharType="begin"/>
        </w:r>
        <w:r w:rsidR="007E63F8"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BD3AFB">
          <w:rPr>
            <w:noProof/>
            <w:sz w:val="24"/>
            <w:szCs w:val="24"/>
          </w:rPr>
          <w:t>4</w:t>
        </w:r>
        <w:r w:rsidRPr="00B014C2">
          <w:rPr>
            <w:sz w:val="24"/>
            <w:szCs w:val="24"/>
          </w:rPr>
          <w:fldChar w:fldCharType="end"/>
        </w:r>
      </w:p>
    </w:sdtContent>
  </w:sdt>
  <w:p w:rsidR="007E63F8" w:rsidRDefault="007E6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D22"/>
    <w:multiLevelType w:val="hybridMultilevel"/>
    <w:tmpl w:val="E7927C34"/>
    <w:lvl w:ilvl="0" w:tplc="658899F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A01F58"/>
    <w:multiLevelType w:val="hybridMultilevel"/>
    <w:tmpl w:val="A2482CEA"/>
    <w:lvl w:ilvl="0" w:tplc="33D271E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8912446"/>
    <w:multiLevelType w:val="hybridMultilevel"/>
    <w:tmpl w:val="05CA9674"/>
    <w:lvl w:ilvl="0" w:tplc="D27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F42DDC"/>
    <w:multiLevelType w:val="hybridMultilevel"/>
    <w:tmpl w:val="5CB03484"/>
    <w:lvl w:ilvl="0" w:tplc="FB2C8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366A1"/>
    <w:multiLevelType w:val="hybridMultilevel"/>
    <w:tmpl w:val="5CF6E35E"/>
    <w:lvl w:ilvl="0" w:tplc="BBA2D6DC">
      <w:start w:val="20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EE26CF"/>
    <w:multiLevelType w:val="hybridMultilevel"/>
    <w:tmpl w:val="32B4AF9C"/>
    <w:lvl w:ilvl="0" w:tplc="E7B0E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4B236C"/>
    <w:multiLevelType w:val="hybridMultilevel"/>
    <w:tmpl w:val="272065E8"/>
    <w:lvl w:ilvl="0" w:tplc="F22E74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43636"/>
    <w:multiLevelType w:val="hybridMultilevel"/>
    <w:tmpl w:val="BE8E03F0"/>
    <w:lvl w:ilvl="0" w:tplc="335A49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756102"/>
    <w:multiLevelType w:val="hybridMultilevel"/>
    <w:tmpl w:val="A686F9D2"/>
    <w:lvl w:ilvl="0" w:tplc="F3FCC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300641"/>
    <w:multiLevelType w:val="hybridMultilevel"/>
    <w:tmpl w:val="CBAAB1CE"/>
    <w:lvl w:ilvl="0" w:tplc="C492AE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2C625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795C0C91"/>
    <w:multiLevelType w:val="hybridMultilevel"/>
    <w:tmpl w:val="E91A353C"/>
    <w:lvl w:ilvl="0" w:tplc="833C27D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2">
    <w:nsid w:val="7F1645FE"/>
    <w:multiLevelType w:val="hybridMultilevel"/>
    <w:tmpl w:val="25243A60"/>
    <w:lvl w:ilvl="0" w:tplc="90C8AF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549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C5"/>
    <w:rsid w:val="000016AB"/>
    <w:rsid w:val="00004C45"/>
    <w:rsid w:val="0001186C"/>
    <w:rsid w:val="000120A0"/>
    <w:rsid w:val="00014006"/>
    <w:rsid w:val="000151E3"/>
    <w:rsid w:val="0001626D"/>
    <w:rsid w:val="0001764D"/>
    <w:rsid w:val="00020A02"/>
    <w:rsid w:val="000214DF"/>
    <w:rsid w:val="00026AAD"/>
    <w:rsid w:val="00026BA7"/>
    <w:rsid w:val="00026C03"/>
    <w:rsid w:val="0002762A"/>
    <w:rsid w:val="00031099"/>
    <w:rsid w:val="000320DD"/>
    <w:rsid w:val="0003693D"/>
    <w:rsid w:val="00036E03"/>
    <w:rsid w:val="0004167C"/>
    <w:rsid w:val="000445F3"/>
    <w:rsid w:val="00047EF5"/>
    <w:rsid w:val="00050184"/>
    <w:rsid w:val="00050EA4"/>
    <w:rsid w:val="00052380"/>
    <w:rsid w:val="000564DA"/>
    <w:rsid w:val="00060D39"/>
    <w:rsid w:val="000643D5"/>
    <w:rsid w:val="00064EDB"/>
    <w:rsid w:val="0006720B"/>
    <w:rsid w:val="00071114"/>
    <w:rsid w:val="000729ED"/>
    <w:rsid w:val="00072ECD"/>
    <w:rsid w:val="00081C1D"/>
    <w:rsid w:val="00081F44"/>
    <w:rsid w:val="00083704"/>
    <w:rsid w:val="000847AE"/>
    <w:rsid w:val="0008486C"/>
    <w:rsid w:val="00086412"/>
    <w:rsid w:val="00087524"/>
    <w:rsid w:val="00091DBA"/>
    <w:rsid w:val="00097583"/>
    <w:rsid w:val="000A164A"/>
    <w:rsid w:val="000A402E"/>
    <w:rsid w:val="000A4AED"/>
    <w:rsid w:val="000A5FB9"/>
    <w:rsid w:val="000B0719"/>
    <w:rsid w:val="000B2AE3"/>
    <w:rsid w:val="000D0388"/>
    <w:rsid w:val="000D19C8"/>
    <w:rsid w:val="000D2F05"/>
    <w:rsid w:val="000D4DC9"/>
    <w:rsid w:val="000D6DF2"/>
    <w:rsid w:val="000E2F17"/>
    <w:rsid w:val="000E409F"/>
    <w:rsid w:val="000E4277"/>
    <w:rsid w:val="000F0232"/>
    <w:rsid w:val="000F6C72"/>
    <w:rsid w:val="000F6E9E"/>
    <w:rsid w:val="001000B5"/>
    <w:rsid w:val="001002E4"/>
    <w:rsid w:val="0010079A"/>
    <w:rsid w:val="0010385C"/>
    <w:rsid w:val="00103FE1"/>
    <w:rsid w:val="0010410B"/>
    <w:rsid w:val="001047E8"/>
    <w:rsid w:val="00115E25"/>
    <w:rsid w:val="00117ECC"/>
    <w:rsid w:val="00120651"/>
    <w:rsid w:val="0012067B"/>
    <w:rsid w:val="001232D1"/>
    <w:rsid w:val="001254CC"/>
    <w:rsid w:val="001267F1"/>
    <w:rsid w:val="001305B3"/>
    <w:rsid w:val="00130B42"/>
    <w:rsid w:val="00130D33"/>
    <w:rsid w:val="00131980"/>
    <w:rsid w:val="00131C62"/>
    <w:rsid w:val="00134E0F"/>
    <w:rsid w:val="00140F16"/>
    <w:rsid w:val="001428EB"/>
    <w:rsid w:val="00142A69"/>
    <w:rsid w:val="00142AC2"/>
    <w:rsid w:val="00142CBB"/>
    <w:rsid w:val="00143DEB"/>
    <w:rsid w:val="00144D39"/>
    <w:rsid w:val="00153C1A"/>
    <w:rsid w:val="00154358"/>
    <w:rsid w:val="001611D0"/>
    <w:rsid w:val="0017312C"/>
    <w:rsid w:val="001733BE"/>
    <w:rsid w:val="0017472D"/>
    <w:rsid w:val="001764E7"/>
    <w:rsid w:val="00182537"/>
    <w:rsid w:val="00182CC4"/>
    <w:rsid w:val="001831F7"/>
    <w:rsid w:val="00184308"/>
    <w:rsid w:val="00184C02"/>
    <w:rsid w:val="00184E37"/>
    <w:rsid w:val="00186895"/>
    <w:rsid w:val="001871BB"/>
    <w:rsid w:val="00190498"/>
    <w:rsid w:val="00191102"/>
    <w:rsid w:val="00191B2C"/>
    <w:rsid w:val="00194800"/>
    <w:rsid w:val="00196D43"/>
    <w:rsid w:val="001971A4"/>
    <w:rsid w:val="001973A7"/>
    <w:rsid w:val="001A082F"/>
    <w:rsid w:val="001A2ABA"/>
    <w:rsid w:val="001A3B25"/>
    <w:rsid w:val="001A3C19"/>
    <w:rsid w:val="001B0C97"/>
    <w:rsid w:val="001B262F"/>
    <w:rsid w:val="001B3236"/>
    <w:rsid w:val="001B4EB9"/>
    <w:rsid w:val="001B5566"/>
    <w:rsid w:val="001B5F59"/>
    <w:rsid w:val="001B6F62"/>
    <w:rsid w:val="001B7875"/>
    <w:rsid w:val="001C1BFF"/>
    <w:rsid w:val="001C1C5C"/>
    <w:rsid w:val="001C2D96"/>
    <w:rsid w:val="001C5831"/>
    <w:rsid w:val="001C6A1F"/>
    <w:rsid w:val="001D02A2"/>
    <w:rsid w:val="001D2EDB"/>
    <w:rsid w:val="001D39D9"/>
    <w:rsid w:val="001D416F"/>
    <w:rsid w:val="001D46D6"/>
    <w:rsid w:val="001D4E7C"/>
    <w:rsid w:val="001D5E9C"/>
    <w:rsid w:val="001D76FC"/>
    <w:rsid w:val="001E1C63"/>
    <w:rsid w:val="001E3BD0"/>
    <w:rsid w:val="001E5031"/>
    <w:rsid w:val="001E7BB7"/>
    <w:rsid w:val="001F02C1"/>
    <w:rsid w:val="001F6151"/>
    <w:rsid w:val="001F6356"/>
    <w:rsid w:val="001F7527"/>
    <w:rsid w:val="001F7FBA"/>
    <w:rsid w:val="00200612"/>
    <w:rsid w:val="00205FEE"/>
    <w:rsid w:val="0021241F"/>
    <w:rsid w:val="00213D6A"/>
    <w:rsid w:val="002149CB"/>
    <w:rsid w:val="00216B96"/>
    <w:rsid w:val="00221058"/>
    <w:rsid w:val="00221205"/>
    <w:rsid w:val="00221561"/>
    <w:rsid w:val="00221CAE"/>
    <w:rsid w:val="00224C7C"/>
    <w:rsid w:val="0023085A"/>
    <w:rsid w:val="00230FB6"/>
    <w:rsid w:val="00231EB0"/>
    <w:rsid w:val="00233657"/>
    <w:rsid w:val="00233F7A"/>
    <w:rsid w:val="0023462C"/>
    <w:rsid w:val="00234C58"/>
    <w:rsid w:val="00234DDC"/>
    <w:rsid w:val="00245D09"/>
    <w:rsid w:val="00247529"/>
    <w:rsid w:val="002507A0"/>
    <w:rsid w:val="002543B5"/>
    <w:rsid w:val="0025484B"/>
    <w:rsid w:val="00257EAE"/>
    <w:rsid w:val="002610D7"/>
    <w:rsid w:val="00261B9F"/>
    <w:rsid w:val="0026446F"/>
    <w:rsid w:val="00265C1B"/>
    <w:rsid w:val="002701D0"/>
    <w:rsid w:val="002702EB"/>
    <w:rsid w:val="00271EC3"/>
    <w:rsid w:val="00280A6B"/>
    <w:rsid w:val="00284232"/>
    <w:rsid w:val="00285613"/>
    <w:rsid w:val="00285CAB"/>
    <w:rsid w:val="0028698C"/>
    <w:rsid w:val="00287254"/>
    <w:rsid w:val="00290331"/>
    <w:rsid w:val="0029306A"/>
    <w:rsid w:val="002954D4"/>
    <w:rsid w:val="00295C0F"/>
    <w:rsid w:val="00297E4A"/>
    <w:rsid w:val="002A0052"/>
    <w:rsid w:val="002A0CEE"/>
    <w:rsid w:val="002A7AB0"/>
    <w:rsid w:val="002B30A6"/>
    <w:rsid w:val="002B34B0"/>
    <w:rsid w:val="002B4D01"/>
    <w:rsid w:val="002B667D"/>
    <w:rsid w:val="002B68BD"/>
    <w:rsid w:val="002B768A"/>
    <w:rsid w:val="002C0E0E"/>
    <w:rsid w:val="002C20C8"/>
    <w:rsid w:val="002C3DCC"/>
    <w:rsid w:val="002C4039"/>
    <w:rsid w:val="002D259E"/>
    <w:rsid w:val="002D3E95"/>
    <w:rsid w:val="002D43D4"/>
    <w:rsid w:val="002D7C26"/>
    <w:rsid w:val="002E1D56"/>
    <w:rsid w:val="002E3CFA"/>
    <w:rsid w:val="002E6122"/>
    <w:rsid w:val="002E7059"/>
    <w:rsid w:val="002E7530"/>
    <w:rsid w:val="002E7962"/>
    <w:rsid w:val="002E7BEF"/>
    <w:rsid w:val="002F063C"/>
    <w:rsid w:val="002F423D"/>
    <w:rsid w:val="002F4553"/>
    <w:rsid w:val="002F6D2C"/>
    <w:rsid w:val="003000F0"/>
    <w:rsid w:val="00300CE1"/>
    <w:rsid w:val="0030260D"/>
    <w:rsid w:val="003041AC"/>
    <w:rsid w:val="003124BE"/>
    <w:rsid w:val="00314594"/>
    <w:rsid w:val="00320EB0"/>
    <w:rsid w:val="00321E80"/>
    <w:rsid w:val="00322A15"/>
    <w:rsid w:val="00324F11"/>
    <w:rsid w:val="00330AF0"/>
    <w:rsid w:val="00335837"/>
    <w:rsid w:val="003365BB"/>
    <w:rsid w:val="003372CD"/>
    <w:rsid w:val="00341D01"/>
    <w:rsid w:val="0034284E"/>
    <w:rsid w:val="00344B27"/>
    <w:rsid w:val="0034724B"/>
    <w:rsid w:val="0034794E"/>
    <w:rsid w:val="003479DF"/>
    <w:rsid w:val="0035647E"/>
    <w:rsid w:val="00356CDF"/>
    <w:rsid w:val="00357B86"/>
    <w:rsid w:val="00360437"/>
    <w:rsid w:val="00360962"/>
    <w:rsid w:val="003611ED"/>
    <w:rsid w:val="00361DA6"/>
    <w:rsid w:val="00362D30"/>
    <w:rsid w:val="003707C8"/>
    <w:rsid w:val="0037466C"/>
    <w:rsid w:val="00375B42"/>
    <w:rsid w:val="00383500"/>
    <w:rsid w:val="00384799"/>
    <w:rsid w:val="00385DB0"/>
    <w:rsid w:val="00386053"/>
    <w:rsid w:val="00390449"/>
    <w:rsid w:val="00391942"/>
    <w:rsid w:val="00396D2E"/>
    <w:rsid w:val="003A4A87"/>
    <w:rsid w:val="003A5545"/>
    <w:rsid w:val="003A56E6"/>
    <w:rsid w:val="003A5F98"/>
    <w:rsid w:val="003A7D40"/>
    <w:rsid w:val="003A7D89"/>
    <w:rsid w:val="003B04FD"/>
    <w:rsid w:val="003B060D"/>
    <w:rsid w:val="003B2464"/>
    <w:rsid w:val="003B3003"/>
    <w:rsid w:val="003B3450"/>
    <w:rsid w:val="003B4994"/>
    <w:rsid w:val="003B5399"/>
    <w:rsid w:val="003B590B"/>
    <w:rsid w:val="003C1C94"/>
    <w:rsid w:val="003C406A"/>
    <w:rsid w:val="003C5329"/>
    <w:rsid w:val="003D342E"/>
    <w:rsid w:val="003D3A14"/>
    <w:rsid w:val="003D7779"/>
    <w:rsid w:val="003E0002"/>
    <w:rsid w:val="003E0167"/>
    <w:rsid w:val="003E0BD3"/>
    <w:rsid w:val="003E284A"/>
    <w:rsid w:val="003E2968"/>
    <w:rsid w:val="003E3604"/>
    <w:rsid w:val="003E6CB3"/>
    <w:rsid w:val="003F0C4F"/>
    <w:rsid w:val="003F17ED"/>
    <w:rsid w:val="003F4E09"/>
    <w:rsid w:val="00401C5F"/>
    <w:rsid w:val="00402B2B"/>
    <w:rsid w:val="00404C10"/>
    <w:rsid w:val="00404D4B"/>
    <w:rsid w:val="0040578F"/>
    <w:rsid w:val="00406C83"/>
    <w:rsid w:val="004074FD"/>
    <w:rsid w:val="00407E6B"/>
    <w:rsid w:val="00410FEE"/>
    <w:rsid w:val="00414CC7"/>
    <w:rsid w:val="00415C03"/>
    <w:rsid w:val="00416C3A"/>
    <w:rsid w:val="00420FC8"/>
    <w:rsid w:val="0042129F"/>
    <w:rsid w:val="004232D7"/>
    <w:rsid w:val="0042395B"/>
    <w:rsid w:val="0042472B"/>
    <w:rsid w:val="00431CB5"/>
    <w:rsid w:val="00434ACC"/>
    <w:rsid w:val="00435CDA"/>
    <w:rsid w:val="00436E46"/>
    <w:rsid w:val="00436E6A"/>
    <w:rsid w:val="004406E4"/>
    <w:rsid w:val="004413C4"/>
    <w:rsid w:val="004426FC"/>
    <w:rsid w:val="00442884"/>
    <w:rsid w:val="00443B04"/>
    <w:rsid w:val="0044567A"/>
    <w:rsid w:val="004465FC"/>
    <w:rsid w:val="004522D7"/>
    <w:rsid w:val="004527EA"/>
    <w:rsid w:val="0045318E"/>
    <w:rsid w:val="00457B62"/>
    <w:rsid w:val="00460A29"/>
    <w:rsid w:val="004671D7"/>
    <w:rsid w:val="00467A25"/>
    <w:rsid w:val="00472EF3"/>
    <w:rsid w:val="00475A76"/>
    <w:rsid w:val="004775F4"/>
    <w:rsid w:val="00484C10"/>
    <w:rsid w:val="00485E0B"/>
    <w:rsid w:val="00486BD6"/>
    <w:rsid w:val="00487753"/>
    <w:rsid w:val="0049013B"/>
    <w:rsid w:val="00491F0A"/>
    <w:rsid w:val="004960FB"/>
    <w:rsid w:val="00497086"/>
    <w:rsid w:val="004A16A0"/>
    <w:rsid w:val="004A22E5"/>
    <w:rsid w:val="004A554F"/>
    <w:rsid w:val="004B18A4"/>
    <w:rsid w:val="004B1FE7"/>
    <w:rsid w:val="004B77C0"/>
    <w:rsid w:val="004C1463"/>
    <w:rsid w:val="004D4997"/>
    <w:rsid w:val="004D54CD"/>
    <w:rsid w:val="004D6EF0"/>
    <w:rsid w:val="004D790D"/>
    <w:rsid w:val="004E01F5"/>
    <w:rsid w:val="004E3075"/>
    <w:rsid w:val="004E41B4"/>
    <w:rsid w:val="004E7B96"/>
    <w:rsid w:val="004F0E94"/>
    <w:rsid w:val="004F178A"/>
    <w:rsid w:val="004F2331"/>
    <w:rsid w:val="004F2B79"/>
    <w:rsid w:val="00501F08"/>
    <w:rsid w:val="00502247"/>
    <w:rsid w:val="00503D5C"/>
    <w:rsid w:val="00505A0D"/>
    <w:rsid w:val="00505B7D"/>
    <w:rsid w:val="00506DDA"/>
    <w:rsid w:val="00510235"/>
    <w:rsid w:val="00511ADB"/>
    <w:rsid w:val="0051358D"/>
    <w:rsid w:val="00513AF6"/>
    <w:rsid w:val="00517C20"/>
    <w:rsid w:val="00522B62"/>
    <w:rsid w:val="00524D01"/>
    <w:rsid w:val="005254AB"/>
    <w:rsid w:val="005256F2"/>
    <w:rsid w:val="00530C47"/>
    <w:rsid w:val="00531687"/>
    <w:rsid w:val="00532532"/>
    <w:rsid w:val="00532EE4"/>
    <w:rsid w:val="00532FEB"/>
    <w:rsid w:val="00537A29"/>
    <w:rsid w:val="005422C3"/>
    <w:rsid w:val="00542739"/>
    <w:rsid w:val="00542F49"/>
    <w:rsid w:val="00543052"/>
    <w:rsid w:val="00546599"/>
    <w:rsid w:val="00546E77"/>
    <w:rsid w:val="00554A7A"/>
    <w:rsid w:val="005631C8"/>
    <w:rsid w:val="0056506A"/>
    <w:rsid w:val="005663B6"/>
    <w:rsid w:val="0056795E"/>
    <w:rsid w:val="00570B3E"/>
    <w:rsid w:val="005747E7"/>
    <w:rsid w:val="0057501D"/>
    <w:rsid w:val="00576AEE"/>
    <w:rsid w:val="00576D8A"/>
    <w:rsid w:val="00580317"/>
    <w:rsid w:val="0058086F"/>
    <w:rsid w:val="0058249F"/>
    <w:rsid w:val="0058679B"/>
    <w:rsid w:val="00586EA2"/>
    <w:rsid w:val="005877DA"/>
    <w:rsid w:val="00593CA6"/>
    <w:rsid w:val="0059700D"/>
    <w:rsid w:val="00597137"/>
    <w:rsid w:val="00597231"/>
    <w:rsid w:val="005A1D6F"/>
    <w:rsid w:val="005A2A2D"/>
    <w:rsid w:val="005A37FF"/>
    <w:rsid w:val="005A6E2E"/>
    <w:rsid w:val="005B29DE"/>
    <w:rsid w:val="005B4307"/>
    <w:rsid w:val="005C251D"/>
    <w:rsid w:val="005C6DDB"/>
    <w:rsid w:val="005D1220"/>
    <w:rsid w:val="005D3658"/>
    <w:rsid w:val="005D4522"/>
    <w:rsid w:val="005D6171"/>
    <w:rsid w:val="005E4730"/>
    <w:rsid w:val="005E713D"/>
    <w:rsid w:val="005F09EC"/>
    <w:rsid w:val="00607722"/>
    <w:rsid w:val="00610DDF"/>
    <w:rsid w:val="00614602"/>
    <w:rsid w:val="00615446"/>
    <w:rsid w:val="006218A6"/>
    <w:rsid w:val="00624FCB"/>
    <w:rsid w:val="00625D54"/>
    <w:rsid w:val="00626F78"/>
    <w:rsid w:val="00630367"/>
    <w:rsid w:val="006309F5"/>
    <w:rsid w:val="00630BAA"/>
    <w:rsid w:val="00631039"/>
    <w:rsid w:val="00634095"/>
    <w:rsid w:val="00636440"/>
    <w:rsid w:val="00641379"/>
    <w:rsid w:val="00643B54"/>
    <w:rsid w:val="006456BB"/>
    <w:rsid w:val="00645F73"/>
    <w:rsid w:val="00647402"/>
    <w:rsid w:val="00650716"/>
    <w:rsid w:val="006512F4"/>
    <w:rsid w:val="00651669"/>
    <w:rsid w:val="006543B3"/>
    <w:rsid w:val="00654C63"/>
    <w:rsid w:val="00663763"/>
    <w:rsid w:val="00664C33"/>
    <w:rsid w:val="00665020"/>
    <w:rsid w:val="00667BAB"/>
    <w:rsid w:val="006711E1"/>
    <w:rsid w:val="006722B5"/>
    <w:rsid w:val="00672A2F"/>
    <w:rsid w:val="00673175"/>
    <w:rsid w:val="00674BA7"/>
    <w:rsid w:val="00676770"/>
    <w:rsid w:val="0068051B"/>
    <w:rsid w:val="00681496"/>
    <w:rsid w:val="00682B64"/>
    <w:rsid w:val="0068409B"/>
    <w:rsid w:val="00684EA2"/>
    <w:rsid w:val="006910BE"/>
    <w:rsid w:val="006A2BCD"/>
    <w:rsid w:val="006A3A28"/>
    <w:rsid w:val="006A3A2B"/>
    <w:rsid w:val="006A668E"/>
    <w:rsid w:val="006A6AD4"/>
    <w:rsid w:val="006A7488"/>
    <w:rsid w:val="006A7638"/>
    <w:rsid w:val="006B0E03"/>
    <w:rsid w:val="006C114F"/>
    <w:rsid w:val="006C15FA"/>
    <w:rsid w:val="006D0B9B"/>
    <w:rsid w:val="006D1F62"/>
    <w:rsid w:val="006D30BF"/>
    <w:rsid w:val="006D662F"/>
    <w:rsid w:val="006D69A4"/>
    <w:rsid w:val="006E07AC"/>
    <w:rsid w:val="006E09B6"/>
    <w:rsid w:val="006E0ECB"/>
    <w:rsid w:val="006E1F97"/>
    <w:rsid w:val="006E3949"/>
    <w:rsid w:val="006F02CA"/>
    <w:rsid w:val="006F0C19"/>
    <w:rsid w:val="006F24A8"/>
    <w:rsid w:val="006F56C1"/>
    <w:rsid w:val="007058E9"/>
    <w:rsid w:val="0070678E"/>
    <w:rsid w:val="00706EC2"/>
    <w:rsid w:val="00720EE5"/>
    <w:rsid w:val="007217E4"/>
    <w:rsid w:val="00721D6C"/>
    <w:rsid w:val="00721E50"/>
    <w:rsid w:val="00725107"/>
    <w:rsid w:val="00725B16"/>
    <w:rsid w:val="007278CF"/>
    <w:rsid w:val="00732F77"/>
    <w:rsid w:val="007363F2"/>
    <w:rsid w:val="00737AB8"/>
    <w:rsid w:val="00743E33"/>
    <w:rsid w:val="00744513"/>
    <w:rsid w:val="0075648C"/>
    <w:rsid w:val="00766C95"/>
    <w:rsid w:val="00767185"/>
    <w:rsid w:val="00767E0F"/>
    <w:rsid w:val="007715A2"/>
    <w:rsid w:val="00771E40"/>
    <w:rsid w:val="0077435A"/>
    <w:rsid w:val="00781C31"/>
    <w:rsid w:val="00790E90"/>
    <w:rsid w:val="00791433"/>
    <w:rsid w:val="00793496"/>
    <w:rsid w:val="00793A6B"/>
    <w:rsid w:val="00794B98"/>
    <w:rsid w:val="00797D6F"/>
    <w:rsid w:val="007A0D95"/>
    <w:rsid w:val="007A14D0"/>
    <w:rsid w:val="007A2498"/>
    <w:rsid w:val="007A5115"/>
    <w:rsid w:val="007B0767"/>
    <w:rsid w:val="007B461A"/>
    <w:rsid w:val="007C1582"/>
    <w:rsid w:val="007C2960"/>
    <w:rsid w:val="007C2992"/>
    <w:rsid w:val="007C62F5"/>
    <w:rsid w:val="007C7357"/>
    <w:rsid w:val="007C7B92"/>
    <w:rsid w:val="007D054D"/>
    <w:rsid w:val="007D14B7"/>
    <w:rsid w:val="007D45FD"/>
    <w:rsid w:val="007D4A66"/>
    <w:rsid w:val="007D6721"/>
    <w:rsid w:val="007D6900"/>
    <w:rsid w:val="007D7038"/>
    <w:rsid w:val="007D7A8A"/>
    <w:rsid w:val="007E0403"/>
    <w:rsid w:val="007E0A01"/>
    <w:rsid w:val="007E1DC0"/>
    <w:rsid w:val="007E27E6"/>
    <w:rsid w:val="007E63F8"/>
    <w:rsid w:val="007E7623"/>
    <w:rsid w:val="007F0242"/>
    <w:rsid w:val="007F0C15"/>
    <w:rsid w:val="008029B5"/>
    <w:rsid w:val="008101B4"/>
    <w:rsid w:val="00810BB4"/>
    <w:rsid w:val="00812990"/>
    <w:rsid w:val="00814B24"/>
    <w:rsid w:val="00815CC0"/>
    <w:rsid w:val="008173C3"/>
    <w:rsid w:val="00817839"/>
    <w:rsid w:val="00822D27"/>
    <w:rsid w:val="00823419"/>
    <w:rsid w:val="00823C4F"/>
    <w:rsid w:val="0082492B"/>
    <w:rsid w:val="008253A7"/>
    <w:rsid w:val="008265EF"/>
    <w:rsid w:val="00827407"/>
    <w:rsid w:val="00836318"/>
    <w:rsid w:val="00837E38"/>
    <w:rsid w:val="00840961"/>
    <w:rsid w:val="008444BD"/>
    <w:rsid w:val="00844DC6"/>
    <w:rsid w:val="00851D2A"/>
    <w:rsid w:val="008535B7"/>
    <w:rsid w:val="00855B83"/>
    <w:rsid w:val="00860387"/>
    <w:rsid w:val="00861F33"/>
    <w:rsid w:val="008620C5"/>
    <w:rsid w:val="00863CE5"/>
    <w:rsid w:val="00864EFE"/>
    <w:rsid w:val="008657D2"/>
    <w:rsid w:val="00865B99"/>
    <w:rsid w:val="00866076"/>
    <w:rsid w:val="00872381"/>
    <w:rsid w:val="00874C25"/>
    <w:rsid w:val="0087682B"/>
    <w:rsid w:val="00876ABF"/>
    <w:rsid w:val="00877FED"/>
    <w:rsid w:val="00880F80"/>
    <w:rsid w:val="008822A5"/>
    <w:rsid w:val="008833AC"/>
    <w:rsid w:val="0088512F"/>
    <w:rsid w:val="00885C85"/>
    <w:rsid w:val="00890CFA"/>
    <w:rsid w:val="00891DAA"/>
    <w:rsid w:val="00891EFC"/>
    <w:rsid w:val="0089622A"/>
    <w:rsid w:val="00897C16"/>
    <w:rsid w:val="008A1F1E"/>
    <w:rsid w:val="008A4831"/>
    <w:rsid w:val="008A492C"/>
    <w:rsid w:val="008A4C41"/>
    <w:rsid w:val="008A515D"/>
    <w:rsid w:val="008A615D"/>
    <w:rsid w:val="008A6918"/>
    <w:rsid w:val="008A69DC"/>
    <w:rsid w:val="008B4856"/>
    <w:rsid w:val="008B7C3D"/>
    <w:rsid w:val="008C2886"/>
    <w:rsid w:val="008D1537"/>
    <w:rsid w:val="008D17E5"/>
    <w:rsid w:val="008D6725"/>
    <w:rsid w:val="008D78FF"/>
    <w:rsid w:val="008E476F"/>
    <w:rsid w:val="008E5F7D"/>
    <w:rsid w:val="008E6217"/>
    <w:rsid w:val="008E7722"/>
    <w:rsid w:val="008E7CAD"/>
    <w:rsid w:val="008F230C"/>
    <w:rsid w:val="008F48C1"/>
    <w:rsid w:val="008F4C9D"/>
    <w:rsid w:val="008F5394"/>
    <w:rsid w:val="008F636C"/>
    <w:rsid w:val="008F6397"/>
    <w:rsid w:val="009002C8"/>
    <w:rsid w:val="0090048A"/>
    <w:rsid w:val="009041C1"/>
    <w:rsid w:val="0090449A"/>
    <w:rsid w:val="00904A06"/>
    <w:rsid w:val="0090536A"/>
    <w:rsid w:val="00911D0C"/>
    <w:rsid w:val="0091291A"/>
    <w:rsid w:val="00914CB3"/>
    <w:rsid w:val="00916328"/>
    <w:rsid w:val="00917324"/>
    <w:rsid w:val="00920CC5"/>
    <w:rsid w:val="009223CF"/>
    <w:rsid w:val="009223E3"/>
    <w:rsid w:val="0092468A"/>
    <w:rsid w:val="009260C5"/>
    <w:rsid w:val="00930CFF"/>
    <w:rsid w:val="00932B78"/>
    <w:rsid w:val="00932D9E"/>
    <w:rsid w:val="00933744"/>
    <w:rsid w:val="0094012A"/>
    <w:rsid w:val="00940388"/>
    <w:rsid w:val="009429B7"/>
    <w:rsid w:val="00944903"/>
    <w:rsid w:val="009450CF"/>
    <w:rsid w:val="00945AEE"/>
    <w:rsid w:val="0094732D"/>
    <w:rsid w:val="00947CF8"/>
    <w:rsid w:val="0095099A"/>
    <w:rsid w:val="009520C3"/>
    <w:rsid w:val="0095680E"/>
    <w:rsid w:val="0095696B"/>
    <w:rsid w:val="00962693"/>
    <w:rsid w:val="00962CEA"/>
    <w:rsid w:val="00971B45"/>
    <w:rsid w:val="00972275"/>
    <w:rsid w:val="00972B86"/>
    <w:rsid w:val="00977A1D"/>
    <w:rsid w:val="0098472B"/>
    <w:rsid w:val="00986AB5"/>
    <w:rsid w:val="0099344A"/>
    <w:rsid w:val="00994A10"/>
    <w:rsid w:val="00995388"/>
    <w:rsid w:val="00996D7F"/>
    <w:rsid w:val="009A164D"/>
    <w:rsid w:val="009A19C7"/>
    <w:rsid w:val="009A38AD"/>
    <w:rsid w:val="009A4558"/>
    <w:rsid w:val="009A6C4D"/>
    <w:rsid w:val="009A712C"/>
    <w:rsid w:val="009B0DB2"/>
    <w:rsid w:val="009B2F66"/>
    <w:rsid w:val="009C1ADF"/>
    <w:rsid w:val="009C2CF9"/>
    <w:rsid w:val="009C5919"/>
    <w:rsid w:val="009C6996"/>
    <w:rsid w:val="009C7064"/>
    <w:rsid w:val="009C7B1F"/>
    <w:rsid w:val="009D10C0"/>
    <w:rsid w:val="009D3A3F"/>
    <w:rsid w:val="009D46D6"/>
    <w:rsid w:val="009D5C1D"/>
    <w:rsid w:val="009D6B85"/>
    <w:rsid w:val="009E116E"/>
    <w:rsid w:val="009E182A"/>
    <w:rsid w:val="009E1AEA"/>
    <w:rsid w:val="009E2B24"/>
    <w:rsid w:val="009E388E"/>
    <w:rsid w:val="009E4C1F"/>
    <w:rsid w:val="009E532D"/>
    <w:rsid w:val="009E5351"/>
    <w:rsid w:val="009E604D"/>
    <w:rsid w:val="009F1B35"/>
    <w:rsid w:val="009F37B4"/>
    <w:rsid w:val="009F3B93"/>
    <w:rsid w:val="009F4D79"/>
    <w:rsid w:val="009F5FC6"/>
    <w:rsid w:val="00A01864"/>
    <w:rsid w:val="00A045ED"/>
    <w:rsid w:val="00A14437"/>
    <w:rsid w:val="00A14502"/>
    <w:rsid w:val="00A15971"/>
    <w:rsid w:val="00A246DC"/>
    <w:rsid w:val="00A271B4"/>
    <w:rsid w:val="00A30576"/>
    <w:rsid w:val="00A30F97"/>
    <w:rsid w:val="00A31FDC"/>
    <w:rsid w:val="00A32343"/>
    <w:rsid w:val="00A326B1"/>
    <w:rsid w:val="00A3336D"/>
    <w:rsid w:val="00A34AC6"/>
    <w:rsid w:val="00A34F24"/>
    <w:rsid w:val="00A37DC3"/>
    <w:rsid w:val="00A425FC"/>
    <w:rsid w:val="00A43634"/>
    <w:rsid w:val="00A43665"/>
    <w:rsid w:val="00A441B5"/>
    <w:rsid w:val="00A454E0"/>
    <w:rsid w:val="00A46462"/>
    <w:rsid w:val="00A47339"/>
    <w:rsid w:val="00A47536"/>
    <w:rsid w:val="00A51399"/>
    <w:rsid w:val="00A520CC"/>
    <w:rsid w:val="00A52BA6"/>
    <w:rsid w:val="00A5445A"/>
    <w:rsid w:val="00A552DA"/>
    <w:rsid w:val="00A571A0"/>
    <w:rsid w:val="00A6113D"/>
    <w:rsid w:val="00A6164F"/>
    <w:rsid w:val="00A6235A"/>
    <w:rsid w:val="00A62805"/>
    <w:rsid w:val="00A6716E"/>
    <w:rsid w:val="00A700D6"/>
    <w:rsid w:val="00A805C2"/>
    <w:rsid w:val="00A806F1"/>
    <w:rsid w:val="00A85E4F"/>
    <w:rsid w:val="00A87BE9"/>
    <w:rsid w:val="00A9241A"/>
    <w:rsid w:val="00A94DCD"/>
    <w:rsid w:val="00A95893"/>
    <w:rsid w:val="00A963C3"/>
    <w:rsid w:val="00A96F94"/>
    <w:rsid w:val="00AA127F"/>
    <w:rsid w:val="00AA230A"/>
    <w:rsid w:val="00AA5C4F"/>
    <w:rsid w:val="00AA712A"/>
    <w:rsid w:val="00AA7E8A"/>
    <w:rsid w:val="00AB1A94"/>
    <w:rsid w:val="00AB248D"/>
    <w:rsid w:val="00AB2915"/>
    <w:rsid w:val="00AB2B24"/>
    <w:rsid w:val="00AB488D"/>
    <w:rsid w:val="00AB5B30"/>
    <w:rsid w:val="00AB5FC3"/>
    <w:rsid w:val="00AB6101"/>
    <w:rsid w:val="00AC0231"/>
    <w:rsid w:val="00AC07D2"/>
    <w:rsid w:val="00AC2E6A"/>
    <w:rsid w:val="00AC6009"/>
    <w:rsid w:val="00AD0DF6"/>
    <w:rsid w:val="00AD2826"/>
    <w:rsid w:val="00AD4944"/>
    <w:rsid w:val="00AD5849"/>
    <w:rsid w:val="00AD7CF0"/>
    <w:rsid w:val="00AE05F1"/>
    <w:rsid w:val="00AE1659"/>
    <w:rsid w:val="00AE4EB6"/>
    <w:rsid w:val="00AE51EC"/>
    <w:rsid w:val="00AE6E0C"/>
    <w:rsid w:val="00AF1E99"/>
    <w:rsid w:val="00AF4043"/>
    <w:rsid w:val="00AF7E12"/>
    <w:rsid w:val="00B014C2"/>
    <w:rsid w:val="00B033B8"/>
    <w:rsid w:val="00B0347F"/>
    <w:rsid w:val="00B04FAA"/>
    <w:rsid w:val="00B121E8"/>
    <w:rsid w:val="00B13499"/>
    <w:rsid w:val="00B1662F"/>
    <w:rsid w:val="00B20342"/>
    <w:rsid w:val="00B20D39"/>
    <w:rsid w:val="00B221CA"/>
    <w:rsid w:val="00B274BB"/>
    <w:rsid w:val="00B30133"/>
    <w:rsid w:val="00B37577"/>
    <w:rsid w:val="00B37644"/>
    <w:rsid w:val="00B45711"/>
    <w:rsid w:val="00B46B34"/>
    <w:rsid w:val="00B5655C"/>
    <w:rsid w:val="00B56EB8"/>
    <w:rsid w:val="00B57637"/>
    <w:rsid w:val="00B60083"/>
    <w:rsid w:val="00B60EEC"/>
    <w:rsid w:val="00B6151B"/>
    <w:rsid w:val="00B6163A"/>
    <w:rsid w:val="00B62197"/>
    <w:rsid w:val="00B63BE0"/>
    <w:rsid w:val="00B6474E"/>
    <w:rsid w:val="00B65CFA"/>
    <w:rsid w:val="00B66159"/>
    <w:rsid w:val="00B70F42"/>
    <w:rsid w:val="00B74BCA"/>
    <w:rsid w:val="00B756EA"/>
    <w:rsid w:val="00B75B65"/>
    <w:rsid w:val="00B7774A"/>
    <w:rsid w:val="00B81E82"/>
    <w:rsid w:val="00B82499"/>
    <w:rsid w:val="00B85C22"/>
    <w:rsid w:val="00B866E5"/>
    <w:rsid w:val="00B91EA5"/>
    <w:rsid w:val="00B931D1"/>
    <w:rsid w:val="00B943B1"/>
    <w:rsid w:val="00BA0A22"/>
    <w:rsid w:val="00BA14F4"/>
    <w:rsid w:val="00BA2E9B"/>
    <w:rsid w:val="00BA7189"/>
    <w:rsid w:val="00BB09C5"/>
    <w:rsid w:val="00BB1C9B"/>
    <w:rsid w:val="00BB2330"/>
    <w:rsid w:val="00BB4180"/>
    <w:rsid w:val="00BB6E67"/>
    <w:rsid w:val="00BB7960"/>
    <w:rsid w:val="00BC06E8"/>
    <w:rsid w:val="00BC4144"/>
    <w:rsid w:val="00BC4472"/>
    <w:rsid w:val="00BC51A3"/>
    <w:rsid w:val="00BC66EB"/>
    <w:rsid w:val="00BD1934"/>
    <w:rsid w:val="00BD1A48"/>
    <w:rsid w:val="00BD3AFB"/>
    <w:rsid w:val="00BD4752"/>
    <w:rsid w:val="00BD63E9"/>
    <w:rsid w:val="00BD641D"/>
    <w:rsid w:val="00BE0EC8"/>
    <w:rsid w:val="00BE4892"/>
    <w:rsid w:val="00BE649D"/>
    <w:rsid w:val="00BE6E9C"/>
    <w:rsid w:val="00BF13E2"/>
    <w:rsid w:val="00BF249C"/>
    <w:rsid w:val="00BF2F17"/>
    <w:rsid w:val="00BF4361"/>
    <w:rsid w:val="00BF54A6"/>
    <w:rsid w:val="00BF5807"/>
    <w:rsid w:val="00BF6568"/>
    <w:rsid w:val="00C02217"/>
    <w:rsid w:val="00C044F2"/>
    <w:rsid w:val="00C11C6A"/>
    <w:rsid w:val="00C16A63"/>
    <w:rsid w:val="00C16F7D"/>
    <w:rsid w:val="00C1739F"/>
    <w:rsid w:val="00C20A0F"/>
    <w:rsid w:val="00C20EF9"/>
    <w:rsid w:val="00C21A1E"/>
    <w:rsid w:val="00C24F0A"/>
    <w:rsid w:val="00C25337"/>
    <w:rsid w:val="00C3030C"/>
    <w:rsid w:val="00C307D2"/>
    <w:rsid w:val="00C31A26"/>
    <w:rsid w:val="00C327A5"/>
    <w:rsid w:val="00C32F05"/>
    <w:rsid w:val="00C33F2C"/>
    <w:rsid w:val="00C34377"/>
    <w:rsid w:val="00C34941"/>
    <w:rsid w:val="00C37B14"/>
    <w:rsid w:val="00C40FDA"/>
    <w:rsid w:val="00C42633"/>
    <w:rsid w:val="00C44943"/>
    <w:rsid w:val="00C44C95"/>
    <w:rsid w:val="00C4549D"/>
    <w:rsid w:val="00C45AB4"/>
    <w:rsid w:val="00C5082A"/>
    <w:rsid w:val="00C52C5E"/>
    <w:rsid w:val="00C5549D"/>
    <w:rsid w:val="00C564C7"/>
    <w:rsid w:val="00C56DEA"/>
    <w:rsid w:val="00C61BDC"/>
    <w:rsid w:val="00C61FF9"/>
    <w:rsid w:val="00C627A2"/>
    <w:rsid w:val="00C65525"/>
    <w:rsid w:val="00C6637E"/>
    <w:rsid w:val="00C7152A"/>
    <w:rsid w:val="00C728A7"/>
    <w:rsid w:val="00C7500F"/>
    <w:rsid w:val="00C751EA"/>
    <w:rsid w:val="00C75A4F"/>
    <w:rsid w:val="00C772EA"/>
    <w:rsid w:val="00C817B6"/>
    <w:rsid w:val="00C8212B"/>
    <w:rsid w:val="00C83591"/>
    <w:rsid w:val="00C83878"/>
    <w:rsid w:val="00C84027"/>
    <w:rsid w:val="00C85068"/>
    <w:rsid w:val="00C86127"/>
    <w:rsid w:val="00C87353"/>
    <w:rsid w:val="00C87B1B"/>
    <w:rsid w:val="00C93C55"/>
    <w:rsid w:val="00C95CFC"/>
    <w:rsid w:val="00C9779A"/>
    <w:rsid w:val="00C97C3E"/>
    <w:rsid w:val="00C97F6E"/>
    <w:rsid w:val="00CA0169"/>
    <w:rsid w:val="00CA0B16"/>
    <w:rsid w:val="00CA0E9F"/>
    <w:rsid w:val="00CA181C"/>
    <w:rsid w:val="00CA34C6"/>
    <w:rsid w:val="00CA4ADF"/>
    <w:rsid w:val="00CA6526"/>
    <w:rsid w:val="00CA7E59"/>
    <w:rsid w:val="00CB1829"/>
    <w:rsid w:val="00CB189E"/>
    <w:rsid w:val="00CB19CB"/>
    <w:rsid w:val="00CB204F"/>
    <w:rsid w:val="00CB45B6"/>
    <w:rsid w:val="00CB5D7B"/>
    <w:rsid w:val="00CB6882"/>
    <w:rsid w:val="00CB7A76"/>
    <w:rsid w:val="00CC2408"/>
    <w:rsid w:val="00CC45A2"/>
    <w:rsid w:val="00CC76C2"/>
    <w:rsid w:val="00CD40FD"/>
    <w:rsid w:val="00CD4E1C"/>
    <w:rsid w:val="00CD626F"/>
    <w:rsid w:val="00CD7E33"/>
    <w:rsid w:val="00CE09F6"/>
    <w:rsid w:val="00CE128B"/>
    <w:rsid w:val="00CE1DEF"/>
    <w:rsid w:val="00CE2776"/>
    <w:rsid w:val="00CE46A5"/>
    <w:rsid w:val="00CF0131"/>
    <w:rsid w:val="00CF05DA"/>
    <w:rsid w:val="00CF370C"/>
    <w:rsid w:val="00CF4D9E"/>
    <w:rsid w:val="00CF50F6"/>
    <w:rsid w:val="00CF5C7C"/>
    <w:rsid w:val="00D0079F"/>
    <w:rsid w:val="00D03BE9"/>
    <w:rsid w:val="00D11E93"/>
    <w:rsid w:val="00D12D69"/>
    <w:rsid w:val="00D12F6E"/>
    <w:rsid w:val="00D215C9"/>
    <w:rsid w:val="00D23D51"/>
    <w:rsid w:val="00D23E53"/>
    <w:rsid w:val="00D24EDC"/>
    <w:rsid w:val="00D264A2"/>
    <w:rsid w:val="00D277E5"/>
    <w:rsid w:val="00D315BC"/>
    <w:rsid w:val="00D31657"/>
    <w:rsid w:val="00D31FAE"/>
    <w:rsid w:val="00D419F1"/>
    <w:rsid w:val="00D478F2"/>
    <w:rsid w:val="00D50452"/>
    <w:rsid w:val="00D52D4A"/>
    <w:rsid w:val="00D5601B"/>
    <w:rsid w:val="00D56DA8"/>
    <w:rsid w:val="00D62CCB"/>
    <w:rsid w:val="00D66C18"/>
    <w:rsid w:val="00D71175"/>
    <w:rsid w:val="00D7155A"/>
    <w:rsid w:val="00D71706"/>
    <w:rsid w:val="00D7256E"/>
    <w:rsid w:val="00D72F3D"/>
    <w:rsid w:val="00D74282"/>
    <w:rsid w:val="00D8286C"/>
    <w:rsid w:val="00D83021"/>
    <w:rsid w:val="00D94F4A"/>
    <w:rsid w:val="00DA0A55"/>
    <w:rsid w:val="00DA33A5"/>
    <w:rsid w:val="00DA3D82"/>
    <w:rsid w:val="00DA4F89"/>
    <w:rsid w:val="00DA61A3"/>
    <w:rsid w:val="00DA6973"/>
    <w:rsid w:val="00DA775F"/>
    <w:rsid w:val="00DB0477"/>
    <w:rsid w:val="00DB1642"/>
    <w:rsid w:val="00DB28DC"/>
    <w:rsid w:val="00DB35ED"/>
    <w:rsid w:val="00DB7168"/>
    <w:rsid w:val="00DC0A98"/>
    <w:rsid w:val="00DC1068"/>
    <w:rsid w:val="00DC2009"/>
    <w:rsid w:val="00DC27BB"/>
    <w:rsid w:val="00DC2AFF"/>
    <w:rsid w:val="00DC614F"/>
    <w:rsid w:val="00DC7ACA"/>
    <w:rsid w:val="00DD0266"/>
    <w:rsid w:val="00DD21C0"/>
    <w:rsid w:val="00DD42C2"/>
    <w:rsid w:val="00DD4D7E"/>
    <w:rsid w:val="00DD5665"/>
    <w:rsid w:val="00DE01CE"/>
    <w:rsid w:val="00DE0762"/>
    <w:rsid w:val="00DE67FC"/>
    <w:rsid w:val="00DF00C1"/>
    <w:rsid w:val="00DF0637"/>
    <w:rsid w:val="00DF0A7E"/>
    <w:rsid w:val="00DF4BCE"/>
    <w:rsid w:val="00E03A78"/>
    <w:rsid w:val="00E042D4"/>
    <w:rsid w:val="00E07DF2"/>
    <w:rsid w:val="00E147E0"/>
    <w:rsid w:val="00E22906"/>
    <w:rsid w:val="00E22D5A"/>
    <w:rsid w:val="00E22EBE"/>
    <w:rsid w:val="00E25884"/>
    <w:rsid w:val="00E26AAA"/>
    <w:rsid w:val="00E3385D"/>
    <w:rsid w:val="00E360B7"/>
    <w:rsid w:val="00E43842"/>
    <w:rsid w:val="00E44062"/>
    <w:rsid w:val="00E4416C"/>
    <w:rsid w:val="00E51BA8"/>
    <w:rsid w:val="00E51BE9"/>
    <w:rsid w:val="00E52FCD"/>
    <w:rsid w:val="00E54741"/>
    <w:rsid w:val="00E54ED0"/>
    <w:rsid w:val="00E56A1F"/>
    <w:rsid w:val="00E5743D"/>
    <w:rsid w:val="00E62150"/>
    <w:rsid w:val="00E6447F"/>
    <w:rsid w:val="00E65F36"/>
    <w:rsid w:val="00E65F64"/>
    <w:rsid w:val="00E671E2"/>
    <w:rsid w:val="00E70B81"/>
    <w:rsid w:val="00E73425"/>
    <w:rsid w:val="00E73C02"/>
    <w:rsid w:val="00E7628E"/>
    <w:rsid w:val="00E77577"/>
    <w:rsid w:val="00E8006C"/>
    <w:rsid w:val="00E90C7E"/>
    <w:rsid w:val="00E921F7"/>
    <w:rsid w:val="00E9274F"/>
    <w:rsid w:val="00EA2820"/>
    <w:rsid w:val="00EA6137"/>
    <w:rsid w:val="00EB03F5"/>
    <w:rsid w:val="00EB263C"/>
    <w:rsid w:val="00EB4862"/>
    <w:rsid w:val="00EC09FD"/>
    <w:rsid w:val="00EC1C10"/>
    <w:rsid w:val="00EC1CD1"/>
    <w:rsid w:val="00EC4103"/>
    <w:rsid w:val="00ED175B"/>
    <w:rsid w:val="00ED29AD"/>
    <w:rsid w:val="00ED346D"/>
    <w:rsid w:val="00ED377B"/>
    <w:rsid w:val="00ED49F3"/>
    <w:rsid w:val="00ED5E40"/>
    <w:rsid w:val="00EE35DE"/>
    <w:rsid w:val="00EE4E64"/>
    <w:rsid w:val="00EE4FC3"/>
    <w:rsid w:val="00EF26A5"/>
    <w:rsid w:val="00EF312B"/>
    <w:rsid w:val="00EF335B"/>
    <w:rsid w:val="00EF4B50"/>
    <w:rsid w:val="00EF5FA2"/>
    <w:rsid w:val="00EF662A"/>
    <w:rsid w:val="00EF6CB9"/>
    <w:rsid w:val="00EF6E5B"/>
    <w:rsid w:val="00EF7435"/>
    <w:rsid w:val="00EF74C8"/>
    <w:rsid w:val="00EF7A99"/>
    <w:rsid w:val="00F017F1"/>
    <w:rsid w:val="00F02F53"/>
    <w:rsid w:val="00F10EB1"/>
    <w:rsid w:val="00F12786"/>
    <w:rsid w:val="00F14553"/>
    <w:rsid w:val="00F154DF"/>
    <w:rsid w:val="00F15932"/>
    <w:rsid w:val="00F17FB6"/>
    <w:rsid w:val="00F20A3B"/>
    <w:rsid w:val="00F210C4"/>
    <w:rsid w:val="00F213B5"/>
    <w:rsid w:val="00F2244C"/>
    <w:rsid w:val="00F22471"/>
    <w:rsid w:val="00F23AB0"/>
    <w:rsid w:val="00F24053"/>
    <w:rsid w:val="00F25271"/>
    <w:rsid w:val="00F25DD3"/>
    <w:rsid w:val="00F27161"/>
    <w:rsid w:val="00F33C48"/>
    <w:rsid w:val="00F33E2D"/>
    <w:rsid w:val="00F42E7B"/>
    <w:rsid w:val="00F45FC6"/>
    <w:rsid w:val="00F543D6"/>
    <w:rsid w:val="00F56864"/>
    <w:rsid w:val="00F573E5"/>
    <w:rsid w:val="00F5798D"/>
    <w:rsid w:val="00F614BD"/>
    <w:rsid w:val="00F63930"/>
    <w:rsid w:val="00F64547"/>
    <w:rsid w:val="00F65DC0"/>
    <w:rsid w:val="00F65EC5"/>
    <w:rsid w:val="00F67545"/>
    <w:rsid w:val="00F72E9B"/>
    <w:rsid w:val="00F73E4D"/>
    <w:rsid w:val="00F73FBF"/>
    <w:rsid w:val="00F768B2"/>
    <w:rsid w:val="00F80221"/>
    <w:rsid w:val="00F81BA5"/>
    <w:rsid w:val="00F82D25"/>
    <w:rsid w:val="00F86F4B"/>
    <w:rsid w:val="00F90307"/>
    <w:rsid w:val="00F9294A"/>
    <w:rsid w:val="00F92A3D"/>
    <w:rsid w:val="00F97A74"/>
    <w:rsid w:val="00FA2DB4"/>
    <w:rsid w:val="00FA371D"/>
    <w:rsid w:val="00FA6053"/>
    <w:rsid w:val="00FA6507"/>
    <w:rsid w:val="00FA6DB0"/>
    <w:rsid w:val="00FB0E25"/>
    <w:rsid w:val="00FB4555"/>
    <w:rsid w:val="00FC02DA"/>
    <w:rsid w:val="00FC4CC7"/>
    <w:rsid w:val="00FD3374"/>
    <w:rsid w:val="00FD3BBA"/>
    <w:rsid w:val="00FD4326"/>
    <w:rsid w:val="00FD7D7A"/>
    <w:rsid w:val="00FE2734"/>
    <w:rsid w:val="00FF1D9A"/>
    <w:rsid w:val="00FF25D6"/>
    <w:rsid w:val="00FF3E15"/>
    <w:rsid w:val="00FF4A85"/>
    <w:rsid w:val="00FF5C79"/>
    <w:rsid w:val="00FF6971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54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F6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F6E"/>
    <w:rPr>
      <w:rFonts w:eastAsia="Calibri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97F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B7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B7"/>
    <w:rPr>
      <w:rFonts w:eastAsia="Calibri" w:cs="Times New Roman"/>
      <w:b/>
      <w:bCs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locked/>
    <w:rsid w:val="00064EDB"/>
  </w:style>
  <w:style w:type="paragraph" w:styleId="FootnoteText">
    <w:name w:val="footnote text"/>
    <w:basedOn w:val="Normal"/>
    <w:link w:val="FootnoteTextChar"/>
    <w:uiPriority w:val="99"/>
    <w:rsid w:val="00064EDB"/>
    <w:rPr>
      <w:rFonts w:eastAsiaTheme="minorHAnsi" w:cstheme="minorBidi"/>
      <w:sz w:val="24"/>
      <w:szCs w:val="22"/>
      <w:lang w:val="lv-LV"/>
    </w:rPr>
  </w:style>
  <w:style w:type="character" w:customStyle="1" w:styleId="FootnoteTextChar1">
    <w:name w:val="Footnote Text Char1"/>
    <w:basedOn w:val="DefaultParagraphFont"/>
    <w:uiPriority w:val="99"/>
    <w:semiHidden/>
    <w:rsid w:val="00064EDB"/>
    <w:rPr>
      <w:rFonts w:eastAsia="Calibri" w:cs="Times New Roman"/>
      <w:sz w:val="20"/>
      <w:szCs w:val="20"/>
      <w:lang w:val="en-AU"/>
    </w:rPr>
  </w:style>
  <w:style w:type="character" w:styleId="FootnoteReference">
    <w:name w:val="footnote reference"/>
    <w:uiPriority w:val="99"/>
    <w:rsid w:val="00064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F6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F6E"/>
    <w:rPr>
      <w:rFonts w:eastAsia="Calibri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97F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B7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B7"/>
    <w:rPr>
      <w:rFonts w:eastAsia="Calibri" w:cs="Times New Roman"/>
      <w:b/>
      <w:bCs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locked/>
    <w:rsid w:val="00064EDB"/>
  </w:style>
  <w:style w:type="paragraph" w:styleId="FootnoteText">
    <w:name w:val="footnote text"/>
    <w:basedOn w:val="Normal"/>
    <w:link w:val="FootnoteTextChar"/>
    <w:uiPriority w:val="99"/>
    <w:rsid w:val="00064EDB"/>
    <w:rPr>
      <w:rFonts w:eastAsiaTheme="minorHAnsi" w:cstheme="minorBidi"/>
      <w:sz w:val="24"/>
      <w:szCs w:val="22"/>
      <w:lang w:val="lv-LV"/>
    </w:rPr>
  </w:style>
  <w:style w:type="character" w:customStyle="1" w:styleId="FootnoteTextChar1">
    <w:name w:val="Footnote Text Char1"/>
    <w:basedOn w:val="DefaultParagraphFont"/>
    <w:uiPriority w:val="99"/>
    <w:semiHidden/>
    <w:rsid w:val="00064EDB"/>
    <w:rPr>
      <w:rFonts w:eastAsia="Calibri" w:cs="Times New Roman"/>
      <w:sz w:val="20"/>
      <w:szCs w:val="20"/>
      <w:lang w:val="en-AU"/>
    </w:rPr>
  </w:style>
  <w:style w:type="character" w:styleId="FootnoteReference">
    <w:name w:val="footnote reference"/>
    <w:uiPriority w:val="99"/>
    <w:rsid w:val="00064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gita.Nicmane@em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1C52-2FC9-409E-B3FD-397DA9BC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851</Words>
  <Characters>6264</Characters>
  <Application>Microsoft Office Word</Application>
  <DocSecurity>0</DocSecurity>
  <Lines>232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2011.gada 2.augusta noteikumos Nr.613 „Noteikumi par mezanīna aizdevumiem saimnieciskās darbības veicēju konkurētspējas uzlabošanai”</vt:lpstr>
    </vt:vector>
  </TitlesOfParts>
  <Company>LR Ekonomikas ministrija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2.augusta noteikumos Nr.613 „Noteikumi par mezanīna aizdevumiem saimnieciskās darbības veicēju konkurētspējas uzlabošanai”</dc:title>
  <dc:subject>Ministru kabineta noteikumu projekta sākotnējās ietekmes novērtējuma ziņojums (anotācija)</dc:subject>
  <dc:creator>Agita Nicmane</dc:creator>
  <dc:description>67013203, Agita.Nicmane@em.gov.lv</dc:description>
  <cp:lastModifiedBy>Agita Nicmane</cp:lastModifiedBy>
  <cp:revision>7</cp:revision>
  <cp:lastPrinted>2013-05-28T07:33:00Z</cp:lastPrinted>
  <dcterms:created xsi:type="dcterms:W3CDTF">2013-07-15T07:19:00Z</dcterms:created>
  <dcterms:modified xsi:type="dcterms:W3CDTF">2013-07-16T13:09:00Z</dcterms:modified>
</cp:coreProperties>
</file>