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6" w:rsidRPr="00074707" w:rsidRDefault="00C201A6" w:rsidP="00C201A6">
      <w:pPr>
        <w:jc w:val="right"/>
        <w:rPr>
          <w:i/>
          <w:iCs/>
        </w:rPr>
      </w:pPr>
      <w:bookmarkStart w:id="0" w:name="OLE_LINK1"/>
      <w:bookmarkStart w:id="1" w:name="OLE_LINK2"/>
      <w:r w:rsidRPr="00074707">
        <w:rPr>
          <w:i/>
          <w:iCs/>
        </w:rPr>
        <w:t>Projekts</w:t>
      </w:r>
    </w:p>
    <w:p w:rsidR="00C201A6" w:rsidRPr="00074707" w:rsidRDefault="00C201A6" w:rsidP="00C201A6">
      <w:pPr>
        <w:jc w:val="center"/>
        <w:rPr>
          <w:b/>
          <w:bCs/>
        </w:rPr>
      </w:pP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>LATVIJAS REPUBLIKAS MINISTRU KABINETA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 xml:space="preserve"> SĒDES PROTOKOLLĒMUMS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>_________________________________________________________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</w:p>
    <w:p w:rsidR="00C201A6" w:rsidRPr="00074707" w:rsidRDefault="00C201A6" w:rsidP="00C201A6">
      <w:pPr>
        <w:tabs>
          <w:tab w:val="center" w:pos="4500"/>
          <w:tab w:val="right" w:pos="9000"/>
        </w:tabs>
        <w:jc w:val="both"/>
        <w:rPr>
          <w:szCs w:val="26"/>
        </w:rPr>
      </w:pPr>
      <w:r w:rsidRPr="00074707">
        <w:rPr>
          <w:szCs w:val="26"/>
        </w:rPr>
        <w:t>Rīgā</w:t>
      </w:r>
      <w:r w:rsidRPr="00074707">
        <w:rPr>
          <w:szCs w:val="26"/>
        </w:rPr>
        <w:tab/>
      </w:r>
      <w:proofErr w:type="spellStart"/>
      <w:r w:rsidRPr="00074707">
        <w:rPr>
          <w:szCs w:val="26"/>
        </w:rPr>
        <w:t>Nr</w:t>
      </w:r>
      <w:proofErr w:type="spellEnd"/>
      <w:r w:rsidRPr="00074707">
        <w:rPr>
          <w:szCs w:val="26"/>
        </w:rPr>
        <w:t>.</w:t>
      </w:r>
      <w:r w:rsidRPr="00074707">
        <w:rPr>
          <w:szCs w:val="26"/>
        </w:rPr>
        <w:tab/>
        <w:t>201</w:t>
      </w:r>
      <w:r w:rsidR="00DE59C3">
        <w:rPr>
          <w:szCs w:val="26"/>
        </w:rPr>
        <w:t>3</w:t>
      </w:r>
      <w:r w:rsidRPr="00074707">
        <w:rPr>
          <w:szCs w:val="26"/>
        </w:rPr>
        <w:t>.gada _</w:t>
      </w:r>
      <w:r w:rsidR="00DE59C3">
        <w:rPr>
          <w:szCs w:val="26"/>
        </w:rPr>
        <w:t>_</w:t>
      </w:r>
      <w:r w:rsidRPr="00074707">
        <w:rPr>
          <w:szCs w:val="26"/>
        </w:rPr>
        <w:t>_.____</w:t>
      </w:r>
      <w:r w:rsidR="00DE59C3">
        <w:rPr>
          <w:szCs w:val="26"/>
        </w:rPr>
        <w:t>__</w:t>
      </w:r>
      <w:r w:rsidRPr="00074707">
        <w:rPr>
          <w:szCs w:val="26"/>
        </w:rPr>
        <w:t>_</w:t>
      </w:r>
    </w:p>
    <w:p w:rsidR="00722843" w:rsidRPr="00074707" w:rsidRDefault="00722843" w:rsidP="00722843">
      <w:pPr>
        <w:rPr>
          <w:szCs w:val="26"/>
        </w:rPr>
      </w:pPr>
    </w:p>
    <w:p w:rsidR="00722843" w:rsidRPr="00DE59C3" w:rsidRDefault="00722843" w:rsidP="00722843">
      <w:pPr>
        <w:jc w:val="center"/>
        <w:rPr>
          <w:b/>
          <w:szCs w:val="26"/>
        </w:rPr>
      </w:pPr>
      <w:r w:rsidRPr="00DE59C3">
        <w:rPr>
          <w:b/>
          <w:szCs w:val="26"/>
        </w:rPr>
        <w:t>....... .§</w:t>
      </w:r>
    </w:p>
    <w:p w:rsidR="00722843" w:rsidRPr="00DE59C3" w:rsidRDefault="00DE59C3" w:rsidP="00C201A6">
      <w:pPr>
        <w:jc w:val="center"/>
        <w:rPr>
          <w:b/>
          <w:szCs w:val="26"/>
        </w:rPr>
      </w:pPr>
      <w:r w:rsidRPr="00DE59C3">
        <w:rPr>
          <w:b/>
          <w:szCs w:val="26"/>
        </w:rPr>
        <w:t xml:space="preserve">Noteikumu projekts </w:t>
      </w:r>
      <w:r w:rsidR="00722843" w:rsidRPr="00DE59C3">
        <w:rPr>
          <w:b/>
          <w:szCs w:val="26"/>
        </w:rPr>
        <w:t>„</w:t>
      </w:r>
      <w:r w:rsidRPr="00DE59C3">
        <w:rPr>
          <w:b/>
          <w:szCs w:val="26"/>
        </w:rPr>
        <w:t>Noteikumi par neatkarīgiem ekspertiem ēku energoefektivitātes jomā</w:t>
      </w:r>
      <w:r w:rsidR="00722843" w:rsidRPr="00DE59C3">
        <w:rPr>
          <w:b/>
          <w:szCs w:val="26"/>
        </w:rPr>
        <w:t>”</w:t>
      </w:r>
    </w:p>
    <w:p w:rsidR="00DE59C3" w:rsidRDefault="00722843" w:rsidP="00722843">
      <w:pPr>
        <w:rPr>
          <w:szCs w:val="26"/>
        </w:rPr>
      </w:pPr>
      <w:r w:rsidRPr="00074707">
        <w:rPr>
          <w:szCs w:val="26"/>
        </w:rPr>
        <w:t>TA</w:t>
      </w:r>
      <w:r w:rsidR="00EA570B" w:rsidRPr="00074707">
        <w:rPr>
          <w:szCs w:val="26"/>
        </w:rPr>
        <w:t xml:space="preserve"> </w:t>
      </w:r>
      <w:r w:rsidR="00DE59C3">
        <w:rPr>
          <w:szCs w:val="26"/>
        </w:rPr>
        <w:t>–</w:t>
      </w:r>
      <w:r w:rsidR="00EA570B" w:rsidRPr="00074707">
        <w:rPr>
          <w:szCs w:val="26"/>
        </w:rPr>
        <w:t xml:space="preserve"> </w:t>
      </w:r>
    </w:p>
    <w:p w:rsidR="00722843" w:rsidRPr="00074707" w:rsidRDefault="00722843" w:rsidP="00DE59C3">
      <w:pPr>
        <w:jc w:val="center"/>
        <w:rPr>
          <w:szCs w:val="26"/>
        </w:rPr>
      </w:pPr>
      <w:r w:rsidRPr="00074707">
        <w:rPr>
          <w:szCs w:val="26"/>
        </w:rPr>
        <w:t>____________________________________</w:t>
      </w:r>
    </w:p>
    <w:p w:rsidR="00DE59C3" w:rsidRDefault="00DE59C3" w:rsidP="00DE59C3">
      <w:pPr>
        <w:jc w:val="center"/>
      </w:pPr>
      <w:r>
        <w:t>(...)</w:t>
      </w:r>
    </w:p>
    <w:p w:rsidR="00DE59C3" w:rsidRDefault="00DE59C3" w:rsidP="00722843">
      <w:pPr>
        <w:rPr>
          <w:szCs w:val="26"/>
        </w:rPr>
      </w:pPr>
    </w:p>
    <w:p w:rsidR="00DE59C3" w:rsidRPr="00074707" w:rsidRDefault="00DE59C3" w:rsidP="00722843">
      <w:pPr>
        <w:rPr>
          <w:szCs w:val="26"/>
        </w:rPr>
      </w:pPr>
    </w:p>
    <w:p w:rsidR="00DE59C3" w:rsidRDefault="00DE59C3" w:rsidP="00DE59C3">
      <w:pPr>
        <w:ind w:firstLine="720"/>
        <w:jc w:val="both"/>
      </w:pPr>
      <w:r>
        <w:t>1. Pieņemt iesniegto noteikumu projektu.</w:t>
      </w:r>
    </w:p>
    <w:p w:rsidR="00DE59C3" w:rsidRDefault="00DE59C3" w:rsidP="00DE59C3">
      <w:pPr>
        <w:ind w:firstLine="720"/>
        <w:jc w:val="both"/>
      </w:pPr>
      <w:r>
        <w:t>Valsts kancelejai sagatavot noteikumu projektu parakstīšanai.</w:t>
      </w:r>
    </w:p>
    <w:p w:rsidR="00DE59C3" w:rsidRDefault="00DE59C3" w:rsidP="00DE59C3">
      <w:pPr>
        <w:ind w:firstLine="720"/>
        <w:jc w:val="both"/>
      </w:pPr>
    </w:p>
    <w:p w:rsidR="00DE59C3" w:rsidRDefault="00DE59C3" w:rsidP="00DE59C3">
      <w:pPr>
        <w:ind w:firstLine="720"/>
        <w:jc w:val="both"/>
      </w:pPr>
      <w:r>
        <w:t>2.</w:t>
      </w:r>
      <w:r>
        <w:rPr>
          <w:iCs/>
        </w:rPr>
        <w:t xml:space="preserve"> Ekonomikas ministrijai līdz </w:t>
      </w:r>
      <w:r w:rsidR="00662561">
        <w:rPr>
          <w:iCs/>
        </w:rPr>
        <w:t>2013</w:t>
      </w:r>
      <w:r>
        <w:rPr>
          <w:iCs/>
        </w:rPr>
        <w:t xml:space="preserve">. gada </w:t>
      </w:r>
      <w:r w:rsidR="00EC1B6D">
        <w:rPr>
          <w:iCs/>
        </w:rPr>
        <w:t>1</w:t>
      </w:r>
      <w:r w:rsidRPr="00A778EF">
        <w:rPr>
          <w:iCs/>
        </w:rPr>
        <w:t>. </w:t>
      </w:r>
      <w:r w:rsidR="00EC1B6D">
        <w:rPr>
          <w:iCs/>
        </w:rPr>
        <w:t xml:space="preserve">septembrim </w:t>
      </w:r>
      <w:r>
        <w:rPr>
          <w:iCs/>
        </w:rPr>
        <w:t xml:space="preserve">nodrošināt starptautiska standarta </w:t>
      </w:r>
      <w:r w:rsidRPr="00426AE7">
        <w:rPr>
          <w:bCs/>
        </w:rPr>
        <w:t>LVS EN ISO/IEC 17024:2012 “Atbilstības novērtēšana. Vispārīgās prasības personu sertificēšanas institūcijām (ISO/IEC 17024:2012)”</w:t>
      </w:r>
      <w:r>
        <w:rPr>
          <w:iCs/>
        </w:rPr>
        <w:t xml:space="preserve"> </w:t>
      </w:r>
      <w:r w:rsidRPr="00DE59C3">
        <w:rPr>
          <w:iCs/>
        </w:rPr>
        <w:t>tulkošanu valsts valodā</w:t>
      </w:r>
      <w:r>
        <w:t>.</w:t>
      </w:r>
    </w:p>
    <w:p w:rsidR="00B47F19" w:rsidRPr="00074707" w:rsidRDefault="00B47F19" w:rsidP="00A33821">
      <w:pPr>
        <w:ind w:firstLine="720"/>
        <w:jc w:val="both"/>
        <w:rPr>
          <w:szCs w:val="26"/>
        </w:rPr>
      </w:pPr>
    </w:p>
    <w:p w:rsidR="00074707" w:rsidRPr="00074707" w:rsidRDefault="00074707" w:rsidP="00A33821">
      <w:pPr>
        <w:ind w:firstLine="720"/>
        <w:jc w:val="both"/>
        <w:rPr>
          <w:szCs w:val="26"/>
        </w:rPr>
      </w:pPr>
    </w:p>
    <w:p w:rsidR="00A4420C" w:rsidRPr="00074707" w:rsidRDefault="00A4420C" w:rsidP="00E31E48">
      <w:pPr>
        <w:ind w:firstLine="720"/>
        <w:jc w:val="both"/>
        <w:rPr>
          <w:szCs w:val="26"/>
        </w:rPr>
      </w:pP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Ministru prezidents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       </w:t>
      </w:r>
      <w:r w:rsidR="006C0CA4">
        <w:rPr>
          <w:szCs w:val="26"/>
        </w:rPr>
        <w:t xml:space="preserve">  </w:t>
      </w:r>
      <w:r w:rsidRPr="00074707">
        <w:rPr>
          <w:szCs w:val="26"/>
        </w:rPr>
        <w:t>V.</w:t>
      </w:r>
      <w:r w:rsidR="006C0CA4">
        <w:rPr>
          <w:szCs w:val="26"/>
        </w:rPr>
        <w:t> </w:t>
      </w:r>
      <w:proofErr w:type="spellStart"/>
      <w:r w:rsidRPr="00074707">
        <w:rPr>
          <w:szCs w:val="26"/>
        </w:rPr>
        <w:t>Dombrovskis</w:t>
      </w:r>
      <w:proofErr w:type="spellEnd"/>
    </w:p>
    <w:p w:rsidR="00C201A6" w:rsidRPr="00074707" w:rsidRDefault="00C201A6" w:rsidP="00C201A6">
      <w:pPr>
        <w:rPr>
          <w:szCs w:val="26"/>
        </w:rPr>
      </w:pP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Valsts kancelejas direktore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         </w:t>
      </w:r>
      <w:r w:rsidR="006C0CA4">
        <w:rPr>
          <w:szCs w:val="26"/>
        </w:rPr>
        <w:t xml:space="preserve"> </w:t>
      </w:r>
      <w:r w:rsidR="004A764A" w:rsidRPr="00074707">
        <w:rPr>
          <w:szCs w:val="26"/>
        </w:rPr>
        <w:t xml:space="preserve">      </w:t>
      </w:r>
      <w:r w:rsidRPr="00074707">
        <w:rPr>
          <w:szCs w:val="26"/>
        </w:rPr>
        <w:t>E.</w:t>
      </w:r>
      <w:r w:rsidR="006C0CA4">
        <w:rPr>
          <w:szCs w:val="26"/>
        </w:rPr>
        <w:t> </w:t>
      </w:r>
      <w:proofErr w:type="spellStart"/>
      <w:r w:rsidRPr="00074707">
        <w:rPr>
          <w:szCs w:val="26"/>
        </w:rPr>
        <w:t>Dreimane</w:t>
      </w:r>
      <w:proofErr w:type="spellEnd"/>
    </w:p>
    <w:p w:rsidR="00C201A6" w:rsidRPr="00074707" w:rsidRDefault="00C201A6" w:rsidP="00C201A6">
      <w:pPr>
        <w:rPr>
          <w:szCs w:val="26"/>
        </w:rPr>
      </w:pPr>
    </w:p>
    <w:p w:rsidR="00EC320F" w:rsidRDefault="00EC320F" w:rsidP="00C201A6">
      <w:pPr>
        <w:rPr>
          <w:szCs w:val="26"/>
        </w:rPr>
      </w:pPr>
      <w:r>
        <w:rPr>
          <w:szCs w:val="26"/>
        </w:rPr>
        <w:t>Iesniedzējs:</w:t>
      </w: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Ekonomikas ministrs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</w:t>
      </w:r>
      <w:r w:rsidR="006C0CA4">
        <w:rPr>
          <w:szCs w:val="26"/>
        </w:rPr>
        <w:t xml:space="preserve"> </w:t>
      </w:r>
      <w:r w:rsidR="004A764A" w:rsidRPr="00074707">
        <w:rPr>
          <w:szCs w:val="26"/>
        </w:rPr>
        <w:t xml:space="preserve">        </w:t>
      </w:r>
      <w:r w:rsidRPr="00074707">
        <w:rPr>
          <w:szCs w:val="26"/>
        </w:rPr>
        <w:t>D.</w:t>
      </w:r>
      <w:r w:rsidR="006C0CA4">
        <w:rPr>
          <w:szCs w:val="26"/>
        </w:rPr>
        <w:t> </w:t>
      </w:r>
      <w:proofErr w:type="spellStart"/>
      <w:r w:rsidRPr="00074707">
        <w:rPr>
          <w:szCs w:val="26"/>
        </w:rPr>
        <w:t>Pavļuts</w:t>
      </w:r>
      <w:proofErr w:type="spellEnd"/>
    </w:p>
    <w:p w:rsidR="00C201A6" w:rsidRPr="00074707" w:rsidRDefault="00C201A6" w:rsidP="00C201A6">
      <w:pPr>
        <w:rPr>
          <w:szCs w:val="26"/>
        </w:rPr>
      </w:pPr>
    </w:p>
    <w:p w:rsidR="00C201A6" w:rsidRPr="00074707" w:rsidRDefault="00C201A6" w:rsidP="00C201A6">
      <w:pPr>
        <w:rPr>
          <w:szCs w:val="26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="004A764A" w:rsidRPr="00074707">
        <w:rPr>
          <w:szCs w:val="26"/>
        </w:rPr>
        <w:t xml:space="preserve">     </w:t>
      </w:r>
      <w:r w:rsidR="006C0CA4">
        <w:rPr>
          <w:szCs w:val="26"/>
        </w:rPr>
        <w:t xml:space="preserve"> </w:t>
      </w:r>
      <w:r w:rsidR="004A764A" w:rsidRPr="00074707">
        <w:rPr>
          <w:szCs w:val="26"/>
        </w:rPr>
        <w:t xml:space="preserve">            </w:t>
      </w:r>
      <w:r w:rsidRPr="00074707">
        <w:rPr>
          <w:szCs w:val="26"/>
        </w:rPr>
        <w:t>J.</w:t>
      </w:r>
      <w:r w:rsidR="006C0CA4">
        <w:rPr>
          <w:szCs w:val="26"/>
        </w:rPr>
        <w:t> </w:t>
      </w:r>
      <w:r w:rsidRPr="00074707">
        <w:rPr>
          <w:szCs w:val="26"/>
        </w:rPr>
        <w:t>Pūce</w:t>
      </w:r>
    </w:p>
    <w:p w:rsidR="00EF7F16" w:rsidRPr="00074707" w:rsidRDefault="00EF7F16" w:rsidP="00E31E48">
      <w:pPr>
        <w:jc w:val="both"/>
        <w:rPr>
          <w:szCs w:val="26"/>
        </w:rPr>
      </w:pPr>
    </w:p>
    <w:p w:rsidR="00C201A6" w:rsidRPr="00074707" w:rsidRDefault="00C201A6" w:rsidP="003E655C">
      <w:pPr>
        <w:spacing w:before="40"/>
        <w:ind w:left="1417" w:right="1701"/>
        <w:jc w:val="both"/>
        <w:rPr>
          <w:szCs w:val="26"/>
        </w:rPr>
      </w:pPr>
    </w:p>
    <w:p w:rsidR="00C201A6" w:rsidRPr="00074707" w:rsidRDefault="00EC1B6D" w:rsidP="00C201A6">
      <w:pPr>
        <w:rPr>
          <w:sz w:val="24"/>
          <w:szCs w:val="22"/>
        </w:rPr>
      </w:pPr>
      <w:r>
        <w:rPr>
          <w:sz w:val="24"/>
          <w:szCs w:val="22"/>
        </w:rPr>
        <w:t>1</w:t>
      </w:r>
      <w:r w:rsidR="008F44D2">
        <w:rPr>
          <w:sz w:val="24"/>
          <w:szCs w:val="22"/>
        </w:rPr>
        <w:t>2</w:t>
      </w:r>
      <w:r w:rsidR="008D77C8" w:rsidRPr="00074707">
        <w:rPr>
          <w:sz w:val="24"/>
          <w:szCs w:val="22"/>
        </w:rPr>
        <w:t>.</w:t>
      </w:r>
      <w:r w:rsidRPr="00074707">
        <w:rPr>
          <w:sz w:val="24"/>
          <w:szCs w:val="22"/>
        </w:rPr>
        <w:t>0</w:t>
      </w:r>
      <w:r>
        <w:rPr>
          <w:sz w:val="24"/>
          <w:szCs w:val="22"/>
        </w:rPr>
        <w:t>6</w:t>
      </w:r>
      <w:r w:rsidR="00C201A6" w:rsidRPr="00074707">
        <w:rPr>
          <w:sz w:val="24"/>
          <w:szCs w:val="22"/>
        </w:rPr>
        <w:t>.201</w:t>
      </w:r>
      <w:r w:rsidR="00074707" w:rsidRPr="00074707">
        <w:rPr>
          <w:sz w:val="24"/>
          <w:szCs w:val="22"/>
        </w:rPr>
        <w:t>3</w:t>
      </w:r>
      <w:r w:rsidR="00C201A6" w:rsidRPr="00074707">
        <w:rPr>
          <w:sz w:val="24"/>
          <w:szCs w:val="22"/>
        </w:rPr>
        <w:t xml:space="preserve">. </w:t>
      </w:r>
      <w:r w:rsidR="00DE59C3">
        <w:rPr>
          <w:sz w:val="24"/>
          <w:szCs w:val="22"/>
        </w:rPr>
        <w:t>1</w:t>
      </w:r>
      <w:r w:rsidR="00453E67">
        <w:rPr>
          <w:sz w:val="24"/>
          <w:szCs w:val="22"/>
        </w:rPr>
        <w:t>0</w:t>
      </w:r>
      <w:r w:rsidR="004A764A" w:rsidRPr="00074707">
        <w:rPr>
          <w:sz w:val="24"/>
          <w:szCs w:val="22"/>
        </w:rPr>
        <w:t>:</w:t>
      </w:r>
      <w:r>
        <w:rPr>
          <w:sz w:val="24"/>
          <w:szCs w:val="22"/>
        </w:rPr>
        <w:t>00</w:t>
      </w:r>
    </w:p>
    <w:p w:rsidR="00EA570B" w:rsidRPr="00074707" w:rsidRDefault="00EA570B" w:rsidP="00C201A6">
      <w:pPr>
        <w:rPr>
          <w:sz w:val="24"/>
          <w:szCs w:val="22"/>
        </w:rPr>
      </w:pPr>
      <w:r w:rsidRPr="00074707">
        <w:rPr>
          <w:sz w:val="24"/>
          <w:szCs w:val="22"/>
        </w:rPr>
        <w:fldChar w:fldCharType="begin"/>
      </w:r>
      <w:r w:rsidRPr="00074707">
        <w:rPr>
          <w:sz w:val="24"/>
          <w:szCs w:val="22"/>
        </w:rPr>
        <w:instrText xml:space="preserve"> NUMWORDS   \* MERGEFORMAT </w:instrText>
      </w:r>
      <w:r w:rsidRPr="00074707">
        <w:rPr>
          <w:sz w:val="24"/>
          <w:szCs w:val="22"/>
        </w:rPr>
        <w:fldChar w:fldCharType="separate"/>
      </w:r>
      <w:r w:rsidR="00EC320F">
        <w:rPr>
          <w:noProof/>
          <w:sz w:val="24"/>
          <w:szCs w:val="22"/>
        </w:rPr>
        <w:t>89</w:t>
      </w:r>
      <w:r w:rsidRPr="00074707">
        <w:rPr>
          <w:sz w:val="24"/>
          <w:szCs w:val="22"/>
        </w:rPr>
        <w:fldChar w:fldCharType="end"/>
      </w:r>
      <w:bookmarkStart w:id="2" w:name="_GoBack"/>
      <w:bookmarkEnd w:id="2"/>
    </w:p>
    <w:p w:rsidR="00453E67" w:rsidRDefault="00453E67" w:rsidP="00C201A6">
      <w:pPr>
        <w:rPr>
          <w:sz w:val="24"/>
          <w:szCs w:val="22"/>
        </w:rPr>
      </w:pPr>
    </w:p>
    <w:p w:rsidR="00C201A6" w:rsidRPr="00074707" w:rsidRDefault="00DE59C3" w:rsidP="00C201A6">
      <w:pPr>
        <w:rPr>
          <w:sz w:val="24"/>
          <w:szCs w:val="22"/>
        </w:rPr>
      </w:pPr>
      <w:proofErr w:type="spellStart"/>
      <w:r>
        <w:rPr>
          <w:sz w:val="24"/>
          <w:szCs w:val="22"/>
        </w:rPr>
        <w:t>Dz</w:t>
      </w:r>
      <w:proofErr w:type="spellEnd"/>
      <w:r w:rsidR="003E655C" w:rsidRPr="00074707">
        <w:rPr>
          <w:sz w:val="24"/>
          <w:szCs w:val="22"/>
        </w:rPr>
        <w:t>.</w:t>
      </w:r>
      <w:r>
        <w:rPr>
          <w:sz w:val="24"/>
          <w:szCs w:val="22"/>
        </w:rPr>
        <w:t> Grasmanis</w:t>
      </w:r>
    </w:p>
    <w:p w:rsidR="00BD20A8" w:rsidRDefault="00C201A6" w:rsidP="00074707">
      <w:pPr>
        <w:rPr>
          <w:sz w:val="24"/>
          <w:szCs w:val="22"/>
        </w:rPr>
      </w:pPr>
      <w:r w:rsidRPr="00074707">
        <w:rPr>
          <w:sz w:val="24"/>
          <w:szCs w:val="22"/>
        </w:rPr>
        <w:t>670130</w:t>
      </w:r>
      <w:r w:rsidR="00DE59C3">
        <w:rPr>
          <w:sz w:val="24"/>
          <w:szCs w:val="22"/>
        </w:rPr>
        <w:t>40</w:t>
      </w:r>
    </w:p>
    <w:p w:rsidR="00C201A6" w:rsidRPr="00074707" w:rsidRDefault="00DE59C3" w:rsidP="00074707">
      <w:pPr>
        <w:rPr>
          <w:color w:val="A6A6A6"/>
          <w:sz w:val="24"/>
          <w:szCs w:val="22"/>
        </w:rPr>
      </w:pPr>
      <w:r w:rsidRPr="00DE59C3">
        <w:rPr>
          <w:sz w:val="24"/>
          <w:szCs w:val="22"/>
        </w:rPr>
        <w:t>Dzintars</w:t>
      </w:r>
      <w:r>
        <w:rPr>
          <w:sz w:val="24"/>
          <w:szCs w:val="22"/>
        </w:rPr>
        <w:t>.</w:t>
      </w:r>
      <w:r w:rsidRPr="00DE59C3">
        <w:rPr>
          <w:sz w:val="24"/>
          <w:szCs w:val="22"/>
        </w:rPr>
        <w:t>Grasmanis</w:t>
      </w:r>
      <w:r w:rsidR="00C201A6" w:rsidRPr="00074707">
        <w:rPr>
          <w:sz w:val="24"/>
          <w:szCs w:val="22"/>
        </w:rPr>
        <w:t>@em.gov.lv</w:t>
      </w:r>
      <w:bookmarkEnd w:id="0"/>
      <w:bookmarkEnd w:id="1"/>
      <w:r>
        <w:rPr>
          <w:sz w:val="24"/>
          <w:szCs w:val="22"/>
        </w:rPr>
        <w:t xml:space="preserve"> </w:t>
      </w:r>
    </w:p>
    <w:sectPr w:rsidR="00C201A6" w:rsidRPr="00074707" w:rsidSect="00FB49FA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8" w:rsidRDefault="008D77C8" w:rsidP="008D77C8">
      <w:r>
        <w:separator/>
      </w:r>
    </w:p>
  </w:endnote>
  <w:endnote w:type="continuationSeparator" w:id="0">
    <w:p w:rsidR="008D77C8" w:rsidRDefault="008D77C8" w:rsidP="008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C8" w:rsidRPr="008D77C8" w:rsidRDefault="008D77C8">
    <w:pPr>
      <w:pStyle w:val="Footer"/>
      <w:rPr>
        <w:sz w:val="22"/>
        <w:szCs w:val="22"/>
      </w:rPr>
    </w:pPr>
    <w:r w:rsidRPr="008D77C8">
      <w:rPr>
        <w:sz w:val="22"/>
        <w:szCs w:val="22"/>
      </w:rPr>
      <w:fldChar w:fldCharType="begin"/>
    </w:r>
    <w:r w:rsidRPr="008D77C8">
      <w:rPr>
        <w:sz w:val="22"/>
        <w:szCs w:val="22"/>
      </w:rPr>
      <w:instrText xml:space="preserve"> FILENAME  \* MERGEFORMAT </w:instrText>
    </w:r>
    <w:r w:rsidRPr="008D77C8">
      <w:rPr>
        <w:sz w:val="22"/>
        <w:szCs w:val="22"/>
      </w:rPr>
      <w:fldChar w:fldCharType="separate"/>
    </w:r>
    <w:r w:rsidR="00EC320F">
      <w:rPr>
        <w:noProof/>
        <w:sz w:val="22"/>
        <w:szCs w:val="22"/>
      </w:rPr>
      <w:t>EMProt_120613_energi_eksperti.docx</w:t>
    </w:r>
    <w:r w:rsidRPr="008D77C8">
      <w:rPr>
        <w:noProof/>
        <w:sz w:val="22"/>
        <w:szCs w:val="22"/>
      </w:rPr>
      <w:fldChar w:fldCharType="end"/>
    </w:r>
    <w:r w:rsidR="00BD20A8">
      <w:rPr>
        <w:sz w:val="22"/>
        <w:szCs w:val="22"/>
      </w:rPr>
      <w:t xml:space="preserve">; </w:t>
    </w:r>
    <w:r w:rsidR="00BD20A8">
      <w:rPr>
        <w:sz w:val="22"/>
        <w:szCs w:val="22"/>
      </w:rPr>
      <w:fldChar w:fldCharType="begin"/>
    </w:r>
    <w:r w:rsidR="00BD20A8">
      <w:rPr>
        <w:sz w:val="22"/>
        <w:szCs w:val="22"/>
      </w:rPr>
      <w:instrText xml:space="preserve"> TITLE   \* MERGEFORMAT </w:instrText>
    </w:r>
    <w:r w:rsidR="00BD20A8">
      <w:rPr>
        <w:sz w:val="22"/>
        <w:szCs w:val="22"/>
      </w:rPr>
      <w:fldChar w:fldCharType="separate"/>
    </w:r>
    <w:r w:rsidR="00EC320F">
      <w:rPr>
        <w:sz w:val="22"/>
        <w:szCs w:val="22"/>
      </w:rPr>
      <w:t>Ministru kabineta sēdes protokollēmuma projekts noteikumu projektam „Noteikumi par neatkarīgiem ekspertiem ēku energoefektivitātes jomā”</w:t>
    </w:r>
    <w:r w:rsidR="00BD20A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8" w:rsidRDefault="008D77C8" w:rsidP="008D77C8">
      <w:r>
        <w:separator/>
      </w:r>
    </w:p>
  </w:footnote>
  <w:footnote w:type="continuationSeparator" w:id="0">
    <w:p w:rsidR="008D77C8" w:rsidRDefault="008D77C8" w:rsidP="008D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B53"/>
    <w:multiLevelType w:val="hybridMultilevel"/>
    <w:tmpl w:val="DEEE0ABE"/>
    <w:lvl w:ilvl="0" w:tplc="1C3EF66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3"/>
    <w:rsid w:val="00037024"/>
    <w:rsid w:val="00041C17"/>
    <w:rsid w:val="00074707"/>
    <w:rsid w:val="000B55A8"/>
    <w:rsid w:val="00103211"/>
    <w:rsid w:val="00141F85"/>
    <w:rsid w:val="0015782E"/>
    <w:rsid w:val="001755A6"/>
    <w:rsid w:val="00183905"/>
    <w:rsid w:val="001B0768"/>
    <w:rsid w:val="00224CC1"/>
    <w:rsid w:val="002645A1"/>
    <w:rsid w:val="00283DE8"/>
    <w:rsid w:val="002D3514"/>
    <w:rsid w:val="00305001"/>
    <w:rsid w:val="00363F28"/>
    <w:rsid w:val="00383102"/>
    <w:rsid w:val="003E655C"/>
    <w:rsid w:val="003F16EA"/>
    <w:rsid w:val="004075CA"/>
    <w:rsid w:val="00407F6D"/>
    <w:rsid w:val="00441EEB"/>
    <w:rsid w:val="00453E67"/>
    <w:rsid w:val="00461FAA"/>
    <w:rsid w:val="004918BB"/>
    <w:rsid w:val="004A764A"/>
    <w:rsid w:val="0058475D"/>
    <w:rsid w:val="005B31D8"/>
    <w:rsid w:val="005B5BBB"/>
    <w:rsid w:val="00602B3C"/>
    <w:rsid w:val="00662561"/>
    <w:rsid w:val="0068187A"/>
    <w:rsid w:val="006C0CA4"/>
    <w:rsid w:val="00722843"/>
    <w:rsid w:val="00736E7E"/>
    <w:rsid w:val="0075171B"/>
    <w:rsid w:val="007D3FB9"/>
    <w:rsid w:val="007F4885"/>
    <w:rsid w:val="0088549C"/>
    <w:rsid w:val="00896DC2"/>
    <w:rsid w:val="008D77C8"/>
    <w:rsid w:val="008E2A09"/>
    <w:rsid w:val="008F44D2"/>
    <w:rsid w:val="00911BB6"/>
    <w:rsid w:val="00934F4A"/>
    <w:rsid w:val="00981550"/>
    <w:rsid w:val="009915AC"/>
    <w:rsid w:val="009D1BF2"/>
    <w:rsid w:val="00A01EF4"/>
    <w:rsid w:val="00A10F5F"/>
    <w:rsid w:val="00A12B3D"/>
    <w:rsid w:val="00A33821"/>
    <w:rsid w:val="00A4420C"/>
    <w:rsid w:val="00A66111"/>
    <w:rsid w:val="00A778EF"/>
    <w:rsid w:val="00AB7B42"/>
    <w:rsid w:val="00AD2EE8"/>
    <w:rsid w:val="00B1312C"/>
    <w:rsid w:val="00B406C2"/>
    <w:rsid w:val="00B47F19"/>
    <w:rsid w:val="00B727F4"/>
    <w:rsid w:val="00BC667C"/>
    <w:rsid w:val="00BD20A8"/>
    <w:rsid w:val="00C201A6"/>
    <w:rsid w:val="00C27E22"/>
    <w:rsid w:val="00C57F62"/>
    <w:rsid w:val="00C827A5"/>
    <w:rsid w:val="00DE59C3"/>
    <w:rsid w:val="00E31E48"/>
    <w:rsid w:val="00E51619"/>
    <w:rsid w:val="00EA570B"/>
    <w:rsid w:val="00EC03F2"/>
    <w:rsid w:val="00EC1B6D"/>
    <w:rsid w:val="00EC320F"/>
    <w:rsid w:val="00EF7F16"/>
    <w:rsid w:val="00F0587A"/>
    <w:rsid w:val="00F82F06"/>
    <w:rsid w:val="00F86D7E"/>
    <w:rsid w:val="00F87F2D"/>
    <w:rsid w:val="00FB49FA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2"/>
  </w:style>
  <w:style w:type="paragraph" w:styleId="Heading1">
    <w:name w:val="heading 1"/>
    <w:basedOn w:val="Normal"/>
    <w:next w:val="Normal"/>
    <w:link w:val="Heading1Char"/>
    <w:uiPriority w:val="9"/>
    <w:qFormat/>
    <w:rsid w:val="00DE5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DE8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DE8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3DE8"/>
    <w:pPr>
      <w:spacing w:before="240" w:after="120"/>
    </w:pPr>
    <w:rPr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3DE8"/>
    <w:pPr>
      <w:spacing w:before="120"/>
      <w:ind w:left="280"/>
    </w:pPr>
    <w:rPr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3DE8"/>
    <w:pPr>
      <w:ind w:left="56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DE8"/>
    <w:pPr>
      <w:ind w:left="840"/>
    </w:pPr>
    <w:rPr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3DE8"/>
    <w:pPr>
      <w:ind w:left="1120"/>
    </w:pPr>
    <w:rPr>
      <w:sz w:val="24"/>
      <w:szCs w:val="20"/>
    </w:rPr>
  </w:style>
  <w:style w:type="paragraph" w:styleId="PlainText">
    <w:name w:val="Plain Text"/>
    <w:basedOn w:val="Normal"/>
    <w:link w:val="PlainTextChar"/>
    <w:rsid w:val="00E31E48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31E48"/>
    <w:rPr>
      <w:rFonts w:ascii="Courier New" w:eastAsia="Times New Roman" w:hAnsi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C8"/>
  </w:style>
  <w:style w:type="character" w:styleId="CommentReference">
    <w:name w:val="annotation reference"/>
    <w:basedOn w:val="DefaultParagraphFont"/>
    <w:uiPriority w:val="99"/>
    <w:semiHidden/>
    <w:unhideWhenUsed/>
    <w:rsid w:val="003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9C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eastAsia="Times New Roman"/>
      <w:b/>
      <w:sz w:val="2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DE59C3"/>
    <w:rPr>
      <w:rFonts w:eastAsia="Times New Roman"/>
      <w:b/>
      <w:sz w:val="26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E5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2"/>
  </w:style>
  <w:style w:type="paragraph" w:styleId="Heading1">
    <w:name w:val="heading 1"/>
    <w:basedOn w:val="Normal"/>
    <w:next w:val="Normal"/>
    <w:link w:val="Heading1Char"/>
    <w:uiPriority w:val="9"/>
    <w:qFormat/>
    <w:rsid w:val="00DE5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DE8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DE8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3DE8"/>
    <w:pPr>
      <w:spacing w:before="240" w:after="120"/>
    </w:pPr>
    <w:rPr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3DE8"/>
    <w:pPr>
      <w:spacing w:before="120"/>
      <w:ind w:left="280"/>
    </w:pPr>
    <w:rPr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3DE8"/>
    <w:pPr>
      <w:ind w:left="56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DE8"/>
    <w:pPr>
      <w:ind w:left="840"/>
    </w:pPr>
    <w:rPr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3DE8"/>
    <w:pPr>
      <w:ind w:left="1120"/>
    </w:pPr>
    <w:rPr>
      <w:sz w:val="24"/>
      <w:szCs w:val="20"/>
    </w:rPr>
  </w:style>
  <w:style w:type="paragraph" w:styleId="PlainText">
    <w:name w:val="Plain Text"/>
    <w:basedOn w:val="Normal"/>
    <w:link w:val="PlainTextChar"/>
    <w:rsid w:val="00E31E48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31E48"/>
    <w:rPr>
      <w:rFonts w:ascii="Courier New" w:eastAsia="Times New Roman" w:hAnsi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C8"/>
  </w:style>
  <w:style w:type="character" w:styleId="CommentReference">
    <w:name w:val="annotation reference"/>
    <w:basedOn w:val="DefaultParagraphFont"/>
    <w:uiPriority w:val="99"/>
    <w:semiHidden/>
    <w:unhideWhenUsed/>
    <w:rsid w:val="003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9C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eastAsia="Times New Roman"/>
      <w:b/>
      <w:sz w:val="2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DE59C3"/>
    <w:rPr>
      <w:rFonts w:eastAsia="Times New Roman"/>
      <w:b/>
      <w:sz w:val="26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E5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C10B-B644-40D4-8622-427C3A2A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102</Words>
  <Characters>898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noteikumu projektam „Noteikumi par neatkarīgiem ekspertiem ēku energoefektivitātes jomā”</vt:lpstr>
    </vt:vector>
  </TitlesOfParts>
  <Company>LR Ekonomikas ministrija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noteikumu projektam „Noteikumi par neatkarīgiem ekspertiem ēku energoefektivitātes jomā”</dc:title>
  <dc:subject/>
  <dc:creator>Dzintars.Grasmanis@em.gov.lv</dc:creator>
  <cp:keywords/>
  <dc:description/>
  <cp:lastModifiedBy>Dzintars Grasmanis</cp:lastModifiedBy>
  <cp:revision>15</cp:revision>
  <cp:lastPrinted>2013-06-13T06:42:00Z</cp:lastPrinted>
  <dcterms:created xsi:type="dcterms:W3CDTF">2013-01-03T06:53:00Z</dcterms:created>
  <dcterms:modified xsi:type="dcterms:W3CDTF">2013-06-13T06:42:00Z</dcterms:modified>
</cp:coreProperties>
</file>