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A240B" w14:textId="77777777" w:rsidR="00107D6C" w:rsidRDefault="00107D6C" w:rsidP="00280358">
      <w:pPr>
        <w:tabs>
          <w:tab w:val="left" w:pos="6237"/>
        </w:tabs>
        <w:jc w:val="both"/>
        <w:rPr>
          <w:sz w:val="28"/>
          <w:szCs w:val="28"/>
        </w:rPr>
      </w:pPr>
    </w:p>
    <w:p w14:paraId="39D03540" w14:textId="77777777" w:rsidR="00280358" w:rsidRPr="009C2596" w:rsidRDefault="00280358" w:rsidP="0028035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397A4AE" w14:textId="77777777" w:rsidR="00280358" w:rsidRPr="009C2596" w:rsidRDefault="00280358" w:rsidP="00280358">
      <w:pPr>
        <w:tabs>
          <w:tab w:val="left" w:pos="6663"/>
        </w:tabs>
        <w:rPr>
          <w:sz w:val="28"/>
          <w:szCs w:val="28"/>
        </w:rPr>
      </w:pPr>
    </w:p>
    <w:p w14:paraId="79DE99C0" w14:textId="77777777" w:rsidR="00280358" w:rsidRPr="009C2596" w:rsidRDefault="00280358" w:rsidP="00280358">
      <w:pPr>
        <w:tabs>
          <w:tab w:val="left" w:pos="6663"/>
        </w:tabs>
        <w:rPr>
          <w:sz w:val="28"/>
          <w:szCs w:val="28"/>
        </w:rPr>
      </w:pPr>
    </w:p>
    <w:p w14:paraId="6BBD5D6C" w14:textId="77777777" w:rsidR="00280358" w:rsidRPr="009C2596" w:rsidRDefault="00280358" w:rsidP="00280358">
      <w:pPr>
        <w:tabs>
          <w:tab w:val="left" w:pos="6663"/>
        </w:tabs>
        <w:rPr>
          <w:sz w:val="28"/>
          <w:szCs w:val="28"/>
        </w:rPr>
      </w:pPr>
    </w:p>
    <w:p w14:paraId="5AB5F00B" w14:textId="4102B065" w:rsidR="00280358" w:rsidRPr="009C2596" w:rsidRDefault="00280358" w:rsidP="00280358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086DB4">
        <w:rPr>
          <w:sz w:val="28"/>
          <w:szCs w:val="28"/>
        </w:rPr>
        <w:t>24.septembrī</w:t>
      </w:r>
      <w:r w:rsidRPr="009C2596">
        <w:rPr>
          <w:sz w:val="28"/>
          <w:szCs w:val="28"/>
        </w:rPr>
        <w:tab/>
        <w:t>Rīkojums Nr.</w:t>
      </w:r>
      <w:r w:rsidR="00086DB4">
        <w:rPr>
          <w:sz w:val="28"/>
          <w:szCs w:val="28"/>
        </w:rPr>
        <w:t>431</w:t>
      </w:r>
    </w:p>
    <w:p w14:paraId="10C6C0EC" w14:textId="0AF05D09" w:rsidR="00280358" w:rsidRPr="009C2596" w:rsidRDefault="00280358" w:rsidP="00280358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086DB4">
        <w:rPr>
          <w:sz w:val="28"/>
          <w:szCs w:val="28"/>
        </w:rPr>
        <w:t>50</w:t>
      </w:r>
      <w:r w:rsidRPr="009C2596">
        <w:rPr>
          <w:sz w:val="28"/>
          <w:szCs w:val="28"/>
        </w:rPr>
        <w:t xml:space="preserve"> </w:t>
      </w:r>
      <w:r w:rsidR="00086DB4">
        <w:rPr>
          <w:sz w:val="28"/>
          <w:szCs w:val="28"/>
        </w:rPr>
        <w:t>94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4F92C866" w14:textId="5BB13F24" w:rsidR="00ED1537" w:rsidRPr="003E7EDC" w:rsidRDefault="00ED1537" w:rsidP="00280358">
      <w:pPr>
        <w:tabs>
          <w:tab w:val="left" w:pos="6237"/>
        </w:tabs>
        <w:jc w:val="both"/>
        <w:rPr>
          <w:sz w:val="28"/>
          <w:szCs w:val="28"/>
        </w:rPr>
      </w:pPr>
    </w:p>
    <w:p w14:paraId="4F92C867" w14:textId="77777777" w:rsidR="00617FE8" w:rsidRPr="003E7EDC" w:rsidRDefault="00617FE8" w:rsidP="00280358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3E7EDC">
        <w:rPr>
          <w:rFonts w:eastAsia="Times New Roman"/>
          <w:b/>
          <w:sz w:val="28"/>
          <w:szCs w:val="28"/>
          <w:lang w:eastAsia="lv-LV"/>
        </w:rPr>
        <w:t xml:space="preserve">Par valsts meža zemes </w:t>
      </w:r>
      <w:r w:rsidR="00814D84" w:rsidRPr="003E7EDC">
        <w:rPr>
          <w:rFonts w:eastAsia="Times New Roman"/>
          <w:b/>
          <w:sz w:val="28"/>
          <w:szCs w:val="28"/>
          <w:lang w:eastAsia="lv-LV"/>
        </w:rPr>
        <w:t>Inčukalnā, Inčukalna pagastā, Inčukalna novadā</w:t>
      </w:r>
      <w:r w:rsidRPr="003E7EDC">
        <w:rPr>
          <w:rFonts w:eastAsia="Times New Roman"/>
          <w:b/>
          <w:sz w:val="28"/>
          <w:szCs w:val="28"/>
          <w:lang w:eastAsia="lv-LV"/>
        </w:rPr>
        <w:t>, privatizāciju</w:t>
      </w:r>
    </w:p>
    <w:p w14:paraId="4F92C868" w14:textId="77777777" w:rsidR="00617FE8" w:rsidRPr="003E7EDC" w:rsidRDefault="00617FE8" w:rsidP="00280358">
      <w:pPr>
        <w:jc w:val="both"/>
        <w:rPr>
          <w:rFonts w:eastAsia="Times New Roman"/>
          <w:sz w:val="28"/>
          <w:szCs w:val="28"/>
          <w:lang w:eastAsia="lv-LV"/>
        </w:rPr>
      </w:pPr>
    </w:p>
    <w:p w14:paraId="4F92C869" w14:textId="62464B5F" w:rsidR="00617FE8" w:rsidRDefault="00617FE8" w:rsidP="00280358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3E7EDC">
        <w:rPr>
          <w:rFonts w:eastAsia="Times New Roman"/>
          <w:sz w:val="28"/>
          <w:szCs w:val="28"/>
          <w:lang w:eastAsia="lv-LV"/>
        </w:rPr>
        <w:t>1. Saskaņā ar Meža likuma 44.</w:t>
      </w:r>
      <w:r w:rsidR="00E133D9" w:rsidRPr="003E7EDC">
        <w:rPr>
          <w:rFonts w:eastAsia="Times New Roman"/>
          <w:sz w:val="28"/>
          <w:szCs w:val="28"/>
          <w:lang w:eastAsia="lv-LV"/>
        </w:rPr>
        <w:t xml:space="preserve">panta ceturtās daļas 3.punkta </w:t>
      </w:r>
      <w:r w:rsidR="00280358">
        <w:rPr>
          <w:rFonts w:eastAsia="Times New Roman"/>
          <w:sz w:val="28"/>
          <w:szCs w:val="28"/>
          <w:lang w:eastAsia="lv-LV"/>
        </w:rPr>
        <w:t>"</w:t>
      </w:r>
      <w:r w:rsidR="00E133D9" w:rsidRPr="003E7EDC">
        <w:rPr>
          <w:rFonts w:eastAsia="Times New Roman"/>
          <w:sz w:val="28"/>
          <w:szCs w:val="28"/>
          <w:lang w:eastAsia="lv-LV"/>
        </w:rPr>
        <w:t>a</w:t>
      </w:r>
      <w:r w:rsidR="00280358">
        <w:rPr>
          <w:rFonts w:eastAsia="Times New Roman"/>
          <w:sz w:val="28"/>
          <w:szCs w:val="28"/>
          <w:lang w:eastAsia="lv-LV"/>
        </w:rPr>
        <w:t>"</w:t>
      </w:r>
      <w:r w:rsidRPr="003E7EDC">
        <w:rPr>
          <w:rFonts w:eastAsia="Times New Roman"/>
          <w:sz w:val="28"/>
          <w:szCs w:val="28"/>
          <w:lang w:eastAsia="lv-LV"/>
        </w:rPr>
        <w:t xml:space="preserve"> apakšpunktu atļaut ēku (būvju) īpašniekam, privatizējot nekustamo īpašumu (nekustamā īpašuma kadastra Nr.</w:t>
      </w:r>
      <w:r w:rsidR="00D05486">
        <w:rPr>
          <w:rFonts w:eastAsia="Times New Roman"/>
          <w:sz w:val="28"/>
          <w:szCs w:val="28"/>
          <w:lang w:eastAsia="lv-LV"/>
        </w:rPr>
        <w:t> </w:t>
      </w:r>
      <w:r w:rsidR="00E133D9" w:rsidRPr="003E7EDC">
        <w:rPr>
          <w:rFonts w:eastAsia="Times New Roman"/>
          <w:sz w:val="28"/>
          <w:szCs w:val="28"/>
          <w:lang w:eastAsia="lv-LV"/>
        </w:rPr>
        <w:t>8064 006 0699</w:t>
      </w:r>
      <w:r w:rsidRPr="003E7EDC">
        <w:rPr>
          <w:rFonts w:eastAsia="Times New Roman"/>
          <w:sz w:val="28"/>
          <w:szCs w:val="28"/>
          <w:lang w:eastAsia="lv-LV"/>
        </w:rPr>
        <w:t xml:space="preserve">) </w:t>
      </w:r>
      <w:r w:rsidR="00280358">
        <w:rPr>
          <w:rFonts w:eastAsia="Times New Roman"/>
          <w:sz w:val="28"/>
          <w:szCs w:val="28"/>
          <w:lang w:eastAsia="lv-LV"/>
        </w:rPr>
        <w:t>–</w:t>
      </w:r>
      <w:r w:rsidRPr="003E7EDC">
        <w:rPr>
          <w:rFonts w:eastAsia="Times New Roman"/>
          <w:sz w:val="28"/>
          <w:szCs w:val="28"/>
          <w:lang w:eastAsia="lv-LV"/>
        </w:rPr>
        <w:t xml:space="preserve"> zemes vienību (zemes vienības kadastra apzīmējums</w:t>
      </w:r>
      <w:r w:rsidR="009939AD" w:rsidRPr="003E7EDC">
        <w:rPr>
          <w:rFonts w:eastAsia="Times New Roman"/>
          <w:sz w:val="28"/>
          <w:szCs w:val="28"/>
          <w:lang w:eastAsia="lv-LV"/>
        </w:rPr>
        <w:t xml:space="preserve"> </w:t>
      </w:r>
      <w:r w:rsidR="00E133D9" w:rsidRPr="003E7EDC">
        <w:rPr>
          <w:rFonts w:eastAsia="Times New Roman"/>
          <w:sz w:val="28"/>
          <w:szCs w:val="28"/>
          <w:lang w:eastAsia="lv-LV"/>
        </w:rPr>
        <w:t>8064 006 0727) 3,98 </w:t>
      </w:r>
      <w:r w:rsidRPr="003E7EDC">
        <w:rPr>
          <w:rFonts w:eastAsia="Times New Roman"/>
          <w:sz w:val="28"/>
          <w:szCs w:val="28"/>
          <w:lang w:eastAsia="lv-LV"/>
        </w:rPr>
        <w:t xml:space="preserve"> ha platībā</w:t>
      </w:r>
      <w:r w:rsidR="00D72157">
        <w:rPr>
          <w:rFonts w:eastAsia="Times New Roman"/>
          <w:sz w:val="28"/>
          <w:szCs w:val="28"/>
          <w:lang w:eastAsia="lv-LV"/>
        </w:rPr>
        <w:t xml:space="preserve"> </w:t>
      </w:r>
      <w:r w:rsidR="00280358">
        <w:rPr>
          <w:rFonts w:eastAsia="Times New Roman"/>
          <w:sz w:val="28"/>
          <w:szCs w:val="28"/>
          <w:lang w:eastAsia="lv-LV"/>
        </w:rPr>
        <w:t>–</w:t>
      </w:r>
      <w:r w:rsidR="00D72157" w:rsidRPr="00D72157">
        <w:t xml:space="preserve"> </w:t>
      </w:r>
      <w:r w:rsidR="00D72157" w:rsidRPr="00D72157">
        <w:rPr>
          <w:rFonts w:eastAsia="Times New Roman"/>
          <w:sz w:val="28"/>
          <w:szCs w:val="28"/>
          <w:lang w:eastAsia="lv-LV"/>
        </w:rPr>
        <w:t>Rūpniecības ielā 2/4, Inčukalnā, Inčukalna pagastā, Inčukalna novadā</w:t>
      </w:r>
      <w:r w:rsidRPr="003E7EDC">
        <w:rPr>
          <w:rFonts w:eastAsia="Times New Roman"/>
          <w:sz w:val="28"/>
          <w:szCs w:val="28"/>
          <w:lang w:eastAsia="lv-LV"/>
        </w:rPr>
        <w:t xml:space="preserve">, privatizēt arī tajā ietilpstošo valsts meža zemi </w:t>
      </w:r>
      <w:r w:rsidR="00E133D9" w:rsidRPr="003E7EDC">
        <w:rPr>
          <w:rFonts w:eastAsia="Times New Roman"/>
          <w:color w:val="000000"/>
          <w:sz w:val="28"/>
          <w:szCs w:val="28"/>
          <w:lang w:eastAsia="lv-LV"/>
        </w:rPr>
        <w:t>0,18</w:t>
      </w:r>
      <w:r w:rsidRPr="003E7EDC">
        <w:rPr>
          <w:rFonts w:eastAsia="Times New Roman"/>
          <w:color w:val="000000"/>
          <w:sz w:val="28"/>
          <w:szCs w:val="28"/>
          <w:lang w:eastAsia="lv-LV"/>
        </w:rPr>
        <w:t xml:space="preserve"> ha platībā, kas nepieciešama ēku (būvju) uzturēšanai.</w:t>
      </w:r>
    </w:p>
    <w:p w14:paraId="22F57CCB" w14:textId="77777777" w:rsidR="00280358" w:rsidRPr="003E7EDC" w:rsidRDefault="00280358" w:rsidP="00280358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4F92C86A" w14:textId="5AD3888D" w:rsidR="00617FE8" w:rsidRPr="003E7EDC" w:rsidRDefault="00617FE8" w:rsidP="00CA7768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3E7EDC">
        <w:rPr>
          <w:rFonts w:eastAsia="Times New Roman"/>
          <w:sz w:val="28"/>
          <w:szCs w:val="28"/>
          <w:lang w:eastAsia="lv-LV"/>
        </w:rPr>
        <w:t xml:space="preserve">2. Valsts akciju sabiedrībai </w:t>
      </w:r>
      <w:r w:rsidR="00280358">
        <w:rPr>
          <w:rFonts w:eastAsia="Times New Roman"/>
          <w:sz w:val="28"/>
          <w:szCs w:val="28"/>
          <w:lang w:eastAsia="lv-LV"/>
        </w:rPr>
        <w:t>"</w:t>
      </w:r>
      <w:r w:rsidRPr="003E7EDC">
        <w:rPr>
          <w:rFonts w:eastAsia="Times New Roman"/>
          <w:sz w:val="28"/>
          <w:szCs w:val="28"/>
          <w:lang w:eastAsia="lv-LV"/>
        </w:rPr>
        <w:t>Privatizācijas aģentūra</w:t>
      </w:r>
      <w:r w:rsidR="00280358">
        <w:rPr>
          <w:rFonts w:eastAsia="Times New Roman"/>
          <w:sz w:val="28"/>
          <w:szCs w:val="28"/>
          <w:lang w:eastAsia="lv-LV"/>
        </w:rPr>
        <w:t>"</w:t>
      </w:r>
      <w:r w:rsidRPr="003E7EDC">
        <w:rPr>
          <w:rFonts w:eastAsia="Times New Roman"/>
          <w:sz w:val="28"/>
          <w:szCs w:val="28"/>
          <w:lang w:eastAsia="lv-LV"/>
        </w:rPr>
        <w:t xml:space="preserve"> nodot privatizācijai šā rīkojuma 1.punktā minētā nekustamā īpašuma sastāvā i</w:t>
      </w:r>
      <w:r w:rsidR="00E133D9" w:rsidRPr="003E7EDC">
        <w:rPr>
          <w:rFonts w:eastAsia="Times New Roman"/>
          <w:sz w:val="28"/>
          <w:szCs w:val="28"/>
          <w:lang w:eastAsia="lv-LV"/>
        </w:rPr>
        <w:t>etilpstošo valsts meža zemi 0,18</w:t>
      </w:r>
      <w:r w:rsidRPr="003E7EDC">
        <w:rPr>
          <w:rFonts w:eastAsia="Times New Roman"/>
          <w:sz w:val="28"/>
          <w:szCs w:val="28"/>
          <w:lang w:eastAsia="lv-LV"/>
        </w:rPr>
        <w:t> ha platībā Valsts un pašvaldību īpašuma privatizācijas un privatizācijas sertifikātu izmantošanas pabeigšanas likumā noteiktajā kārtībā.</w:t>
      </w:r>
    </w:p>
    <w:p w14:paraId="5024BEFC" w14:textId="77777777" w:rsidR="00107D6C" w:rsidRDefault="00107D6C" w:rsidP="00280358">
      <w:pPr>
        <w:jc w:val="both"/>
        <w:rPr>
          <w:sz w:val="28"/>
          <w:szCs w:val="28"/>
        </w:rPr>
      </w:pPr>
    </w:p>
    <w:p w14:paraId="002A65C3" w14:textId="77777777" w:rsidR="00280358" w:rsidRDefault="00280358" w:rsidP="00280358">
      <w:pPr>
        <w:jc w:val="both"/>
        <w:rPr>
          <w:sz w:val="28"/>
          <w:szCs w:val="28"/>
        </w:rPr>
      </w:pPr>
    </w:p>
    <w:p w14:paraId="758EA9D3" w14:textId="77777777" w:rsidR="00280358" w:rsidRDefault="00280358" w:rsidP="00280358">
      <w:pPr>
        <w:jc w:val="both"/>
        <w:rPr>
          <w:sz w:val="28"/>
          <w:szCs w:val="28"/>
        </w:rPr>
      </w:pPr>
    </w:p>
    <w:p w14:paraId="134AF078" w14:textId="02D16E1B" w:rsidR="00107D6C" w:rsidRDefault="00107D6C" w:rsidP="00D05486">
      <w:pPr>
        <w:tabs>
          <w:tab w:val="left" w:pos="6521"/>
        </w:tabs>
        <w:ind w:left="567" w:firstLine="142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107D6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V</w:t>
      </w:r>
      <w:r w:rsidR="00280358">
        <w:rPr>
          <w:sz w:val="28"/>
          <w:szCs w:val="28"/>
        </w:rPr>
        <w:t xml:space="preserve">aldis </w:t>
      </w:r>
      <w:r>
        <w:rPr>
          <w:sz w:val="28"/>
          <w:szCs w:val="28"/>
        </w:rPr>
        <w:t>Dombrovskis</w:t>
      </w:r>
      <w:r w:rsidRPr="00107D6C">
        <w:rPr>
          <w:sz w:val="28"/>
          <w:szCs w:val="28"/>
        </w:rPr>
        <w:t xml:space="preserve"> </w:t>
      </w:r>
    </w:p>
    <w:p w14:paraId="0B77CFC0" w14:textId="77777777" w:rsidR="00107D6C" w:rsidRDefault="00107D6C" w:rsidP="00280358">
      <w:pPr>
        <w:tabs>
          <w:tab w:val="left" w:pos="6521"/>
        </w:tabs>
        <w:ind w:left="567" w:firstLine="142"/>
        <w:jc w:val="both"/>
        <w:rPr>
          <w:sz w:val="28"/>
          <w:szCs w:val="28"/>
        </w:rPr>
      </w:pPr>
    </w:p>
    <w:p w14:paraId="72D37948" w14:textId="77777777" w:rsidR="00280358" w:rsidRDefault="00280358" w:rsidP="00280358">
      <w:pPr>
        <w:tabs>
          <w:tab w:val="left" w:pos="6521"/>
        </w:tabs>
        <w:ind w:left="567" w:firstLine="142"/>
        <w:jc w:val="both"/>
        <w:rPr>
          <w:sz w:val="28"/>
          <w:szCs w:val="28"/>
        </w:rPr>
      </w:pPr>
    </w:p>
    <w:p w14:paraId="35E0BB2A" w14:textId="77777777" w:rsidR="00280358" w:rsidRDefault="00280358" w:rsidP="00280358">
      <w:pPr>
        <w:tabs>
          <w:tab w:val="left" w:pos="6521"/>
        </w:tabs>
        <w:ind w:left="567" w:firstLine="142"/>
        <w:jc w:val="both"/>
        <w:rPr>
          <w:sz w:val="28"/>
          <w:szCs w:val="28"/>
        </w:rPr>
      </w:pPr>
    </w:p>
    <w:p w14:paraId="54F4C284" w14:textId="536BC059" w:rsidR="00107D6C" w:rsidRPr="003E7EDC" w:rsidRDefault="00107D6C" w:rsidP="00D05486">
      <w:pPr>
        <w:tabs>
          <w:tab w:val="left" w:pos="6521"/>
        </w:tabs>
        <w:ind w:left="567" w:firstLine="142"/>
        <w:rPr>
          <w:sz w:val="28"/>
          <w:szCs w:val="28"/>
        </w:rPr>
      </w:pPr>
      <w:r w:rsidRPr="003E7EDC">
        <w:rPr>
          <w:sz w:val="28"/>
          <w:szCs w:val="28"/>
        </w:rPr>
        <w:t>Ekonomikas ministrs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E7EDC">
        <w:rPr>
          <w:sz w:val="28"/>
          <w:szCs w:val="28"/>
        </w:rPr>
        <w:t>D</w:t>
      </w:r>
      <w:r w:rsidR="00280358">
        <w:rPr>
          <w:sz w:val="28"/>
          <w:szCs w:val="28"/>
        </w:rPr>
        <w:t xml:space="preserve">aniels </w:t>
      </w:r>
      <w:r w:rsidRPr="003E7EDC">
        <w:rPr>
          <w:sz w:val="28"/>
          <w:szCs w:val="28"/>
        </w:rPr>
        <w:t>Pavļuts</w:t>
      </w:r>
    </w:p>
    <w:p w14:paraId="4F92C86B" w14:textId="1A065657" w:rsidR="006477C6" w:rsidRPr="003E7EDC" w:rsidRDefault="006477C6" w:rsidP="00280358">
      <w:pPr>
        <w:tabs>
          <w:tab w:val="left" w:pos="6521"/>
        </w:tabs>
        <w:ind w:firstLine="142"/>
        <w:jc w:val="both"/>
        <w:rPr>
          <w:rFonts w:eastAsia="Times New Roman"/>
          <w:sz w:val="28"/>
          <w:szCs w:val="28"/>
          <w:lang w:eastAsia="lv-LV"/>
        </w:rPr>
      </w:pPr>
    </w:p>
    <w:p w14:paraId="4F92C86C" w14:textId="7E74EF7D" w:rsidR="00EC001E" w:rsidRPr="003E7EDC" w:rsidRDefault="003E7EDC" w:rsidP="002803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92C883" w14:textId="77777777" w:rsidR="004E4340" w:rsidRPr="00565AB1" w:rsidRDefault="004E4340" w:rsidP="00280358">
      <w:pPr>
        <w:jc w:val="both"/>
      </w:pPr>
    </w:p>
    <w:p w14:paraId="4F92C88B" w14:textId="77777777" w:rsidR="00D5465D" w:rsidRPr="003E7EDC" w:rsidRDefault="007717B5" w:rsidP="00280358">
      <w:pPr>
        <w:tabs>
          <w:tab w:val="left" w:pos="3255"/>
        </w:tabs>
      </w:pPr>
      <w:r w:rsidRPr="003E7EDC">
        <w:tab/>
      </w:r>
    </w:p>
    <w:sectPr w:rsidR="00D5465D" w:rsidRPr="003E7EDC" w:rsidSect="00280358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2C88E" w14:textId="77777777" w:rsidR="000D7A86" w:rsidRDefault="000D7A86" w:rsidP="008437A6">
      <w:r>
        <w:separator/>
      </w:r>
    </w:p>
  </w:endnote>
  <w:endnote w:type="continuationSeparator" w:id="0">
    <w:p w14:paraId="4F92C88F" w14:textId="77777777" w:rsidR="000D7A86" w:rsidRDefault="000D7A86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97A2" w14:textId="18ECD501" w:rsidR="00280358" w:rsidRPr="00280358" w:rsidRDefault="00280358">
    <w:pPr>
      <w:pStyle w:val="Footer"/>
      <w:rPr>
        <w:sz w:val="16"/>
        <w:szCs w:val="16"/>
      </w:rPr>
    </w:pPr>
    <w:r w:rsidRPr="00280358">
      <w:rPr>
        <w:sz w:val="16"/>
        <w:szCs w:val="16"/>
      </w:rPr>
      <w:t>R2177_3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2C88C" w14:textId="77777777" w:rsidR="000D7A86" w:rsidRDefault="000D7A86" w:rsidP="008437A6">
      <w:r>
        <w:separator/>
      </w:r>
    </w:p>
  </w:footnote>
  <w:footnote w:type="continuationSeparator" w:id="0">
    <w:p w14:paraId="4F92C88D" w14:textId="77777777" w:rsidR="000D7A86" w:rsidRDefault="000D7A86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7079" w14:textId="6053C7F0" w:rsidR="00280358" w:rsidRDefault="00280358" w:rsidP="0028035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908398C" wp14:editId="4580268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375E1"/>
    <w:rsid w:val="00086DB4"/>
    <w:rsid w:val="000A36CD"/>
    <w:rsid w:val="000B52CF"/>
    <w:rsid w:val="000D7A86"/>
    <w:rsid w:val="000E624D"/>
    <w:rsid w:val="000F12CB"/>
    <w:rsid w:val="00107D6C"/>
    <w:rsid w:val="00157591"/>
    <w:rsid w:val="00177EE1"/>
    <w:rsid w:val="001922CD"/>
    <w:rsid w:val="00193ADB"/>
    <w:rsid w:val="0021015B"/>
    <w:rsid w:val="00212A8C"/>
    <w:rsid w:val="00214C67"/>
    <w:rsid w:val="00233C7D"/>
    <w:rsid w:val="002346C5"/>
    <w:rsid w:val="00265C76"/>
    <w:rsid w:val="00280358"/>
    <w:rsid w:val="002822A5"/>
    <w:rsid w:val="002C3AE3"/>
    <w:rsid w:val="002F25E6"/>
    <w:rsid w:val="00301CCC"/>
    <w:rsid w:val="00335595"/>
    <w:rsid w:val="00381E6F"/>
    <w:rsid w:val="0038470E"/>
    <w:rsid w:val="00391596"/>
    <w:rsid w:val="003D30E1"/>
    <w:rsid w:val="003E7EDC"/>
    <w:rsid w:val="004E0294"/>
    <w:rsid w:val="004E4340"/>
    <w:rsid w:val="00564A86"/>
    <w:rsid w:val="00565AB1"/>
    <w:rsid w:val="005E2D17"/>
    <w:rsid w:val="00617FE8"/>
    <w:rsid w:val="006461EA"/>
    <w:rsid w:val="006477C6"/>
    <w:rsid w:val="0066003A"/>
    <w:rsid w:val="007717B5"/>
    <w:rsid w:val="007A43FB"/>
    <w:rsid w:val="007B0157"/>
    <w:rsid w:val="007C4212"/>
    <w:rsid w:val="0081269D"/>
    <w:rsid w:val="00814D84"/>
    <w:rsid w:val="008437A6"/>
    <w:rsid w:val="0085179A"/>
    <w:rsid w:val="00876F27"/>
    <w:rsid w:val="008A6DF8"/>
    <w:rsid w:val="008C54E7"/>
    <w:rsid w:val="008E4907"/>
    <w:rsid w:val="00920A17"/>
    <w:rsid w:val="00942C18"/>
    <w:rsid w:val="0097771F"/>
    <w:rsid w:val="009939AD"/>
    <w:rsid w:val="009E449C"/>
    <w:rsid w:val="00A276E4"/>
    <w:rsid w:val="00A41F2B"/>
    <w:rsid w:val="00AB35AC"/>
    <w:rsid w:val="00C82D3F"/>
    <w:rsid w:val="00CA67B1"/>
    <w:rsid w:val="00CA7768"/>
    <w:rsid w:val="00CD2B92"/>
    <w:rsid w:val="00D05486"/>
    <w:rsid w:val="00D072EE"/>
    <w:rsid w:val="00D43F5D"/>
    <w:rsid w:val="00D527F7"/>
    <w:rsid w:val="00D5465D"/>
    <w:rsid w:val="00D72157"/>
    <w:rsid w:val="00DC7B47"/>
    <w:rsid w:val="00DD5DF4"/>
    <w:rsid w:val="00E133D9"/>
    <w:rsid w:val="00E62448"/>
    <w:rsid w:val="00E67C17"/>
    <w:rsid w:val="00E80C5A"/>
    <w:rsid w:val="00EB6CCA"/>
    <w:rsid w:val="00EB7341"/>
    <w:rsid w:val="00EC001E"/>
    <w:rsid w:val="00ED1537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92C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7EDC"/>
    <w:pPr>
      <w:keepNext/>
      <w:numPr>
        <w:ilvl w:val="1"/>
        <w:numId w:val="1"/>
      </w:numPr>
      <w:tabs>
        <w:tab w:val="left" w:pos="5954"/>
      </w:tabs>
      <w:suppressAutoHyphens/>
      <w:spacing w:after="480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E7EDC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28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7EDC"/>
    <w:pPr>
      <w:keepNext/>
      <w:numPr>
        <w:ilvl w:val="1"/>
        <w:numId w:val="1"/>
      </w:numPr>
      <w:tabs>
        <w:tab w:val="left" w:pos="5954"/>
      </w:tabs>
      <w:suppressAutoHyphens/>
      <w:spacing w:after="480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E7EDC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28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555F-FB4D-4B5C-B066-2B3C67CD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meža zemes Inčukalnā, Inčukalna pagastā, Inčukalna novadā, privatizāciju</vt:lpstr>
    </vt:vector>
  </TitlesOfParts>
  <Company>Latvia Privatisation Agency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Inčukalnā, Inčukalna pagastā, Inčukalna novadā, privatizāciju</dc:title>
  <dc:subject>Ministru kabineta rīkojuma projekts</dc:subject>
  <dc:creator>Ina Kravale</dc:creator>
  <dc:description>67021432
Ina.Kravale@pa.gov.lv</dc:description>
  <cp:lastModifiedBy>Linda Milenberga</cp:lastModifiedBy>
  <cp:revision>7</cp:revision>
  <cp:lastPrinted>2013-08-21T13:38:00Z</cp:lastPrinted>
  <dcterms:created xsi:type="dcterms:W3CDTF">2013-08-01T12:32:00Z</dcterms:created>
  <dcterms:modified xsi:type="dcterms:W3CDTF">2013-09-25T11:48:00Z</dcterms:modified>
</cp:coreProperties>
</file>