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54" w:rsidRPr="0090287B" w:rsidRDefault="00765854" w:rsidP="00FA5DD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854" w:rsidRDefault="00765854" w:rsidP="00FA5DD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854" w:rsidRDefault="00765854" w:rsidP="00FA5DD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854" w:rsidRPr="0090287B" w:rsidRDefault="00765854" w:rsidP="00FA5DD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854" w:rsidRPr="0090287B" w:rsidRDefault="00765854" w:rsidP="00FA5DD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854" w:rsidRPr="0090287B" w:rsidRDefault="00765854" w:rsidP="00FA5DD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854" w:rsidRPr="00FA5DD5" w:rsidRDefault="00765854" w:rsidP="00FA5DD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5DD5">
        <w:rPr>
          <w:rFonts w:ascii="Times New Roman" w:hAnsi="Times New Roman"/>
          <w:sz w:val="28"/>
          <w:szCs w:val="28"/>
        </w:rPr>
        <w:t xml:space="preserve">2011.gada </w:t>
      </w:r>
      <w:r>
        <w:rPr>
          <w:rFonts w:ascii="Times New Roman" w:hAnsi="Times New Roman"/>
          <w:sz w:val="28"/>
          <w:szCs w:val="28"/>
        </w:rPr>
        <w:t>2.novembrī</w:t>
      </w:r>
      <w:r w:rsidRPr="00FA5DD5">
        <w:rPr>
          <w:rFonts w:ascii="Times New Roman" w:hAnsi="Times New Roman"/>
          <w:sz w:val="28"/>
          <w:szCs w:val="28"/>
        </w:rPr>
        <w:t xml:space="preserve"> </w:t>
      </w:r>
      <w:r w:rsidRPr="00FA5DD5">
        <w:rPr>
          <w:rFonts w:ascii="Times New Roman" w:hAnsi="Times New Roman"/>
          <w:sz w:val="28"/>
          <w:szCs w:val="28"/>
        </w:rPr>
        <w:tab/>
        <w:t>Rīkojums Nr.</w:t>
      </w:r>
      <w:r>
        <w:rPr>
          <w:rFonts w:ascii="Times New Roman" w:hAnsi="Times New Roman"/>
          <w:sz w:val="28"/>
          <w:szCs w:val="28"/>
        </w:rPr>
        <w:t xml:space="preserve"> 569</w:t>
      </w:r>
    </w:p>
    <w:p w:rsidR="00765854" w:rsidRPr="00FA5DD5" w:rsidRDefault="00765854" w:rsidP="00FA5DD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5DD5">
        <w:rPr>
          <w:rFonts w:ascii="Times New Roman" w:hAnsi="Times New Roman"/>
          <w:sz w:val="28"/>
          <w:szCs w:val="28"/>
        </w:rPr>
        <w:t>Rīgā</w:t>
      </w:r>
      <w:r w:rsidRPr="00FA5DD5">
        <w:rPr>
          <w:rFonts w:ascii="Times New Roman" w:hAnsi="Times New Roman"/>
          <w:sz w:val="28"/>
          <w:szCs w:val="28"/>
        </w:rPr>
        <w:tab/>
        <w:t xml:space="preserve">(prot. Nr. </w:t>
      </w:r>
      <w:r>
        <w:rPr>
          <w:rFonts w:ascii="Times New Roman" w:hAnsi="Times New Roman"/>
          <w:sz w:val="28"/>
          <w:szCs w:val="28"/>
        </w:rPr>
        <w:t>62  44</w:t>
      </w:r>
      <w:r w:rsidRPr="00FA5DD5">
        <w:rPr>
          <w:rFonts w:ascii="Times New Roman" w:hAnsi="Times New Roman"/>
          <w:sz w:val="28"/>
          <w:szCs w:val="28"/>
        </w:rPr>
        <w:t>.§)</w:t>
      </w:r>
    </w:p>
    <w:p w:rsidR="00765854" w:rsidRPr="0090287B" w:rsidRDefault="00765854" w:rsidP="00FA5DD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lv-LV"/>
        </w:rPr>
      </w:pPr>
    </w:p>
    <w:p w:rsidR="00765854" w:rsidRPr="0090287B" w:rsidRDefault="00765854" w:rsidP="00FA5DD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90287B">
        <w:rPr>
          <w:rFonts w:ascii="Times New Roman" w:hAnsi="Times New Roman"/>
          <w:b/>
          <w:bCs/>
          <w:sz w:val="28"/>
          <w:szCs w:val="28"/>
          <w:lang w:eastAsia="lv-LV"/>
        </w:rPr>
        <w:t>Par valsts nekustamo īpašumu ieguldīšanu akciju sabiedrības "Latvenergo" pamatkapitālā</w:t>
      </w:r>
    </w:p>
    <w:p w:rsidR="00765854" w:rsidRPr="0090287B" w:rsidRDefault="00765854" w:rsidP="00FA5DD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765854" w:rsidRPr="0090287B" w:rsidRDefault="00765854" w:rsidP="008765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287B">
        <w:rPr>
          <w:rFonts w:ascii="Times New Roman" w:hAnsi="Times New Roman"/>
          <w:sz w:val="28"/>
          <w:szCs w:val="28"/>
        </w:rPr>
        <w:t xml:space="preserve">Saskaņā ar </w:t>
      </w:r>
      <w:r w:rsidRPr="0090287B">
        <w:rPr>
          <w:rFonts w:ascii="Times New Roman" w:hAnsi="Times New Roman"/>
          <w:bCs/>
          <w:sz w:val="28"/>
          <w:szCs w:val="28"/>
        </w:rPr>
        <w:t>Publiskas personas</w:t>
      </w:r>
      <w:r w:rsidRPr="009028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287B">
        <w:rPr>
          <w:rFonts w:ascii="Times New Roman" w:hAnsi="Times New Roman"/>
          <w:sz w:val="28"/>
          <w:szCs w:val="28"/>
        </w:rPr>
        <w:t xml:space="preserve">mantas atsavināšanas likuma 40.pantu, kā arī lai nodrošinātu publiskas personas komercdarbību saskaņā ar Valsts pārvaldes iekārtas likuma 88.panta pirmās daļas 1. un 2.punktu, atļaut Ekonomikas ministrijai ieguldīt akciju sabiedrības </w:t>
      </w:r>
      <w:r w:rsidRPr="0090287B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90287B">
        <w:rPr>
          <w:rFonts w:ascii="Times New Roman" w:hAnsi="Times New Roman"/>
          <w:sz w:val="28"/>
          <w:szCs w:val="28"/>
        </w:rPr>
        <w:t>Latvenergo</w:t>
      </w:r>
      <w:r w:rsidRPr="0090287B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90287B">
        <w:rPr>
          <w:rFonts w:ascii="Times New Roman" w:hAnsi="Times New Roman"/>
          <w:sz w:val="28"/>
          <w:szCs w:val="28"/>
        </w:rPr>
        <w:t xml:space="preserve"> pamatkapitālā kā mantisko ieguldījumu ar kopējo vērtību </w:t>
      </w:r>
      <w:smartTag w:uri="schemas-tilde-lv/tildestengine" w:element="currency2">
        <w:smartTagPr>
          <w:attr w:name="currency_text" w:val="Ls"/>
          <w:attr w:name="currency_value" w:val="22706.49"/>
          <w:attr w:name="currency_key" w:val="LVL"/>
          <w:attr w:name="currency_id" w:val="48"/>
        </w:smartTagPr>
        <w:r w:rsidRPr="0090287B">
          <w:rPr>
            <w:rFonts w:ascii="Times New Roman" w:hAnsi="Times New Roman"/>
            <w:sz w:val="28"/>
            <w:szCs w:val="28"/>
          </w:rPr>
          <w:t>Ls 22706,49</w:t>
        </w:r>
      </w:smartTag>
      <w:r w:rsidRPr="0090287B">
        <w:rPr>
          <w:rFonts w:ascii="Times New Roman" w:hAnsi="Times New Roman"/>
          <w:sz w:val="28"/>
          <w:szCs w:val="28"/>
        </w:rPr>
        <w:t xml:space="preserve"> šādus valsts nekustamos īpašumus, kas ierakstīti zemesgrāmatā uz valsts vārda Finanšu ministrijas personā:</w:t>
      </w:r>
    </w:p>
    <w:p w:rsidR="00765854" w:rsidRPr="0090287B" w:rsidRDefault="00765854" w:rsidP="008765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854" w:rsidRPr="0090287B" w:rsidRDefault="00765854" w:rsidP="008765A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287B">
        <w:rPr>
          <w:rFonts w:ascii="Times New Roman" w:hAnsi="Times New Roman"/>
          <w:sz w:val="28"/>
          <w:szCs w:val="28"/>
        </w:rPr>
        <w:t>1. Nekustamo īpašumu (nekustamā īpašuma kadastra Nr. 1700 015 0070) – zemes vienību 79 m</w:t>
      </w:r>
      <w:r w:rsidRPr="0090287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90287B">
        <w:rPr>
          <w:rFonts w:ascii="Times New Roman" w:hAnsi="Times New Roman"/>
          <w:sz w:val="28"/>
          <w:szCs w:val="28"/>
        </w:rPr>
        <w:t xml:space="preserve">platībā (zemes vienības kadastra apzīmējums 1700 015 0070) – Kapsēdes ielā 3C, Liepājā. Nekustamā īpašuma vērtība – </w:t>
      </w:r>
      <w:smartTag w:uri="schemas-tilde-lv/tildestengine" w:element="currency2">
        <w:smartTagPr>
          <w:attr w:name="currency_text" w:val="latu"/>
          <w:attr w:name="currency_value" w:val="250.00"/>
          <w:attr w:name="currency_key" w:val="LVL"/>
          <w:attr w:name="currency_id" w:val="48"/>
        </w:smartTagPr>
        <w:smartTag w:uri="schemas-tilde-lv/tildestengine" w:element="currency2">
          <w:smartTagPr>
            <w:attr w:name="currency_text" w:val="latu"/>
            <w:attr w:name="currency_value" w:val="250.00"/>
            <w:attr w:name="currency_key" w:val="LVL"/>
            <w:attr w:name="currency_id" w:val="48"/>
          </w:smartTagPr>
          <w:r w:rsidRPr="0090287B">
            <w:rPr>
              <w:rFonts w:ascii="Times New Roman" w:hAnsi="Times New Roman"/>
              <w:sz w:val="28"/>
              <w:szCs w:val="28"/>
            </w:rPr>
            <w:t>250,</w:t>
          </w:r>
          <w:smartTag w:uri="schemas-tilde-lv/tildestengine" w:element="currency2">
            <w:smartTagPr>
              <w:attr w:name="currency_text" w:val="latu"/>
              <w:attr w:name="currency_value" w:val="00"/>
              <w:attr w:name="currency_key" w:val="LVL"/>
              <w:attr w:name="currency_id" w:val="48"/>
            </w:smartTagPr>
            <w:r w:rsidRPr="0090287B">
              <w:rPr>
                <w:rFonts w:ascii="Times New Roman" w:hAnsi="Times New Roman"/>
                <w:sz w:val="28"/>
                <w:szCs w:val="28"/>
              </w:rPr>
              <w:t>00 latu</w:t>
            </w:r>
          </w:smartTag>
        </w:smartTag>
        <w:r w:rsidRPr="0090287B">
          <w:rPr>
            <w:rFonts w:ascii="Times New Roman" w:hAnsi="Times New Roman"/>
            <w:sz w:val="28"/>
            <w:szCs w:val="28"/>
          </w:rPr>
          <w:t>.</w:t>
        </w:r>
      </w:smartTag>
    </w:p>
    <w:p w:rsidR="00765854" w:rsidRPr="0090287B" w:rsidRDefault="00765854" w:rsidP="008765A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65854" w:rsidRPr="0090287B" w:rsidRDefault="00765854" w:rsidP="008765A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287B">
        <w:rPr>
          <w:rFonts w:ascii="Times New Roman" w:hAnsi="Times New Roman"/>
          <w:sz w:val="28"/>
          <w:szCs w:val="28"/>
        </w:rPr>
        <w:t>2.  216/16795 domājamās daļas no nekustamā īpašuma (nekustamā īpašuma kadastra Nr. 0100 037 0183) – zemes vienības 16795 m</w:t>
      </w:r>
      <w:r w:rsidRPr="0090287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90287B">
        <w:rPr>
          <w:rFonts w:ascii="Times New Roman" w:hAnsi="Times New Roman"/>
          <w:sz w:val="28"/>
          <w:szCs w:val="28"/>
        </w:rPr>
        <w:t>platībā (zeme</w:t>
      </w:r>
      <w:r>
        <w:rPr>
          <w:rFonts w:ascii="Times New Roman" w:hAnsi="Times New Roman"/>
          <w:sz w:val="28"/>
          <w:szCs w:val="28"/>
        </w:rPr>
        <w:t>s vienības kadastra apzīmējums</w:t>
      </w:r>
      <w:r w:rsidRPr="0090287B">
        <w:rPr>
          <w:rFonts w:ascii="Times New Roman" w:hAnsi="Times New Roman"/>
          <w:sz w:val="28"/>
          <w:szCs w:val="28"/>
        </w:rPr>
        <w:t xml:space="preserve"> 0100 037 0183) – Jāņa Asara iela 5, Pērnavas ielā 62, Rīgā. Domājamās daļas vērtība – </w:t>
      </w:r>
      <w:smartTag w:uri="schemas-tilde-lv/tildestengine" w:element="currency2">
        <w:smartTagPr>
          <w:attr w:name="currency_text" w:val="latu"/>
          <w:attr w:name="currency_value" w:val="6400.00"/>
          <w:attr w:name="currency_key" w:val="LVL"/>
          <w:attr w:name="currency_id" w:val="48"/>
        </w:smartTagPr>
        <w:r w:rsidRPr="0090287B">
          <w:rPr>
            <w:rFonts w:ascii="Times New Roman" w:hAnsi="Times New Roman"/>
            <w:sz w:val="28"/>
            <w:szCs w:val="28"/>
          </w:rPr>
          <w:t>6400,00 latu</w:t>
        </w:r>
      </w:smartTag>
      <w:r w:rsidRPr="0090287B">
        <w:rPr>
          <w:rFonts w:ascii="Times New Roman" w:hAnsi="Times New Roman"/>
          <w:sz w:val="28"/>
          <w:szCs w:val="28"/>
        </w:rPr>
        <w:t xml:space="preserve">. </w:t>
      </w:r>
    </w:p>
    <w:p w:rsidR="00765854" w:rsidRPr="0090287B" w:rsidRDefault="00765854" w:rsidP="008765A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65854" w:rsidRPr="0090287B" w:rsidRDefault="00765854" w:rsidP="008765A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287B">
        <w:rPr>
          <w:rFonts w:ascii="Times New Roman" w:hAnsi="Times New Roman"/>
          <w:sz w:val="28"/>
          <w:szCs w:val="28"/>
        </w:rPr>
        <w:t>3.  5/1478 domājamās daļas no nekustamā īpašuma (nekustamā īpašuma kadastra Nr. 5001 009 0035) – zemes vienības 19214 m</w:t>
      </w:r>
      <w:r w:rsidRPr="0090287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90287B">
        <w:rPr>
          <w:rFonts w:ascii="Times New Roman" w:hAnsi="Times New Roman"/>
          <w:sz w:val="28"/>
          <w:szCs w:val="28"/>
        </w:rPr>
        <w:t>platībā (zeme</w:t>
      </w:r>
      <w:r>
        <w:rPr>
          <w:rFonts w:ascii="Times New Roman" w:hAnsi="Times New Roman"/>
          <w:sz w:val="28"/>
          <w:szCs w:val="28"/>
        </w:rPr>
        <w:t>s vienības kadastra apzīmējums</w:t>
      </w:r>
      <w:r w:rsidRPr="0090287B">
        <w:rPr>
          <w:rFonts w:ascii="Times New Roman" w:hAnsi="Times New Roman"/>
          <w:sz w:val="28"/>
          <w:szCs w:val="28"/>
        </w:rPr>
        <w:t xml:space="preserve"> 5001 009 0035) – Miera ielā 1, Gulbenē. Domājamās daļas vērtība – </w:t>
      </w:r>
      <w:smartTag w:uri="schemas-tilde-lv/tildestengine" w:element="currency2">
        <w:smartTagPr>
          <w:attr w:name="currency_text" w:val="latu"/>
          <w:attr w:name="currency_value" w:val="16000.00"/>
          <w:attr w:name="currency_key" w:val="LVL"/>
          <w:attr w:name="currency_id" w:val="48"/>
        </w:smartTagPr>
        <w:smartTag w:uri="schemas-tilde-lv/tildestengine" w:element="currency2">
          <w:smartTagPr>
            <w:attr w:name="currency_text" w:val="lati"/>
            <w:attr w:name="currency_value" w:val="56.49"/>
            <w:attr w:name="currency_key" w:val="LVL"/>
            <w:attr w:name="currency_id" w:val="48"/>
          </w:smartTagPr>
          <w:r w:rsidRPr="0090287B">
            <w:rPr>
              <w:rFonts w:ascii="Times New Roman" w:hAnsi="Times New Roman"/>
              <w:sz w:val="28"/>
              <w:szCs w:val="28"/>
            </w:rPr>
            <w:t>56,49 lati</w:t>
          </w:r>
        </w:smartTag>
        <w:r>
          <w:rPr>
            <w:rFonts w:ascii="Times New Roman" w:hAnsi="Times New Roman"/>
            <w:sz w:val="28"/>
            <w:szCs w:val="28"/>
          </w:rPr>
          <w:t>.</w:t>
        </w:r>
      </w:smartTag>
    </w:p>
    <w:p w:rsidR="00765854" w:rsidRPr="0090287B" w:rsidRDefault="00765854" w:rsidP="008765A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65854" w:rsidRDefault="00765854" w:rsidP="008765A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287B">
        <w:rPr>
          <w:rFonts w:ascii="Times New Roman" w:hAnsi="Times New Roman"/>
          <w:sz w:val="28"/>
          <w:szCs w:val="28"/>
        </w:rPr>
        <w:t>4.  12/100 domājamās daļas no nekustamā īpašuma (nekustamā īpašuma kadastra Nr. 0100 077 2040) – zemes vienības 5437 m</w:t>
      </w:r>
      <w:r w:rsidRPr="0090287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90287B">
        <w:rPr>
          <w:rFonts w:ascii="Times New Roman" w:hAnsi="Times New Roman"/>
          <w:sz w:val="28"/>
          <w:szCs w:val="28"/>
        </w:rPr>
        <w:t xml:space="preserve">platībā (zemes vienības </w:t>
      </w:r>
      <w:r>
        <w:rPr>
          <w:rFonts w:ascii="Times New Roman" w:hAnsi="Times New Roman"/>
          <w:sz w:val="28"/>
          <w:szCs w:val="28"/>
        </w:rPr>
        <w:br/>
      </w:r>
    </w:p>
    <w:p w:rsidR="00765854" w:rsidRPr="0090287B" w:rsidRDefault="00765854" w:rsidP="0090287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kadastra apzīmējums</w:t>
      </w:r>
      <w:r w:rsidRPr="0090287B">
        <w:rPr>
          <w:rFonts w:ascii="Times New Roman" w:hAnsi="Times New Roman"/>
          <w:sz w:val="28"/>
          <w:szCs w:val="28"/>
        </w:rPr>
        <w:t xml:space="preserve"> 0100 077 2040) – Lidoņu ielā 2, Rīgā. Domājamās daļas vērtība – </w:t>
      </w:r>
      <w:smartTag w:uri="schemas-tilde-lv/tildestengine" w:element="currency2">
        <w:smartTagPr>
          <w:attr w:name="currency_text" w:val="latu"/>
          <w:attr w:name="currency_value" w:val="16000.00"/>
          <w:attr w:name="currency_key" w:val="LVL"/>
          <w:attr w:name="currency_id" w:val="48"/>
        </w:smartTagPr>
        <w:r w:rsidRPr="0090287B">
          <w:rPr>
            <w:rFonts w:ascii="Times New Roman" w:hAnsi="Times New Roman"/>
            <w:sz w:val="28"/>
            <w:szCs w:val="28"/>
          </w:rPr>
          <w:t>16000,00 latu</w:t>
        </w:r>
      </w:smartTag>
      <w:r w:rsidRPr="0090287B">
        <w:rPr>
          <w:rFonts w:ascii="Times New Roman" w:hAnsi="Times New Roman"/>
          <w:sz w:val="28"/>
          <w:szCs w:val="28"/>
        </w:rPr>
        <w:t>.</w:t>
      </w:r>
    </w:p>
    <w:p w:rsidR="00765854" w:rsidRPr="0090287B" w:rsidRDefault="00765854" w:rsidP="008765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854" w:rsidRPr="0090287B" w:rsidRDefault="00765854" w:rsidP="008765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854" w:rsidRPr="0090287B" w:rsidRDefault="00765854" w:rsidP="008765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854" w:rsidRPr="0090287B" w:rsidRDefault="00765854" w:rsidP="008765A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color w:val="FF0000"/>
          <w:sz w:val="28"/>
          <w:szCs w:val="28"/>
        </w:rPr>
      </w:pPr>
      <w:r w:rsidRPr="0090287B">
        <w:rPr>
          <w:rFonts w:ascii="Times New Roman" w:hAnsi="Times New Roman"/>
          <w:sz w:val="28"/>
          <w:szCs w:val="28"/>
        </w:rPr>
        <w:t>Ministru prezidents</w:t>
      </w:r>
      <w:r w:rsidRPr="0090287B">
        <w:rPr>
          <w:rFonts w:ascii="Times New Roman" w:hAnsi="Times New Roman"/>
          <w:sz w:val="28"/>
          <w:szCs w:val="28"/>
        </w:rPr>
        <w:tab/>
        <w:t>V.Dombrovskis</w:t>
      </w:r>
      <w:r w:rsidRPr="0090287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65854" w:rsidRPr="0090287B" w:rsidRDefault="00765854" w:rsidP="00425E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854" w:rsidRPr="0090287B" w:rsidRDefault="00765854" w:rsidP="00425E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854" w:rsidRPr="0090287B" w:rsidRDefault="00765854" w:rsidP="00425E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854" w:rsidRPr="00802F45" w:rsidRDefault="00765854" w:rsidP="00744910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2F45"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  <w:t>D.Pavļuts</w:t>
      </w:r>
    </w:p>
    <w:p w:rsidR="00765854" w:rsidRPr="00FA5DD5" w:rsidRDefault="00765854" w:rsidP="00744910">
      <w:pPr>
        <w:tabs>
          <w:tab w:val="left" w:pos="6840"/>
        </w:tabs>
        <w:spacing w:after="0" w:line="240" w:lineRule="auto"/>
        <w:ind w:firstLine="720"/>
      </w:pPr>
    </w:p>
    <w:sectPr w:rsidR="00765854" w:rsidRPr="00FA5DD5" w:rsidSect="0090287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54" w:rsidRDefault="00765854" w:rsidP="00F66ED4">
      <w:pPr>
        <w:spacing w:after="0" w:line="240" w:lineRule="auto"/>
      </w:pPr>
      <w:r>
        <w:separator/>
      </w:r>
    </w:p>
  </w:endnote>
  <w:endnote w:type="continuationSeparator" w:id="0">
    <w:p w:rsidR="00765854" w:rsidRDefault="00765854" w:rsidP="00F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4" w:rsidRPr="00FA5DD5" w:rsidRDefault="00765854">
    <w:pPr>
      <w:pStyle w:val="Footer"/>
      <w:rPr>
        <w:rFonts w:ascii="Times New Roman" w:hAnsi="Times New Roman"/>
        <w:sz w:val="16"/>
        <w:szCs w:val="16"/>
      </w:rPr>
    </w:pPr>
    <w:r w:rsidRPr="00FA5DD5">
      <w:rPr>
        <w:rFonts w:ascii="Times New Roman" w:hAnsi="Times New Roman"/>
        <w:sz w:val="16"/>
        <w:szCs w:val="16"/>
      </w:rPr>
      <w:t>R2376_1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4" w:rsidRDefault="00765854">
    <w:pPr>
      <w:pStyle w:val="Footer"/>
    </w:pPr>
    <w:r w:rsidRPr="00FA5DD5">
      <w:rPr>
        <w:rFonts w:ascii="Times New Roman" w:hAnsi="Times New Roman"/>
        <w:sz w:val="16"/>
        <w:szCs w:val="16"/>
      </w:rPr>
      <w:t>R2376_1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561367">
        <w:rPr>
          <w:rFonts w:ascii="Times New Roman" w:hAnsi="Times New Roman"/>
          <w:noProof/>
          <w:sz w:val="16"/>
          <w:szCs w:val="16"/>
        </w:rPr>
        <w:t>218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54" w:rsidRDefault="00765854" w:rsidP="00F66ED4">
      <w:pPr>
        <w:spacing w:after="0" w:line="240" w:lineRule="auto"/>
      </w:pPr>
      <w:r>
        <w:separator/>
      </w:r>
    </w:p>
  </w:footnote>
  <w:footnote w:type="continuationSeparator" w:id="0">
    <w:p w:rsidR="00765854" w:rsidRDefault="00765854" w:rsidP="00F6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4" w:rsidRDefault="00765854" w:rsidP="005D02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854" w:rsidRDefault="007658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4" w:rsidRPr="0090287B" w:rsidRDefault="00765854" w:rsidP="005D022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90287B">
      <w:rPr>
        <w:rStyle w:val="PageNumber"/>
        <w:rFonts w:ascii="Times New Roman" w:hAnsi="Times New Roman"/>
        <w:sz w:val="24"/>
        <w:szCs w:val="24"/>
      </w:rPr>
      <w:fldChar w:fldCharType="begin"/>
    </w:r>
    <w:r w:rsidRPr="0090287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90287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90287B">
      <w:rPr>
        <w:rStyle w:val="PageNumber"/>
        <w:rFonts w:ascii="Times New Roman" w:hAnsi="Times New Roman"/>
        <w:sz w:val="24"/>
        <w:szCs w:val="24"/>
      </w:rPr>
      <w:fldChar w:fldCharType="end"/>
    </w:r>
  </w:p>
  <w:p w:rsidR="00765854" w:rsidRDefault="00765854" w:rsidP="00FA5DD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4" w:rsidRDefault="0076585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3B"/>
    <w:multiLevelType w:val="hybridMultilevel"/>
    <w:tmpl w:val="9B6858F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6653E"/>
    <w:multiLevelType w:val="multilevel"/>
    <w:tmpl w:val="8B92FF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5"/>
        </w:tabs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cs="Times New Roman" w:hint="default"/>
      </w:rPr>
    </w:lvl>
  </w:abstractNum>
  <w:abstractNum w:abstractNumId="2">
    <w:nsid w:val="29474541"/>
    <w:multiLevelType w:val="hybridMultilevel"/>
    <w:tmpl w:val="67520D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10C"/>
    <w:rsid w:val="000154C3"/>
    <w:rsid w:val="00021A13"/>
    <w:rsid w:val="00024A30"/>
    <w:rsid w:val="00034C87"/>
    <w:rsid w:val="00083FE1"/>
    <w:rsid w:val="000A0AB6"/>
    <w:rsid w:val="000A3068"/>
    <w:rsid w:val="000B3CE4"/>
    <w:rsid w:val="000E05D2"/>
    <w:rsid w:val="000F7BF7"/>
    <w:rsid w:val="001018A1"/>
    <w:rsid w:val="00114A72"/>
    <w:rsid w:val="001171CE"/>
    <w:rsid w:val="00125B39"/>
    <w:rsid w:val="00127C50"/>
    <w:rsid w:val="0014032C"/>
    <w:rsid w:val="00142219"/>
    <w:rsid w:val="00152AAB"/>
    <w:rsid w:val="00156B44"/>
    <w:rsid w:val="0017454D"/>
    <w:rsid w:val="001879F4"/>
    <w:rsid w:val="001A0E96"/>
    <w:rsid w:val="001C7EAE"/>
    <w:rsid w:val="001C7F34"/>
    <w:rsid w:val="001D0665"/>
    <w:rsid w:val="001D3EB5"/>
    <w:rsid w:val="001E0817"/>
    <w:rsid w:val="001E3E06"/>
    <w:rsid w:val="001E410C"/>
    <w:rsid w:val="0022021D"/>
    <w:rsid w:val="002300A0"/>
    <w:rsid w:val="0024623C"/>
    <w:rsid w:val="00246C13"/>
    <w:rsid w:val="0025478F"/>
    <w:rsid w:val="0026158C"/>
    <w:rsid w:val="002957E4"/>
    <w:rsid w:val="002B5F50"/>
    <w:rsid w:val="002B7A23"/>
    <w:rsid w:val="002D253C"/>
    <w:rsid w:val="002D461D"/>
    <w:rsid w:val="002F7A63"/>
    <w:rsid w:val="00316D2D"/>
    <w:rsid w:val="00317B72"/>
    <w:rsid w:val="00331EE4"/>
    <w:rsid w:val="0035685B"/>
    <w:rsid w:val="00356B6B"/>
    <w:rsid w:val="00357183"/>
    <w:rsid w:val="00361255"/>
    <w:rsid w:val="003B011E"/>
    <w:rsid w:val="003B5B97"/>
    <w:rsid w:val="003C0A2C"/>
    <w:rsid w:val="0040182C"/>
    <w:rsid w:val="00417C39"/>
    <w:rsid w:val="004223A6"/>
    <w:rsid w:val="00425E7A"/>
    <w:rsid w:val="00441818"/>
    <w:rsid w:val="00460AA0"/>
    <w:rsid w:val="00464205"/>
    <w:rsid w:val="00474E5D"/>
    <w:rsid w:val="0048574B"/>
    <w:rsid w:val="004925CA"/>
    <w:rsid w:val="00497202"/>
    <w:rsid w:val="004A2D7E"/>
    <w:rsid w:val="004A4FEC"/>
    <w:rsid w:val="004A6DFD"/>
    <w:rsid w:val="004D6778"/>
    <w:rsid w:val="00515812"/>
    <w:rsid w:val="00561367"/>
    <w:rsid w:val="0056364B"/>
    <w:rsid w:val="005675F9"/>
    <w:rsid w:val="005D01A8"/>
    <w:rsid w:val="005D022C"/>
    <w:rsid w:val="005D0AE8"/>
    <w:rsid w:val="005E6E87"/>
    <w:rsid w:val="006070B8"/>
    <w:rsid w:val="00665505"/>
    <w:rsid w:val="006815FF"/>
    <w:rsid w:val="00685BF6"/>
    <w:rsid w:val="006A6C08"/>
    <w:rsid w:val="006B76A6"/>
    <w:rsid w:val="006D30C7"/>
    <w:rsid w:val="007004CF"/>
    <w:rsid w:val="00703500"/>
    <w:rsid w:val="00707FBD"/>
    <w:rsid w:val="00721D22"/>
    <w:rsid w:val="00734E6C"/>
    <w:rsid w:val="00744910"/>
    <w:rsid w:val="007476DE"/>
    <w:rsid w:val="00765854"/>
    <w:rsid w:val="00773540"/>
    <w:rsid w:val="007758FC"/>
    <w:rsid w:val="007A2C24"/>
    <w:rsid w:val="007F0312"/>
    <w:rsid w:val="007F0E45"/>
    <w:rsid w:val="00802F45"/>
    <w:rsid w:val="008249BA"/>
    <w:rsid w:val="008703AB"/>
    <w:rsid w:val="008765A8"/>
    <w:rsid w:val="00884915"/>
    <w:rsid w:val="008B18FE"/>
    <w:rsid w:val="008D5CF7"/>
    <w:rsid w:val="008F79AD"/>
    <w:rsid w:val="0090287B"/>
    <w:rsid w:val="00911E7C"/>
    <w:rsid w:val="00922508"/>
    <w:rsid w:val="00923742"/>
    <w:rsid w:val="00926F95"/>
    <w:rsid w:val="00942843"/>
    <w:rsid w:val="00977F02"/>
    <w:rsid w:val="009860D5"/>
    <w:rsid w:val="009C547F"/>
    <w:rsid w:val="009F23E8"/>
    <w:rsid w:val="00A146AB"/>
    <w:rsid w:val="00A156C6"/>
    <w:rsid w:val="00A5139D"/>
    <w:rsid w:val="00A918B4"/>
    <w:rsid w:val="00AA6E42"/>
    <w:rsid w:val="00AC21A8"/>
    <w:rsid w:val="00AC298E"/>
    <w:rsid w:val="00AC6407"/>
    <w:rsid w:val="00B872EF"/>
    <w:rsid w:val="00B9573F"/>
    <w:rsid w:val="00BF2382"/>
    <w:rsid w:val="00C457DF"/>
    <w:rsid w:val="00C47C94"/>
    <w:rsid w:val="00C87685"/>
    <w:rsid w:val="00C9787E"/>
    <w:rsid w:val="00CA2C61"/>
    <w:rsid w:val="00CA7A52"/>
    <w:rsid w:val="00CB1E3A"/>
    <w:rsid w:val="00CC0ACE"/>
    <w:rsid w:val="00CD3DF7"/>
    <w:rsid w:val="00CD4559"/>
    <w:rsid w:val="00CE09AC"/>
    <w:rsid w:val="00CE3F4C"/>
    <w:rsid w:val="00D37C92"/>
    <w:rsid w:val="00D5177A"/>
    <w:rsid w:val="00D5221C"/>
    <w:rsid w:val="00D6651A"/>
    <w:rsid w:val="00D81F76"/>
    <w:rsid w:val="00D83A00"/>
    <w:rsid w:val="00D973CF"/>
    <w:rsid w:val="00DB7DE1"/>
    <w:rsid w:val="00DD4AA8"/>
    <w:rsid w:val="00DF7F6A"/>
    <w:rsid w:val="00E052C5"/>
    <w:rsid w:val="00E42AAA"/>
    <w:rsid w:val="00E74CEE"/>
    <w:rsid w:val="00E96692"/>
    <w:rsid w:val="00EB06CF"/>
    <w:rsid w:val="00EB6978"/>
    <w:rsid w:val="00EE1F21"/>
    <w:rsid w:val="00F06BE2"/>
    <w:rsid w:val="00F14CF9"/>
    <w:rsid w:val="00F2520F"/>
    <w:rsid w:val="00F41BA1"/>
    <w:rsid w:val="00F50B12"/>
    <w:rsid w:val="00F53689"/>
    <w:rsid w:val="00F53F2C"/>
    <w:rsid w:val="00F54475"/>
    <w:rsid w:val="00F664AE"/>
    <w:rsid w:val="00F66ED4"/>
    <w:rsid w:val="00F712E1"/>
    <w:rsid w:val="00F9371E"/>
    <w:rsid w:val="00F93A70"/>
    <w:rsid w:val="00FA59B2"/>
    <w:rsid w:val="00FA5DD5"/>
    <w:rsid w:val="00FE3C42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7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E3E06"/>
    <w:rPr>
      <w:rFonts w:ascii="Times New Roman" w:hAnsi="Times New Roman" w:cs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E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E410C"/>
    <w:rPr>
      <w:rFonts w:cs="Times New Roman"/>
      <w:b/>
      <w:bCs/>
    </w:rPr>
  </w:style>
  <w:style w:type="paragraph" w:styleId="Signature">
    <w:name w:val="Signature"/>
    <w:basedOn w:val="Normal"/>
    <w:next w:val="EnvelopeReturn"/>
    <w:link w:val="SignatureChar"/>
    <w:uiPriority w:val="99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1E410C"/>
    <w:rPr>
      <w:rFonts w:ascii="Times New Roman" w:hAnsi="Times New Roman" w:cs="Times New Roman"/>
      <w:sz w:val="20"/>
      <w:szCs w:val="20"/>
      <w:lang w:val="en-AU"/>
    </w:rPr>
  </w:style>
  <w:style w:type="paragraph" w:styleId="EnvelopeReturn">
    <w:name w:val="envelope return"/>
    <w:basedOn w:val="Normal"/>
    <w:uiPriority w:val="99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rsid w:val="009860D5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F53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E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ED4"/>
    <w:rPr>
      <w:rFonts w:cs="Times New Roman"/>
    </w:rPr>
  </w:style>
  <w:style w:type="character" w:styleId="PageNumber">
    <w:name w:val="page number"/>
    <w:basedOn w:val="DefaultParagraphFont"/>
    <w:uiPriority w:val="99"/>
    <w:rsid w:val="009028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2</Pages>
  <Words>1060</Words>
  <Characters>605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ieguldīšanu akciju sabiedrības „Latvenergo” pamatkapitālā” </dc:title>
  <dc:subject>MK rīkojuma projekts</dc:subject>
  <dc:creator>Dace Rekšāne</dc:creator>
  <cp:keywords/>
  <dc:description>dace.reksane@em.gov.lv67013218</dc:description>
  <cp:lastModifiedBy>Lietotajs</cp:lastModifiedBy>
  <cp:revision>28</cp:revision>
  <cp:lastPrinted>2011-10-07T07:36:00Z</cp:lastPrinted>
  <dcterms:created xsi:type="dcterms:W3CDTF">2011-08-23T12:08:00Z</dcterms:created>
  <dcterms:modified xsi:type="dcterms:W3CDTF">2011-11-02T12:47:00Z</dcterms:modified>
</cp:coreProperties>
</file>