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40" w:rsidRDefault="00760B40" w:rsidP="00760B40">
      <w:pPr>
        <w:pStyle w:val="Heading1"/>
        <w:rPr>
          <w:b w:val="0"/>
        </w:rPr>
      </w:pPr>
      <w:r>
        <w:rPr>
          <w:b w:val="0"/>
        </w:rPr>
        <w:t>Projekts</w:t>
      </w:r>
    </w:p>
    <w:p w:rsidR="00760B40" w:rsidRDefault="00760B40" w:rsidP="00760B40">
      <w:pPr>
        <w:jc w:val="center"/>
        <w:rPr>
          <w:sz w:val="28"/>
        </w:rPr>
      </w:pPr>
    </w:p>
    <w:p w:rsidR="00760B40" w:rsidRDefault="00760B40" w:rsidP="00760B40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760B40" w:rsidRDefault="00760B40" w:rsidP="00760B40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760B40" w:rsidRDefault="00760B40" w:rsidP="00760B40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760B40" w:rsidRPr="007F14FF" w:rsidRDefault="00760B40" w:rsidP="00760B40">
      <w:pPr>
        <w:pStyle w:val="BodyText"/>
        <w:tabs>
          <w:tab w:val="left" w:pos="7020"/>
        </w:tabs>
        <w:spacing w:after="0"/>
        <w:rPr>
          <w:sz w:val="28"/>
          <w:szCs w:val="28"/>
        </w:rPr>
      </w:pPr>
      <w:r w:rsidRPr="007F14FF">
        <w:rPr>
          <w:sz w:val="28"/>
          <w:szCs w:val="28"/>
        </w:rPr>
        <w:t>20</w:t>
      </w:r>
      <w:r w:rsidR="00EF0939">
        <w:rPr>
          <w:sz w:val="28"/>
          <w:szCs w:val="28"/>
        </w:rPr>
        <w:t>11</w:t>
      </w:r>
      <w:r w:rsidRPr="007F14FF">
        <w:rPr>
          <w:sz w:val="28"/>
          <w:szCs w:val="28"/>
        </w:rPr>
        <w:t xml:space="preserve">.gada ___. ___________ </w:t>
      </w:r>
      <w:r w:rsidRPr="007F14FF"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7F14FF">
          <w:rPr>
            <w:sz w:val="28"/>
            <w:szCs w:val="28"/>
          </w:rPr>
          <w:t>Rīkojums</w:t>
        </w:r>
      </w:smartTag>
      <w:r w:rsidRPr="007F14FF">
        <w:rPr>
          <w:sz w:val="28"/>
          <w:szCs w:val="28"/>
        </w:rPr>
        <w:t xml:space="preserve"> Nr.___</w:t>
      </w:r>
    </w:p>
    <w:p w:rsidR="00760B40" w:rsidRPr="007F14FF" w:rsidRDefault="00760B40" w:rsidP="00760B40">
      <w:pPr>
        <w:pStyle w:val="BodyText"/>
        <w:tabs>
          <w:tab w:val="left" w:pos="6840"/>
        </w:tabs>
        <w:rPr>
          <w:sz w:val="28"/>
          <w:szCs w:val="28"/>
        </w:rPr>
      </w:pPr>
      <w:r w:rsidRPr="007F14FF">
        <w:rPr>
          <w:sz w:val="28"/>
          <w:szCs w:val="28"/>
        </w:rPr>
        <w:t>Rīgā</w:t>
      </w:r>
      <w:r w:rsidRPr="007F14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(prot.</w:t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Nr.__</w:t>
      </w:r>
      <w:r>
        <w:rPr>
          <w:sz w:val="28"/>
          <w:szCs w:val="28"/>
        </w:rPr>
        <w:t xml:space="preserve">   </w:t>
      </w:r>
      <w:r w:rsidRPr="007F14FF">
        <w:rPr>
          <w:sz w:val="28"/>
          <w:szCs w:val="28"/>
        </w:rPr>
        <w:t xml:space="preserve">__.§) </w:t>
      </w:r>
    </w:p>
    <w:p w:rsidR="00760B40" w:rsidRDefault="00760B40" w:rsidP="00760B40">
      <w:pPr>
        <w:pStyle w:val="BodyTextIndent"/>
        <w:ind w:left="0"/>
        <w:rPr>
          <w:b/>
          <w:bCs/>
        </w:rPr>
      </w:pPr>
    </w:p>
    <w:p w:rsidR="00760B40" w:rsidRDefault="00760B40" w:rsidP="00760B40">
      <w:pPr>
        <w:pStyle w:val="BodyTextIndent"/>
        <w:ind w:left="0"/>
        <w:rPr>
          <w:b/>
          <w:bCs/>
        </w:rPr>
      </w:pPr>
      <w:r w:rsidRPr="00A71222">
        <w:rPr>
          <w:b/>
          <w:bCs/>
        </w:rPr>
        <w:t xml:space="preserve">Par </w:t>
      </w:r>
      <w:r>
        <w:rPr>
          <w:b/>
          <w:bCs/>
        </w:rPr>
        <w:t xml:space="preserve">akciju sabiedrības </w:t>
      </w:r>
      <w:r w:rsidR="00607BDF">
        <w:rPr>
          <w:b/>
          <w:bCs/>
        </w:rPr>
        <w:t>”</w:t>
      </w:r>
      <w:r w:rsidR="00EF0939">
        <w:rPr>
          <w:b/>
          <w:bCs/>
        </w:rPr>
        <w:t>Augstsprieguma tīkls</w:t>
      </w:r>
      <w:r w:rsidR="00607BDF">
        <w:rPr>
          <w:b/>
          <w:bCs/>
        </w:rPr>
        <w:t>„</w:t>
      </w:r>
      <w:r w:rsidR="00DB1B02">
        <w:rPr>
          <w:b/>
          <w:bCs/>
        </w:rPr>
        <w:t xml:space="preserve"> akciju</w:t>
      </w:r>
      <w:r>
        <w:rPr>
          <w:b/>
          <w:bCs/>
        </w:rPr>
        <w:t xml:space="preserve"> pirkšanu </w:t>
      </w:r>
    </w:p>
    <w:p w:rsidR="0020282B" w:rsidRDefault="00760B40" w:rsidP="00760B40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un </w:t>
      </w:r>
      <w:r w:rsidR="00DB1B02">
        <w:rPr>
          <w:b/>
          <w:bCs/>
        </w:rPr>
        <w:t>akciju</w:t>
      </w:r>
      <w:r>
        <w:rPr>
          <w:b/>
          <w:bCs/>
        </w:rPr>
        <w:t xml:space="preserve"> turētāju  </w:t>
      </w:r>
      <w:r w:rsidRPr="005C41E2">
        <w:rPr>
          <w:b/>
          <w:bCs/>
        </w:rPr>
        <w:t xml:space="preserve"> </w:t>
      </w:r>
    </w:p>
    <w:p w:rsidR="00760B40" w:rsidRPr="005C41E2" w:rsidRDefault="00760B40" w:rsidP="00760B40">
      <w:pPr>
        <w:pStyle w:val="BodyTextIndent"/>
        <w:ind w:left="0"/>
        <w:rPr>
          <w:b/>
          <w:bCs/>
        </w:rPr>
      </w:pPr>
      <w:r w:rsidRPr="005C41E2">
        <w:rPr>
          <w:b/>
          <w:bCs/>
        </w:rPr>
        <w:t xml:space="preserve">  </w:t>
      </w:r>
    </w:p>
    <w:p w:rsidR="00813881" w:rsidRPr="004B6061" w:rsidRDefault="00813881" w:rsidP="0081388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 Saskaņā ar likuma ”Par valsts un pašvaldību kapitāla daļām un kapitālsabiedrībām„ 7.panta pirmo daļu  atļaut</w:t>
      </w:r>
      <w:r w:rsidRPr="003A7CAC">
        <w:rPr>
          <w:sz w:val="28"/>
          <w:szCs w:val="28"/>
        </w:rPr>
        <w:t xml:space="preserve"> </w:t>
      </w:r>
      <w:r>
        <w:rPr>
          <w:sz w:val="28"/>
          <w:szCs w:val="28"/>
        </w:rPr>
        <w:t>Finanšu ministrijai</w:t>
      </w:r>
      <w:r w:rsidRPr="003A7CAC">
        <w:rPr>
          <w:sz w:val="28"/>
          <w:szCs w:val="28"/>
        </w:rPr>
        <w:t xml:space="preserve"> </w:t>
      </w:r>
      <w:r>
        <w:rPr>
          <w:sz w:val="28"/>
          <w:szCs w:val="28"/>
        </w:rPr>
        <w:t>valsts vārdā</w:t>
      </w:r>
      <w:r w:rsidRPr="003A7CAC">
        <w:rPr>
          <w:sz w:val="28"/>
          <w:szCs w:val="28"/>
        </w:rPr>
        <w:t xml:space="preserve"> pirkt </w:t>
      </w:r>
      <w:r>
        <w:rPr>
          <w:sz w:val="28"/>
          <w:szCs w:val="28"/>
        </w:rPr>
        <w:t xml:space="preserve">100% (4 000 000) </w:t>
      </w:r>
      <w:r w:rsidRPr="003A7CAC">
        <w:rPr>
          <w:sz w:val="28"/>
          <w:szCs w:val="28"/>
        </w:rPr>
        <w:t xml:space="preserve">akciju sabiedrības </w:t>
      </w:r>
      <w:r>
        <w:rPr>
          <w:sz w:val="28"/>
          <w:szCs w:val="28"/>
        </w:rPr>
        <w:t>”</w:t>
      </w:r>
      <w:r w:rsidRPr="00EF0939">
        <w:rPr>
          <w:bCs/>
          <w:sz w:val="28"/>
          <w:szCs w:val="28"/>
        </w:rPr>
        <w:t>Augstsprieguma tīkls</w:t>
      </w:r>
      <w:r>
        <w:rPr>
          <w:sz w:val="28"/>
          <w:szCs w:val="28"/>
        </w:rPr>
        <w:t xml:space="preserve">„ </w:t>
      </w:r>
      <w:r w:rsidRPr="003A7CAC">
        <w:rPr>
          <w:sz w:val="28"/>
          <w:szCs w:val="28"/>
        </w:rPr>
        <w:t xml:space="preserve">(vienotais </w:t>
      </w:r>
      <w:r w:rsidRPr="004B6061">
        <w:rPr>
          <w:sz w:val="28"/>
          <w:szCs w:val="28"/>
        </w:rPr>
        <w:t>reģistrācijas Nr.40003575567</w:t>
      </w:r>
      <w:r w:rsidRPr="003A7C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1B02">
        <w:rPr>
          <w:sz w:val="28"/>
          <w:szCs w:val="28"/>
        </w:rPr>
        <w:t>akcijas</w:t>
      </w:r>
      <w:r w:rsidRPr="0072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</w:t>
      </w:r>
      <w:r w:rsidRPr="00A82F99">
        <w:rPr>
          <w:b/>
          <w:sz w:val="28"/>
          <w:szCs w:val="28"/>
        </w:rPr>
        <w:t>3 900 000</w:t>
      </w:r>
      <w:r w:rsidRPr="00440C9B">
        <w:rPr>
          <w:sz w:val="28"/>
          <w:szCs w:val="28"/>
        </w:rPr>
        <w:t xml:space="preserve"> lat</w:t>
      </w:r>
      <w:r>
        <w:rPr>
          <w:sz w:val="28"/>
          <w:szCs w:val="28"/>
        </w:rPr>
        <w:t xml:space="preserve">iem un slēgt ar akciju sabiedrību ”Latvenergo„ </w:t>
      </w:r>
      <w:r w:rsidRPr="003A7CAC">
        <w:rPr>
          <w:sz w:val="28"/>
          <w:szCs w:val="28"/>
        </w:rPr>
        <w:t xml:space="preserve">(vienotais reģistrācijas </w:t>
      </w:r>
      <w:r w:rsidRPr="004B6061">
        <w:rPr>
          <w:sz w:val="28"/>
          <w:szCs w:val="28"/>
        </w:rPr>
        <w:t>Nr. 40003032949) attiecīgu pirkuma līgumu</w:t>
      </w:r>
      <w:r>
        <w:rPr>
          <w:sz w:val="28"/>
          <w:szCs w:val="28"/>
        </w:rPr>
        <w:t xml:space="preserve">, tādējādi iegūstot valsts izšķirošo ietekmi </w:t>
      </w:r>
      <w:r w:rsidRPr="00DC4017">
        <w:rPr>
          <w:sz w:val="28"/>
          <w:szCs w:val="28"/>
        </w:rPr>
        <w:t>akciju sabiedrīb</w:t>
      </w:r>
      <w:r>
        <w:rPr>
          <w:sz w:val="28"/>
          <w:szCs w:val="28"/>
        </w:rPr>
        <w:t>ā</w:t>
      </w:r>
      <w:r w:rsidRPr="00DC4017">
        <w:rPr>
          <w:sz w:val="28"/>
          <w:szCs w:val="28"/>
        </w:rPr>
        <w:t xml:space="preserve"> ”</w:t>
      </w:r>
      <w:r w:rsidRPr="00DC4017">
        <w:rPr>
          <w:bCs/>
          <w:sz w:val="28"/>
          <w:szCs w:val="28"/>
        </w:rPr>
        <w:t>Augstsprieguma tīkls</w:t>
      </w:r>
      <w:r w:rsidRPr="00DC4017">
        <w:rPr>
          <w:sz w:val="28"/>
          <w:szCs w:val="28"/>
        </w:rPr>
        <w:t>„</w:t>
      </w:r>
      <w:r w:rsidRPr="004B6061">
        <w:rPr>
          <w:sz w:val="28"/>
          <w:szCs w:val="28"/>
        </w:rPr>
        <w:t>.</w:t>
      </w:r>
    </w:p>
    <w:p w:rsidR="0005102A" w:rsidRDefault="00EC622B" w:rsidP="0005102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3A7CAC" w:rsidRPr="00947F5D">
        <w:rPr>
          <w:sz w:val="28"/>
          <w:szCs w:val="28"/>
        </w:rPr>
        <w:t>.</w:t>
      </w:r>
      <w:r w:rsidR="003A7CAC">
        <w:t xml:space="preserve"> </w:t>
      </w:r>
      <w:r w:rsidR="00947F5D" w:rsidRPr="00947F5D">
        <w:rPr>
          <w:sz w:val="28"/>
          <w:szCs w:val="28"/>
        </w:rPr>
        <w:t>S</w:t>
      </w:r>
      <w:r w:rsidR="00947F5D">
        <w:rPr>
          <w:sz w:val="28"/>
          <w:szCs w:val="28"/>
        </w:rPr>
        <w:t xml:space="preserve">askaņā ar likuma </w:t>
      </w:r>
      <w:r w:rsidR="00607BDF">
        <w:rPr>
          <w:sz w:val="28"/>
          <w:szCs w:val="28"/>
        </w:rPr>
        <w:t>”</w:t>
      </w:r>
      <w:r w:rsidR="00947F5D">
        <w:rPr>
          <w:sz w:val="28"/>
          <w:szCs w:val="28"/>
        </w:rPr>
        <w:t>Par valsts un pašva</w:t>
      </w:r>
      <w:r w:rsidR="00813881">
        <w:rPr>
          <w:sz w:val="28"/>
          <w:szCs w:val="28"/>
        </w:rPr>
        <w:t>ldību kapitāla daļām un kapitāl</w:t>
      </w:r>
      <w:r w:rsidR="00A7325D">
        <w:rPr>
          <w:sz w:val="28"/>
          <w:szCs w:val="28"/>
        </w:rPr>
        <w:t>s</w:t>
      </w:r>
      <w:r w:rsidR="00947F5D">
        <w:rPr>
          <w:sz w:val="28"/>
          <w:szCs w:val="28"/>
        </w:rPr>
        <w:t>abiedrībām</w:t>
      </w:r>
      <w:r>
        <w:rPr>
          <w:sz w:val="28"/>
          <w:szCs w:val="28"/>
        </w:rPr>
        <w:t>”</w:t>
      </w:r>
      <w:r w:rsidR="00607BDF">
        <w:rPr>
          <w:sz w:val="28"/>
          <w:szCs w:val="28"/>
        </w:rPr>
        <w:t xml:space="preserve"> </w:t>
      </w:r>
      <w:r w:rsidR="00947F5D" w:rsidRPr="00535426">
        <w:rPr>
          <w:sz w:val="28"/>
          <w:szCs w:val="28"/>
        </w:rPr>
        <w:t>10.panta pirmās daļas 1.punktu</w:t>
      </w:r>
      <w:r w:rsidR="00947F5D">
        <w:rPr>
          <w:sz w:val="28"/>
          <w:szCs w:val="28"/>
        </w:rPr>
        <w:t xml:space="preserve"> iecelt </w:t>
      </w:r>
      <w:r w:rsidR="00EF0939">
        <w:rPr>
          <w:sz w:val="28"/>
          <w:szCs w:val="28"/>
        </w:rPr>
        <w:t>Finanšu</w:t>
      </w:r>
      <w:r w:rsidR="00947F5D">
        <w:rPr>
          <w:sz w:val="28"/>
          <w:szCs w:val="28"/>
        </w:rPr>
        <w:t xml:space="preserve"> ministriju par valsts </w:t>
      </w:r>
      <w:r w:rsidR="00DB1B02">
        <w:rPr>
          <w:sz w:val="28"/>
          <w:szCs w:val="28"/>
        </w:rPr>
        <w:t xml:space="preserve">akciju </w:t>
      </w:r>
      <w:r w:rsidR="00947F5D">
        <w:rPr>
          <w:sz w:val="28"/>
          <w:szCs w:val="28"/>
        </w:rPr>
        <w:t xml:space="preserve">turētāju akciju sabiedrībā </w:t>
      </w:r>
      <w:r w:rsidR="00607BDF">
        <w:rPr>
          <w:sz w:val="28"/>
          <w:szCs w:val="28"/>
        </w:rPr>
        <w:t>”</w:t>
      </w:r>
      <w:r w:rsidR="00EF0939">
        <w:rPr>
          <w:sz w:val="28"/>
          <w:szCs w:val="28"/>
        </w:rPr>
        <w:t>Augstsprieguma tīkls</w:t>
      </w:r>
      <w:r w:rsidR="00607BDF">
        <w:rPr>
          <w:sz w:val="28"/>
          <w:szCs w:val="28"/>
        </w:rPr>
        <w:t xml:space="preserve">„ </w:t>
      </w:r>
      <w:r w:rsidR="00947F5D">
        <w:rPr>
          <w:sz w:val="28"/>
          <w:szCs w:val="28"/>
        </w:rPr>
        <w:t xml:space="preserve">pēc </w:t>
      </w:r>
      <w:r w:rsidR="005E378D">
        <w:rPr>
          <w:sz w:val="28"/>
          <w:szCs w:val="28"/>
        </w:rPr>
        <w:t xml:space="preserve">akciju sabiedrības </w:t>
      </w:r>
      <w:r w:rsidR="00607BDF">
        <w:rPr>
          <w:sz w:val="28"/>
          <w:szCs w:val="28"/>
        </w:rPr>
        <w:t>„</w:t>
      </w:r>
      <w:r w:rsidR="00EF0939">
        <w:rPr>
          <w:sz w:val="28"/>
          <w:szCs w:val="28"/>
        </w:rPr>
        <w:t>Augstsprieguma tīkls</w:t>
      </w:r>
      <w:r>
        <w:rPr>
          <w:sz w:val="28"/>
          <w:szCs w:val="28"/>
        </w:rPr>
        <w:t xml:space="preserve">” </w:t>
      </w:r>
      <w:r w:rsidR="00DB1B02">
        <w:rPr>
          <w:sz w:val="28"/>
          <w:szCs w:val="28"/>
        </w:rPr>
        <w:t>akciju</w:t>
      </w:r>
      <w:r w:rsidR="005E378D">
        <w:rPr>
          <w:sz w:val="28"/>
          <w:szCs w:val="28"/>
        </w:rPr>
        <w:t xml:space="preserve"> </w:t>
      </w:r>
      <w:r w:rsidR="00947F5D">
        <w:rPr>
          <w:sz w:val="28"/>
          <w:szCs w:val="28"/>
        </w:rPr>
        <w:t>iegūšanas valsts īpašumā</w:t>
      </w:r>
      <w:r w:rsidR="005E378D">
        <w:rPr>
          <w:sz w:val="28"/>
          <w:szCs w:val="28"/>
        </w:rPr>
        <w:t>.</w:t>
      </w:r>
      <w:r w:rsidR="00947F5D">
        <w:rPr>
          <w:sz w:val="28"/>
          <w:szCs w:val="28"/>
        </w:rPr>
        <w:t xml:space="preserve"> </w:t>
      </w:r>
    </w:p>
    <w:p w:rsidR="00720CE6" w:rsidRDefault="00813881" w:rsidP="003E038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70050">
        <w:rPr>
          <w:sz w:val="28"/>
          <w:szCs w:val="28"/>
        </w:rPr>
        <w:t>. Finanšu</w:t>
      </w:r>
      <w:r w:rsidR="00720CE6">
        <w:rPr>
          <w:sz w:val="28"/>
          <w:szCs w:val="28"/>
        </w:rPr>
        <w:t xml:space="preserve"> ministrijai pēc akciju sabiedrības </w:t>
      </w:r>
      <w:r w:rsidR="00720CE6" w:rsidRPr="00720CE6">
        <w:rPr>
          <w:sz w:val="28"/>
          <w:szCs w:val="28"/>
        </w:rPr>
        <w:t xml:space="preserve">”Latvenergo„ </w:t>
      </w:r>
      <w:r w:rsidR="00720CE6">
        <w:rPr>
          <w:sz w:val="28"/>
          <w:szCs w:val="28"/>
        </w:rPr>
        <w:t xml:space="preserve">valstij </w:t>
      </w:r>
      <w:r w:rsidR="00F21291">
        <w:rPr>
          <w:sz w:val="28"/>
          <w:szCs w:val="28"/>
        </w:rPr>
        <w:t xml:space="preserve">veikto maksājumu par valsts kapitāla izmantošanu (dividendes) ieskaitīšanas valsts budžetā (par 2011.gadu), veikt samaksu par  </w:t>
      </w:r>
      <w:r w:rsidR="00720CE6" w:rsidRPr="00720CE6">
        <w:rPr>
          <w:sz w:val="28"/>
          <w:szCs w:val="28"/>
        </w:rPr>
        <w:t>akciju sabiedrības ”</w:t>
      </w:r>
      <w:r w:rsidR="00720CE6" w:rsidRPr="00720CE6">
        <w:rPr>
          <w:bCs/>
          <w:sz w:val="28"/>
          <w:szCs w:val="28"/>
        </w:rPr>
        <w:t>Augstsprieguma tīkls</w:t>
      </w:r>
      <w:r w:rsidR="00720CE6" w:rsidRPr="00720CE6">
        <w:rPr>
          <w:sz w:val="28"/>
          <w:szCs w:val="28"/>
        </w:rPr>
        <w:t>„</w:t>
      </w:r>
      <w:r w:rsidR="00712C41">
        <w:rPr>
          <w:sz w:val="28"/>
          <w:szCs w:val="28"/>
        </w:rPr>
        <w:t xml:space="preserve"> </w:t>
      </w:r>
      <w:r w:rsidR="00720CE6">
        <w:rPr>
          <w:sz w:val="28"/>
          <w:szCs w:val="28"/>
        </w:rPr>
        <w:t xml:space="preserve">akciju iegādi </w:t>
      </w:r>
      <w:r w:rsidR="001D55EA" w:rsidRPr="001D55EA">
        <w:rPr>
          <w:sz w:val="28"/>
          <w:szCs w:val="28"/>
        </w:rPr>
        <w:t>3 900 000 latu apmērā.</w:t>
      </w:r>
      <w:r w:rsidR="00F21291">
        <w:rPr>
          <w:b/>
          <w:sz w:val="28"/>
          <w:szCs w:val="28"/>
        </w:rPr>
        <w:t xml:space="preserve"> </w:t>
      </w:r>
    </w:p>
    <w:p w:rsidR="00760B40" w:rsidRPr="00944DBB" w:rsidRDefault="00760B40" w:rsidP="0020282B">
      <w:pPr>
        <w:pStyle w:val="naisvisr"/>
        <w:jc w:val="both"/>
      </w:pPr>
      <w:r w:rsidRPr="007C4C99">
        <w:t xml:space="preserve"> </w:t>
      </w:r>
    </w:p>
    <w:p w:rsidR="00760B40" w:rsidRPr="00944DBB" w:rsidRDefault="00760B40" w:rsidP="00E15ADA">
      <w:pPr>
        <w:spacing w:after="120"/>
        <w:jc w:val="both"/>
        <w:rPr>
          <w:sz w:val="28"/>
          <w:szCs w:val="28"/>
        </w:rPr>
      </w:pPr>
      <w:r w:rsidRPr="00944DBB">
        <w:rPr>
          <w:sz w:val="28"/>
          <w:szCs w:val="28"/>
        </w:rPr>
        <w:t>Ministru pr</w:t>
      </w:r>
      <w:r w:rsidR="00944DBB">
        <w:rPr>
          <w:sz w:val="28"/>
          <w:szCs w:val="28"/>
        </w:rPr>
        <w:t xml:space="preserve">ezidents </w:t>
      </w:r>
      <w:r w:rsidR="00944DBB">
        <w:rPr>
          <w:sz w:val="28"/>
          <w:szCs w:val="28"/>
        </w:rPr>
        <w:tab/>
      </w:r>
      <w:r w:rsidR="00944DBB">
        <w:rPr>
          <w:sz w:val="28"/>
          <w:szCs w:val="28"/>
        </w:rPr>
        <w:tab/>
      </w:r>
      <w:r w:rsidR="00944DBB">
        <w:rPr>
          <w:sz w:val="28"/>
          <w:szCs w:val="28"/>
        </w:rPr>
        <w:tab/>
      </w:r>
      <w:r w:rsidR="00944DBB">
        <w:rPr>
          <w:sz w:val="28"/>
          <w:szCs w:val="28"/>
        </w:rPr>
        <w:tab/>
      </w:r>
      <w:r w:rsidR="00944DBB">
        <w:rPr>
          <w:sz w:val="28"/>
          <w:szCs w:val="28"/>
        </w:rPr>
        <w:tab/>
        <w:t xml:space="preserve">             </w:t>
      </w:r>
      <w:proofErr w:type="spellStart"/>
      <w:r w:rsidR="00EF0939" w:rsidRPr="00944DBB">
        <w:rPr>
          <w:sz w:val="28"/>
          <w:szCs w:val="28"/>
        </w:rPr>
        <w:t>V.Dombrovskis</w:t>
      </w:r>
      <w:proofErr w:type="spellEnd"/>
    </w:p>
    <w:p w:rsidR="00944DBB" w:rsidRPr="00944DBB" w:rsidRDefault="00944DBB" w:rsidP="00944DBB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>E</w:t>
      </w:r>
      <w:r w:rsidR="00030B41">
        <w:rPr>
          <w:bCs/>
          <w:sz w:val="28"/>
          <w:szCs w:val="28"/>
        </w:rPr>
        <w:t xml:space="preserve">konomikas ministra </w:t>
      </w:r>
    </w:p>
    <w:p w:rsidR="00944DBB" w:rsidRPr="00944DBB" w:rsidRDefault="00944DBB" w:rsidP="00030B41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>pienākumu izpildītāja</w:t>
      </w:r>
      <w:r w:rsidR="00030B41">
        <w:rPr>
          <w:bCs/>
          <w:sz w:val="28"/>
          <w:szCs w:val="28"/>
        </w:rPr>
        <w:t xml:space="preserve">  - </w:t>
      </w:r>
    </w:p>
    <w:p w:rsidR="00944DBB" w:rsidRPr="00030B41" w:rsidRDefault="00944DBB" w:rsidP="00030B41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 xml:space="preserve">kultūras ministre                                  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 w:rsidRPr="00944DBB">
        <w:rPr>
          <w:bCs/>
          <w:sz w:val="28"/>
          <w:szCs w:val="28"/>
        </w:rPr>
        <w:t>Ž.</w:t>
      </w:r>
      <w:r w:rsidRPr="00944DBB">
        <w:rPr>
          <w:sz w:val="28"/>
          <w:szCs w:val="28"/>
        </w:rPr>
        <w:t>Jaunzeme-Grende</w:t>
      </w:r>
      <w:proofErr w:type="spellEnd"/>
      <w:r w:rsidRPr="00944DBB">
        <w:rPr>
          <w:bCs/>
          <w:sz w:val="28"/>
          <w:szCs w:val="28"/>
        </w:rPr>
        <w:t xml:space="preserve">            </w:t>
      </w:r>
    </w:p>
    <w:p w:rsidR="00944DBB" w:rsidRPr="00944DBB" w:rsidRDefault="00EF0939" w:rsidP="00030B41">
      <w:pPr>
        <w:spacing w:before="120"/>
        <w:rPr>
          <w:sz w:val="28"/>
          <w:szCs w:val="28"/>
        </w:rPr>
      </w:pPr>
      <w:r w:rsidRPr="00944DBB">
        <w:rPr>
          <w:sz w:val="28"/>
          <w:szCs w:val="28"/>
        </w:rPr>
        <w:t xml:space="preserve">Iesniedzējs: </w:t>
      </w:r>
    </w:p>
    <w:p w:rsidR="00944DBB" w:rsidRPr="00944DBB" w:rsidRDefault="00944DBB" w:rsidP="00944DBB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 xml:space="preserve">Ekonomikas ministra </w:t>
      </w:r>
    </w:p>
    <w:p w:rsidR="00030B41" w:rsidRDefault="00944DBB" w:rsidP="00030B41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>pienākumu izpildītāja</w:t>
      </w:r>
      <w:r w:rsidR="00030B41">
        <w:rPr>
          <w:bCs/>
          <w:sz w:val="28"/>
          <w:szCs w:val="28"/>
        </w:rPr>
        <w:t xml:space="preserve"> - </w:t>
      </w:r>
    </w:p>
    <w:p w:rsidR="00030B41" w:rsidRDefault="00944DBB" w:rsidP="00030B41">
      <w:pPr>
        <w:rPr>
          <w:bCs/>
          <w:sz w:val="28"/>
          <w:szCs w:val="28"/>
        </w:rPr>
      </w:pPr>
      <w:r w:rsidRPr="00944DBB">
        <w:rPr>
          <w:bCs/>
          <w:sz w:val="28"/>
          <w:szCs w:val="28"/>
        </w:rPr>
        <w:t xml:space="preserve">kultūras ministre                                  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 w:rsidRPr="00944DBB">
        <w:rPr>
          <w:bCs/>
          <w:sz w:val="28"/>
          <w:szCs w:val="28"/>
        </w:rPr>
        <w:t>Ž.</w:t>
      </w:r>
      <w:r w:rsidRPr="00944DBB">
        <w:rPr>
          <w:sz w:val="28"/>
          <w:szCs w:val="28"/>
        </w:rPr>
        <w:t>Jaunzeme-Grende</w:t>
      </w:r>
      <w:proofErr w:type="spellEnd"/>
      <w:r w:rsidRPr="00944DBB">
        <w:rPr>
          <w:bCs/>
          <w:sz w:val="28"/>
          <w:szCs w:val="28"/>
        </w:rPr>
        <w:t xml:space="preserve">            </w:t>
      </w:r>
    </w:p>
    <w:p w:rsidR="0020282B" w:rsidRPr="00030B41" w:rsidRDefault="003849D0" w:rsidP="00030B41">
      <w:pPr>
        <w:spacing w:before="120"/>
        <w:rPr>
          <w:bCs/>
          <w:sz w:val="28"/>
          <w:szCs w:val="28"/>
        </w:rPr>
      </w:pPr>
      <w:r w:rsidRPr="00944DBB">
        <w:rPr>
          <w:sz w:val="28"/>
          <w:szCs w:val="28"/>
        </w:rPr>
        <w:t>Vizē: V</w:t>
      </w:r>
      <w:r w:rsidR="00EF0939" w:rsidRPr="00944DBB">
        <w:rPr>
          <w:sz w:val="28"/>
          <w:szCs w:val="28"/>
        </w:rPr>
        <w:t xml:space="preserve">alsts sekretārs                                                     </w:t>
      </w:r>
      <w:r w:rsidR="00030B41">
        <w:rPr>
          <w:sz w:val="28"/>
          <w:szCs w:val="28"/>
        </w:rPr>
        <w:t xml:space="preserve">         </w:t>
      </w:r>
      <w:r w:rsidR="00EF0939" w:rsidRPr="00944DBB">
        <w:rPr>
          <w:sz w:val="28"/>
          <w:szCs w:val="28"/>
        </w:rPr>
        <w:t>J.Pūce</w:t>
      </w:r>
    </w:p>
    <w:p w:rsidR="00856AA1" w:rsidRDefault="0020282B" w:rsidP="00856AA1">
      <w:pPr>
        <w:pStyle w:val="BodyText"/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856AA1">
        <w:rPr>
          <w:sz w:val="28"/>
        </w:rPr>
        <w:t xml:space="preserve">                                  </w:t>
      </w:r>
    </w:p>
    <w:p w:rsidR="00EF0939" w:rsidRDefault="00030B41" w:rsidP="007533F0">
      <w:pPr>
        <w:tabs>
          <w:tab w:val="left" w:pos="5370"/>
        </w:tabs>
        <w:suppressAutoHyphens/>
        <w:rPr>
          <w:sz w:val="20"/>
        </w:rPr>
      </w:pPr>
      <w:r>
        <w:rPr>
          <w:sz w:val="20"/>
        </w:rPr>
        <w:t>23</w:t>
      </w:r>
      <w:r w:rsidR="009434C6">
        <w:rPr>
          <w:sz w:val="20"/>
        </w:rPr>
        <w:t>.11</w:t>
      </w:r>
      <w:r w:rsidR="004B6061">
        <w:rPr>
          <w:sz w:val="20"/>
        </w:rPr>
        <w:t>.2011</w:t>
      </w:r>
      <w:r>
        <w:rPr>
          <w:sz w:val="20"/>
        </w:rPr>
        <w:t>.</w:t>
      </w:r>
      <w:r w:rsidR="0020282B">
        <w:rPr>
          <w:sz w:val="20"/>
        </w:rPr>
        <w:t xml:space="preserve"> 1</w:t>
      </w:r>
      <w:r>
        <w:rPr>
          <w:sz w:val="20"/>
        </w:rPr>
        <w:t>1</w:t>
      </w:r>
      <w:r w:rsidR="00DF4FE7">
        <w:rPr>
          <w:sz w:val="20"/>
        </w:rPr>
        <w:t>:</w:t>
      </w:r>
      <w:r>
        <w:rPr>
          <w:sz w:val="20"/>
        </w:rPr>
        <w:t>48</w:t>
      </w:r>
      <w:r w:rsidR="007533F0">
        <w:rPr>
          <w:sz w:val="20"/>
        </w:rPr>
        <w:tab/>
      </w:r>
    </w:p>
    <w:p w:rsidR="00EF0939" w:rsidRPr="00F52C63" w:rsidRDefault="004B6061" w:rsidP="00EF0939">
      <w:pPr>
        <w:suppressAutoHyphens/>
        <w:rPr>
          <w:sz w:val="20"/>
        </w:rPr>
      </w:pPr>
      <w:r>
        <w:rPr>
          <w:sz w:val="20"/>
        </w:rPr>
        <w:t>1</w:t>
      </w:r>
      <w:r w:rsidR="00030B41">
        <w:rPr>
          <w:sz w:val="20"/>
        </w:rPr>
        <w:t>84</w:t>
      </w:r>
    </w:p>
    <w:p w:rsidR="00EF0939" w:rsidRPr="00F52C63" w:rsidRDefault="00EF0939" w:rsidP="00EF0939">
      <w:pPr>
        <w:suppressAutoHyphens/>
        <w:rPr>
          <w:sz w:val="20"/>
        </w:rPr>
      </w:pPr>
      <w:bookmarkStart w:id="0" w:name="OLE_LINK5"/>
      <w:bookmarkStart w:id="1" w:name="OLE_LINK6"/>
      <w:bookmarkStart w:id="2" w:name="OLE_LINK3"/>
      <w:bookmarkStart w:id="3" w:name="OLE_LINK4"/>
      <w:r>
        <w:rPr>
          <w:sz w:val="20"/>
        </w:rPr>
        <w:t>J.Bunkovskis</w:t>
      </w:r>
    </w:p>
    <w:p w:rsidR="00EF0939" w:rsidRDefault="00EF0939" w:rsidP="00EF0939">
      <w:pPr>
        <w:suppressAutoHyphens/>
        <w:rPr>
          <w:sz w:val="20"/>
        </w:rPr>
      </w:pPr>
      <w:r w:rsidRPr="00F52C63">
        <w:rPr>
          <w:sz w:val="20"/>
        </w:rPr>
        <w:t>67013</w:t>
      </w:r>
      <w:bookmarkEnd w:id="0"/>
      <w:bookmarkEnd w:id="1"/>
      <w:r>
        <w:rPr>
          <w:sz w:val="20"/>
        </w:rPr>
        <w:t xml:space="preserve">170 </w:t>
      </w:r>
      <w:hyperlink r:id="rId7" w:history="1">
        <w:r w:rsidRPr="00C06DF8">
          <w:rPr>
            <w:rStyle w:val="Hyperlink"/>
            <w:sz w:val="20"/>
          </w:rPr>
          <w:t>Janis.Bunkovskis</w:t>
        </w:r>
        <w:r w:rsidRPr="00C06DF8">
          <w:rPr>
            <w:rStyle w:val="Hyperlink"/>
            <w:sz w:val="20"/>
            <w:lang w:val="pt-PT"/>
          </w:rPr>
          <w:t>@em.gov.lv</w:t>
        </w:r>
      </w:hyperlink>
    </w:p>
    <w:bookmarkEnd w:id="2"/>
    <w:bookmarkEnd w:id="3"/>
    <w:p w:rsidR="00760B40" w:rsidRPr="009764B2" w:rsidRDefault="00760B40" w:rsidP="00EF0939">
      <w:pPr>
        <w:pStyle w:val="BodyText"/>
        <w:spacing w:after="0"/>
        <w:jc w:val="both"/>
      </w:pPr>
    </w:p>
    <w:sectPr w:rsidR="00760B40" w:rsidRPr="009764B2" w:rsidSect="00760B4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35" w:rsidRDefault="00764835">
      <w:r>
        <w:separator/>
      </w:r>
    </w:p>
  </w:endnote>
  <w:endnote w:type="continuationSeparator" w:id="0">
    <w:p w:rsidR="00764835" w:rsidRDefault="0076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9D" w:rsidRPr="00A616D2" w:rsidRDefault="00F5499D" w:rsidP="00760B4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</w:t>
    </w:r>
    <w:r w:rsidR="00030B41">
      <w:rPr>
        <w:sz w:val="20"/>
        <w:szCs w:val="20"/>
      </w:rPr>
      <w:t>23</w:t>
    </w:r>
    <w:r>
      <w:rPr>
        <w:sz w:val="20"/>
        <w:szCs w:val="20"/>
      </w:rPr>
      <w:t xml:space="preserve">1111_ASTakcijas; Ministru kabineta rīkojuma projekts „Par akciju sabiedrības "Augstsprieguma tīkls" </w:t>
    </w:r>
    <w:r w:rsidR="00DB1B02">
      <w:rPr>
        <w:sz w:val="20"/>
        <w:szCs w:val="20"/>
      </w:rPr>
      <w:t>akciju</w:t>
    </w:r>
    <w:r>
      <w:rPr>
        <w:sz w:val="20"/>
        <w:szCs w:val="20"/>
      </w:rPr>
      <w:t xml:space="preserve"> pirkšanu un </w:t>
    </w:r>
    <w:r w:rsidR="00DB1B02">
      <w:rPr>
        <w:sz w:val="20"/>
        <w:szCs w:val="20"/>
      </w:rPr>
      <w:t>akciju</w:t>
    </w:r>
    <w:r>
      <w:rPr>
        <w:sz w:val="20"/>
        <w:szCs w:val="20"/>
      </w:rPr>
      <w:t xml:space="preserve"> turētāju”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35" w:rsidRDefault="00764835">
      <w:r>
        <w:separator/>
      </w:r>
    </w:p>
  </w:footnote>
  <w:footnote w:type="continuationSeparator" w:id="0">
    <w:p w:rsidR="00764835" w:rsidRDefault="0076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05"/>
    <w:multiLevelType w:val="hybridMultilevel"/>
    <w:tmpl w:val="BE16ED34"/>
    <w:lvl w:ilvl="0" w:tplc="912A9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FF67BB4"/>
    <w:multiLevelType w:val="hybridMultilevel"/>
    <w:tmpl w:val="14682414"/>
    <w:lvl w:ilvl="0" w:tplc="E93E7F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40"/>
    <w:rsid w:val="00030B41"/>
    <w:rsid w:val="0005102A"/>
    <w:rsid w:val="00095242"/>
    <w:rsid w:val="000C58CF"/>
    <w:rsid w:val="000E366E"/>
    <w:rsid w:val="000F01B5"/>
    <w:rsid w:val="000F5DB0"/>
    <w:rsid w:val="00102BD8"/>
    <w:rsid w:val="00146A99"/>
    <w:rsid w:val="00164579"/>
    <w:rsid w:val="0017413A"/>
    <w:rsid w:val="00182025"/>
    <w:rsid w:val="00190954"/>
    <w:rsid w:val="0019198D"/>
    <w:rsid w:val="001D55EA"/>
    <w:rsid w:val="001E2363"/>
    <w:rsid w:val="001F2C5E"/>
    <w:rsid w:val="00201291"/>
    <w:rsid w:val="0020282B"/>
    <w:rsid w:val="00203307"/>
    <w:rsid w:val="00207DE3"/>
    <w:rsid w:val="002349A9"/>
    <w:rsid w:val="00291965"/>
    <w:rsid w:val="002976BE"/>
    <w:rsid w:val="002A0C04"/>
    <w:rsid w:val="002A3157"/>
    <w:rsid w:val="0032602A"/>
    <w:rsid w:val="00371D2E"/>
    <w:rsid w:val="003846DB"/>
    <w:rsid w:val="003849D0"/>
    <w:rsid w:val="003A7CAC"/>
    <w:rsid w:val="003C05FB"/>
    <w:rsid w:val="003D1C46"/>
    <w:rsid w:val="003E0389"/>
    <w:rsid w:val="00440C9B"/>
    <w:rsid w:val="004466D0"/>
    <w:rsid w:val="00463F67"/>
    <w:rsid w:val="004812B6"/>
    <w:rsid w:val="00491DB6"/>
    <w:rsid w:val="004A222C"/>
    <w:rsid w:val="004A2282"/>
    <w:rsid w:val="004B0E21"/>
    <w:rsid w:val="004B6061"/>
    <w:rsid w:val="004C5A81"/>
    <w:rsid w:val="005076A4"/>
    <w:rsid w:val="00521D75"/>
    <w:rsid w:val="00532E17"/>
    <w:rsid w:val="00554B50"/>
    <w:rsid w:val="00563E54"/>
    <w:rsid w:val="00564936"/>
    <w:rsid w:val="005727AE"/>
    <w:rsid w:val="00585979"/>
    <w:rsid w:val="0059109A"/>
    <w:rsid w:val="00594E96"/>
    <w:rsid w:val="005950D6"/>
    <w:rsid w:val="005B077C"/>
    <w:rsid w:val="005C11EA"/>
    <w:rsid w:val="005D41F0"/>
    <w:rsid w:val="005E378D"/>
    <w:rsid w:val="00607BDF"/>
    <w:rsid w:val="006262A7"/>
    <w:rsid w:val="00651316"/>
    <w:rsid w:val="006662E2"/>
    <w:rsid w:val="00670C2D"/>
    <w:rsid w:val="006B1E0B"/>
    <w:rsid w:val="006B3915"/>
    <w:rsid w:val="006C6651"/>
    <w:rsid w:val="006E729F"/>
    <w:rsid w:val="00701D77"/>
    <w:rsid w:val="00712C41"/>
    <w:rsid w:val="00720CE6"/>
    <w:rsid w:val="007533F0"/>
    <w:rsid w:val="007547C2"/>
    <w:rsid w:val="00760B40"/>
    <w:rsid w:val="00764835"/>
    <w:rsid w:val="00795CCC"/>
    <w:rsid w:val="007D1EB3"/>
    <w:rsid w:val="007D7588"/>
    <w:rsid w:val="00813881"/>
    <w:rsid w:val="0083581F"/>
    <w:rsid w:val="00856AA1"/>
    <w:rsid w:val="008827F3"/>
    <w:rsid w:val="00886C19"/>
    <w:rsid w:val="008B4D46"/>
    <w:rsid w:val="008B76D2"/>
    <w:rsid w:val="00904B3E"/>
    <w:rsid w:val="00915CEF"/>
    <w:rsid w:val="009179DD"/>
    <w:rsid w:val="009434C6"/>
    <w:rsid w:val="00944DBB"/>
    <w:rsid w:val="00945FE4"/>
    <w:rsid w:val="00947F5D"/>
    <w:rsid w:val="009764B2"/>
    <w:rsid w:val="009C611E"/>
    <w:rsid w:val="009D1109"/>
    <w:rsid w:val="009F6A60"/>
    <w:rsid w:val="00A178D0"/>
    <w:rsid w:val="00A25DF8"/>
    <w:rsid w:val="00A2740F"/>
    <w:rsid w:val="00A50BDA"/>
    <w:rsid w:val="00A6636D"/>
    <w:rsid w:val="00A7325D"/>
    <w:rsid w:val="00A82F99"/>
    <w:rsid w:val="00A84E17"/>
    <w:rsid w:val="00AD3B03"/>
    <w:rsid w:val="00AE5125"/>
    <w:rsid w:val="00B041C9"/>
    <w:rsid w:val="00B07654"/>
    <w:rsid w:val="00B151CF"/>
    <w:rsid w:val="00B44AFB"/>
    <w:rsid w:val="00B54641"/>
    <w:rsid w:val="00BA2EDD"/>
    <w:rsid w:val="00BC2D0F"/>
    <w:rsid w:val="00BD310D"/>
    <w:rsid w:val="00BD69ED"/>
    <w:rsid w:val="00C23C3C"/>
    <w:rsid w:val="00C6371E"/>
    <w:rsid w:val="00C63AC6"/>
    <w:rsid w:val="00C64C8C"/>
    <w:rsid w:val="00C70050"/>
    <w:rsid w:val="00C85490"/>
    <w:rsid w:val="00CA1743"/>
    <w:rsid w:val="00CB6DC6"/>
    <w:rsid w:val="00CD15F0"/>
    <w:rsid w:val="00CD3BAD"/>
    <w:rsid w:val="00D06F18"/>
    <w:rsid w:val="00D22626"/>
    <w:rsid w:val="00D360B6"/>
    <w:rsid w:val="00D433D7"/>
    <w:rsid w:val="00D523BB"/>
    <w:rsid w:val="00D77C53"/>
    <w:rsid w:val="00DB1B02"/>
    <w:rsid w:val="00DB4F89"/>
    <w:rsid w:val="00DC4017"/>
    <w:rsid w:val="00DF0B6F"/>
    <w:rsid w:val="00DF3F9A"/>
    <w:rsid w:val="00DF4FE7"/>
    <w:rsid w:val="00E15ADA"/>
    <w:rsid w:val="00E30BC0"/>
    <w:rsid w:val="00E31EB3"/>
    <w:rsid w:val="00E5696A"/>
    <w:rsid w:val="00E64518"/>
    <w:rsid w:val="00E7262C"/>
    <w:rsid w:val="00E90DFB"/>
    <w:rsid w:val="00EA710B"/>
    <w:rsid w:val="00EC622B"/>
    <w:rsid w:val="00EF0939"/>
    <w:rsid w:val="00F00DE9"/>
    <w:rsid w:val="00F21291"/>
    <w:rsid w:val="00F233E9"/>
    <w:rsid w:val="00F5499D"/>
    <w:rsid w:val="00F668B0"/>
    <w:rsid w:val="00F97CCF"/>
    <w:rsid w:val="00FC44F1"/>
    <w:rsid w:val="00FD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B40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B40"/>
    <w:pPr>
      <w:keepNext/>
      <w:jc w:val="right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0B40"/>
    <w:pPr>
      <w:ind w:left="1440"/>
      <w:jc w:val="center"/>
    </w:pPr>
    <w:rPr>
      <w:sz w:val="28"/>
      <w:lang w:eastAsia="en-US"/>
    </w:rPr>
  </w:style>
  <w:style w:type="paragraph" w:styleId="BodyText">
    <w:name w:val="Body Text"/>
    <w:basedOn w:val="Normal"/>
    <w:rsid w:val="00760B40"/>
    <w:pPr>
      <w:spacing w:after="120"/>
    </w:pPr>
    <w:rPr>
      <w:lang w:eastAsia="en-US"/>
    </w:rPr>
  </w:style>
  <w:style w:type="paragraph" w:styleId="Footer">
    <w:name w:val="footer"/>
    <w:basedOn w:val="Normal"/>
    <w:rsid w:val="00760B40"/>
    <w:pPr>
      <w:tabs>
        <w:tab w:val="center" w:pos="4320"/>
        <w:tab w:val="right" w:pos="8640"/>
      </w:tabs>
    </w:pPr>
  </w:style>
  <w:style w:type="paragraph" w:customStyle="1" w:styleId="naisvisr">
    <w:name w:val="naisvisr"/>
    <w:basedOn w:val="Normal"/>
    <w:rsid w:val="00760B40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E5696A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701D77"/>
    <w:pPr>
      <w:spacing w:before="75" w:after="75"/>
      <w:ind w:firstLine="375"/>
      <w:jc w:val="both"/>
    </w:pPr>
  </w:style>
  <w:style w:type="paragraph" w:styleId="BalloonText">
    <w:name w:val="Balloon Text"/>
    <w:basedOn w:val="Normal"/>
    <w:semiHidden/>
    <w:rsid w:val="00C63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939"/>
    <w:rPr>
      <w:color w:val="0000FF"/>
      <w:u w:val="single"/>
    </w:rPr>
  </w:style>
  <w:style w:type="character" w:styleId="CommentReference">
    <w:name w:val="annotation reference"/>
    <w:basedOn w:val="DefaultParagraphFont"/>
    <w:rsid w:val="00813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881"/>
  </w:style>
  <w:style w:type="paragraph" w:styleId="CommentSubject">
    <w:name w:val="annotation subject"/>
    <w:basedOn w:val="CommentText"/>
    <w:next w:val="CommentText"/>
    <w:link w:val="CommentSubjectChar"/>
    <w:rsid w:val="0081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s.Bunkovskis@em.gov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akciju sabiedrības "Augstsprieguma tīkls" akciju pirkšanu un akciju turētāju </vt:lpstr>
    </vt:vector>
  </TitlesOfParts>
  <Company>Satiksmes Ministrija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akciju sabiedrības "Augstsprieguma tīkls" akciju pirkšanu un akciju turētāju </dc:title>
  <dc:subject>Rīkojuma projekts</dc:subject>
  <dc:creator>J.Bunkovskis</dc:creator>
  <cp:keywords/>
  <dc:description>janis.bunkovskis@em.gov.lv
67013170</dc:description>
  <cp:lastModifiedBy>BunkovskisJ</cp:lastModifiedBy>
  <cp:revision>8</cp:revision>
  <cp:lastPrinted>2008-08-18T05:31:00Z</cp:lastPrinted>
  <dcterms:created xsi:type="dcterms:W3CDTF">2011-11-21T13:13:00Z</dcterms:created>
  <dcterms:modified xsi:type="dcterms:W3CDTF">2011-11-23T09:48:00Z</dcterms:modified>
</cp:coreProperties>
</file>