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B7" w:rsidRPr="00843E40" w:rsidRDefault="00DF6AB7" w:rsidP="0081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lv-LV"/>
        </w:rPr>
      </w:pPr>
      <w:r w:rsidRPr="00843E40">
        <w:rPr>
          <w:rFonts w:ascii="Times New Roman" w:eastAsia="Times New Roman" w:hAnsi="Times New Roman"/>
          <w:b/>
          <w:sz w:val="28"/>
          <w:szCs w:val="28"/>
          <w:lang w:eastAsia="lv-LV"/>
        </w:rPr>
        <w:t xml:space="preserve">Protocol on Amendments to the Agreement among the Government of the Republic of Latvia, the Government of the Republic of Estonia and the Government of the Republic of Lithuania on Co-operation in the Field of Tourism </w:t>
      </w:r>
    </w:p>
    <w:p w:rsidR="00DF6AB7" w:rsidRPr="00843E40" w:rsidRDefault="00DF6AB7" w:rsidP="00DF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lv-LV"/>
        </w:rPr>
      </w:pPr>
    </w:p>
    <w:p w:rsidR="00DF6AB7" w:rsidRPr="00843E40" w:rsidRDefault="00DF6AB7" w:rsidP="00DF6AB7">
      <w:pPr>
        <w:spacing w:after="0" w:line="240" w:lineRule="auto"/>
        <w:jc w:val="both"/>
        <w:rPr>
          <w:rFonts w:ascii="Times New Roman" w:eastAsia="Times New Roman" w:hAnsi="Times New Roman"/>
          <w:sz w:val="28"/>
          <w:szCs w:val="28"/>
          <w:lang w:eastAsia="lv-LV"/>
        </w:rPr>
      </w:pPr>
    </w:p>
    <w:p w:rsidR="00DF6AB7" w:rsidRPr="00843E40" w:rsidRDefault="00DF6AB7" w:rsidP="008158A4">
      <w:pPr>
        <w:spacing w:after="120" w:line="240" w:lineRule="auto"/>
        <w:jc w:val="both"/>
        <w:rPr>
          <w:rFonts w:ascii="Times New Roman" w:hAnsi="Times New Roman"/>
          <w:sz w:val="28"/>
          <w:szCs w:val="28"/>
        </w:rPr>
      </w:pPr>
      <w:r w:rsidRPr="00843E40">
        <w:rPr>
          <w:rFonts w:ascii="Times New Roman" w:hAnsi="Times New Roman"/>
          <w:sz w:val="28"/>
          <w:szCs w:val="28"/>
        </w:rPr>
        <w:t xml:space="preserve">The Government of the Republic of </w:t>
      </w:r>
      <w:r w:rsidR="00994DC2" w:rsidRPr="00843E40">
        <w:rPr>
          <w:rFonts w:ascii="Times New Roman" w:hAnsi="Times New Roman"/>
          <w:sz w:val="28"/>
          <w:szCs w:val="28"/>
        </w:rPr>
        <w:t>Latvia</w:t>
      </w:r>
      <w:r w:rsidRPr="00843E40">
        <w:rPr>
          <w:rFonts w:ascii="Times New Roman" w:hAnsi="Times New Roman"/>
          <w:sz w:val="28"/>
          <w:szCs w:val="28"/>
        </w:rPr>
        <w:t xml:space="preserve">, the Government of the Republic of Estonia and the Government of the Republic of </w:t>
      </w:r>
      <w:r w:rsidR="00994DC2" w:rsidRPr="00843E40">
        <w:rPr>
          <w:rFonts w:ascii="Times New Roman" w:hAnsi="Times New Roman"/>
          <w:sz w:val="28"/>
          <w:szCs w:val="28"/>
        </w:rPr>
        <w:t>Lithuania</w:t>
      </w:r>
      <w:r w:rsidR="00994DC2" w:rsidRPr="00843E40" w:rsidDel="00994DC2">
        <w:rPr>
          <w:rFonts w:ascii="Times New Roman" w:hAnsi="Times New Roman"/>
          <w:sz w:val="28"/>
          <w:szCs w:val="28"/>
        </w:rPr>
        <w:t xml:space="preserve"> </w:t>
      </w:r>
      <w:r w:rsidRPr="00843E40">
        <w:rPr>
          <w:rFonts w:ascii="Times New Roman" w:hAnsi="Times New Roman"/>
          <w:sz w:val="28"/>
          <w:szCs w:val="28"/>
        </w:rPr>
        <w:t xml:space="preserve">(hereinafter referred to as the </w:t>
      </w:r>
      <w:r w:rsidRPr="00843E40">
        <w:rPr>
          <w:rFonts w:ascii="Times New Roman" w:hAnsi="Times New Roman"/>
          <w:i/>
          <w:sz w:val="28"/>
          <w:szCs w:val="28"/>
        </w:rPr>
        <w:t>Parties),</w:t>
      </w:r>
      <w:r w:rsidRPr="00843E40">
        <w:rPr>
          <w:rFonts w:ascii="Times New Roman" w:hAnsi="Times New Roman"/>
          <w:sz w:val="28"/>
          <w:szCs w:val="28"/>
        </w:rPr>
        <w:t xml:space="preserve"> </w:t>
      </w:r>
    </w:p>
    <w:p w:rsidR="00DF6AB7" w:rsidRPr="00843E40" w:rsidRDefault="00DF6AB7" w:rsidP="008158A4">
      <w:pPr>
        <w:spacing w:after="120" w:line="240" w:lineRule="auto"/>
        <w:jc w:val="both"/>
        <w:rPr>
          <w:rFonts w:ascii="Times New Roman" w:hAnsi="Times New Roman"/>
          <w:sz w:val="28"/>
          <w:szCs w:val="28"/>
        </w:rPr>
      </w:pPr>
      <w:r w:rsidRPr="00843E40">
        <w:rPr>
          <w:rFonts w:ascii="Times New Roman" w:hAnsi="Times New Roman"/>
          <w:i/>
          <w:sz w:val="28"/>
          <w:szCs w:val="28"/>
        </w:rPr>
        <w:t>Realising</w:t>
      </w:r>
      <w:r w:rsidRPr="00843E40">
        <w:rPr>
          <w:rFonts w:ascii="Times New Roman" w:hAnsi="Times New Roman"/>
          <w:sz w:val="28"/>
          <w:szCs w:val="28"/>
        </w:rPr>
        <w:t xml:space="preserve"> the significance and the benefit of tripartite co-operation in the field of tourism within the Baltic Sea region and the European Union,</w:t>
      </w:r>
    </w:p>
    <w:p w:rsidR="00DF6AB7" w:rsidRPr="00843E40" w:rsidRDefault="00DF6AB7" w:rsidP="008158A4">
      <w:pPr>
        <w:spacing w:after="120" w:line="240" w:lineRule="auto"/>
        <w:jc w:val="both"/>
        <w:rPr>
          <w:rFonts w:ascii="Times New Roman" w:eastAsia="Times New Roman" w:hAnsi="Times New Roman"/>
          <w:sz w:val="28"/>
          <w:szCs w:val="28"/>
          <w:lang w:eastAsia="lv-LV"/>
        </w:rPr>
      </w:pPr>
      <w:r w:rsidRPr="00843E40">
        <w:rPr>
          <w:rFonts w:ascii="Times New Roman" w:eastAsia="Times New Roman" w:hAnsi="Times New Roman"/>
          <w:i/>
          <w:sz w:val="28"/>
          <w:szCs w:val="28"/>
          <w:lang w:eastAsia="lv-LV"/>
        </w:rPr>
        <w:t>Guided by</w:t>
      </w:r>
      <w:r w:rsidRPr="00843E40">
        <w:rPr>
          <w:rFonts w:ascii="Times New Roman" w:eastAsia="Times New Roman" w:hAnsi="Times New Roman"/>
          <w:sz w:val="28"/>
          <w:szCs w:val="28"/>
          <w:lang w:eastAsia="lv-LV"/>
        </w:rPr>
        <w:t xml:space="preserve"> the principles and recommendations of the United Nations Conference on International Travel and Tourism, the Final Act of the Conference on Security and Co-operation in Europe and, also, the recommendations of the United Nations World Tourism Organization, legislative acts of the European Union and other European Union documents in the field of tourism, </w:t>
      </w:r>
    </w:p>
    <w:p w:rsidR="00DF6AB7" w:rsidRPr="00843E40" w:rsidRDefault="00DF6AB7" w:rsidP="008158A4">
      <w:pPr>
        <w:spacing w:after="120" w:line="240" w:lineRule="auto"/>
        <w:jc w:val="both"/>
        <w:rPr>
          <w:rFonts w:ascii="Times New Roman" w:eastAsia="Times New Roman" w:hAnsi="Times New Roman"/>
          <w:sz w:val="28"/>
          <w:szCs w:val="28"/>
          <w:lang w:eastAsia="lv-LV"/>
        </w:rPr>
      </w:pPr>
      <w:r w:rsidRPr="00843E40">
        <w:rPr>
          <w:rFonts w:ascii="Times New Roman" w:eastAsia="Times New Roman" w:hAnsi="Times New Roman"/>
          <w:i/>
          <w:sz w:val="28"/>
          <w:szCs w:val="28"/>
          <w:lang w:eastAsia="lv-LV"/>
        </w:rPr>
        <w:t>Recognising</w:t>
      </w:r>
      <w:r w:rsidRPr="00843E40">
        <w:rPr>
          <w:rFonts w:ascii="Times New Roman" w:eastAsia="Times New Roman" w:hAnsi="Times New Roman"/>
          <w:sz w:val="28"/>
          <w:szCs w:val="28"/>
          <w:lang w:eastAsia="lv-LV"/>
        </w:rPr>
        <w:t xml:space="preserve"> </w:t>
      </w:r>
      <w:r w:rsidRPr="00843E40">
        <w:rPr>
          <w:rFonts w:ascii="Times New Roman" w:hAnsi="Times New Roman"/>
          <w:sz w:val="28"/>
          <w:szCs w:val="28"/>
        </w:rPr>
        <w:t>the need to update</w:t>
      </w:r>
      <w:r w:rsidRPr="00843E40">
        <w:rPr>
          <w:rFonts w:ascii="Times New Roman" w:eastAsia="Times New Roman" w:hAnsi="Times New Roman"/>
          <w:sz w:val="28"/>
          <w:szCs w:val="28"/>
          <w:lang w:eastAsia="lv-LV"/>
        </w:rPr>
        <w:t xml:space="preserve"> </w:t>
      </w:r>
      <w:r w:rsidRPr="00843E40">
        <w:rPr>
          <w:rFonts w:ascii="Times New Roman" w:hAnsi="Times New Roman"/>
          <w:sz w:val="28"/>
          <w:szCs w:val="28"/>
        </w:rPr>
        <w:t xml:space="preserve">the Agreement among the Government of the Republic of </w:t>
      </w:r>
      <w:r w:rsidR="00994DC2" w:rsidRPr="00843E40">
        <w:rPr>
          <w:rFonts w:ascii="Times New Roman" w:hAnsi="Times New Roman"/>
          <w:sz w:val="28"/>
          <w:szCs w:val="28"/>
        </w:rPr>
        <w:t>Latvia</w:t>
      </w:r>
      <w:r w:rsidRPr="00843E40">
        <w:rPr>
          <w:rFonts w:ascii="Times New Roman" w:hAnsi="Times New Roman"/>
          <w:sz w:val="28"/>
          <w:szCs w:val="28"/>
        </w:rPr>
        <w:t xml:space="preserve">, the Government of the Republic of Estonia and the Government of the Republic of </w:t>
      </w:r>
      <w:r w:rsidR="00994DC2" w:rsidRPr="00843E40">
        <w:rPr>
          <w:rFonts w:ascii="Times New Roman" w:hAnsi="Times New Roman"/>
          <w:sz w:val="28"/>
          <w:szCs w:val="28"/>
        </w:rPr>
        <w:t xml:space="preserve">Lithuania </w:t>
      </w:r>
      <w:r w:rsidRPr="00843E40">
        <w:rPr>
          <w:rFonts w:ascii="Times New Roman" w:hAnsi="Times New Roman"/>
          <w:sz w:val="28"/>
          <w:szCs w:val="28"/>
        </w:rPr>
        <w:t xml:space="preserve">on Co-operation in the Field of Tourism signed in Visaginas, 26 June 2002 (hereinafter referred to as the Agreement), to reflect the rapid development in the national and global level, </w:t>
      </w:r>
    </w:p>
    <w:p w:rsidR="00DF6AB7" w:rsidRPr="00843E40" w:rsidRDefault="00DF6AB7" w:rsidP="008158A4">
      <w:pPr>
        <w:spacing w:after="120" w:line="240" w:lineRule="auto"/>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Have agreed as follows:</w:t>
      </w:r>
    </w:p>
    <w:p w:rsidR="00DF6AB7" w:rsidRPr="00843E40" w:rsidRDefault="00DF6AB7" w:rsidP="008158A4">
      <w:pPr>
        <w:numPr>
          <w:ilvl w:val="0"/>
          <w:numId w:val="1"/>
        </w:numPr>
        <w:spacing w:after="120" w:line="240" w:lineRule="auto"/>
        <w:ind w:left="284" w:hanging="284"/>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To make the following amendments to the Agreement:</w:t>
      </w:r>
      <w:r w:rsidRPr="00843E40">
        <w:rPr>
          <w:rFonts w:ascii="Times New Roman" w:hAnsi="Times New Roman"/>
          <w:sz w:val="28"/>
          <w:szCs w:val="28"/>
        </w:rPr>
        <w:t xml:space="preserve"> </w:t>
      </w:r>
    </w:p>
    <w:p w:rsidR="00DF6AB7" w:rsidRPr="00843E40" w:rsidRDefault="006D50F2" w:rsidP="008158A4">
      <w:pPr>
        <w:numPr>
          <w:ilvl w:val="1"/>
          <w:numId w:val="2"/>
        </w:numPr>
        <w:tabs>
          <w:tab w:val="left" w:pos="993"/>
        </w:tabs>
        <w:spacing w:after="120" w:line="240" w:lineRule="auto"/>
        <w:ind w:left="993" w:hanging="633"/>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Paragraphs 5 and 6</w:t>
      </w:r>
      <w:r w:rsidR="00DF6AB7" w:rsidRPr="00843E40">
        <w:rPr>
          <w:rFonts w:ascii="Times New Roman" w:eastAsia="Times New Roman" w:hAnsi="Times New Roman"/>
          <w:sz w:val="28"/>
          <w:szCs w:val="28"/>
          <w:lang w:eastAsia="lv-LV"/>
        </w:rPr>
        <w:t xml:space="preserve"> of the Preamble</w:t>
      </w:r>
      <w:r w:rsidR="00A04320" w:rsidRPr="00843E40">
        <w:rPr>
          <w:rFonts w:ascii="Times New Roman" w:eastAsia="Times New Roman" w:hAnsi="Times New Roman"/>
          <w:sz w:val="28"/>
          <w:szCs w:val="28"/>
          <w:lang w:eastAsia="lv-LV"/>
        </w:rPr>
        <w:t xml:space="preserve"> shall be replaced by the following</w:t>
      </w:r>
      <w:r w:rsidR="0031093B" w:rsidRPr="00843E40">
        <w:rPr>
          <w:rFonts w:ascii="Times New Roman" w:eastAsia="Times New Roman" w:hAnsi="Times New Roman"/>
          <w:sz w:val="28"/>
          <w:szCs w:val="28"/>
          <w:lang w:eastAsia="lv-LV"/>
        </w:rPr>
        <w:t xml:space="preserve"> text</w:t>
      </w:r>
      <w:r w:rsidR="00DF6AB7" w:rsidRPr="00843E40">
        <w:rPr>
          <w:rFonts w:ascii="Times New Roman" w:eastAsia="Times New Roman" w:hAnsi="Times New Roman"/>
          <w:sz w:val="28"/>
          <w:szCs w:val="28"/>
          <w:lang w:eastAsia="lv-LV"/>
        </w:rPr>
        <w:t xml:space="preserve">: </w:t>
      </w:r>
    </w:p>
    <w:p w:rsidR="00DF6AB7" w:rsidRPr="00843E40" w:rsidRDefault="00DF6AB7" w:rsidP="008158A4">
      <w:pPr>
        <w:tabs>
          <w:tab w:val="left" w:pos="993"/>
        </w:tabs>
        <w:spacing w:after="120" w:line="240" w:lineRule="auto"/>
        <w:ind w:left="993"/>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w:t>
      </w:r>
      <w:proofErr w:type="gramStart"/>
      <w:r w:rsidRPr="00843E40">
        <w:rPr>
          <w:rFonts w:ascii="Times New Roman" w:eastAsia="Times New Roman" w:hAnsi="Times New Roman"/>
          <w:sz w:val="28"/>
          <w:szCs w:val="28"/>
          <w:lang w:eastAsia="lv-LV"/>
        </w:rPr>
        <w:t>realizing</w:t>
      </w:r>
      <w:proofErr w:type="gramEnd"/>
      <w:r w:rsidRPr="00843E40">
        <w:rPr>
          <w:rFonts w:ascii="Times New Roman" w:eastAsia="Times New Roman" w:hAnsi="Times New Roman"/>
          <w:sz w:val="28"/>
          <w:szCs w:val="28"/>
          <w:lang w:eastAsia="lv-LV"/>
        </w:rPr>
        <w:t xml:space="preserve"> the significance and the benefit of co-operation for the Baltic States within the Baltic Sea region and the European Union in order to encourage the integration of the Baltic States into the international tourism activities;”</w:t>
      </w:r>
    </w:p>
    <w:p w:rsidR="00DF6AB7" w:rsidRPr="00843E40" w:rsidRDefault="00994DC2" w:rsidP="008158A4">
      <w:pPr>
        <w:numPr>
          <w:ilvl w:val="1"/>
          <w:numId w:val="2"/>
        </w:numPr>
        <w:tabs>
          <w:tab w:val="left" w:pos="993"/>
        </w:tabs>
        <w:spacing w:after="120" w:line="240" w:lineRule="auto"/>
        <w:ind w:left="993" w:hanging="633"/>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 xml:space="preserve">Paragraph 2 </w:t>
      </w:r>
      <w:r w:rsidR="00622B30" w:rsidRPr="00843E40">
        <w:rPr>
          <w:rFonts w:ascii="Times New Roman" w:eastAsia="Times New Roman" w:hAnsi="Times New Roman"/>
          <w:sz w:val="28"/>
          <w:szCs w:val="28"/>
          <w:lang w:eastAsia="lv-LV"/>
        </w:rPr>
        <w:t xml:space="preserve">of Article </w:t>
      </w:r>
      <w:r w:rsidR="000E178B" w:rsidRPr="00843E40">
        <w:rPr>
          <w:rFonts w:ascii="Times New Roman" w:eastAsia="Times New Roman" w:hAnsi="Times New Roman"/>
          <w:sz w:val="28"/>
          <w:szCs w:val="28"/>
          <w:lang w:eastAsia="lv-LV"/>
        </w:rPr>
        <w:t xml:space="preserve">3 shall be </w:t>
      </w:r>
      <w:r w:rsidR="001B7642" w:rsidRPr="00843E40">
        <w:rPr>
          <w:rFonts w:ascii="Times New Roman" w:eastAsia="Times New Roman" w:hAnsi="Times New Roman"/>
          <w:sz w:val="28"/>
          <w:szCs w:val="28"/>
          <w:lang w:eastAsia="lv-LV"/>
        </w:rPr>
        <w:t>replaced</w:t>
      </w:r>
      <w:r w:rsidR="00F666C2" w:rsidRPr="00843E40">
        <w:rPr>
          <w:rFonts w:ascii="Times New Roman" w:eastAsia="Times New Roman" w:hAnsi="Times New Roman"/>
          <w:sz w:val="28"/>
          <w:szCs w:val="28"/>
          <w:lang w:eastAsia="lv-LV"/>
        </w:rPr>
        <w:t xml:space="preserve"> </w:t>
      </w:r>
      <w:r w:rsidR="00FD40CD" w:rsidRPr="00843E40">
        <w:rPr>
          <w:rFonts w:ascii="Times New Roman" w:eastAsia="Times New Roman" w:hAnsi="Times New Roman"/>
          <w:sz w:val="28"/>
          <w:szCs w:val="28"/>
          <w:lang w:eastAsia="lv-LV"/>
        </w:rPr>
        <w:t>by the following</w:t>
      </w:r>
      <w:r w:rsidR="0031093B" w:rsidRPr="00843E40">
        <w:rPr>
          <w:rFonts w:ascii="Times New Roman" w:eastAsia="Times New Roman" w:hAnsi="Times New Roman"/>
          <w:sz w:val="28"/>
          <w:szCs w:val="28"/>
          <w:lang w:eastAsia="lv-LV"/>
        </w:rPr>
        <w:t xml:space="preserve"> text</w:t>
      </w:r>
      <w:r w:rsidR="00DF6AB7" w:rsidRPr="00843E40">
        <w:rPr>
          <w:rFonts w:ascii="Times New Roman" w:hAnsi="Times New Roman"/>
          <w:bCs/>
          <w:sz w:val="28"/>
          <w:szCs w:val="28"/>
          <w:lang w:val="en-US"/>
        </w:rPr>
        <w:t xml:space="preserve">: </w:t>
      </w:r>
    </w:p>
    <w:p w:rsidR="00DF6AB7" w:rsidRPr="00843E40" w:rsidRDefault="00DF6AB7" w:rsidP="008158A4">
      <w:pPr>
        <w:tabs>
          <w:tab w:val="left" w:pos="993"/>
        </w:tabs>
        <w:spacing w:after="120" w:line="240" w:lineRule="auto"/>
        <w:ind w:left="993"/>
        <w:jc w:val="both"/>
        <w:rPr>
          <w:rFonts w:ascii="Times New Roman" w:eastAsia="Times New Roman" w:hAnsi="Times New Roman"/>
          <w:sz w:val="28"/>
          <w:szCs w:val="28"/>
          <w:lang w:eastAsia="lv-LV"/>
        </w:rPr>
      </w:pPr>
      <w:r w:rsidRPr="00843E40">
        <w:rPr>
          <w:rFonts w:ascii="Times New Roman" w:hAnsi="Times New Roman"/>
          <w:b/>
          <w:bCs/>
          <w:sz w:val="28"/>
          <w:szCs w:val="28"/>
          <w:lang w:val="en-US"/>
        </w:rPr>
        <w:t>“</w:t>
      </w:r>
      <w:r w:rsidRPr="00843E40">
        <w:rPr>
          <w:rFonts w:ascii="Times New Roman" w:eastAsia="Times New Roman" w:hAnsi="Times New Roman"/>
          <w:sz w:val="28"/>
          <w:szCs w:val="28"/>
          <w:lang w:eastAsia="lv-LV"/>
        </w:rPr>
        <w:t xml:space="preserve">The Parties may establish common tourist information offices or appoint </w:t>
      </w:r>
      <w:r w:rsidR="00695C8E" w:rsidRPr="00843E40">
        <w:rPr>
          <w:rFonts w:ascii="Times New Roman" w:eastAsia="Times New Roman" w:hAnsi="Times New Roman"/>
          <w:sz w:val="28"/>
          <w:szCs w:val="28"/>
          <w:lang w:eastAsia="lv-LV"/>
        </w:rPr>
        <w:t xml:space="preserve">common </w:t>
      </w:r>
      <w:r w:rsidRPr="00843E40">
        <w:rPr>
          <w:rFonts w:ascii="Times New Roman" w:eastAsia="Times New Roman" w:hAnsi="Times New Roman"/>
          <w:sz w:val="28"/>
          <w:szCs w:val="28"/>
          <w:lang w:eastAsia="lv-LV"/>
        </w:rPr>
        <w:t xml:space="preserve">tourism representatives in </w:t>
      </w:r>
      <w:r w:rsidR="00520046" w:rsidRPr="00843E40">
        <w:rPr>
          <w:rFonts w:ascii="Times New Roman" w:eastAsia="Times New Roman" w:hAnsi="Times New Roman"/>
          <w:sz w:val="28"/>
          <w:szCs w:val="28"/>
          <w:lang w:eastAsia="lv-LV"/>
        </w:rPr>
        <w:t xml:space="preserve">respective and </w:t>
      </w:r>
      <w:r w:rsidRPr="00843E40">
        <w:rPr>
          <w:rFonts w:ascii="Times New Roman" w:eastAsia="Times New Roman" w:hAnsi="Times New Roman"/>
          <w:sz w:val="28"/>
          <w:szCs w:val="28"/>
          <w:lang w:eastAsia="lv-LV"/>
        </w:rPr>
        <w:t>third countries</w:t>
      </w:r>
      <w:r w:rsidR="00690062" w:rsidRPr="00843E40">
        <w:rPr>
          <w:rFonts w:ascii="Times New Roman" w:eastAsia="Times New Roman" w:hAnsi="Times New Roman"/>
          <w:sz w:val="28"/>
          <w:szCs w:val="28"/>
          <w:lang w:eastAsia="lv-LV"/>
        </w:rPr>
        <w:t>.</w:t>
      </w:r>
      <w:r w:rsidR="008158A4" w:rsidRPr="00843E40">
        <w:rPr>
          <w:rFonts w:ascii="Times New Roman" w:eastAsia="Times New Roman" w:hAnsi="Times New Roman"/>
          <w:sz w:val="28"/>
          <w:szCs w:val="28"/>
          <w:lang w:eastAsia="lv-LV"/>
        </w:rPr>
        <w:t>”</w:t>
      </w:r>
    </w:p>
    <w:p w:rsidR="00DF6AB7" w:rsidRPr="00843E40" w:rsidRDefault="00DF6AB7" w:rsidP="008158A4">
      <w:pPr>
        <w:numPr>
          <w:ilvl w:val="1"/>
          <w:numId w:val="2"/>
        </w:numPr>
        <w:tabs>
          <w:tab w:val="left" w:pos="993"/>
        </w:tabs>
        <w:spacing w:after="120" w:line="240" w:lineRule="auto"/>
        <w:ind w:left="567" w:hanging="207"/>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Article 4 shall be deleted.</w:t>
      </w:r>
    </w:p>
    <w:p w:rsidR="00824A82" w:rsidRPr="00843E40" w:rsidRDefault="00824A82" w:rsidP="008158A4">
      <w:pPr>
        <w:numPr>
          <w:ilvl w:val="1"/>
          <w:numId w:val="2"/>
        </w:numPr>
        <w:tabs>
          <w:tab w:val="left" w:pos="993"/>
        </w:tabs>
        <w:spacing w:after="120" w:line="240" w:lineRule="auto"/>
        <w:ind w:left="993" w:hanging="633"/>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 xml:space="preserve">Article 6 shall be </w:t>
      </w:r>
      <w:r w:rsidR="00FD40CD" w:rsidRPr="00843E40">
        <w:rPr>
          <w:rFonts w:ascii="Times New Roman" w:eastAsia="Times New Roman" w:hAnsi="Times New Roman"/>
          <w:sz w:val="28"/>
          <w:szCs w:val="28"/>
          <w:lang w:eastAsia="lv-LV"/>
        </w:rPr>
        <w:t>replaced by the following</w:t>
      </w:r>
      <w:r w:rsidR="0031093B" w:rsidRPr="00843E40">
        <w:rPr>
          <w:rFonts w:ascii="Times New Roman" w:eastAsia="Times New Roman" w:hAnsi="Times New Roman"/>
          <w:sz w:val="28"/>
          <w:szCs w:val="28"/>
          <w:lang w:eastAsia="lv-LV"/>
        </w:rPr>
        <w:t xml:space="preserve"> text</w:t>
      </w:r>
      <w:r w:rsidRPr="00843E40">
        <w:rPr>
          <w:rFonts w:ascii="Times New Roman" w:eastAsia="Times New Roman" w:hAnsi="Times New Roman"/>
          <w:sz w:val="28"/>
          <w:szCs w:val="28"/>
          <w:lang w:eastAsia="lv-LV"/>
        </w:rPr>
        <w:t>:</w:t>
      </w:r>
    </w:p>
    <w:p w:rsidR="00824A82" w:rsidRPr="00843E40" w:rsidRDefault="00824A82" w:rsidP="008158A4">
      <w:pPr>
        <w:tabs>
          <w:tab w:val="left" w:pos="993"/>
        </w:tabs>
        <w:spacing w:after="120" w:line="240" w:lineRule="auto"/>
        <w:ind w:left="360"/>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“Article 6</w:t>
      </w:r>
    </w:p>
    <w:p w:rsidR="00A848FF" w:rsidRPr="00843E40" w:rsidRDefault="00824A82" w:rsidP="00A848FF">
      <w:pPr>
        <w:tabs>
          <w:tab w:val="left" w:pos="993"/>
        </w:tabs>
        <w:spacing w:after="120" w:line="240" w:lineRule="auto"/>
        <w:ind w:left="360"/>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lastRenderedPageBreak/>
        <w:t>The Parties shall cooperate both financially and non-financially in:</w:t>
      </w:r>
      <w:r w:rsidR="009875E5" w:rsidRPr="00843E40">
        <w:rPr>
          <w:rFonts w:ascii="Times New Roman" w:eastAsia="Times New Roman" w:hAnsi="Times New Roman"/>
          <w:sz w:val="28"/>
          <w:szCs w:val="28"/>
          <w:lang w:eastAsia="lv-LV"/>
        </w:rPr>
        <w:t xml:space="preserve"> </w:t>
      </w:r>
    </w:p>
    <w:p w:rsidR="009875E5" w:rsidRPr="00843E40" w:rsidRDefault="00520046" w:rsidP="00A848FF">
      <w:pPr>
        <w:pStyle w:val="ListParagraph"/>
        <w:numPr>
          <w:ilvl w:val="0"/>
          <w:numId w:val="6"/>
        </w:numPr>
        <w:tabs>
          <w:tab w:val="left" w:pos="993"/>
        </w:tabs>
        <w:spacing w:after="120" w:line="240" w:lineRule="auto"/>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t-LT"/>
        </w:rPr>
        <w:t>p</w:t>
      </w:r>
      <w:r w:rsidR="009875E5" w:rsidRPr="00843E40">
        <w:rPr>
          <w:rFonts w:ascii="Times New Roman" w:eastAsia="Times New Roman" w:hAnsi="Times New Roman"/>
          <w:sz w:val="28"/>
          <w:szCs w:val="28"/>
          <w:lang w:eastAsia="lt-LT"/>
        </w:rPr>
        <w:t xml:space="preserve">romoting the Baltic area as a tourist destination </w:t>
      </w:r>
      <w:r w:rsidR="009875E5" w:rsidRPr="00843E40">
        <w:rPr>
          <w:rFonts w:ascii="Times New Roman" w:hAnsi="Times New Roman"/>
          <w:sz w:val="28"/>
          <w:szCs w:val="28"/>
        </w:rPr>
        <w:t xml:space="preserve">for </w:t>
      </w:r>
      <w:r w:rsidR="00782DBE" w:rsidRPr="00843E40">
        <w:rPr>
          <w:rFonts w:ascii="Times New Roman" w:hAnsi="Times New Roman"/>
          <w:sz w:val="28"/>
          <w:szCs w:val="28"/>
        </w:rPr>
        <w:t xml:space="preserve">short-haul and </w:t>
      </w:r>
      <w:r w:rsidR="009875E5" w:rsidRPr="00843E40">
        <w:rPr>
          <w:rFonts w:ascii="Times New Roman" w:hAnsi="Times New Roman"/>
          <w:sz w:val="28"/>
          <w:szCs w:val="28"/>
        </w:rPr>
        <w:t>long-haul markets</w:t>
      </w:r>
      <w:r w:rsidR="00824A82" w:rsidRPr="00843E40">
        <w:rPr>
          <w:rFonts w:ascii="Times New Roman" w:hAnsi="Times New Roman"/>
          <w:sz w:val="28"/>
          <w:szCs w:val="28"/>
        </w:rPr>
        <w:t>;</w:t>
      </w:r>
    </w:p>
    <w:p w:rsidR="008158A4" w:rsidRPr="00843E40" w:rsidRDefault="0027641A" w:rsidP="008158A4">
      <w:pPr>
        <w:numPr>
          <w:ilvl w:val="0"/>
          <w:numId w:val="6"/>
        </w:numPr>
        <w:spacing w:after="120" w:line="240" w:lineRule="auto"/>
        <w:rPr>
          <w:rFonts w:ascii="Times New Roman" w:hAnsi="Times New Roman"/>
          <w:sz w:val="28"/>
          <w:szCs w:val="28"/>
        </w:rPr>
      </w:pPr>
      <w:r w:rsidRPr="00843E40">
        <w:rPr>
          <w:rFonts w:ascii="Times New Roman" w:hAnsi="Times New Roman"/>
          <w:sz w:val="28"/>
          <w:szCs w:val="28"/>
        </w:rPr>
        <w:t>development of Baltic tourism brand;</w:t>
      </w:r>
    </w:p>
    <w:p w:rsidR="008158A4" w:rsidRPr="00843E40" w:rsidRDefault="00520046" w:rsidP="008158A4">
      <w:pPr>
        <w:numPr>
          <w:ilvl w:val="0"/>
          <w:numId w:val="6"/>
        </w:numPr>
        <w:spacing w:after="120" w:line="240" w:lineRule="auto"/>
        <w:rPr>
          <w:rFonts w:ascii="Times New Roman" w:hAnsi="Times New Roman"/>
          <w:sz w:val="28"/>
          <w:szCs w:val="28"/>
        </w:rPr>
      </w:pPr>
      <w:r w:rsidRPr="00843E40">
        <w:rPr>
          <w:rFonts w:ascii="Times New Roman" w:hAnsi="Times New Roman"/>
          <w:sz w:val="28"/>
          <w:szCs w:val="28"/>
        </w:rPr>
        <w:t>d</w:t>
      </w:r>
      <w:r w:rsidR="00824A82" w:rsidRPr="00843E40">
        <w:rPr>
          <w:rFonts w:ascii="Times New Roman" w:hAnsi="Times New Roman"/>
          <w:sz w:val="28"/>
          <w:szCs w:val="28"/>
        </w:rPr>
        <w:t>evelopment of tourism products;</w:t>
      </w:r>
    </w:p>
    <w:p w:rsidR="008158A4" w:rsidRPr="00843E40" w:rsidRDefault="00520046" w:rsidP="008158A4">
      <w:pPr>
        <w:numPr>
          <w:ilvl w:val="0"/>
          <w:numId w:val="6"/>
        </w:numPr>
        <w:spacing w:after="120" w:line="240" w:lineRule="auto"/>
        <w:rPr>
          <w:rFonts w:ascii="Times New Roman" w:hAnsi="Times New Roman"/>
          <w:sz w:val="28"/>
          <w:szCs w:val="28"/>
        </w:rPr>
      </w:pPr>
      <w:r w:rsidRPr="00843E40">
        <w:rPr>
          <w:rFonts w:ascii="Times New Roman" w:hAnsi="Times New Roman"/>
          <w:sz w:val="28"/>
          <w:szCs w:val="28"/>
        </w:rPr>
        <w:t>d</w:t>
      </w:r>
      <w:r w:rsidR="00824A82" w:rsidRPr="00843E40">
        <w:rPr>
          <w:rFonts w:ascii="Times New Roman" w:hAnsi="Times New Roman"/>
          <w:sz w:val="28"/>
          <w:szCs w:val="28"/>
        </w:rPr>
        <w:t>evelopment of tourism infrastructure and quality of tourism services;</w:t>
      </w:r>
    </w:p>
    <w:p w:rsidR="008158A4" w:rsidRPr="00843E40" w:rsidRDefault="00520046" w:rsidP="008158A4">
      <w:pPr>
        <w:numPr>
          <w:ilvl w:val="0"/>
          <w:numId w:val="6"/>
        </w:numPr>
        <w:spacing w:after="120" w:line="240" w:lineRule="auto"/>
        <w:rPr>
          <w:rFonts w:ascii="Times New Roman" w:hAnsi="Times New Roman"/>
          <w:sz w:val="28"/>
          <w:szCs w:val="28"/>
        </w:rPr>
      </w:pPr>
      <w:r w:rsidRPr="00843E40">
        <w:rPr>
          <w:rFonts w:ascii="Times New Roman" w:hAnsi="Times New Roman"/>
          <w:sz w:val="28"/>
          <w:szCs w:val="28"/>
        </w:rPr>
        <w:t>r</w:t>
      </w:r>
      <w:r w:rsidR="00824A82" w:rsidRPr="00843E40">
        <w:rPr>
          <w:rFonts w:ascii="Times New Roman" w:hAnsi="Times New Roman"/>
          <w:sz w:val="28"/>
          <w:szCs w:val="28"/>
        </w:rPr>
        <w:t>e</w:t>
      </w:r>
      <w:r w:rsidR="008158A4" w:rsidRPr="00843E40">
        <w:rPr>
          <w:rFonts w:ascii="Times New Roman" w:hAnsi="Times New Roman"/>
          <w:sz w:val="28"/>
          <w:szCs w:val="28"/>
        </w:rPr>
        <w:t>ducing administrative burdens;</w:t>
      </w:r>
    </w:p>
    <w:p w:rsidR="008158A4" w:rsidRPr="00843E40" w:rsidRDefault="00520046" w:rsidP="008158A4">
      <w:pPr>
        <w:numPr>
          <w:ilvl w:val="0"/>
          <w:numId w:val="6"/>
        </w:numPr>
        <w:spacing w:after="120" w:line="240" w:lineRule="auto"/>
        <w:rPr>
          <w:rFonts w:ascii="Times New Roman" w:hAnsi="Times New Roman"/>
          <w:sz w:val="28"/>
          <w:szCs w:val="28"/>
        </w:rPr>
      </w:pPr>
      <w:r w:rsidRPr="00843E40">
        <w:rPr>
          <w:rFonts w:ascii="Times New Roman" w:hAnsi="Times New Roman"/>
          <w:sz w:val="28"/>
          <w:szCs w:val="28"/>
        </w:rPr>
        <w:t>collecting</w:t>
      </w:r>
      <w:r w:rsidR="00824A82" w:rsidRPr="00843E40">
        <w:rPr>
          <w:rFonts w:ascii="Times New Roman" w:hAnsi="Times New Roman"/>
          <w:sz w:val="28"/>
          <w:szCs w:val="28"/>
        </w:rPr>
        <w:t xml:space="preserve"> of statistical information;</w:t>
      </w:r>
    </w:p>
    <w:p w:rsidR="008158A4" w:rsidRPr="00843E40" w:rsidRDefault="00520046" w:rsidP="008158A4">
      <w:pPr>
        <w:numPr>
          <w:ilvl w:val="0"/>
          <w:numId w:val="6"/>
        </w:numPr>
        <w:spacing w:after="120" w:line="240" w:lineRule="auto"/>
        <w:rPr>
          <w:rFonts w:ascii="Times New Roman" w:hAnsi="Times New Roman"/>
          <w:sz w:val="28"/>
          <w:szCs w:val="28"/>
        </w:rPr>
      </w:pPr>
      <w:r w:rsidRPr="00843E40">
        <w:rPr>
          <w:rFonts w:ascii="Times New Roman" w:hAnsi="Times New Roman"/>
          <w:sz w:val="28"/>
          <w:szCs w:val="28"/>
        </w:rPr>
        <w:t>p</w:t>
      </w:r>
      <w:r w:rsidR="00824A82" w:rsidRPr="00843E40">
        <w:rPr>
          <w:rFonts w:ascii="Times New Roman" w:hAnsi="Times New Roman"/>
          <w:sz w:val="28"/>
          <w:szCs w:val="28"/>
        </w:rPr>
        <w:t>articipation in international tourism organisations;</w:t>
      </w:r>
    </w:p>
    <w:p w:rsidR="008158A4" w:rsidRPr="00843E40" w:rsidRDefault="00520046" w:rsidP="008158A4">
      <w:pPr>
        <w:numPr>
          <w:ilvl w:val="0"/>
          <w:numId w:val="6"/>
        </w:numPr>
        <w:spacing w:after="120" w:line="240" w:lineRule="auto"/>
        <w:rPr>
          <w:rFonts w:ascii="Times New Roman" w:hAnsi="Times New Roman"/>
          <w:sz w:val="28"/>
          <w:szCs w:val="28"/>
        </w:rPr>
      </w:pPr>
      <w:r w:rsidRPr="00843E40">
        <w:rPr>
          <w:rFonts w:ascii="Times New Roman" w:eastAsia="Times New Roman" w:hAnsi="Times New Roman"/>
          <w:sz w:val="28"/>
          <w:szCs w:val="28"/>
          <w:lang w:eastAsia="lv-LV"/>
        </w:rPr>
        <w:t>a</w:t>
      </w:r>
      <w:r w:rsidR="00C2063F" w:rsidRPr="00843E40">
        <w:rPr>
          <w:rFonts w:ascii="Times New Roman" w:eastAsia="Times New Roman" w:hAnsi="Times New Roman"/>
          <w:sz w:val="28"/>
          <w:szCs w:val="28"/>
          <w:lang w:eastAsia="lv-LV"/>
        </w:rPr>
        <w:t xml:space="preserve">pplying of </w:t>
      </w:r>
      <w:r w:rsidR="00782DBE" w:rsidRPr="00843E40">
        <w:rPr>
          <w:rFonts w:ascii="Times New Roman" w:eastAsia="Times New Roman" w:hAnsi="Times New Roman"/>
          <w:sz w:val="28"/>
          <w:szCs w:val="28"/>
          <w:lang w:eastAsia="lv-LV"/>
        </w:rPr>
        <w:t>modern technologies</w:t>
      </w:r>
      <w:r w:rsidR="00C2063F" w:rsidRPr="00843E40">
        <w:rPr>
          <w:rFonts w:ascii="Times New Roman" w:eastAsia="Times New Roman" w:hAnsi="Times New Roman"/>
          <w:sz w:val="28"/>
          <w:szCs w:val="28"/>
          <w:lang w:eastAsia="lv-LV"/>
        </w:rPr>
        <w:t xml:space="preserve"> for tourism development</w:t>
      </w:r>
      <w:r w:rsidR="00DF6AB7" w:rsidRPr="00843E40">
        <w:rPr>
          <w:rFonts w:ascii="Times New Roman" w:eastAsia="Times New Roman" w:hAnsi="Times New Roman"/>
          <w:sz w:val="28"/>
          <w:szCs w:val="28"/>
          <w:lang w:eastAsia="lv-LV"/>
        </w:rPr>
        <w:t>;</w:t>
      </w:r>
    </w:p>
    <w:p w:rsidR="00DF6AB7" w:rsidRPr="00843E40" w:rsidRDefault="00520046" w:rsidP="008158A4">
      <w:pPr>
        <w:numPr>
          <w:ilvl w:val="0"/>
          <w:numId w:val="6"/>
        </w:numPr>
        <w:spacing w:after="120" w:line="240" w:lineRule="auto"/>
        <w:rPr>
          <w:rFonts w:ascii="Times New Roman" w:hAnsi="Times New Roman"/>
          <w:sz w:val="28"/>
          <w:szCs w:val="28"/>
        </w:rPr>
      </w:pPr>
      <w:proofErr w:type="gramStart"/>
      <w:r w:rsidRPr="00843E40">
        <w:rPr>
          <w:rFonts w:ascii="Times New Roman" w:eastAsia="Times New Roman" w:hAnsi="Times New Roman"/>
          <w:sz w:val="28"/>
          <w:szCs w:val="28"/>
          <w:lang w:eastAsia="lv-LV"/>
        </w:rPr>
        <w:t>d</w:t>
      </w:r>
      <w:r w:rsidR="00C2063F" w:rsidRPr="00843E40">
        <w:rPr>
          <w:rFonts w:ascii="Times New Roman" w:eastAsia="Times New Roman" w:hAnsi="Times New Roman"/>
          <w:sz w:val="28"/>
          <w:szCs w:val="28"/>
          <w:lang w:eastAsia="lv-LV"/>
        </w:rPr>
        <w:t>evelopment</w:t>
      </w:r>
      <w:proofErr w:type="gramEnd"/>
      <w:r w:rsidR="00C2063F" w:rsidRPr="00843E40">
        <w:rPr>
          <w:rFonts w:ascii="Times New Roman" w:eastAsia="Times New Roman" w:hAnsi="Times New Roman"/>
          <w:sz w:val="28"/>
          <w:szCs w:val="28"/>
          <w:lang w:eastAsia="lv-LV"/>
        </w:rPr>
        <w:t xml:space="preserve"> of projects </w:t>
      </w:r>
      <w:r w:rsidR="00127964" w:rsidRPr="00843E40">
        <w:rPr>
          <w:rFonts w:ascii="Times New Roman" w:eastAsia="Times New Roman" w:hAnsi="Times New Roman"/>
          <w:sz w:val="28"/>
          <w:szCs w:val="28"/>
          <w:lang w:eastAsia="lv-LV"/>
        </w:rPr>
        <w:t>in various international aid programmes.</w:t>
      </w:r>
      <w:r w:rsidR="00DF6AB7" w:rsidRPr="00843E40">
        <w:rPr>
          <w:rFonts w:ascii="Times New Roman" w:eastAsia="Times New Roman" w:hAnsi="Times New Roman"/>
          <w:sz w:val="28"/>
          <w:szCs w:val="28"/>
          <w:lang w:eastAsia="lv-LV"/>
        </w:rPr>
        <w:t>”</w:t>
      </w:r>
    </w:p>
    <w:p w:rsidR="00631868" w:rsidRPr="00843E40" w:rsidRDefault="00631868" w:rsidP="00631868">
      <w:pPr>
        <w:numPr>
          <w:ilvl w:val="1"/>
          <w:numId w:val="2"/>
        </w:numPr>
        <w:tabs>
          <w:tab w:val="left" w:pos="993"/>
        </w:tabs>
        <w:spacing w:after="120" w:line="240" w:lineRule="auto"/>
        <w:ind w:left="993" w:hanging="633"/>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Paragraph 1 of Article 7 shall be replaced by the following text</w:t>
      </w:r>
      <w:r w:rsidRPr="00843E40">
        <w:rPr>
          <w:rFonts w:ascii="Times New Roman" w:hAnsi="Times New Roman"/>
          <w:bCs/>
          <w:sz w:val="28"/>
          <w:szCs w:val="28"/>
          <w:lang w:val="en-US"/>
        </w:rPr>
        <w:t xml:space="preserve">: </w:t>
      </w:r>
    </w:p>
    <w:p w:rsidR="00631868" w:rsidRPr="00843E40" w:rsidRDefault="00631868" w:rsidP="00631868">
      <w:pPr>
        <w:tabs>
          <w:tab w:val="left" w:pos="993"/>
        </w:tabs>
        <w:spacing w:after="120" w:line="240" w:lineRule="auto"/>
        <w:ind w:left="993"/>
        <w:jc w:val="both"/>
        <w:rPr>
          <w:rFonts w:ascii="Times New Roman" w:eastAsia="Times New Roman" w:hAnsi="Times New Roman"/>
          <w:sz w:val="28"/>
          <w:szCs w:val="28"/>
          <w:lang w:eastAsia="lv-LV"/>
        </w:rPr>
      </w:pPr>
      <w:r w:rsidRPr="00843E40">
        <w:rPr>
          <w:rFonts w:ascii="Times New Roman" w:hAnsi="Times New Roman"/>
          <w:bCs/>
          <w:sz w:val="28"/>
          <w:szCs w:val="28"/>
        </w:rPr>
        <w:t>“</w:t>
      </w:r>
      <w:r w:rsidRPr="00843E40">
        <w:rPr>
          <w:rFonts w:ascii="Times New Roman" w:eastAsia="Times New Roman" w:hAnsi="Times New Roman"/>
          <w:sz w:val="28"/>
          <w:szCs w:val="28"/>
          <w:lang w:eastAsia="lv-LV"/>
        </w:rPr>
        <w:t xml:space="preserve">To ensure the implementation of this Agreement, the </w:t>
      </w:r>
      <w:r w:rsidRPr="00843E40">
        <w:rPr>
          <w:rFonts w:ascii="Times New Roman" w:eastAsia="Times New Roman" w:hAnsi="Times New Roman"/>
          <w:iCs/>
          <w:sz w:val="28"/>
          <w:szCs w:val="28"/>
          <w:lang w:eastAsia="lv-LV"/>
        </w:rPr>
        <w:t>Parties</w:t>
      </w:r>
      <w:r w:rsidRPr="00843E40">
        <w:rPr>
          <w:rFonts w:ascii="Times New Roman" w:eastAsia="Times New Roman" w:hAnsi="Times New Roman"/>
          <w:sz w:val="28"/>
          <w:szCs w:val="28"/>
          <w:lang w:eastAsia="lv-LV"/>
        </w:rPr>
        <w:t xml:space="preserve"> shall establish a Joint Tourism Committee (hereinafter referred to as the Committee) consisting of tourism officials from the three countries. The aim of the Committee shall be to implement joint proposals, programmes and resolutions linked to the development of trilateral co-operation in the field of tourism.”</w:t>
      </w:r>
    </w:p>
    <w:p w:rsidR="00DF6AB7" w:rsidRPr="00843E40" w:rsidRDefault="00631868" w:rsidP="008158A4">
      <w:pPr>
        <w:numPr>
          <w:ilvl w:val="1"/>
          <w:numId w:val="2"/>
        </w:numPr>
        <w:tabs>
          <w:tab w:val="left" w:pos="993"/>
        </w:tabs>
        <w:spacing w:after="120" w:line="240" w:lineRule="auto"/>
        <w:ind w:left="993" w:hanging="633"/>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Paragraph 5 of Article 7 shall be replaced by the following text:</w:t>
      </w:r>
    </w:p>
    <w:p w:rsidR="00631868" w:rsidRPr="00843E40" w:rsidRDefault="00631868" w:rsidP="00631868">
      <w:pPr>
        <w:tabs>
          <w:tab w:val="left" w:pos="993"/>
        </w:tabs>
        <w:spacing w:after="120" w:line="240" w:lineRule="auto"/>
        <w:ind w:left="993"/>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“The Committee shall meet at least once a year, alternately in the Republic of Latvia, the Republic of Estonia and the Republic of Lithuania.”</w:t>
      </w:r>
    </w:p>
    <w:p w:rsidR="00DF6AB7" w:rsidRPr="00843E40" w:rsidRDefault="00DF6AB7" w:rsidP="008158A4">
      <w:pPr>
        <w:numPr>
          <w:ilvl w:val="1"/>
          <w:numId w:val="2"/>
        </w:numPr>
        <w:tabs>
          <w:tab w:val="left" w:pos="993"/>
        </w:tabs>
        <w:spacing w:after="120" w:line="240" w:lineRule="auto"/>
        <w:ind w:left="567" w:hanging="207"/>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Article 8</w:t>
      </w:r>
      <w:r w:rsidR="00A04320" w:rsidRPr="00843E40">
        <w:rPr>
          <w:rFonts w:ascii="Times New Roman" w:eastAsia="Times New Roman" w:hAnsi="Times New Roman"/>
          <w:sz w:val="28"/>
          <w:szCs w:val="28"/>
          <w:lang w:eastAsia="lv-LV"/>
        </w:rPr>
        <w:t xml:space="preserve"> shall be replaced by the following</w:t>
      </w:r>
      <w:r w:rsidR="003C17B6" w:rsidRPr="00843E40">
        <w:rPr>
          <w:rFonts w:ascii="Times New Roman" w:eastAsia="Times New Roman" w:hAnsi="Times New Roman"/>
          <w:sz w:val="28"/>
          <w:szCs w:val="28"/>
          <w:lang w:eastAsia="lv-LV"/>
        </w:rPr>
        <w:t xml:space="preserve"> text</w:t>
      </w:r>
      <w:r w:rsidRPr="00843E40">
        <w:rPr>
          <w:rFonts w:ascii="Times New Roman" w:eastAsia="Times New Roman" w:hAnsi="Times New Roman"/>
          <w:sz w:val="28"/>
          <w:szCs w:val="28"/>
          <w:lang w:eastAsia="lv-LV"/>
        </w:rPr>
        <w:t>:</w:t>
      </w:r>
    </w:p>
    <w:p w:rsidR="00DF6AB7" w:rsidRPr="00843E40" w:rsidRDefault="00DF6AB7" w:rsidP="008158A4">
      <w:pPr>
        <w:spacing w:after="120" w:line="240" w:lineRule="auto"/>
        <w:ind w:left="993" w:hanging="142"/>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“The Parties have agreed that the following public authorities shall coordinate the implementation of this Agreement:</w:t>
      </w:r>
    </w:p>
    <w:p w:rsidR="006E5169" w:rsidRPr="00843E40" w:rsidRDefault="006E5169" w:rsidP="008158A4">
      <w:pPr>
        <w:pStyle w:val="ListParagraph"/>
        <w:numPr>
          <w:ilvl w:val="0"/>
          <w:numId w:val="4"/>
        </w:numPr>
        <w:spacing w:after="120" w:line="240" w:lineRule="auto"/>
        <w:contextualSpacing w:val="0"/>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 xml:space="preserve">The Ministry of </w:t>
      </w:r>
      <w:r w:rsidR="00994DC2" w:rsidRPr="00843E40">
        <w:rPr>
          <w:rFonts w:ascii="Times New Roman" w:eastAsia="Times New Roman" w:hAnsi="Times New Roman"/>
          <w:sz w:val="28"/>
          <w:szCs w:val="28"/>
          <w:lang w:eastAsia="lv-LV"/>
        </w:rPr>
        <w:t>Economics of the Republic of Latvia</w:t>
      </w:r>
      <w:r w:rsidRPr="00843E40">
        <w:rPr>
          <w:rFonts w:ascii="Times New Roman" w:eastAsia="Times New Roman" w:hAnsi="Times New Roman"/>
          <w:sz w:val="28"/>
          <w:szCs w:val="28"/>
          <w:lang w:eastAsia="lv-LV"/>
        </w:rPr>
        <w:t>;</w:t>
      </w:r>
    </w:p>
    <w:p w:rsidR="00DF6AB7" w:rsidRPr="00843E40" w:rsidRDefault="00DF6AB7" w:rsidP="008158A4">
      <w:pPr>
        <w:numPr>
          <w:ilvl w:val="0"/>
          <w:numId w:val="4"/>
        </w:numPr>
        <w:spacing w:after="120" w:line="240" w:lineRule="auto"/>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 xml:space="preserve">The Ministry of Economic Affairs and Communications of the Republic of Estonia; </w:t>
      </w:r>
    </w:p>
    <w:p w:rsidR="006E5169" w:rsidRPr="00843E40" w:rsidRDefault="006E5169" w:rsidP="008158A4">
      <w:pPr>
        <w:numPr>
          <w:ilvl w:val="0"/>
          <w:numId w:val="4"/>
        </w:numPr>
        <w:spacing w:after="120" w:line="240" w:lineRule="auto"/>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The Ministry of</w:t>
      </w:r>
      <w:r w:rsidR="00994DC2" w:rsidRPr="00843E40">
        <w:rPr>
          <w:rFonts w:ascii="Times New Roman" w:eastAsia="Times New Roman" w:hAnsi="Times New Roman"/>
          <w:sz w:val="28"/>
          <w:szCs w:val="28"/>
          <w:lang w:eastAsia="lv-LV"/>
        </w:rPr>
        <w:t xml:space="preserve"> Economy of the Republic of Lithuania</w:t>
      </w:r>
      <w:r w:rsidR="0020573A" w:rsidRPr="00843E40">
        <w:rPr>
          <w:rFonts w:ascii="Times New Roman" w:eastAsia="Times New Roman" w:hAnsi="Times New Roman"/>
          <w:sz w:val="28"/>
          <w:szCs w:val="28"/>
          <w:lang w:eastAsia="lv-LV"/>
        </w:rPr>
        <w:t>.</w:t>
      </w:r>
    </w:p>
    <w:p w:rsidR="00DF6AB7" w:rsidRPr="00843E40" w:rsidRDefault="00DF6AB7" w:rsidP="008158A4">
      <w:pPr>
        <w:spacing w:after="120" w:line="240" w:lineRule="auto"/>
        <w:jc w:val="both"/>
        <w:rPr>
          <w:rFonts w:ascii="Times New Roman" w:eastAsia="Times New Roman" w:hAnsi="Times New Roman"/>
          <w:sz w:val="28"/>
          <w:szCs w:val="28"/>
          <w:lang w:eastAsia="lv-LV"/>
        </w:rPr>
      </w:pPr>
      <w:r w:rsidRPr="00843E40">
        <w:rPr>
          <w:rFonts w:ascii="Times New Roman" w:eastAsia="Times New Roman" w:hAnsi="Times New Roman"/>
          <w:sz w:val="28"/>
          <w:szCs w:val="28"/>
          <w:lang w:eastAsia="lv-LV"/>
        </w:rPr>
        <w:t>The Parties shall notify each other through diplomatic channels of any changes of the public authorities coordinating the implementation of this Agreement.”</w:t>
      </w:r>
    </w:p>
    <w:p w:rsidR="00FF617E" w:rsidRPr="00843E40" w:rsidRDefault="00FF617E" w:rsidP="008158A4">
      <w:pPr>
        <w:numPr>
          <w:ilvl w:val="0"/>
          <w:numId w:val="2"/>
        </w:numPr>
        <w:autoSpaceDE w:val="0"/>
        <w:autoSpaceDN w:val="0"/>
        <w:adjustRightInd w:val="0"/>
        <w:spacing w:after="120" w:line="240" w:lineRule="auto"/>
        <w:jc w:val="both"/>
        <w:rPr>
          <w:rFonts w:ascii="Times New Roman" w:hAnsi="Times New Roman"/>
          <w:sz w:val="28"/>
          <w:szCs w:val="28"/>
        </w:rPr>
      </w:pPr>
      <w:r w:rsidRPr="00843E40">
        <w:rPr>
          <w:rFonts w:ascii="Times New Roman" w:hAnsi="Times New Roman"/>
          <w:bCs/>
          <w:sz w:val="28"/>
          <w:szCs w:val="28"/>
          <w:lang w:val="en-US"/>
        </w:rPr>
        <w:t>This Protocol shall form an integral part of the Agreement and shall enter into force upon the date of its signature.</w:t>
      </w:r>
    </w:p>
    <w:p w:rsidR="00DF6AB7" w:rsidRPr="00843E40" w:rsidRDefault="008922B1" w:rsidP="008158A4">
      <w:pPr>
        <w:autoSpaceDE w:val="0"/>
        <w:autoSpaceDN w:val="0"/>
        <w:adjustRightInd w:val="0"/>
        <w:spacing w:after="120" w:line="240" w:lineRule="auto"/>
        <w:jc w:val="both"/>
        <w:rPr>
          <w:rFonts w:ascii="Times New Roman" w:hAnsi="Times New Roman"/>
          <w:sz w:val="28"/>
          <w:szCs w:val="28"/>
        </w:rPr>
      </w:pPr>
      <w:proofErr w:type="gramStart"/>
      <w:r w:rsidRPr="00843E40">
        <w:rPr>
          <w:rFonts w:ascii="Times New Roman" w:eastAsia="Times New Roman" w:hAnsi="Times New Roman"/>
          <w:sz w:val="28"/>
          <w:szCs w:val="28"/>
          <w:lang w:eastAsia="lv-LV"/>
        </w:rPr>
        <w:lastRenderedPageBreak/>
        <w:t xml:space="preserve">Done </w:t>
      </w:r>
      <w:r w:rsidR="00DF6AB7" w:rsidRPr="00843E40">
        <w:rPr>
          <w:rFonts w:ascii="Times New Roman" w:eastAsia="Times New Roman" w:hAnsi="Times New Roman"/>
          <w:sz w:val="28"/>
          <w:szCs w:val="28"/>
          <w:lang w:eastAsia="lv-LV"/>
        </w:rPr>
        <w:t>at</w:t>
      </w:r>
      <w:r w:rsidR="00DF6AB7" w:rsidRPr="00843E40">
        <w:rPr>
          <w:rFonts w:ascii="Times New Roman" w:eastAsia="Times New Roman" w:hAnsi="Times New Roman"/>
          <w:sz w:val="28"/>
          <w:szCs w:val="28"/>
          <w:shd w:val="clear" w:color="auto" w:fill="FFFFFF"/>
          <w:lang w:eastAsia="lv-LV"/>
        </w:rPr>
        <w:t xml:space="preserve"> ________</w:t>
      </w:r>
      <w:r w:rsidR="008158A4" w:rsidRPr="00843E40">
        <w:rPr>
          <w:rFonts w:ascii="Times New Roman" w:eastAsia="Times New Roman" w:hAnsi="Times New Roman"/>
          <w:sz w:val="28"/>
          <w:szCs w:val="28"/>
          <w:lang w:eastAsia="lv-LV"/>
        </w:rPr>
        <w:t>on ___</w:t>
      </w:r>
      <w:r w:rsidR="00DF6AB7" w:rsidRPr="00843E40">
        <w:rPr>
          <w:rFonts w:ascii="Times New Roman" w:eastAsia="Times New Roman" w:hAnsi="Times New Roman"/>
          <w:sz w:val="28"/>
          <w:szCs w:val="28"/>
          <w:lang w:eastAsia="lv-LV"/>
        </w:rPr>
        <w:t xml:space="preserve"> 201</w:t>
      </w:r>
      <w:r w:rsidR="008158A4" w:rsidRPr="00843E40">
        <w:rPr>
          <w:rFonts w:ascii="Times New Roman" w:eastAsia="Times New Roman" w:hAnsi="Times New Roman"/>
          <w:sz w:val="28"/>
          <w:szCs w:val="28"/>
          <w:lang w:eastAsia="lv-LV"/>
        </w:rPr>
        <w:t>__</w:t>
      </w:r>
      <w:r w:rsidR="00DF6AB7" w:rsidRPr="00843E40">
        <w:rPr>
          <w:rFonts w:ascii="Times New Roman" w:eastAsia="Times New Roman" w:hAnsi="Times New Roman"/>
          <w:sz w:val="28"/>
          <w:szCs w:val="28"/>
          <w:lang w:eastAsia="lv-LV"/>
        </w:rPr>
        <w:t xml:space="preserve"> in </w:t>
      </w:r>
      <w:r w:rsidR="00DF6AB7" w:rsidRPr="00843E40">
        <w:rPr>
          <w:rFonts w:ascii="Times New Roman" w:hAnsi="Times New Roman"/>
          <w:sz w:val="28"/>
          <w:szCs w:val="28"/>
        </w:rPr>
        <w:t xml:space="preserve">three original copies, each </w:t>
      </w:r>
      <w:r w:rsidR="00DF6AB7" w:rsidRPr="00843E40">
        <w:rPr>
          <w:rFonts w:ascii="Times New Roman" w:eastAsia="Times New Roman" w:hAnsi="Times New Roman"/>
          <w:sz w:val="28"/>
          <w:szCs w:val="28"/>
          <w:lang w:eastAsia="lv-LV"/>
        </w:rPr>
        <w:t xml:space="preserve">in the </w:t>
      </w:r>
      <w:r w:rsidR="00994DC2" w:rsidRPr="00843E40">
        <w:rPr>
          <w:rFonts w:ascii="Times New Roman" w:eastAsia="Times New Roman" w:hAnsi="Times New Roman"/>
          <w:sz w:val="28"/>
          <w:szCs w:val="28"/>
          <w:lang w:eastAsia="lv-LV"/>
        </w:rPr>
        <w:t xml:space="preserve">Latvian, </w:t>
      </w:r>
      <w:r w:rsidR="00DF6AB7" w:rsidRPr="00843E40">
        <w:rPr>
          <w:rFonts w:ascii="Times New Roman" w:eastAsia="Times New Roman" w:hAnsi="Times New Roman"/>
          <w:sz w:val="28"/>
          <w:szCs w:val="28"/>
          <w:lang w:eastAsia="lv-LV"/>
        </w:rPr>
        <w:t xml:space="preserve">Estonian, </w:t>
      </w:r>
      <w:r w:rsidR="00994DC2" w:rsidRPr="00843E40">
        <w:rPr>
          <w:rFonts w:ascii="Times New Roman" w:eastAsia="Times New Roman" w:hAnsi="Times New Roman"/>
          <w:sz w:val="28"/>
          <w:szCs w:val="28"/>
          <w:lang w:eastAsia="lv-LV"/>
        </w:rPr>
        <w:t>Lithuani</w:t>
      </w:r>
      <w:r w:rsidR="00994DC2" w:rsidRPr="00843E40">
        <w:rPr>
          <w:rFonts w:ascii="Times New Roman" w:hAnsi="Times New Roman"/>
          <w:sz w:val="28"/>
          <w:szCs w:val="28"/>
        </w:rPr>
        <w:t>an</w:t>
      </w:r>
      <w:r w:rsidR="006E5169" w:rsidRPr="00843E40">
        <w:rPr>
          <w:rFonts w:ascii="Times New Roman" w:eastAsia="Times New Roman" w:hAnsi="Times New Roman"/>
          <w:sz w:val="28"/>
          <w:szCs w:val="28"/>
          <w:lang w:eastAsia="lv-LV"/>
        </w:rPr>
        <w:t xml:space="preserve">, </w:t>
      </w:r>
      <w:r w:rsidR="00DF6AB7" w:rsidRPr="00843E40">
        <w:rPr>
          <w:rFonts w:ascii="Times New Roman" w:hAnsi="Times New Roman"/>
          <w:sz w:val="28"/>
          <w:szCs w:val="28"/>
        </w:rPr>
        <w:t>and English languages, all texts being equally authentic.</w:t>
      </w:r>
      <w:proofErr w:type="gramEnd"/>
      <w:r w:rsidR="00DF6AB7" w:rsidRPr="00843E40">
        <w:rPr>
          <w:rFonts w:ascii="Times New Roman" w:hAnsi="Times New Roman"/>
          <w:sz w:val="28"/>
          <w:szCs w:val="28"/>
        </w:rPr>
        <w:t xml:space="preserve"> In case of divergence of interpretation of this Protocol</w:t>
      </w:r>
      <w:r w:rsidR="00AE2AB3" w:rsidRPr="00843E40">
        <w:rPr>
          <w:rFonts w:ascii="Times New Roman" w:hAnsi="Times New Roman"/>
          <w:sz w:val="28"/>
          <w:szCs w:val="28"/>
        </w:rPr>
        <w:t>,</w:t>
      </w:r>
      <w:r w:rsidR="00DF6AB7" w:rsidRPr="00843E40">
        <w:rPr>
          <w:rFonts w:ascii="Times New Roman" w:hAnsi="Times New Roman"/>
          <w:sz w:val="28"/>
          <w:szCs w:val="28"/>
        </w:rPr>
        <w:t xml:space="preserve"> the English text shall prevail.</w:t>
      </w:r>
    </w:p>
    <w:p w:rsidR="00DF6AB7" w:rsidRPr="00843E40" w:rsidRDefault="00DF6AB7" w:rsidP="00FC02C1">
      <w:pPr>
        <w:spacing w:after="120" w:line="240" w:lineRule="auto"/>
        <w:jc w:val="both"/>
        <w:rPr>
          <w:rFonts w:ascii="Times New Roman" w:hAnsi="Times New Roman"/>
          <w:sz w:val="28"/>
          <w:szCs w:val="28"/>
        </w:rPr>
      </w:pPr>
    </w:p>
    <w:p w:rsidR="00FC02C1" w:rsidRPr="00843E40" w:rsidRDefault="00FC02C1" w:rsidP="00FC02C1">
      <w:pPr>
        <w:spacing w:after="120" w:line="240" w:lineRule="auto"/>
        <w:jc w:val="both"/>
        <w:rPr>
          <w:rFonts w:ascii="Times New Roman" w:hAnsi="Times New Roman"/>
          <w:sz w:val="28"/>
          <w:szCs w:val="28"/>
        </w:rPr>
      </w:pP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1"/>
        <w:gridCol w:w="2954"/>
        <w:gridCol w:w="3088"/>
      </w:tblGrid>
      <w:tr w:rsidR="00DF6AB7" w:rsidRPr="00843E40" w:rsidTr="00FC02C1">
        <w:tc>
          <w:tcPr>
            <w:tcW w:w="3201" w:type="dxa"/>
          </w:tcPr>
          <w:p w:rsidR="00DF6AB7" w:rsidRPr="00843E40" w:rsidRDefault="006E5169" w:rsidP="00FC02C1">
            <w:pPr>
              <w:spacing w:after="0" w:line="240" w:lineRule="auto"/>
              <w:jc w:val="center"/>
              <w:rPr>
                <w:rFonts w:ascii="Times New Roman" w:hAnsi="Times New Roman"/>
                <w:sz w:val="28"/>
                <w:szCs w:val="28"/>
              </w:rPr>
            </w:pPr>
            <w:r w:rsidRPr="00843E40">
              <w:rPr>
                <w:rFonts w:ascii="Times New Roman" w:hAnsi="Times New Roman"/>
                <w:b/>
                <w:bCs/>
                <w:color w:val="000000"/>
                <w:sz w:val="28"/>
                <w:szCs w:val="28"/>
              </w:rPr>
              <w:t xml:space="preserve">For the Government of the Republic of </w:t>
            </w:r>
            <w:r w:rsidR="00994DC2" w:rsidRPr="00843E40">
              <w:rPr>
                <w:rFonts w:ascii="Times New Roman" w:hAnsi="Times New Roman"/>
                <w:b/>
                <w:color w:val="000000"/>
                <w:sz w:val="28"/>
                <w:szCs w:val="28"/>
              </w:rPr>
              <w:t>Latvia</w:t>
            </w:r>
          </w:p>
        </w:tc>
        <w:tc>
          <w:tcPr>
            <w:tcW w:w="2954" w:type="dxa"/>
          </w:tcPr>
          <w:p w:rsidR="00DF6AB7" w:rsidRPr="00843E40" w:rsidRDefault="00DF6AB7" w:rsidP="00FC02C1">
            <w:pPr>
              <w:spacing w:after="0" w:line="240" w:lineRule="auto"/>
              <w:jc w:val="center"/>
              <w:rPr>
                <w:rFonts w:ascii="Times New Roman" w:hAnsi="Times New Roman"/>
                <w:b/>
                <w:bCs/>
                <w:color w:val="000000"/>
                <w:sz w:val="28"/>
                <w:szCs w:val="28"/>
              </w:rPr>
            </w:pPr>
            <w:r w:rsidRPr="00843E40">
              <w:rPr>
                <w:rFonts w:ascii="Times New Roman" w:hAnsi="Times New Roman"/>
                <w:b/>
                <w:bCs/>
                <w:color w:val="000000"/>
                <w:sz w:val="28"/>
                <w:szCs w:val="28"/>
              </w:rPr>
              <w:t>For the Government of the Republic of Estonia</w:t>
            </w:r>
          </w:p>
        </w:tc>
        <w:tc>
          <w:tcPr>
            <w:tcW w:w="3088" w:type="dxa"/>
          </w:tcPr>
          <w:p w:rsidR="00DF6AB7" w:rsidRPr="00843E40" w:rsidRDefault="006E5169" w:rsidP="00FC02C1">
            <w:pPr>
              <w:spacing w:after="0" w:line="240" w:lineRule="auto"/>
              <w:jc w:val="center"/>
              <w:rPr>
                <w:rFonts w:ascii="Times New Roman" w:hAnsi="Times New Roman"/>
                <w:b/>
                <w:bCs/>
                <w:color w:val="000000"/>
                <w:sz w:val="28"/>
                <w:szCs w:val="28"/>
              </w:rPr>
            </w:pPr>
            <w:r w:rsidRPr="00843E40">
              <w:rPr>
                <w:rFonts w:ascii="Times New Roman" w:hAnsi="Times New Roman"/>
                <w:b/>
                <w:color w:val="000000"/>
                <w:sz w:val="28"/>
                <w:szCs w:val="28"/>
              </w:rPr>
              <w:t xml:space="preserve">For the Government of the Republic of </w:t>
            </w:r>
            <w:r w:rsidR="00994DC2" w:rsidRPr="00843E40">
              <w:rPr>
                <w:rFonts w:ascii="Times New Roman" w:hAnsi="Times New Roman"/>
                <w:b/>
                <w:bCs/>
                <w:color w:val="000000"/>
                <w:sz w:val="28"/>
                <w:szCs w:val="28"/>
              </w:rPr>
              <w:t>Lithuania</w:t>
            </w:r>
          </w:p>
        </w:tc>
      </w:tr>
    </w:tbl>
    <w:p w:rsidR="00DF6AB7" w:rsidRPr="00843E40" w:rsidRDefault="00DF6AB7" w:rsidP="00FC02C1">
      <w:pPr>
        <w:spacing w:before="120" w:after="120" w:line="240" w:lineRule="auto"/>
        <w:rPr>
          <w:rFonts w:ascii="Times New Roman" w:hAnsi="Times New Roman"/>
          <w:sz w:val="28"/>
          <w:szCs w:val="28"/>
        </w:rPr>
      </w:pPr>
    </w:p>
    <w:p w:rsidR="00843E40" w:rsidRPr="00843E40" w:rsidRDefault="00843E40" w:rsidP="00843E40">
      <w:pPr>
        <w:pStyle w:val="Signature"/>
        <w:widowControl/>
        <w:spacing w:before="0"/>
        <w:ind w:firstLine="0"/>
        <w:rPr>
          <w:b/>
          <w:sz w:val="28"/>
          <w:szCs w:val="28"/>
          <w:lang w:val="lv-LV"/>
        </w:rPr>
      </w:pPr>
      <w:r w:rsidRPr="00843E40">
        <w:rPr>
          <w:b/>
          <w:sz w:val="28"/>
          <w:szCs w:val="28"/>
          <w:lang w:val="lv-LV"/>
        </w:rPr>
        <w:t>___________________         __________________        ___________________</w:t>
      </w:r>
    </w:p>
    <w:p w:rsidR="00843E40" w:rsidRDefault="00843E40" w:rsidP="00843E40">
      <w:pPr>
        <w:pStyle w:val="Signature"/>
        <w:widowControl/>
        <w:spacing w:before="0"/>
        <w:ind w:firstLine="0"/>
        <w:rPr>
          <w:sz w:val="28"/>
          <w:szCs w:val="28"/>
          <w:lang w:val="lv-LV"/>
        </w:rPr>
      </w:pPr>
    </w:p>
    <w:p w:rsidR="00843E40" w:rsidRDefault="00843E40" w:rsidP="00843E40">
      <w:pPr>
        <w:pStyle w:val="Signature"/>
        <w:widowControl/>
        <w:spacing w:before="0"/>
        <w:ind w:firstLine="0"/>
        <w:rPr>
          <w:sz w:val="28"/>
          <w:szCs w:val="28"/>
          <w:lang w:val="lv-LV"/>
        </w:rPr>
      </w:pPr>
    </w:p>
    <w:p w:rsidR="00843E40" w:rsidRDefault="00843E40" w:rsidP="00843E40">
      <w:pPr>
        <w:pStyle w:val="Signature"/>
        <w:widowControl/>
        <w:spacing w:before="0"/>
        <w:ind w:firstLine="0"/>
        <w:rPr>
          <w:sz w:val="28"/>
          <w:szCs w:val="28"/>
          <w:lang w:val="lv-LV"/>
        </w:rPr>
      </w:pPr>
    </w:p>
    <w:p w:rsidR="00843E40" w:rsidRDefault="00843E40" w:rsidP="00843E40">
      <w:pPr>
        <w:pStyle w:val="Signature"/>
        <w:widowControl/>
        <w:spacing w:before="0"/>
        <w:ind w:firstLine="0"/>
        <w:rPr>
          <w:sz w:val="28"/>
          <w:szCs w:val="28"/>
          <w:lang w:val="lv-LV"/>
        </w:rPr>
      </w:pPr>
    </w:p>
    <w:p w:rsidR="00843E40" w:rsidRPr="00843E40" w:rsidRDefault="00843E40" w:rsidP="00843E40">
      <w:pPr>
        <w:pStyle w:val="Signature"/>
        <w:widowControl/>
        <w:spacing w:before="0"/>
        <w:ind w:firstLine="0"/>
        <w:rPr>
          <w:sz w:val="28"/>
          <w:szCs w:val="28"/>
          <w:lang w:val="lv-LV"/>
        </w:rPr>
      </w:pPr>
      <w:r w:rsidRPr="00843E40">
        <w:rPr>
          <w:sz w:val="28"/>
          <w:szCs w:val="28"/>
          <w:lang w:val="lv-LV"/>
        </w:rPr>
        <w:t>Ekonomikas ministrs</w:t>
      </w:r>
      <w:r w:rsidRPr="00843E40">
        <w:rPr>
          <w:sz w:val="28"/>
          <w:szCs w:val="28"/>
          <w:lang w:val="lv-LV"/>
        </w:rPr>
        <w:tab/>
      </w:r>
      <w:r>
        <w:rPr>
          <w:sz w:val="28"/>
          <w:szCs w:val="28"/>
          <w:lang w:val="lv-LV"/>
        </w:rPr>
        <w:t>D</w:t>
      </w:r>
      <w:r w:rsidR="00121264">
        <w:rPr>
          <w:sz w:val="28"/>
          <w:szCs w:val="28"/>
          <w:lang w:val="lv-LV"/>
        </w:rPr>
        <w:t>.</w:t>
      </w:r>
      <w:r>
        <w:rPr>
          <w:sz w:val="28"/>
          <w:szCs w:val="28"/>
          <w:lang w:val="lv-LV"/>
        </w:rPr>
        <w:t>Pavļuts</w:t>
      </w:r>
    </w:p>
    <w:p w:rsidR="00843E40" w:rsidRPr="00843E40" w:rsidRDefault="00843E40" w:rsidP="00843E40">
      <w:pPr>
        <w:pStyle w:val="EnvelopeReturn"/>
        <w:spacing w:before="0"/>
        <w:rPr>
          <w:sz w:val="28"/>
          <w:szCs w:val="28"/>
          <w:lang w:val="lv-LV"/>
        </w:rPr>
      </w:pPr>
    </w:p>
    <w:p w:rsidR="00843E40" w:rsidRDefault="00843E40" w:rsidP="00843E40">
      <w:pPr>
        <w:pStyle w:val="EnvelopeReturn"/>
        <w:spacing w:before="0"/>
        <w:rPr>
          <w:sz w:val="28"/>
          <w:szCs w:val="28"/>
          <w:lang w:val="lv-LV"/>
        </w:rPr>
      </w:pPr>
    </w:p>
    <w:p w:rsidR="00843E40" w:rsidRDefault="00843E40" w:rsidP="00843E40">
      <w:pPr>
        <w:pStyle w:val="EnvelopeReturn"/>
        <w:spacing w:before="0"/>
        <w:rPr>
          <w:sz w:val="28"/>
          <w:szCs w:val="28"/>
          <w:lang w:val="lv-LV"/>
        </w:rPr>
      </w:pPr>
    </w:p>
    <w:p w:rsidR="00121264" w:rsidRPr="00663052" w:rsidRDefault="00121264" w:rsidP="00121264">
      <w:pPr>
        <w:pStyle w:val="EnvelopeReturn"/>
        <w:spacing w:before="0"/>
        <w:rPr>
          <w:sz w:val="28"/>
          <w:szCs w:val="28"/>
          <w:lang w:val="lv-LV"/>
        </w:rPr>
      </w:pPr>
      <w:r w:rsidRPr="00663052">
        <w:rPr>
          <w:sz w:val="28"/>
          <w:szCs w:val="28"/>
          <w:lang w:val="lv-LV"/>
        </w:rPr>
        <w:t>Vīza:</w:t>
      </w:r>
    </w:p>
    <w:p w:rsidR="00121264" w:rsidRPr="00663052" w:rsidRDefault="00121264" w:rsidP="00121264">
      <w:pPr>
        <w:pStyle w:val="EnvelopeReturn"/>
        <w:spacing w:before="0"/>
        <w:rPr>
          <w:sz w:val="28"/>
          <w:szCs w:val="28"/>
          <w:lang w:val="lv-LV"/>
        </w:rPr>
      </w:pPr>
      <w:r w:rsidRPr="00663052">
        <w:rPr>
          <w:sz w:val="28"/>
          <w:szCs w:val="28"/>
          <w:lang w:val="lv-LV"/>
        </w:rPr>
        <w:t>Valsts sekretāra</w:t>
      </w:r>
    </w:p>
    <w:p w:rsidR="00121264" w:rsidRPr="00663052" w:rsidRDefault="00121264" w:rsidP="00121264">
      <w:pPr>
        <w:pStyle w:val="EnvelopeReturn"/>
        <w:spacing w:before="0"/>
        <w:rPr>
          <w:sz w:val="28"/>
          <w:szCs w:val="28"/>
          <w:lang w:val="lv-LV"/>
        </w:rPr>
      </w:pPr>
      <w:r w:rsidRPr="00663052">
        <w:rPr>
          <w:sz w:val="28"/>
          <w:szCs w:val="28"/>
          <w:lang w:val="lv-LV"/>
        </w:rPr>
        <w:t>pienākumu izpildītājs</w:t>
      </w:r>
    </w:p>
    <w:p w:rsidR="00843E40" w:rsidRPr="00843E40" w:rsidRDefault="00121264" w:rsidP="00121264">
      <w:pPr>
        <w:pStyle w:val="EnvelopeReturn"/>
        <w:spacing w:before="0"/>
        <w:rPr>
          <w:sz w:val="28"/>
          <w:szCs w:val="28"/>
          <w:lang w:val="lv-LV"/>
        </w:rPr>
      </w:pPr>
      <w:r w:rsidRPr="00663052">
        <w:rPr>
          <w:sz w:val="28"/>
          <w:szCs w:val="28"/>
          <w:lang w:val="lv-LV"/>
        </w:rPr>
        <w:t>valsts sekre</w:t>
      </w:r>
      <w:r>
        <w:rPr>
          <w:sz w:val="28"/>
          <w:szCs w:val="28"/>
          <w:lang w:val="lv-LV"/>
        </w:rPr>
        <w:t>tāra vietnieks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A.Liepiņš</w:t>
      </w:r>
    </w:p>
    <w:p w:rsidR="00843E40" w:rsidRPr="00843E40" w:rsidRDefault="00843E40" w:rsidP="00843E40">
      <w:pPr>
        <w:pStyle w:val="Subtitle"/>
        <w:spacing w:before="0" w:after="0"/>
        <w:ind w:right="0"/>
        <w:rPr>
          <w:b w:val="0"/>
          <w:sz w:val="28"/>
          <w:szCs w:val="28"/>
          <w:lang w:val="lv-LV"/>
        </w:rPr>
      </w:pPr>
    </w:p>
    <w:p w:rsidR="00843E40" w:rsidRPr="00121264" w:rsidRDefault="00843E40" w:rsidP="00843E40">
      <w:pPr>
        <w:pStyle w:val="Subtitle"/>
        <w:spacing w:before="0" w:after="0"/>
        <w:ind w:right="0"/>
        <w:rPr>
          <w:b w:val="0"/>
          <w:sz w:val="20"/>
          <w:lang w:val="lv-LV"/>
        </w:rPr>
      </w:pPr>
    </w:p>
    <w:p w:rsidR="00843E40" w:rsidRPr="00121264" w:rsidRDefault="00843E40" w:rsidP="00843E40">
      <w:pPr>
        <w:pStyle w:val="Subtitle"/>
        <w:spacing w:before="0" w:after="0"/>
        <w:ind w:right="0"/>
        <w:rPr>
          <w:b w:val="0"/>
          <w:sz w:val="20"/>
          <w:lang w:val="lv-LV"/>
        </w:rPr>
      </w:pPr>
    </w:p>
    <w:p w:rsidR="00843E40" w:rsidRPr="00121264" w:rsidRDefault="00843E40" w:rsidP="00843E40">
      <w:pPr>
        <w:pStyle w:val="Subtitle"/>
        <w:spacing w:before="0" w:after="0"/>
        <w:ind w:right="0"/>
        <w:rPr>
          <w:b w:val="0"/>
          <w:sz w:val="20"/>
          <w:lang w:val="lv-LV"/>
        </w:rPr>
      </w:pPr>
    </w:p>
    <w:p w:rsidR="00843E40" w:rsidRPr="00121264" w:rsidRDefault="00843E40" w:rsidP="00843E40">
      <w:pPr>
        <w:pStyle w:val="Subtitle"/>
        <w:spacing w:before="0" w:after="0"/>
        <w:ind w:right="0"/>
        <w:rPr>
          <w:b w:val="0"/>
          <w:sz w:val="20"/>
          <w:lang w:val="lv-LV"/>
        </w:rPr>
      </w:pPr>
    </w:p>
    <w:p w:rsidR="00843E40" w:rsidRPr="00121264" w:rsidRDefault="00843E40" w:rsidP="00843E40">
      <w:pPr>
        <w:pStyle w:val="Subtitle"/>
        <w:spacing w:before="0" w:after="0"/>
        <w:ind w:right="0"/>
        <w:rPr>
          <w:b w:val="0"/>
          <w:sz w:val="20"/>
          <w:lang w:val="lv-LV"/>
        </w:rPr>
      </w:pPr>
    </w:p>
    <w:p w:rsidR="00843E40" w:rsidRPr="00121264" w:rsidRDefault="00843E40" w:rsidP="00843E40">
      <w:pPr>
        <w:pStyle w:val="Subtitle"/>
        <w:spacing w:before="0" w:after="0"/>
        <w:ind w:right="0"/>
        <w:rPr>
          <w:b w:val="0"/>
          <w:sz w:val="20"/>
          <w:lang w:val="lv-LV"/>
        </w:rPr>
      </w:pPr>
    </w:p>
    <w:p w:rsidR="00843E40" w:rsidRPr="00121264" w:rsidRDefault="00843E40" w:rsidP="00843E40">
      <w:pPr>
        <w:pStyle w:val="Subtitle"/>
        <w:spacing w:before="0" w:after="0"/>
        <w:ind w:right="0"/>
        <w:rPr>
          <w:b w:val="0"/>
          <w:sz w:val="20"/>
          <w:lang w:val="lv-LV"/>
        </w:rPr>
      </w:pPr>
    </w:p>
    <w:p w:rsidR="00843E40" w:rsidRPr="00121264" w:rsidRDefault="00843E40" w:rsidP="00843E40">
      <w:pPr>
        <w:pStyle w:val="Subtitle"/>
        <w:spacing w:before="0" w:after="0"/>
        <w:ind w:right="0"/>
        <w:rPr>
          <w:b w:val="0"/>
          <w:sz w:val="20"/>
          <w:lang w:val="lv-LV"/>
        </w:rPr>
      </w:pPr>
    </w:p>
    <w:p w:rsidR="00843E40" w:rsidRPr="00121264" w:rsidRDefault="00843E40" w:rsidP="00843E40">
      <w:pPr>
        <w:pStyle w:val="Subtitle"/>
        <w:spacing w:before="0" w:after="0"/>
        <w:ind w:right="0"/>
        <w:rPr>
          <w:b w:val="0"/>
          <w:sz w:val="20"/>
          <w:lang w:val="lv-LV"/>
        </w:rPr>
      </w:pPr>
    </w:p>
    <w:p w:rsidR="00843E40" w:rsidRPr="00121264" w:rsidRDefault="00843E40" w:rsidP="00843E40">
      <w:pPr>
        <w:pStyle w:val="Subtitle"/>
        <w:spacing w:before="0" w:after="0"/>
        <w:ind w:right="0"/>
        <w:rPr>
          <w:b w:val="0"/>
          <w:sz w:val="20"/>
          <w:lang w:val="lv-LV"/>
        </w:rPr>
      </w:pPr>
    </w:p>
    <w:p w:rsidR="00843E40" w:rsidRPr="00121264" w:rsidRDefault="00843E40" w:rsidP="00843E40">
      <w:pPr>
        <w:pStyle w:val="Subtitle"/>
        <w:spacing w:before="0" w:after="0"/>
        <w:ind w:right="0"/>
        <w:rPr>
          <w:b w:val="0"/>
          <w:sz w:val="20"/>
          <w:lang w:val="lv-LV"/>
        </w:rPr>
      </w:pPr>
    </w:p>
    <w:p w:rsidR="00843E40" w:rsidRPr="00121264" w:rsidRDefault="00843E40" w:rsidP="00843E40">
      <w:pPr>
        <w:pStyle w:val="Subtitle"/>
        <w:spacing w:before="0" w:after="0"/>
        <w:ind w:right="0"/>
        <w:rPr>
          <w:b w:val="0"/>
          <w:sz w:val="20"/>
          <w:lang w:val="lv-LV"/>
        </w:rPr>
      </w:pPr>
    </w:p>
    <w:p w:rsidR="00843E40" w:rsidRPr="00121264" w:rsidRDefault="00843E40" w:rsidP="00843E40">
      <w:pPr>
        <w:pStyle w:val="Subtitle"/>
        <w:spacing w:before="0" w:after="0"/>
        <w:ind w:right="0"/>
        <w:rPr>
          <w:b w:val="0"/>
          <w:sz w:val="20"/>
          <w:lang w:val="lv-LV"/>
        </w:rPr>
      </w:pPr>
    </w:p>
    <w:p w:rsidR="00843E40" w:rsidRPr="00121264" w:rsidRDefault="00843E40" w:rsidP="00843E40">
      <w:pPr>
        <w:pStyle w:val="Subtitle"/>
        <w:spacing w:before="0" w:after="0"/>
        <w:ind w:right="0"/>
        <w:rPr>
          <w:b w:val="0"/>
          <w:sz w:val="20"/>
          <w:lang w:val="lv-LV"/>
        </w:rPr>
      </w:pPr>
    </w:p>
    <w:p w:rsidR="002D31AB" w:rsidRPr="00121264" w:rsidRDefault="002D31AB" w:rsidP="00843E40">
      <w:pPr>
        <w:pStyle w:val="Subtitle"/>
        <w:spacing w:before="0" w:after="0"/>
        <w:ind w:right="0"/>
        <w:rPr>
          <w:b w:val="0"/>
          <w:sz w:val="20"/>
          <w:lang w:val="lv-LV"/>
        </w:rPr>
      </w:pPr>
    </w:p>
    <w:p w:rsidR="00843E40" w:rsidRPr="00DF27CD" w:rsidRDefault="00A61AF5" w:rsidP="00843E40">
      <w:pPr>
        <w:pStyle w:val="Subtitle"/>
        <w:spacing w:before="0" w:after="0"/>
        <w:ind w:right="0"/>
        <w:rPr>
          <w:b w:val="0"/>
          <w:sz w:val="20"/>
          <w:lang w:val="en-GB"/>
        </w:rPr>
      </w:pPr>
      <w:r>
        <w:rPr>
          <w:b w:val="0"/>
          <w:sz w:val="20"/>
          <w:lang w:val="en-GB"/>
        </w:rPr>
        <w:t>11</w:t>
      </w:r>
      <w:r w:rsidR="00843E40" w:rsidRPr="00DF27CD">
        <w:rPr>
          <w:b w:val="0"/>
          <w:sz w:val="20"/>
          <w:lang w:val="en-GB"/>
        </w:rPr>
        <w:t>.</w:t>
      </w:r>
      <w:r w:rsidR="00027726">
        <w:rPr>
          <w:b w:val="0"/>
          <w:sz w:val="20"/>
          <w:lang w:val="en-GB"/>
        </w:rPr>
        <w:t>10</w:t>
      </w:r>
      <w:r w:rsidR="00843E40">
        <w:rPr>
          <w:b w:val="0"/>
          <w:sz w:val="20"/>
          <w:lang w:val="en-GB"/>
        </w:rPr>
        <w:t>.2013</w:t>
      </w:r>
      <w:r w:rsidR="00843E40" w:rsidRPr="00DF27CD">
        <w:rPr>
          <w:b w:val="0"/>
          <w:sz w:val="20"/>
          <w:lang w:val="en-GB"/>
        </w:rPr>
        <w:t xml:space="preserve"> </w:t>
      </w:r>
      <w:r w:rsidR="00027726">
        <w:rPr>
          <w:b w:val="0"/>
          <w:sz w:val="20"/>
          <w:lang w:val="en-GB"/>
        </w:rPr>
        <w:t>1</w:t>
      </w:r>
      <w:r>
        <w:rPr>
          <w:b w:val="0"/>
          <w:sz w:val="20"/>
          <w:lang w:val="en-GB"/>
        </w:rPr>
        <w:t>1:09</w:t>
      </w:r>
      <w:bookmarkStart w:id="0" w:name="_GoBack"/>
      <w:bookmarkEnd w:id="0"/>
    </w:p>
    <w:p w:rsidR="00843E40" w:rsidRPr="00DF27CD" w:rsidRDefault="00843E40" w:rsidP="00843E40">
      <w:pPr>
        <w:pStyle w:val="Subtitle"/>
        <w:spacing w:before="0" w:after="0"/>
        <w:ind w:right="0"/>
        <w:rPr>
          <w:b w:val="0"/>
          <w:sz w:val="20"/>
          <w:lang w:val="en-GB"/>
        </w:rPr>
      </w:pPr>
      <w:r>
        <w:rPr>
          <w:b w:val="0"/>
          <w:sz w:val="20"/>
          <w:lang w:val="en-GB"/>
        </w:rPr>
        <w:fldChar w:fldCharType="begin"/>
      </w:r>
      <w:r>
        <w:rPr>
          <w:b w:val="0"/>
          <w:sz w:val="20"/>
          <w:lang w:val="en-GB"/>
        </w:rPr>
        <w:instrText xml:space="preserve"> NUMWORDS  \* Arabic  \* MERGEFORMAT </w:instrText>
      </w:r>
      <w:r>
        <w:rPr>
          <w:b w:val="0"/>
          <w:sz w:val="20"/>
          <w:lang w:val="en-GB"/>
        </w:rPr>
        <w:fldChar w:fldCharType="separate"/>
      </w:r>
      <w:r w:rsidR="003425C6">
        <w:rPr>
          <w:b w:val="0"/>
          <w:noProof/>
          <w:sz w:val="20"/>
          <w:lang w:val="en-GB"/>
        </w:rPr>
        <w:t>681</w:t>
      </w:r>
      <w:r>
        <w:rPr>
          <w:b w:val="0"/>
          <w:sz w:val="20"/>
          <w:lang w:val="en-GB"/>
        </w:rPr>
        <w:fldChar w:fldCharType="end"/>
      </w:r>
    </w:p>
    <w:p w:rsidR="00843E40" w:rsidRPr="00DF27CD" w:rsidRDefault="003425C6" w:rsidP="00843E40">
      <w:pPr>
        <w:pStyle w:val="Subtitle"/>
        <w:spacing w:before="0" w:after="0"/>
        <w:ind w:right="0"/>
        <w:rPr>
          <w:b w:val="0"/>
          <w:sz w:val="20"/>
          <w:lang w:val="en-GB"/>
        </w:rPr>
      </w:pPr>
      <w:proofErr w:type="spellStart"/>
      <w:r>
        <w:rPr>
          <w:b w:val="0"/>
          <w:sz w:val="20"/>
          <w:lang w:val="en-GB"/>
        </w:rPr>
        <w:t>I.Jankava</w:t>
      </w:r>
      <w:proofErr w:type="spellEnd"/>
    </w:p>
    <w:p w:rsidR="00843E40" w:rsidRPr="00DF27CD" w:rsidRDefault="003425C6" w:rsidP="00843E40">
      <w:pPr>
        <w:pStyle w:val="Subtitle"/>
        <w:spacing w:before="0" w:after="0"/>
        <w:ind w:right="0"/>
        <w:rPr>
          <w:b w:val="0"/>
          <w:sz w:val="20"/>
          <w:lang w:val="en-GB"/>
        </w:rPr>
      </w:pPr>
      <w:r>
        <w:rPr>
          <w:b w:val="0"/>
          <w:sz w:val="20"/>
          <w:lang w:val="en-GB"/>
        </w:rPr>
        <w:t>67013256</w:t>
      </w:r>
      <w:r w:rsidR="00843E40">
        <w:rPr>
          <w:b w:val="0"/>
          <w:sz w:val="20"/>
          <w:lang w:val="en-GB"/>
        </w:rPr>
        <w:t xml:space="preserve">, </w:t>
      </w:r>
      <w:r>
        <w:rPr>
          <w:b w:val="0"/>
          <w:sz w:val="20"/>
          <w:lang w:val="en-GB"/>
        </w:rPr>
        <w:t>Ilze.Jankava</w:t>
      </w:r>
      <w:r w:rsidR="00843E40">
        <w:rPr>
          <w:b w:val="0"/>
          <w:sz w:val="20"/>
          <w:lang w:val="en-GB"/>
        </w:rPr>
        <w:t>@em.gov.lv</w:t>
      </w:r>
    </w:p>
    <w:p w:rsidR="00843E40" w:rsidRPr="00843E40" w:rsidRDefault="00843E40" w:rsidP="00FC02C1">
      <w:pPr>
        <w:spacing w:before="120" w:after="120" w:line="240" w:lineRule="auto"/>
        <w:rPr>
          <w:rFonts w:ascii="Times New Roman" w:hAnsi="Times New Roman"/>
          <w:sz w:val="28"/>
          <w:szCs w:val="28"/>
        </w:rPr>
      </w:pPr>
    </w:p>
    <w:sectPr w:rsidR="00843E40" w:rsidRPr="00843E40" w:rsidSect="00986A1D">
      <w:headerReference w:type="default" r:id="rId9"/>
      <w:footerReference w:type="default" r:id="rId10"/>
      <w:headerReference w:type="first" r:id="rId11"/>
      <w:footerReference w:type="first" r:id="rId12"/>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23" w:rsidRDefault="00FE1223" w:rsidP="00D818A9">
      <w:pPr>
        <w:spacing w:after="0" w:line="240" w:lineRule="auto"/>
      </w:pPr>
      <w:r>
        <w:separator/>
      </w:r>
    </w:p>
  </w:endnote>
  <w:endnote w:type="continuationSeparator" w:id="0">
    <w:p w:rsidR="00FE1223" w:rsidRDefault="00FE1223" w:rsidP="00D8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2E" w:rsidRPr="00A61AF5" w:rsidRDefault="00C8472E" w:rsidP="00A6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lv-LV" w:eastAsia="lv-LV"/>
      </w:rPr>
    </w:pPr>
    <w:r w:rsidRPr="006C382B">
      <w:rPr>
        <w:rFonts w:ascii="Times New Roman" w:hAnsi="Times New Roman"/>
        <w:sz w:val="20"/>
        <w:szCs w:val="20"/>
        <w:lang w:val="lv-LV"/>
      </w:rPr>
      <w:t>EMSl_</w:t>
    </w:r>
    <w:r w:rsidR="00A61AF5">
      <w:rPr>
        <w:rFonts w:ascii="Times New Roman" w:hAnsi="Times New Roman"/>
        <w:sz w:val="20"/>
        <w:szCs w:val="20"/>
        <w:lang w:val="lv-LV"/>
      </w:rPr>
      <w:t>11</w:t>
    </w:r>
    <w:r w:rsidR="00027726">
      <w:rPr>
        <w:rFonts w:ascii="Times New Roman" w:hAnsi="Times New Roman"/>
        <w:sz w:val="20"/>
        <w:szCs w:val="20"/>
        <w:lang w:val="lv-LV"/>
      </w:rPr>
      <w:t>10</w:t>
    </w:r>
    <w:r w:rsidRPr="006C382B">
      <w:rPr>
        <w:rFonts w:ascii="Times New Roman" w:hAnsi="Times New Roman"/>
        <w:sz w:val="20"/>
        <w:szCs w:val="20"/>
        <w:lang w:val="lv-LV"/>
      </w:rPr>
      <w:t>13_BALT</w:t>
    </w:r>
    <w:r w:rsidR="00121264">
      <w:rPr>
        <w:rFonts w:ascii="Times New Roman" w:hAnsi="Times New Roman"/>
        <w:sz w:val="20"/>
        <w:szCs w:val="20"/>
        <w:lang w:val="lv-LV"/>
      </w:rPr>
      <w:t>_av</w:t>
    </w:r>
    <w:r w:rsidRPr="006C382B">
      <w:rPr>
        <w:rFonts w:ascii="Times New Roman" w:hAnsi="Times New Roman"/>
        <w:sz w:val="20"/>
        <w:szCs w:val="20"/>
        <w:lang w:val="lv-LV"/>
      </w:rPr>
      <w:t xml:space="preserve">; Ministru Kabineta noteikumu projekts „Par </w:t>
    </w:r>
    <w:r w:rsidRPr="006C382B">
      <w:rPr>
        <w:rFonts w:ascii="Times New Roman" w:eastAsia="Times New Roman" w:hAnsi="Times New Roman"/>
        <w:sz w:val="20"/>
        <w:szCs w:val="20"/>
        <w:lang w:val="lv-LV" w:eastAsia="lv-LV"/>
      </w:rPr>
      <w:t>Protokolu par grozījumiem Latvijas Republikas valdības, Igaunijas Republikas valdības un Lietuvas Republikas valdības nolīgumā par sadarbību tūrisma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2E" w:rsidRPr="006C382B" w:rsidRDefault="00C8472E" w:rsidP="002D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lv-LV" w:eastAsia="lv-LV"/>
      </w:rPr>
    </w:pPr>
    <w:r w:rsidRPr="006C382B">
      <w:rPr>
        <w:rFonts w:ascii="Times New Roman" w:hAnsi="Times New Roman"/>
        <w:sz w:val="20"/>
        <w:szCs w:val="20"/>
        <w:lang w:val="lv-LV"/>
      </w:rPr>
      <w:t>EMSl_</w:t>
    </w:r>
    <w:r w:rsidR="00A61AF5">
      <w:rPr>
        <w:rFonts w:ascii="Times New Roman" w:hAnsi="Times New Roman"/>
        <w:sz w:val="20"/>
        <w:szCs w:val="20"/>
        <w:lang w:val="lv-LV"/>
      </w:rPr>
      <w:t>11</w:t>
    </w:r>
    <w:r w:rsidR="00027726">
      <w:rPr>
        <w:rFonts w:ascii="Times New Roman" w:hAnsi="Times New Roman"/>
        <w:sz w:val="20"/>
        <w:szCs w:val="20"/>
        <w:lang w:val="lv-LV"/>
      </w:rPr>
      <w:t>10</w:t>
    </w:r>
    <w:r w:rsidRPr="006C382B">
      <w:rPr>
        <w:rFonts w:ascii="Times New Roman" w:hAnsi="Times New Roman"/>
        <w:sz w:val="20"/>
        <w:szCs w:val="20"/>
        <w:lang w:val="lv-LV"/>
      </w:rPr>
      <w:t>13_BALT</w:t>
    </w:r>
    <w:r w:rsidR="00121264">
      <w:rPr>
        <w:rFonts w:ascii="Times New Roman" w:hAnsi="Times New Roman"/>
        <w:sz w:val="20"/>
        <w:szCs w:val="20"/>
        <w:lang w:val="lv-LV"/>
      </w:rPr>
      <w:t>_av</w:t>
    </w:r>
    <w:r w:rsidRPr="006C382B">
      <w:rPr>
        <w:rFonts w:ascii="Times New Roman" w:hAnsi="Times New Roman"/>
        <w:sz w:val="20"/>
        <w:szCs w:val="20"/>
        <w:lang w:val="lv-LV"/>
      </w:rPr>
      <w:t xml:space="preserve">; Ministru Kabineta noteikumu projekts „Par </w:t>
    </w:r>
    <w:r w:rsidRPr="006C382B">
      <w:rPr>
        <w:rFonts w:ascii="Times New Roman" w:eastAsia="Times New Roman" w:hAnsi="Times New Roman"/>
        <w:sz w:val="20"/>
        <w:szCs w:val="20"/>
        <w:lang w:val="lv-LV" w:eastAsia="lv-LV"/>
      </w:rPr>
      <w:t>Protokolu par grozījumiem Latvijas Republikas valdības, Igaunijas Republikas valdības un Lietuvas Republikas valdības nolīgumā par sadarbību tūrisma jomā”</w:t>
    </w:r>
  </w:p>
  <w:p w:rsidR="00C8472E" w:rsidRDefault="00C84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23" w:rsidRDefault="00FE1223" w:rsidP="00D818A9">
      <w:pPr>
        <w:spacing w:after="0" w:line="240" w:lineRule="auto"/>
      </w:pPr>
      <w:r>
        <w:separator/>
      </w:r>
    </w:p>
  </w:footnote>
  <w:footnote w:type="continuationSeparator" w:id="0">
    <w:p w:rsidR="00FE1223" w:rsidRDefault="00FE1223" w:rsidP="00D81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5C" w:rsidRPr="00641624" w:rsidRDefault="001B0661">
    <w:pPr>
      <w:pStyle w:val="Header"/>
      <w:jc w:val="center"/>
      <w:rPr>
        <w:rFonts w:ascii="Times New Roman" w:hAnsi="Times New Roman"/>
        <w:sz w:val="24"/>
        <w:szCs w:val="24"/>
      </w:rPr>
    </w:pPr>
    <w:r w:rsidRPr="00641624">
      <w:rPr>
        <w:rFonts w:ascii="Times New Roman" w:hAnsi="Times New Roman"/>
        <w:sz w:val="24"/>
        <w:szCs w:val="24"/>
      </w:rPr>
      <w:fldChar w:fldCharType="begin"/>
    </w:r>
    <w:r w:rsidR="00B4515C" w:rsidRPr="00641624">
      <w:rPr>
        <w:rFonts w:ascii="Times New Roman" w:hAnsi="Times New Roman"/>
        <w:sz w:val="24"/>
        <w:szCs w:val="24"/>
      </w:rPr>
      <w:instrText xml:space="preserve"> PAGE   \* MERGEFORMAT </w:instrText>
    </w:r>
    <w:r w:rsidRPr="00641624">
      <w:rPr>
        <w:rFonts w:ascii="Times New Roman" w:hAnsi="Times New Roman"/>
        <w:sz w:val="24"/>
        <w:szCs w:val="24"/>
      </w:rPr>
      <w:fldChar w:fldCharType="separate"/>
    </w:r>
    <w:r w:rsidR="003425C6">
      <w:rPr>
        <w:rFonts w:ascii="Times New Roman" w:hAnsi="Times New Roman"/>
        <w:noProof/>
        <w:sz w:val="24"/>
        <w:szCs w:val="24"/>
      </w:rPr>
      <w:t>3</w:t>
    </w:r>
    <w:r w:rsidRPr="00641624">
      <w:rPr>
        <w:rFonts w:ascii="Times New Roman" w:hAnsi="Times New Roman"/>
        <w:sz w:val="24"/>
        <w:szCs w:val="24"/>
      </w:rPr>
      <w:fldChar w:fldCharType="end"/>
    </w:r>
  </w:p>
  <w:p w:rsidR="00B4515C" w:rsidRDefault="00B45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6F" w:rsidRPr="00B9196F" w:rsidRDefault="00B9196F" w:rsidP="00B9196F">
    <w:pPr>
      <w:pStyle w:val="Header"/>
      <w:jc w:val="right"/>
      <w:rPr>
        <w:rFonts w:ascii="Times New Roman" w:hAnsi="Times New Roman"/>
        <w:i/>
        <w:sz w:val="24"/>
        <w:szCs w:val="24"/>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12C7"/>
    <w:multiLevelType w:val="hybridMultilevel"/>
    <w:tmpl w:val="2F542F00"/>
    <w:lvl w:ilvl="0" w:tplc="C428BAC8">
      <w:start w:val="1"/>
      <w:numFmt w:val="decimal"/>
      <w:lvlText w:val="%1."/>
      <w:lvlJc w:val="left"/>
      <w:pPr>
        <w:ind w:left="720" w:hanging="360"/>
      </w:pPr>
      <w:rPr>
        <w:rFonts w:ascii="Times New Roman" w:eastAsia="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E8859D4"/>
    <w:multiLevelType w:val="hybridMultilevel"/>
    <w:tmpl w:val="3BD61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8CE5B83"/>
    <w:multiLevelType w:val="hybridMultilevel"/>
    <w:tmpl w:val="11F4380E"/>
    <w:lvl w:ilvl="0" w:tplc="D10E8FEE">
      <w:start w:val="6"/>
      <w:numFmt w:val="bullet"/>
      <w:lvlText w:val="-"/>
      <w:lvlJc w:val="left"/>
      <w:pPr>
        <w:ind w:left="1070" w:hanging="360"/>
      </w:pPr>
      <w:rPr>
        <w:rFonts w:ascii="Times New Roman" w:eastAsia="Times New Roman" w:hAnsi="Times New Roman" w:cs="Times New Roman"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3">
    <w:nsid w:val="4C286584"/>
    <w:multiLevelType w:val="multilevel"/>
    <w:tmpl w:val="95A2D44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62761CCD"/>
    <w:multiLevelType w:val="hybridMultilevel"/>
    <w:tmpl w:val="38C68AEC"/>
    <w:lvl w:ilvl="0" w:tplc="F246F77E">
      <w:start w:val="1"/>
      <w:numFmt w:val="decimal"/>
      <w:lvlText w:val="%1)"/>
      <w:lvlJc w:val="left"/>
      <w:pPr>
        <w:ind w:left="720" w:hanging="360"/>
      </w:pPr>
      <w:rPr>
        <w:rFonts w:ascii="Times New Roman" w:eastAsia="Times New Roman" w:hAnsi="Times New Roman" w:cs="Times New Roman"/>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3F8370A"/>
    <w:multiLevelType w:val="multilevel"/>
    <w:tmpl w:val="FE48B822"/>
    <w:lvl w:ilvl="0">
      <w:start w:val="1"/>
      <w:numFmt w:val="decimal"/>
      <w:lvlText w:val="%1."/>
      <w:lvlJc w:val="left"/>
      <w:pPr>
        <w:ind w:left="0" w:hanging="360"/>
      </w:pPr>
      <w:rPr>
        <w:rFonts w:hint="default"/>
      </w:rPr>
    </w:lvl>
    <w:lvl w:ilvl="1">
      <w:start w:val="2"/>
      <w:numFmt w:val="decimal"/>
      <w:isLgl/>
      <w:lvlText w:val="%1.%2."/>
      <w:lvlJc w:val="left"/>
      <w:pPr>
        <w:ind w:left="0" w:hanging="360"/>
      </w:pPr>
      <w:rPr>
        <w:rFonts w:hint="default"/>
        <w:b w:val="0"/>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B7"/>
    <w:rsid w:val="00027726"/>
    <w:rsid w:val="000630B3"/>
    <w:rsid w:val="000E178B"/>
    <w:rsid w:val="000E2A3E"/>
    <w:rsid w:val="00121264"/>
    <w:rsid w:val="00127964"/>
    <w:rsid w:val="00137193"/>
    <w:rsid w:val="0019280B"/>
    <w:rsid w:val="00194B51"/>
    <w:rsid w:val="001B0661"/>
    <w:rsid w:val="001B7642"/>
    <w:rsid w:val="001B7987"/>
    <w:rsid w:val="001C2A00"/>
    <w:rsid w:val="001C4B5A"/>
    <w:rsid w:val="0020573A"/>
    <w:rsid w:val="002121D8"/>
    <w:rsid w:val="002333EF"/>
    <w:rsid w:val="0027641A"/>
    <w:rsid w:val="002B7325"/>
    <w:rsid w:val="002C39E7"/>
    <w:rsid w:val="002D31AB"/>
    <w:rsid w:val="002E3F41"/>
    <w:rsid w:val="0031093B"/>
    <w:rsid w:val="00334633"/>
    <w:rsid w:val="003425C6"/>
    <w:rsid w:val="0038068F"/>
    <w:rsid w:val="003B215E"/>
    <w:rsid w:val="003B3D1B"/>
    <w:rsid w:val="003C17B6"/>
    <w:rsid w:val="003D6435"/>
    <w:rsid w:val="00472E61"/>
    <w:rsid w:val="004D2BD2"/>
    <w:rsid w:val="004E4F77"/>
    <w:rsid w:val="00520046"/>
    <w:rsid w:val="005477DD"/>
    <w:rsid w:val="005655AB"/>
    <w:rsid w:val="00594FB6"/>
    <w:rsid w:val="005D614A"/>
    <w:rsid w:val="00622B30"/>
    <w:rsid w:val="00631868"/>
    <w:rsid w:val="00646DC7"/>
    <w:rsid w:val="00653B1C"/>
    <w:rsid w:val="006571EE"/>
    <w:rsid w:val="00690062"/>
    <w:rsid w:val="00695C8E"/>
    <w:rsid w:val="006C7C6A"/>
    <w:rsid w:val="006D50F2"/>
    <w:rsid w:val="006E40CA"/>
    <w:rsid w:val="006E5169"/>
    <w:rsid w:val="00724DFA"/>
    <w:rsid w:val="00782DBE"/>
    <w:rsid w:val="00794C26"/>
    <w:rsid w:val="008158A4"/>
    <w:rsid w:val="00824A82"/>
    <w:rsid w:val="00843E40"/>
    <w:rsid w:val="008672D2"/>
    <w:rsid w:val="008778C1"/>
    <w:rsid w:val="008922B1"/>
    <w:rsid w:val="00936A45"/>
    <w:rsid w:val="00971B58"/>
    <w:rsid w:val="00986A1D"/>
    <w:rsid w:val="009875E5"/>
    <w:rsid w:val="00994DC2"/>
    <w:rsid w:val="00A04320"/>
    <w:rsid w:val="00A12ACD"/>
    <w:rsid w:val="00A21169"/>
    <w:rsid w:val="00A21293"/>
    <w:rsid w:val="00A326E6"/>
    <w:rsid w:val="00A441F4"/>
    <w:rsid w:val="00A61AF5"/>
    <w:rsid w:val="00A848FF"/>
    <w:rsid w:val="00AA6082"/>
    <w:rsid w:val="00AB0FF8"/>
    <w:rsid w:val="00AC3DE3"/>
    <w:rsid w:val="00AE2AB3"/>
    <w:rsid w:val="00AF03DA"/>
    <w:rsid w:val="00B063CE"/>
    <w:rsid w:val="00B27F46"/>
    <w:rsid w:val="00B321AF"/>
    <w:rsid w:val="00B321C4"/>
    <w:rsid w:val="00B4515C"/>
    <w:rsid w:val="00B61C96"/>
    <w:rsid w:val="00B636C4"/>
    <w:rsid w:val="00B843E0"/>
    <w:rsid w:val="00B9196F"/>
    <w:rsid w:val="00BA2609"/>
    <w:rsid w:val="00BD00C9"/>
    <w:rsid w:val="00BF67EB"/>
    <w:rsid w:val="00C10BEF"/>
    <w:rsid w:val="00C12CC6"/>
    <w:rsid w:val="00C2063F"/>
    <w:rsid w:val="00C207F2"/>
    <w:rsid w:val="00C8212E"/>
    <w:rsid w:val="00C8472E"/>
    <w:rsid w:val="00CB415E"/>
    <w:rsid w:val="00CC6AB7"/>
    <w:rsid w:val="00D0435C"/>
    <w:rsid w:val="00D509D0"/>
    <w:rsid w:val="00D5633B"/>
    <w:rsid w:val="00D818A9"/>
    <w:rsid w:val="00DF6AB7"/>
    <w:rsid w:val="00E21B98"/>
    <w:rsid w:val="00E7003D"/>
    <w:rsid w:val="00EB37E9"/>
    <w:rsid w:val="00EB4BF5"/>
    <w:rsid w:val="00F17B20"/>
    <w:rsid w:val="00F304E0"/>
    <w:rsid w:val="00F40608"/>
    <w:rsid w:val="00F45D6A"/>
    <w:rsid w:val="00F666C2"/>
    <w:rsid w:val="00FC02C1"/>
    <w:rsid w:val="00FD3464"/>
    <w:rsid w:val="00FD40CD"/>
    <w:rsid w:val="00FE1223"/>
    <w:rsid w:val="00FF6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Signature"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B7"/>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B7"/>
    <w:pPr>
      <w:tabs>
        <w:tab w:val="center" w:pos="4153"/>
        <w:tab w:val="right" w:pos="8306"/>
      </w:tabs>
    </w:pPr>
    <w:rPr>
      <w:sz w:val="20"/>
      <w:szCs w:val="20"/>
    </w:rPr>
  </w:style>
  <w:style w:type="character" w:customStyle="1" w:styleId="HeaderChar">
    <w:name w:val="Header Char"/>
    <w:link w:val="Header"/>
    <w:uiPriority w:val="99"/>
    <w:rsid w:val="00DF6AB7"/>
    <w:rPr>
      <w:rFonts w:ascii="Calibri" w:eastAsia="Calibri" w:hAnsi="Calibri" w:cs="Times New Roman"/>
      <w:lang w:val="en-GB"/>
    </w:rPr>
  </w:style>
  <w:style w:type="paragraph" w:styleId="BalloonText">
    <w:name w:val="Balloon Text"/>
    <w:basedOn w:val="Normal"/>
    <w:link w:val="BalloonTextChar"/>
    <w:uiPriority w:val="99"/>
    <w:semiHidden/>
    <w:unhideWhenUsed/>
    <w:rsid w:val="008922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22B1"/>
    <w:rPr>
      <w:rFonts w:ascii="Tahoma" w:hAnsi="Tahoma" w:cs="Tahoma"/>
      <w:sz w:val="16"/>
      <w:szCs w:val="16"/>
      <w:lang w:val="en-GB"/>
    </w:rPr>
  </w:style>
  <w:style w:type="character" w:styleId="CommentReference">
    <w:name w:val="annotation reference"/>
    <w:uiPriority w:val="99"/>
    <w:semiHidden/>
    <w:unhideWhenUsed/>
    <w:rsid w:val="006C7C6A"/>
    <w:rPr>
      <w:sz w:val="16"/>
      <w:szCs w:val="16"/>
    </w:rPr>
  </w:style>
  <w:style w:type="paragraph" w:styleId="CommentText">
    <w:name w:val="annotation text"/>
    <w:basedOn w:val="Normal"/>
    <w:link w:val="CommentTextChar"/>
    <w:uiPriority w:val="99"/>
    <w:semiHidden/>
    <w:unhideWhenUsed/>
    <w:rsid w:val="006C7C6A"/>
    <w:rPr>
      <w:sz w:val="20"/>
      <w:szCs w:val="20"/>
    </w:rPr>
  </w:style>
  <w:style w:type="character" w:customStyle="1" w:styleId="CommentTextChar">
    <w:name w:val="Comment Text Char"/>
    <w:link w:val="CommentText"/>
    <w:uiPriority w:val="99"/>
    <w:semiHidden/>
    <w:rsid w:val="006C7C6A"/>
    <w:rPr>
      <w:lang w:val="en-GB" w:eastAsia="en-US"/>
    </w:rPr>
  </w:style>
  <w:style w:type="paragraph" w:styleId="CommentSubject">
    <w:name w:val="annotation subject"/>
    <w:basedOn w:val="CommentText"/>
    <w:next w:val="CommentText"/>
    <w:link w:val="CommentSubjectChar"/>
    <w:uiPriority w:val="99"/>
    <w:semiHidden/>
    <w:unhideWhenUsed/>
    <w:rsid w:val="006C7C6A"/>
    <w:rPr>
      <w:b/>
      <w:bCs/>
    </w:rPr>
  </w:style>
  <w:style w:type="character" w:customStyle="1" w:styleId="CommentSubjectChar">
    <w:name w:val="Comment Subject Char"/>
    <w:link w:val="CommentSubject"/>
    <w:uiPriority w:val="99"/>
    <w:semiHidden/>
    <w:rsid w:val="006C7C6A"/>
    <w:rPr>
      <w:b/>
      <w:bCs/>
      <w:lang w:val="en-GB" w:eastAsia="en-US"/>
    </w:rPr>
  </w:style>
  <w:style w:type="paragraph" w:styleId="Footer">
    <w:name w:val="footer"/>
    <w:basedOn w:val="Normal"/>
    <w:link w:val="FooterChar"/>
    <w:uiPriority w:val="99"/>
    <w:unhideWhenUsed/>
    <w:rsid w:val="00B9196F"/>
    <w:pPr>
      <w:tabs>
        <w:tab w:val="center" w:pos="4153"/>
        <w:tab w:val="right" w:pos="8306"/>
      </w:tabs>
    </w:pPr>
  </w:style>
  <w:style w:type="character" w:customStyle="1" w:styleId="FooterChar">
    <w:name w:val="Footer Char"/>
    <w:basedOn w:val="DefaultParagraphFont"/>
    <w:link w:val="Footer"/>
    <w:uiPriority w:val="99"/>
    <w:rsid w:val="00B9196F"/>
    <w:rPr>
      <w:sz w:val="22"/>
      <w:szCs w:val="22"/>
      <w:lang w:val="en-GB" w:eastAsia="en-US"/>
    </w:rPr>
  </w:style>
  <w:style w:type="paragraph" w:styleId="ListParagraph">
    <w:name w:val="List Paragraph"/>
    <w:basedOn w:val="Normal"/>
    <w:uiPriority w:val="34"/>
    <w:qFormat/>
    <w:rsid w:val="006E5169"/>
    <w:pPr>
      <w:ind w:left="720"/>
      <w:contextualSpacing/>
    </w:pPr>
  </w:style>
  <w:style w:type="table" w:styleId="TableGrid">
    <w:name w:val="Table Grid"/>
    <w:basedOn w:val="TableNormal"/>
    <w:uiPriority w:val="59"/>
    <w:rsid w:val="0081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Return">
    <w:name w:val="envelope return"/>
    <w:basedOn w:val="Normal"/>
    <w:unhideWhenUsed/>
    <w:rsid w:val="00843E40"/>
    <w:pPr>
      <w:keepLines/>
      <w:widowControl w:val="0"/>
      <w:spacing w:before="600" w:after="0" w:line="240" w:lineRule="auto"/>
    </w:pPr>
    <w:rPr>
      <w:rFonts w:ascii="Times New Roman" w:eastAsia="Times New Roman" w:hAnsi="Times New Roman"/>
      <w:sz w:val="26"/>
      <w:szCs w:val="20"/>
      <w:lang w:val="en-AU"/>
    </w:rPr>
  </w:style>
  <w:style w:type="paragraph" w:styleId="Signature">
    <w:name w:val="Signature"/>
    <w:basedOn w:val="Normal"/>
    <w:next w:val="EnvelopeReturn"/>
    <w:link w:val="SignatureChar"/>
    <w:unhideWhenUsed/>
    <w:rsid w:val="00843E40"/>
    <w:pPr>
      <w:keepNext/>
      <w:keepLines/>
      <w:widowControl w:val="0"/>
      <w:tabs>
        <w:tab w:val="right" w:pos="9072"/>
      </w:tabs>
      <w:suppressAutoHyphens/>
      <w:spacing w:before="600" w:after="0" w:line="240" w:lineRule="auto"/>
      <w:ind w:firstLine="720"/>
    </w:pPr>
    <w:rPr>
      <w:rFonts w:ascii="Times New Roman" w:eastAsia="Times New Roman" w:hAnsi="Times New Roman"/>
      <w:sz w:val="26"/>
      <w:szCs w:val="20"/>
      <w:lang w:val="en-AU"/>
    </w:rPr>
  </w:style>
  <w:style w:type="character" w:customStyle="1" w:styleId="SignatureChar">
    <w:name w:val="Signature Char"/>
    <w:basedOn w:val="DefaultParagraphFont"/>
    <w:link w:val="Signature"/>
    <w:rsid w:val="00843E40"/>
    <w:rPr>
      <w:rFonts w:ascii="Times New Roman" w:eastAsia="Times New Roman" w:hAnsi="Times New Roman"/>
      <w:sz w:val="26"/>
      <w:lang w:val="en-AU" w:eastAsia="en-US"/>
    </w:rPr>
  </w:style>
  <w:style w:type="paragraph" w:styleId="Subtitle">
    <w:name w:val="Subtitle"/>
    <w:basedOn w:val="Normal"/>
    <w:next w:val="Normal"/>
    <w:link w:val="SubtitleChar"/>
    <w:qFormat/>
    <w:rsid w:val="00843E4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basedOn w:val="DefaultParagraphFont"/>
    <w:link w:val="Subtitle"/>
    <w:rsid w:val="00843E40"/>
    <w:rPr>
      <w:rFonts w:ascii="Times New Roman" w:eastAsia="Times New Roman" w:hAnsi="Times New Roman"/>
      <w:b/>
      <w:sz w:val="2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Signature"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B7"/>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B7"/>
    <w:pPr>
      <w:tabs>
        <w:tab w:val="center" w:pos="4153"/>
        <w:tab w:val="right" w:pos="8306"/>
      </w:tabs>
    </w:pPr>
    <w:rPr>
      <w:sz w:val="20"/>
      <w:szCs w:val="20"/>
    </w:rPr>
  </w:style>
  <w:style w:type="character" w:customStyle="1" w:styleId="HeaderChar">
    <w:name w:val="Header Char"/>
    <w:link w:val="Header"/>
    <w:uiPriority w:val="99"/>
    <w:rsid w:val="00DF6AB7"/>
    <w:rPr>
      <w:rFonts w:ascii="Calibri" w:eastAsia="Calibri" w:hAnsi="Calibri" w:cs="Times New Roman"/>
      <w:lang w:val="en-GB"/>
    </w:rPr>
  </w:style>
  <w:style w:type="paragraph" w:styleId="BalloonText">
    <w:name w:val="Balloon Text"/>
    <w:basedOn w:val="Normal"/>
    <w:link w:val="BalloonTextChar"/>
    <w:uiPriority w:val="99"/>
    <w:semiHidden/>
    <w:unhideWhenUsed/>
    <w:rsid w:val="008922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22B1"/>
    <w:rPr>
      <w:rFonts w:ascii="Tahoma" w:hAnsi="Tahoma" w:cs="Tahoma"/>
      <w:sz w:val="16"/>
      <w:szCs w:val="16"/>
      <w:lang w:val="en-GB"/>
    </w:rPr>
  </w:style>
  <w:style w:type="character" w:styleId="CommentReference">
    <w:name w:val="annotation reference"/>
    <w:uiPriority w:val="99"/>
    <w:semiHidden/>
    <w:unhideWhenUsed/>
    <w:rsid w:val="006C7C6A"/>
    <w:rPr>
      <w:sz w:val="16"/>
      <w:szCs w:val="16"/>
    </w:rPr>
  </w:style>
  <w:style w:type="paragraph" w:styleId="CommentText">
    <w:name w:val="annotation text"/>
    <w:basedOn w:val="Normal"/>
    <w:link w:val="CommentTextChar"/>
    <w:uiPriority w:val="99"/>
    <w:semiHidden/>
    <w:unhideWhenUsed/>
    <w:rsid w:val="006C7C6A"/>
    <w:rPr>
      <w:sz w:val="20"/>
      <w:szCs w:val="20"/>
    </w:rPr>
  </w:style>
  <w:style w:type="character" w:customStyle="1" w:styleId="CommentTextChar">
    <w:name w:val="Comment Text Char"/>
    <w:link w:val="CommentText"/>
    <w:uiPriority w:val="99"/>
    <w:semiHidden/>
    <w:rsid w:val="006C7C6A"/>
    <w:rPr>
      <w:lang w:val="en-GB" w:eastAsia="en-US"/>
    </w:rPr>
  </w:style>
  <w:style w:type="paragraph" w:styleId="CommentSubject">
    <w:name w:val="annotation subject"/>
    <w:basedOn w:val="CommentText"/>
    <w:next w:val="CommentText"/>
    <w:link w:val="CommentSubjectChar"/>
    <w:uiPriority w:val="99"/>
    <w:semiHidden/>
    <w:unhideWhenUsed/>
    <w:rsid w:val="006C7C6A"/>
    <w:rPr>
      <w:b/>
      <w:bCs/>
    </w:rPr>
  </w:style>
  <w:style w:type="character" w:customStyle="1" w:styleId="CommentSubjectChar">
    <w:name w:val="Comment Subject Char"/>
    <w:link w:val="CommentSubject"/>
    <w:uiPriority w:val="99"/>
    <w:semiHidden/>
    <w:rsid w:val="006C7C6A"/>
    <w:rPr>
      <w:b/>
      <w:bCs/>
      <w:lang w:val="en-GB" w:eastAsia="en-US"/>
    </w:rPr>
  </w:style>
  <w:style w:type="paragraph" w:styleId="Footer">
    <w:name w:val="footer"/>
    <w:basedOn w:val="Normal"/>
    <w:link w:val="FooterChar"/>
    <w:uiPriority w:val="99"/>
    <w:unhideWhenUsed/>
    <w:rsid w:val="00B9196F"/>
    <w:pPr>
      <w:tabs>
        <w:tab w:val="center" w:pos="4153"/>
        <w:tab w:val="right" w:pos="8306"/>
      </w:tabs>
    </w:pPr>
  </w:style>
  <w:style w:type="character" w:customStyle="1" w:styleId="FooterChar">
    <w:name w:val="Footer Char"/>
    <w:basedOn w:val="DefaultParagraphFont"/>
    <w:link w:val="Footer"/>
    <w:uiPriority w:val="99"/>
    <w:rsid w:val="00B9196F"/>
    <w:rPr>
      <w:sz w:val="22"/>
      <w:szCs w:val="22"/>
      <w:lang w:val="en-GB" w:eastAsia="en-US"/>
    </w:rPr>
  </w:style>
  <w:style w:type="paragraph" w:styleId="ListParagraph">
    <w:name w:val="List Paragraph"/>
    <w:basedOn w:val="Normal"/>
    <w:uiPriority w:val="34"/>
    <w:qFormat/>
    <w:rsid w:val="006E5169"/>
    <w:pPr>
      <w:ind w:left="720"/>
      <w:contextualSpacing/>
    </w:pPr>
  </w:style>
  <w:style w:type="table" w:styleId="TableGrid">
    <w:name w:val="Table Grid"/>
    <w:basedOn w:val="TableNormal"/>
    <w:uiPriority w:val="59"/>
    <w:rsid w:val="0081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Return">
    <w:name w:val="envelope return"/>
    <w:basedOn w:val="Normal"/>
    <w:unhideWhenUsed/>
    <w:rsid w:val="00843E40"/>
    <w:pPr>
      <w:keepLines/>
      <w:widowControl w:val="0"/>
      <w:spacing w:before="600" w:after="0" w:line="240" w:lineRule="auto"/>
    </w:pPr>
    <w:rPr>
      <w:rFonts w:ascii="Times New Roman" w:eastAsia="Times New Roman" w:hAnsi="Times New Roman"/>
      <w:sz w:val="26"/>
      <w:szCs w:val="20"/>
      <w:lang w:val="en-AU"/>
    </w:rPr>
  </w:style>
  <w:style w:type="paragraph" w:styleId="Signature">
    <w:name w:val="Signature"/>
    <w:basedOn w:val="Normal"/>
    <w:next w:val="EnvelopeReturn"/>
    <w:link w:val="SignatureChar"/>
    <w:unhideWhenUsed/>
    <w:rsid w:val="00843E40"/>
    <w:pPr>
      <w:keepNext/>
      <w:keepLines/>
      <w:widowControl w:val="0"/>
      <w:tabs>
        <w:tab w:val="right" w:pos="9072"/>
      </w:tabs>
      <w:suppressAutoHyphens/>
      <w:spacing w:before="600" w:after="0" w:line="240" w:lineRule="auto"/>
      <w:ind w:firstLine="720"/>
    </w:pPr>
    <w:rPr>
      <w:rFonts w:ascii="Times New Roman" w:eastAsia="Times New Roman" w:hAnsi="Times New Roman"/>
      <w:sz w:val="26"/>
      <w:szCs w:val="20"/>
      <w:lang w:val="en-AU"/>
    </w:rPr>
  </w:style>
  <w:style w:type="character" w:customStyle="1" w:styleId="SignatureChar">
    <w:name w:val="Signature Char"/>
    <w:basedOn w:val="DefaultParagraphFont"/>
    <w:link w:val="Signature"/>
    <w:rsid w:val="00843E40"/>
    <w:rPr>
      <w:rFonts w:ascii="Times New Roman" w:eastAsia="Times New Roman" w:hAnsi="Times New Roman"/>
      <w:sz w:val="26"/>
      <w:lang w:val="en-AU" w:eastAsia="en-US"/>
    </w:rPr>
  </w:style>
  <w:style w:type="paragraph" w:styleId="Subtitle">
    <w:name w:val="Subtitle"/>
    <w:basedOn w:val="Normal"/>
    <w:next w:val="Normal"/>
    <w:link w:val="SubtitleChar"/>
    <w:qFormat/>
    <w:rsid w:val="00843E4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basedOn w:val="DefaultParagraphFont"/>
    <w:link w:val="Subtitle"/>
    <w:rsid w:val="00843E40"/>
    <w:rPr>
      <w:rFonts w:ascii="Times New Roman" w:eastAsia="Times New Roman" w:hAnsi="Times New Roman"/>
      <w:b/>
      <w:sz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E469-306D-4F58-9D65-13A5E6E9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685</Words>
  <Characters>3822</Characters>
  <Application>Microsoft Office Word</Application>
  <DocSecurity>0</DocSecurity>
  <Lines>119</Lines>
  <Paragraphs>57</Paragraphs>
  <ScaleCrop>false</ScaleCrop>
  <HeadingPairs>
    <vt:vector size="2" baseType="variant">
      <vt:variant>
        <vt:lpstr>Title</vt:lpstr>
      </vt:variant>
      <vt:variant>
        <vt:i4>1</vt:i4>
      </vt:variant>
    </vt:vector>
  </HeadingPairs>
  <TitlesOfParts>
    <vt:vector size="1" baseType="lpstr">
      <vt:lpstr>Protokols par grozījumiem Latvijas Republikas valdības, Igaunijas Republikas valdības un Lietuvas Republikas valdības nolīgumā par sadarbību tūrisma jomā</vt:lpstr>
    </vt:vector>
  </TitlesOfParts>
  <Company>LR Ekonomikas ministrija</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Protokols par grozījumiem Latvijas Republikas valdības, Igaunijas Republikas valdības un Lietuvas Republikas valdības nolīgumā par sadarbību tūrisma jomā</dc:title>
  <dc:subject>Protokola par grozījumiem nolīgumā teksts angļu valodā</dc:subject>
  <dc:creator>Marina Paņkova</dc:creator>
  <dc:description>67013007,
Marina.Pankova@em.gov.lv</dc:description>
  <cp:lastModifiedBy>JankavaI</cp:lastModifiedBy>
  <cp:revision>5</cp:revision>
  <cp:lastPrinted>2013-03-25T15:01:00Z</cp:lastPrinted>
  <dcterms:created xsi:type="dcterms:W3CDTF">2013-10-10T07:30:00Z</dcterms:created>
  <dcterms:modified xsi:type="dcterms:W3CDTF">2013-10-11T08:09:00Z</dcterms:modified>
</cp:coreProperties>
</file>