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FE" w:rsidRDefault="00B16DFE" w:rsidP="00093371">
      <w:pPr>
        <w:spacing w:after="0" w:line="240" w:lineRule="auto"/>
        <w:ind w:firstLine="720"/>
        <w:jc w:val="center"/>
        <w:rPr>
          <w:rFonts w:ascii="Times New Roman" w:hAnsi="Times New Roman" w:cs="Times New Roman"/>
          <w:b/>
          <w:sz w:val="28"/>
          <w:szCs w:val="28"/>
        </w:rPr>
      </w:pPr>
    </w:p>
    <w:p w:rsidR="00093371" w:rsidRPr="00B16DFE" w:rsidRDefault="002723E7" w:rsidP="00B16DFE">
      <w:pPr>
        <w:spacing w:after="0" w:line="240" w:lineRule="auto"/>
        <w:ind w:firstLine="720"/>
        <w:jc w:val="center"/>
        <w:rPr>
          <w:rFonts w:ascii="Times New Roman" w:hAnsi="Times New Roman" w:cs="Times New Roman"/>
          <w:b/>
          <w:sz w:val="32"/>
          <w:szCs w:val="32"/>
        </w:rPr>
      </w:pPr>
      <w:r w:rsidRPr="00B16DFE">
        <w:rPr>
          <w:rFonts w:ascii="Times New Roman" w:hAnsi="Times New Roman" w:cs="Times New Roman"/>
          <w:b/>
          <w:sz w:val="32"/>
          <w:szCs w:val="32"/>
        </w:rPr>
        <w:t>Informatīvais ziņojums par Eiropas Reģionālās attīstības fonda darbības programmas „Infrastruktūra un pakalpojumi” papildinājuma 3.2.2.1.1.apakšaktivitātes „Informācijas sistēmu un elektronisko pakalpojumu attīstība” projekta „Būvniecības informācijas sistēmas izstrāde” īstenošanu</w:t>
      </w:r>
    </w:p>
    <w:p w:rsidR="00093371" w:rsidRDefault="00093371" w:rsidP="00093371">
      <w:pPr>
        <w:spacing w:after="0" w:line="240" w:lineRule="auto"/>
        <w:ind w:firstLine="720"/>
        <w:jc w:val="center"/>
        <w:rPr>
          <w:rFonts w:ascii="Times New Roman" w:hAnsi="Times New Roman" w:cs="Times New Roman"/>
          <w:b/>
          <w:sz w:val="28"/>
          <w:szCs w:val="28"/>
        </w:rPr>
      </w:pPr>
    </w:p>
    <w:p w:rsidR="00B16DFE" w:rsidRDefault="00B16DFE" w:rsidP="00093371">
      <w:pPr>
        <w:spacing w:after="0" w:line="240" w:lineRule="auto"/>
        <w:ind w:firstLine="720"/>
        <w:jc w:val="center"/>
        <w:rPr>
          <w:rFonts w:ascii="Times New Roman" w:hAnsi="Times New Roman" w:cs="Times New Roman"/>
          <w:b/>
          <w:sz w:val="28"/>
          <w:szCs w:val="28"/>
        </w:rPr>
      </w:pPr>
    </w:p>
    <w:p w:rsidR="00B16DFE" w:rsidRDefault="00B16DFE" w:rsidP="00093371">
      <w:pPr>
        <w:spacing w:after="0" w:line="240" w:lineRule="auto"/>
        <w:ind w:firstLine="720"/>
        <w:jc w:val="center"/>
        <w:rPr>
          <w:rFonts w:ascii="Times New Roman" w:hAnsi="Times New Roman" w:cs="Times New Roman"/>
          <w:b/>
          <w:sz w:val="28"/>
          <w:szCs w:val="28"/>
        </w:rPr>
      </w:pPr>
    </w:p>
    <w:p w:rsidR="00093371" w:rsidRDefault="005B3A37" w:rsidP="00093371">
      <w:pPr>
        <w:spacing w:after="0" w:line="240" w:lineRule="auto"/>
        <w:ind w:firstLine="720"/>
        <w:jc w:val="center"/>
        <w:rPr>
          <w:rFonts w:ascii="Times New Roman" w:hAnsi="Times New Roman" w:cs="Times New Roman"/>
          <w:b/>
          <w:sz w:val="28"/>
          <w:szCs w:val="28"/>
        </w:rPr>
      </w:pPr>
      <w:r w:rsidRPr="00D15A67">
        <w:rPr>
          <w:rFonts w:ascii="Times New Roman" w:hAnsi="Times New Roman" w:cs="Times New Roman"/>
          <w:b/>
          <w:sz w:val="28"/>
          <w:szCs w:val="28"/>
        </w:rPr>
        <w:t>Ziņojuma sagatavošanas pamatojums</w:t>
      </w:r>
    </w:p>
    <w:p w:rsidR="00093371" w:rsidRDefault="00093371" w:rsidP="00093371">
      <w:pPr>
        <w:spacing w:after="0" w:line="240" w:lineRule="auto"/>
        <w:ind w:firstLine="720"/>
        <w:jc w:val="center"/>
        <w:rPr>
          <w:rFonts w:ascii="Times New Roman" w:hAnsi="Times New Roman" w:cs="Times New Roman"/>
          <w:b/>
          <w:sz w:val="28"/>
          <w:szCs w:val="28"/>
        </w:rPr>
      </w:pPr>
    </w:p>
    <w:p w:rsidR="00034161" w:rsidRPr="0021326D" w:rsidRDefault="00034161" w:rsidP="00093371">
      <w:pPr>
        <w:spacing w:after="0" w:line="240" w:lineRule="auto"/>
        <w:ind w:firstLine="720"/>
        <w:jc w:val="both"/>
        <w:rPr>
          <w:rFonts w:ascii="Times New Roman" w:hAnsi="Times New Roman" w:cs="Times New Roman"/>
          <w:sz w:val="28"/>
          <w:szCs w:val="28"/>
        </w:rPr>
      </w:pPr>
      <w:r w:rsidRPr="0021326D">
        <w:rPr>
          <w:rFonts w:ascii="Times New Roman" w:hAnsi="Times New Roman" w:cs="Times New Roman"/>
          <w:sz w:val="28"/>
          <w:szCs w:val="28"/>
        </w:rPr>
        <w:t>Ministru kabineta 2012.gada 3.aprīļa sēdē (protokola Nr.18 31.§ 1.punkts) tika pieņemts zināšanai Vides aizsardzības un reģionālās attīstības ministrijas sagatavotais informatīvais ziņojums „Par darbības programmas „Infrastruktūra un pakalpojumi” 3.2.2.1.1. </w:t>
      </w:r>
      <w:proofErr w:type="spellStart"/>
      <w:r w:rsidRPr="0021326D">
        <w:rPr>
          <w:rFonts w:ascii="Times New Roman" w:hAnsi="Times New Roman" w:cs="Times New Roman"/>
          <w:sz w:val="28"/>
          <w:szCs w:val="28"/>
        </w:rPr>
        <w:t>apakšaktivitātes</w:t>
      </w:r>
      <w:proofErr w:type="spellEnd"/>
      <w:r w:rsidRPr="0021326D">
        <w:rPr>
          <w:rFonts w:ascii="Times New Roman" w:hAnsi="Times New Roman" w:cs="Times New Roman"/>
          <w:sz w:val="28"/>
          <w:szCs w:val="28"/>
        </w:rPr>
        <w:t xml:space="preserve"> „Informācijas sistēmu un elektronisko pakalpojumu attīstība” projektu īstenošanu” (turpmāk – informatīvais ziņojums), kurā tika sniegts darbības programmas „Infrastruktūra un pakalpojumi” 3.2.2.1.1. </w:t>
      </w:r>
      <w:proofErr w:type="spellStart"/>
      <w:r w:rsidRPr="0021326D">
        <w:rPr>
          <w:rFonts w:ascii="Times New Roman" w:hAnsi="Times New Roman" w:cs="Times New Roman"/>
          <w:sz w:val="28"/>
          <w:szCs w:val="28"/>
        </w:rPr>
        <w:t>apakšaktivitātes</w:t>
      </w:r>
      <w:proofErr w:type="spellEnd"/>
      <w:r w:rsidRPr="0021326D">
        <w:rPr>
          <w:rFonts w:ascii="Times New Roman" w:hAnsi="Times New Roman" w:cs="Times New Roman"/>
          <w:sz w:val="28"/>
          <w:szCs w:val="28"/>
        </w:rPr>
        <w:t xml:space="preserve"> „Informācijas sistēmu un elektronisko pakalpojumu attīstība” I un II kārtas projektu izvērtējums, iekļaujot projektu „Būvniecības informācijas sistēmas izstrāde” (turpmāk – Projekts) paaugstināta riska projekt</w:t>
      </w:r>
      <w:r w:rsidR="00667064">
        <w:rPr>
          <w:rFonts w:ascii="Times New Roman" w:hAnsi="Times New Roman" w:cs="Times New Roman"/>
          <w:sz w:val="28"/>
          <w:szCs w:val="28"/>
        </w:rPr>
        <w:t>u</w:t>
      </w:r>
      <w:r w:rsidRPr="0021326D">
        <w:rPr>
          <w:rFonts w:ascii="Times New Roman" w:hAnsi="Times New Roman" w:cs="Times New Roman"/>
          <w:sz w:val="28"/>
          <w:szCs w:val="28"/>
        </w:rPr>
        <w:t xml:space="preserve"> grupā.</w:t>
      </w:r>
    </w:p>
    <w:p w:rsidR="004E5E57" w:rsidRPr="004E5E57" w:rsidRDefault="00A93EFF" w:rsidP="004E5E57">
      <w:pPr>
        <w:spacing w:after="0" w:line="240" w:lineRule="auto"/>
        <w:ind w:firstLine="720"/>
        <w:jc w:val="both"/>
        <w:rPr>
          <w:rFonts w:ascii="Times New Roman" w:hAnsi="Times New Roman" w:cs="Times New Roman"/>
          <w:sz w:val="28"/>
          <w:szCs w:val="28"/>
        </w:rPr>
      </w:pPr>
      <w:r w:rsidRPr="0021326D">
        <w:rPr>
          <w:rFonts w:ascii="Times New Roman" w:hAnsi="Times New Roman" w:cs="Times New Roman"/>
          <w:sz w:val="28"/>
          <w:szCs w:val="28"/>
        </w:rPr>
        <w:t xml:space="preserve">Atbilstoši </w:t>
      </w:r>
      <w:r w:rsidR="0021326D" w:rsidRPr="0021326D">
        <w:rPr>
          <w:rFonts w:ascii="Times New Roman" w:hAnsi="Times New Roman" w:cs="Times New Roman"/>
          <w:sz w:val="28"/>
          <w:szCs w:val="28"/>
        </w:rPr>
        <w:t>Ministru kabineta 2012.gada 3.apr</w:t>
      </w:r>
      <w:r w:rsidR="0021326D">
        <w:rPr>
          <w:rFonts w:ascii="Times New Roman" w:hAnsi="Times New Roman" w:cs="Times New Roman"/>
          <w:sz w:val="28"/>
          <w:szCs w:val="28"/>
        </w:rPr>
        <w:t xml:space="preserve">īļa sēdes </w:t>
      </w:r>
      <w:r w:rsidR="0021326D" w:rsidRPr="00DC6E52">
        <w:rPr>
          <w:rFonts w:ascii="Times New Roman" w:hAnsi="Times New Roman" w:cs="Times New Roman"/>
          <w:sz w:val="28"/>
          <w:szCs w:val="28"/>
        </w:rPr>
        <w:t>pro</w:t>
      </w:r>
      <w:r w:rsidR="0021326D">
        <w:rPr>
          <w:rFonts w:ascii="Times New Roman" w:hAnsi="Times New Roman" w:cs="Times New Roman"/>
          <w:sz w:val="28"/>
          <w:szCs w:val="28"/>
        </w:rPr>
        <w:t xml:space="preserve">tokola Nr.18 31.§ 2.punktā dotajam uzdevumam, </w:t>
      </w:r>
      <w:r w:rsidRPr="0021326D">
        <w:rPr>
          <w:rFonts w:ascii="Times New Roman" w:hAnsi="Times New Roman" w:cs="Times New Roman"/>
          <w:sz w:val="28"/>
          <w:szCs w:val="28"/>
        </w:rPr>
        <w:t>Ekonomikas ministrijai ir jāiesniedz</w:t>
      </w:r>
      <w:r w:rsidR="004E5E57">
        <w:rPr>
          <w:rFonts w:ascii="Times New Roman" w:hAnsi="Times New Roman" w:cs="Times New Roman"/>
          <w:sz w:val="28"/>
          <w:szCs w:val="28"/>
        </w:rPr>
        <w:t xml:space="preserve"> Ministru kabinetam informācija </w:t>
      </w:r>
      <w:r w:rsidR="004E5E57" w:rsidRPr="004E5E57">
        <w:rPr>
          <w:rFonts w:ascii="Times New Roman" w:hAnsi="Times New Roman" w:cs="Times New Roman"/>
          <w:color w:val="2A2A2A"/>
          <w:sz w:val="28"/>
          <w:szCs w:val="28"/>
        </w:rPr>
        <w:t xml:space="preserve">par turpmāko rīcību, lai novērstu risku, ka </w:t>
      </w:r>
      <w:r w:rsidR="004E5E57">
        <w:rPr>
          <w:rFonts w:ascii="Times New Roman" w:hAnsi="Times New Roman" w:cs="Times New Roman"/>
          <w:color w:val="2A2A2A"/>
          <w:sz w:val="28"/>
          <w:szCs w:val="28"/>
        </w:rPr>
        <w:t>P</w:t>
      </w:r>
      <w:r w:rsidR="004E5E57" w:rsidRPr="004E5E57">
        <w:rPr>
          <w:rFonts w:ascii="Times New Roman" w:hAnsi="Times New Roman" w:cs="Times New Roman"/>
          <w:color w:val="2A2A2A"/>
          <w:sz w:val="28"/>
          <w:szCs w:val="28"/>
        </w:rPr>
        <w:t>rojekt</w:t>
      </w:r>
      <w:r w:rsidR="004E5E57">
        <w:rPr>
          <w:rFonts w:ascii="Times New Roman" w:hAnsi="Times New Roman" w:cs="Times New Roman"/>
          <w:color w:val="2A2A2A"/>
          <w:sz w:val="28"/>
          <w:szCs w:val="28"/>
        </w:rPr>
        <w:t xml:space="preserve">a </w:t>
      </w:r>
      <w:r w:rsidR="004E5E57" w:rsidRPr="004E5E57">
        <w:rPr>
          <w:rFonts w:ascii="Times New Roman" w:hAnsi="Times New Roman" w:cs="Times New Roman"/>
          <w:color w:val="2A2A2A"/>
          <w:sz w:val="28"/>
          <w:szCs w:val="28"/>
        </w:rPr>
        <w:t>īstenošana pārsniedz Ministru kabineta 2008.gada 21.jūlija noteikumos Nr.576 "Noteikumi par darbības programmas "Infrastruktūra un pakalpojumi" papildinājuma 3.2.2.1.1.apakšaktivitātes "Informācijas sistēmu un elektronisko pakalpojumu attīstība" projektu iesniegumu atlases</w:t>
      </w:r>
      <w:r w:rsidR="004E5E57">
        <w:rPr>
          <w:rFonts w:ascii="Times New Roman" w:hAnsi="Times New Roman" w:cs="Times New Roman"/>
          <w:color w:val="2A2A2A"/>
          <w:sz w:val="28"/>
          <w:szCs w:val="28"/>
        </w:rPr>
        <w:t xml:space="preserve"> pirmo kārtu" noteikto termiņu. </w:t>
      </w:r>
      <w:r w:rsidR="004E5E57" w:rsidRPr="004E5E57">
        <w:rPr>
          <w:rFonts w:ascii="Times New Roman" w:hAnsi="Times New Roman" w:cs="Times New Roman"/>
          <w:color w:val="2A2A2A"/>
          <w:sz w:val="28"/>
          <w:szCs w:val="28"/>
        </w:rPr>
        <w:t>Vienlaikus iesnie</w:t>
      </w:r>
      <w:r w:rsidR="009E7F09">
        <w:rPr>
          <w:rFonts w:ascii="Times New Roman" w:hAnsi="Times New Roman" w:cs="Times New Roman"/>
          <w:color w:val="2A2A2A"/>
          <w:sz w:val="28"/>
          <w:szCs w:val="28"/>
        </w:rPr>
        <w:t>dzot</w:t>
      </w:r>
      <w:r w:rsidR="004E5E57" w:rsidRPr="004E5E57">
        <w:rPr>
          <w:rFonts w:ascii="Times New Roman" w:hAnsi="Times New Roman" w:cs="Times New Roman"/>
          <w:color w:val="2A2A2A"/>
          <w:sz w:val="28"/>
          <w:szCs w:val="28"/>
        </w:rPr>
        <w:t xml:space="preserve"> informāciju, vai informatīvā ziņojuma 3.pielikumā iekļauto projektu pārtraukšanas, neīstenošanas noteiktajā termiņā gadījumā tiks negatīvi ietekmēta 3.2.2.1.1.apakšaktivitātes saistošo pirmās un otrās kārtas projektu īstenošana vai to darbības.</w:t>
      </w:r>
    </w:p>
    <w:p w:rsidR="0046377D" w:rsidRDefault="0046377D" w:rsidP="0046377D">
      <w:pPr>
        <w:spacing w:after="0" w:line="240" w:lineRule="auto"/>
        <w:ind w:firstLine="720"/>
        <w:jc w:val="center"/>
        <w:rPr>
          <w:rFonts w:ascii="Times New Roman" w:hAnsi="Times New Roman" w:cs="Times New Roman"/>
          <w:b/>
          <w:sz w:val="28"/>
          <w:szCs w:val="28"/>
        </w:rPr>
      </w:pPr>
    </w:p>
    <w:p w:rsidR="00B62FD1" w:rsidRDefault="005B3A37" w:rsidP="0046377D">
      <w:pPr>
        <w:spacing w:after="0" w:line="240" w:lineRule="auto"/>
        <w:ind w:firstLine="720"/>
        <w:jc w:val="center"/>
        <w:rPr>
          <w:rFonts w:ascii="Times New Roman" w:hAnsi="Times New Roman" w:cs="Times New Roman"/>
          <w:b/>
          <w:sz w:val="28"/>
          <w:szCs w:val="28"/>
        </w:rPr>
      </w:pPr>
      <w:r w:rsidRPr="00D15A67">
        <w:rPr>
          <w:rFonts w:ascii="Times New Roman" w:hAnsi="Times New Roman" w:cs="Times New Roman"/>
          <w:b/>
          <w:sz w:val="28"/>
          <w:szCs w:val="28"/>
        </w:rPr>
        <w:t>Projekta mērķis</w:t>
      </w:r>
    </w:p>
    <w:p w:rsidR="0046377D" w:rsidRPr="00D15A67" w:rsidRDefault="0046377D" w:rsidP="0046377D">
      <w:pPr>
        <w:spacing w:after="0" w:line="240" w:lineRule="auto"/>
        <w:ind w:firstLine="720"/>
        <w:jc w:val="center"/>
        <w:rPr>
          <w:rFonts w:ascii="Times New Roman" w:hAnsi="Times New Roman" w:cs="Times New Roman"/>
          <w:b/>
          <w:sz w:val="28"/>
          <w:szCs w:val="28"/>
        </w:rPr>
      </w:pPr>
    </w:p>
    <w:p w:rsidR="00B62FD1" w:rsidRPr="00D15A67" w:rsidRDefault="005B3A37" w:rsidP="0046377D">
      <w:pPr>
        <w:pStyle w:val="ListParagraph"/>
        <w:spacing w:after="0" w:line="240" w:lineRule="auto"/>
        <w:ind w:left="0" w:firstLine="720"/>
        <w:contextualSpacing w:val="0"/>
        <w:jc w:val="both"/>
        <w:rPr>
          <w:rFonts w:ascii="Times New Roman" w:hAnsi="Times New Roman" w:cs="Times New Roman"/>
          <w:sz w:val="28"/>
          <w:szCs w:val="28"/>
          <w:lang w:val="lv-LV"/>
        </w:rPr>
      </w:pPr>
      <w:r w:rsidRPr="00D15A67">
        <w:rPr>
          <w:rFonts w:ascii="Times New Roman" w:hAnsi="Times New Roman" w:cs="Times New Roman"/>
          <w:sz w:val="28"/>
          <w:szCs w:val="28"/>
          <w:lang w:val="lv-LV"/>
        </w:rPr>
        <w:t xml:space="preserve">Būvniecībā iesaistīto pušu – būvniecības pārvaldes un kontroles institūciju un būvniecības dalībnieku </w:t>
      </w:r>
      <w:r w:rsidR="00F21426" w:rsidRPr="00D15A67">
        <w:rPr>
          <w:rFonts w:ascii="Times New Roman" w:hAnsi="Times New Roman" w:cs="Times New Roman"/>
          <w:sz w:val="28"/>
          <w:szCs w:val="28"/>
          <w:lang w:val="lv-LV"/>
        </w:rPr>
        <w:t>–</w:t>
      </w:r>
      <w:r w:rsidR="00F21426">
        <w:rPr>
          <w:rFonts w:ascii="Times New Roman" w:hAnsi="Times New Roman" w:cs="Times New Roman"/>
          <w:sz w:val="28"/>
          <w:szCs w:val="28"/>
          <w:lang w:val="lv-LV"/>
        </w:rPr>
        <w:t xml:space="preserve"> </w:t>
      </w:r>
      <w:r w:rsidRPr="00D15A67">
        <w:rPr>
          <w:rFonts w:ascii="Times New Roman" w:hAnsi="Times New Roman" w:cs="Times New Roman"/>
          <w:sz w:val="28"/>
          <w:szCs w:val="28"/>
          <w:lang w:val="lv-LV"/>
        </w:rPr>
        <w:t xml:space="preserve">darba modernizēšana un atvieglošana, nodrošinot vienkāršāku būvniecības sfēras dokumentu apriti </w:t>
      </w:r>
      <w:r w:rsidRPr="00D15A67">
        <w:rPr>
          <w:rFonts w:ascii="Times New Roman" w:hAnsi="Times New Roman" w:cs="Times New Roman"/>
          <w:sz w:val="28"/>
          <w:szCs w:val="28"/>
          <w:lang w:val="lv-LV"/>
        </w:rPr>
        <w:lastRenderedPageBreak/>
        <w:t>no ieceres līdz nodošanai ekspluatācijā, visas būvniecībā iesaistītas puses nodrošin</w:t>
      </w:r>
      <w:r w:rsidR="00603960" w:rsidRPr="00D15A67">
        <w:rPr>
          <w:rFonts w:ascii="Times New Roman" w:hAnsi="Times New Roman" w:cs="Times New Roman"/>
          <w:sz w:val="28"/>
          <w:szCs w:val="28"/>
          <w:lang w:val="lv-LV"/>
        </w:rPr>
        <w:t>ot</w:t>
      </w:r>
      <w:r w:rsidRPr="00D15A67">
        <w:rPr>
          <w:rFonts w:ascii="Times New Roman" w:hAnsi="Times New Roman" w:cs="Times New Roman"/>
          <w:sz w:val="28"/>
          <w:szCs w:val="28"/>
          <w:lang w:val="lv-LV"/>
        </w:rPr>
        <w:t xml:space="preserve"> ar tām nepieciešamo ar būvniecību saistīto informāciju un vienotu pieeju lēmumu pieņemšanai visās pašvaldībās, panākt būvniecības procesa </w:t>
      </w:r>
      <w:r w:rsidR="002810AF" w:rsidRPr="00D15A67">
        <w:rPr>
          <w:rFonts w:ascii="Times New Roman" w:hAnsi="Times New Roman" w:cs="Times New Roman"/>
          <w:sz w:val="28"/>
          <w:szCs w:val="28"/>
          <w:lang w:val="lv-LV"/>
        </w:rPr>
        <w:t>„caurspīdīgumu”</w:t>
      </w:r>
      <w:r w:rsidRPr="00D15A67">
        <w:rPr>
          <w:rFonts w:ascii="Times New Roman" w:hAnsi="Times New Roman" w:cs="Times New Roman"/>
          <w:sz w:val="28"/>
          <w:szCs w:val="28"/>
          <w:lang w:val="lv-LV"/>
        </w:rPr>
        <w:t xml:space="preserve">, lai nodrošinātu operatīvas kontroles un uzraudzības iespējas ar mērķi samazināt pārkāpumu skaitu būvniecībā, līdz ar to nodrošinot tiesisku būvniecības procesu un </w:t>
      </w:r>
      <w:r w:rsidR="002810AF" w:rsidRPr="00D15A67">
        <w:rPr>
          <w:rFonts w:ascii="Times New Roman" w:hAnsi="Times New Roman" w:cs="Times New Roman"/>
          <w:sz w:val="28"/>
          <w:szCs w:val="28"/>
          <w:lang w:val="lv-LV"/>
        </w:rPr>
        <w:t xml:space="preserve">būvju </w:t>
      </w:r>
      <w:r w:rsidRPr="00D15A67">
        <w:rPr>
          <w:rFonts w:ascii="Times New Roman" w:hAnsi="Times New Roman" w:cs="Times New Roman"/>
          <w:sz w:val="28"/>
          <w:szCs w:val="28"/>
          <w:lang w:val="lv-LV"/>
        </w:rPr>
        <w:t xml:space="preserve">ekspluatācijas procesā iesaistītie </w:t>
      </w:r>
      <w:r w:rsidR="00671FA2">
        <w:rPr>
          <w:rFonts w:ascii="Times New Roman" w:hAnsi="Times New Roman" w:cs="Times New Roman"/>
          <w:sz w:val="28"/>
          <w:szCs w:val="28"/>
          <w:lang w:val="lv-LV"/>
        </w:rPr>
        <w:t xml:space="preserve">dalībnieki tiek nodrošināti ar </w:t>
      </w:r>
      <w:r w:rsidRPr="00D15A67">
        <w:rPr>
          <w:rFonts w:ascii="Times New Roman" w:hAnsi="Times New Roman" w:cs="Times New Roman"/>
          <w:sz w:val="28"/>
          <w:szCs w:val="28"/>
          <w:lang w:val="lv-LV"/>
        </w:rPr>
        <w:t>nepieciešamo informāciju viegli pieejamā veidā.</w:t>
      </w:r>
      <w:r w:rsidR="00BD68CD" w:rsidRPr="00D15A67">
        <w:rPr>
          <w:rFonts w:ascii="Times New Roman" w:hAnsi="Times New Roman" w:cs="Times New Roman"/>
          <w:sz w:val="28"/>
          <w:szCs w:val="28"/>
          <w:lang w:val="lv-LV"/>
        </w:rPr>
        <w:t xml:space="preserve"> </w:t>
      </w:r>
    </w:p>
    <w:p w:rsidR="0046377D" w:rsidRDefault="0046377D" w:rsidP="0046377D">
      <w:pPr>
        <w:pStyle w:val="ListParagraph"/>
        <w:spacing w:after="0" w:line="240" w:lineRule="auto"/>
        <w:ind w:left="0" w:firstLine="720"/>
        <w:contextualSpacing w:val="0"/>
        <w:jc w:val="center"/>
        <w:rPr>
          <w:rFonts w:ascii="Times New Roman" w:hAnsi="Times New Roman" w:cs="Times New Roman"/>
          <w:b/>
          <w:sz w:val="28"/>
          <w:szCs w:val="28"/>
          <w:lang w:val="lv-LV"/>
        </w:rPr>
      </w:pPr>
    </w:p>
    <w:p w:rsidR="00B62FD1" w:rsidRPr="00D15A67" w:rsidRDefault="00BD68CD" w:rsidP="00AF3E5B">
      <w:pPr>
        <w:pStyle w:val="ListParagraph"/>
        <w:spacing w:after="0" w:line="240" w:lineRule="auto"/>
        <w:ind w:left="0" w:firstLine="720"/>
        <w:contextualSpacing w:val="0"/>
        <w:jc w:val="center"/>
        <w:rPr>
          <w:rFonts w:ascii="Times New Roman" w:hAnsi="Times New Roman" w:cs="Times New Roman"/>
          <w:b/>
          <w:sz w:val="28"/>
          <w:szCs w:val="28"/>
          <w:lang w:val="lv-LV"/>
        </w:rPr>
      </w:pPr>
      <w:r w:rsidRPr="00D15A67">
        <w:rPr>
          <w:rFonts w:ascii="Times New Roman" w:hAnsi="Times New Roman" w:cs="Times New Roman"/>
          <w:b/>
          <w:sz w:val="28"/>
          <w:szCs w:val="28"/>
          <w:lang w:val="lv-LV"/>
        </w:rPr>
        <w:t>Projekta sagaidāmie rezultāti</w:t>
      </w:r>
      <w:r w:rsidR="00365F56" w:rsidRPr="00D15A67">
        <w:rPr>
          <w:rFonts w:ascii="Times New Roman" w:hAnsi="Times New Roman" w:cs="Times New Roman"/>
          <w:b/>
          <w:sz w:val="28"/>
          <w:szCs w:val="28"/>
          <w:lang w:val="lv-LV"/>
        </w:rPr>
        <w:t xml:space="preserve"> un</w:t>
      </w:r>
      <w:r w:rsidRPr="00D15A67">
        <w:rPr>
          <w:rFonts w:ascii="Times New Roman" w:hAnsi="Times New Roman" w:cs="Times New Roman"/>
          <w:b/>
          <w:sz w:val="28"/>
          <w:szCs w:val="28"/>
          <w:lang w:val="lv-LV"/>
        </w:rPr>
        <w:t xml:space="preserve"> izveidotie e-pakalpojumi</w:t>
      </w:r>
    </w:p>
    <w:p w:rsidR="0046377D" w:rsidRDefault="0046377D" w:rsidP="0046377D">
      <w:pPr>
        <w:pStyle w:val="ListParagraph"/>
        <w:spacing w:after="0" w:line="240" w:lineRule="auto"/>
        <w:ind w:left="0" w:firstLine="720"/>
        <w:contextualSpacing w:val="0"/>
        <w:jc w:val="both"/>
        <w:rPr>
          <w:rFonts w:ascii="Times New Roman" w:hAnsi="Times New Roman" w:cs="Times New Roman"/>
          <w:bCs/>
          <w:sz w:val="28"/>
          <w:szCs w:val="28"/>
          <w:lang w:val="lv-LV"/>
        </w:rPr>
      </w:pPr>
    </w:p>
    <w:p w:rsidR="00B62FD1" w:rsidRDefault="00766CFF" w:rsidP="00AF3E5B">
      <w:pPr>
        <w:pStyle w:val="ListParagraph"/>
        <w:spacing w:after="0" w:line="240" w:lineRule="auto"/>
        <w:ind w:left="0" w:firstLine="720"/>
        <w:contextualSpacing w:val="0"/>
        <w:jc w:val="both"/>
        <w:rPr>
          <w:rFonts w:ascii="Times New Roman" w:hAnsi="Times New Roman" w:cs="Times New Roman"/>
          <w:bCs/>
          <w:sz w:val="28"/>
          <w:szCs w:val="28"/>
          <w:lang w:val="lv-LV"/>
        </w:rPr>
      </w:pPr>
      <w:r w:rsidRPr="00D15A67">
        <w:rPr>
          <w:rFonts w:ascii="Times New Roman" w:hAnsi="Times New Roman" w:cs="Times New Roman"/>
          <w:bCs/>
          <w:sz w:val="28"/>
          <w:szCs w:val="28"/>
          <w:lang w:val="lv-LV"/>
        </w:rPr>
        <w:t>Projekta ietvaros paredzēts izveidot elektronisku Būvniecības informācijas sistēmu (turpmāk tekstā – BIS), kura nodrošinās elektronisku būvniecības dokumentācijas apriti, sabiedrība</w:t>
      </w:r>
      <w:r w:rsidR="00243CC9" w:rsidRPr="00D15A67">
        <w:rPr>
          <w:rFonts w:ascii="Times New Roman" w:hAnsi="Times New Roman" w:cs="Times New Roman"/>
          <w:bCs/>
          <w:sz w:val="28"/>
          <w:szCs w:val="28"/>
          <w:lang w:val="lv-LV"/>
        </w:rPr>
        <w:t>i</w:t>
      </w:r>
      <w:r w:rsidR="00FE0C5B" w:rsidRPr="00D15A67">
        <w:rPr>
          <w:rFonts w:ascii="Times New Roman" w:hAnsi="Times New Roman" w:cs="Times New Roman"/>
          <w:bCs/>
          <w:sz w:val="28"/>
          <w:szCs w:val="28"/>
          <w:lang w:val="lv-LV"/>
        </w:rPr>
        <w:t xml:space="preserve"> pieejamu</w:t>
      </w:r>
      <w:r w:rsidRPr="00D15A67">
        <w:rPr>
          <w:rFonts w:ascii="Times New Roman" w:hAnsi="Times New Roman" w:cs="Times New Roman"/>
          <w:bCs/>
          <w:sz w:val="28"/>
          <w:szCs w:val="28"/>
          <w:lang w:val="lv-LV"/>
        </w:rPr>
        <w:t xml:space="preserve"> </w:t>
      </w:r>
      <w:r w:rsidR="00FE0C5B" w:rsidRPr="00D15A67">
        <w:rPr>
          <w:rFonts w:ascii="Times New Roman" w:hAnsi="Times New Roman" w:cs="Times New Roman"/>
          <w:bCs/>
          <w:sz w:val="28"/>
          <w:szCs w:val="28"/>
          <w:lang w:val="lv-LV"/>
        </w:rPr>
        <w:t xml:space="preserve">informāciju </w:t>
      </w:r>
      <w:r w:rsidRPr="00D15A67">
        <w:rPr>
          <w:rFonts w:ascii="Times New Roman" w:hAnsi="Times New Roman" w:cs="Times New Roman"/>
          <w:bCs/>
          <w:sz w:val="28"/>
          <w:szCs w:val="28"/>
          <w:lang w:val="lv-LV"/>
        </w:rPr>
        <w:t xml:space="preserve">par būvniecības procesiem, nodrošinās vienādu pieeju lēmumu pieņemšanā </w:t>
      </w:r>
      <w:r w:rsidR="00FE0C5B" w:rsidRPr="00D15A67">
        <w:rPr>
          <w:rFonts w:ascii="Times New Roman" w:hAnsi="Times New Roman" w:cs="Times New Roman"/>
          <w:bCs/>
          <w:sz w:val="28"/>
          <w:szCs w:val="28"/>
          <w:lang w:val="lv-LV"/>
        </w:rPr>
        <w:t xml:space="preserve">būvniecībā </w:t>
      </w:r>
      <w:r w:rsidRPr="00D15A67">
        <w:rPr>
          <w:rFonts w:ascii="Times New Roman" w:hAnsi="Times New Roman" w:cs="Times New Roman"/>
          <w:bCs/>
          <w:sz w:val="28"/>
          <w:szCs w:val="28"/>
          <w:lang w:val="lv-LV"/>
        </w:rPr>
        <w:t xml:space="preserve">un vienādu likumu interpretāciju visā Latvijas teritorijā. </w:t>
      </w:r>
      <w:r w:rsidR="00FE0C5B" w:rsidRPr="00D15A67">
        <w:rPr>
          <w:rFonts w:ascii="Times New Roman" w:hAnsi="Times New Roman" w:cs="Times New Roman"/>
          <w:bCs/>
          <w:sz w:val="28"/>
          <w:szCs w:val="28"/>
          <w:lang w:val="lv-LV"/>
        </w:rPr>
        <w:t xml:space="preserve">BIS </w:t>
      </w:r>
      <w:r w:rsidRPr="00D15A67">
        <w:rPr>
          <w:rFonts w:ascii="Times New Roman" w:hAnsi="Times New Roman" w:cs="Times New Roman"/>
          <w:bCs/>
          <w:sz w:val="28"/>
          <w:szCs w:val="28"/>
          <w:lang w:val="lv-LV"/>
        </w:rPr>
        <w:t>nodrošinās, ka pasūtītājiem un būvniecības uzraudzības iestādēm – pašvaldību būvvaldēm, Ekonomikas ministrijai</w:t>
      </w:r>
      <w:r w:rsidR="001410A9">
        <w:rPr>
          <w:rFonts w:ascii="Times New Roman" w:hAnsi="Times New Roman" w:cs="Times New Roman"/>
          <w:bCs/>
          <w:sz w:val="28"/>
          <w:szCs w:val="28"/>
          <w:lang w:val="lv-LV"/>
        </w:rPr>
        <w:t xml:space="preserve"> – </w:t>
      </w:r>
      <w:r w:rsidRPr="00D15A67">
        <w:rPr>
          <w:rFonts w:ascii="Times New Roman" w:hAnsi="Times New Roman" w:cs="Times New Roman"/>
          <w:bCs/>
          <w:sz w:val="28"/>
          <w:szCs w:val="28"/>
          <w:lang w:val="lv-LV"/>
        </w:rPr>
        <w:t xml:space="preserve"> ir pieejamas prasības būvniecībai, dokumenti un informācija no valsts informācijas sistēmām, kas attiecas uz konkrēto būvi. Sistēma paredz, ka dokumenti būs </w:t>
      </w:r>
      <w:r w:rsidRPr="005860E9">
        <w:rPr>
          <w:rFonts w:ascii="Times New Roman" w:hAnsi="Times New Roman" w:cs="Times New Roman"/>
          <w:bCs/>
          <w:sz w:val="28"/>
          <w:szCs w:val="28"/>
          <w:lang w:val="lv-LV"/>
        </w:rPr>
        <w:t xml:space="preserve">pieejami elektroniskā formā un arī komunikāciju starp uzraudzības iestādēm, pasūtītāju un </w:t>
      </w:r>
      <w:proofErr w:type="spellStart"/>
      <w:r w:rsidRPr="005860E9">
        <w:rPr>
          <w:rFonts w:ascii="Times New Roman" w:hAnsi="Times New Roman" w:cs="Times New Roman"/>
          <w:bCs/>
          <w:sz w:val="28"/>
          <w:szCs w:val="28"/>
          <w:lang w:val="lv-LV"/>
        </w:rPr>
        <w:t>būvkomersantu</w:t>
      </w:r>
      <w:proofErr w:type="spellEnd"/>
      <w:r w:rsidRPr="005860E9">
        <w:rPr>
          <w:rFonts w:ascii="Times New Roman" w:hAnsi="Times New Roman" w:cs="Times New Roman"/>
          <w:bCs/>
          <w:sz w:val="28"/>
          <w:szCs w:val="28"/>
          <w:lang w:val="lv-LV"/>
        </w:rPr>
        <w:t xml:space="preserve"> varēs veikt elektroniski.</w:t>
      </w:r>
    </w:p>
    <w:p w:rsidR="00B62FD1" w:rsidRPr="00196B36" w:rsidRDefault="00482E21" w:rsidP="00196B36">
      <w:pPr>
        <w:pStyle w:val="ListParagraph"/>
        <w:spacing w:after="0" w:line="240" w:lineRule="auto"/>
        <w:ind w:left="0" w:firstLine="720"/>
        <w:contextualSpacing w:val="0"/>
        <w:jc w:val="both"/>
        <w:rPr>
          <w:rFonts w:ascii="Times New Roman" w:hAnsi="Times New Roman" w:cs="Times New Roman"/>
          <w:bCs/>
          <w:sz w:val="28"/>
          <w:szCs w:val="28"/>
          <w:lang w:val="lv-LV"/>
        </w:rPr>
      </w:pPr>
      <w:r>
        <w:rPr>
          <w:rFonts w:ascii="Times New Roman" w:hAnsi="Times New Roman" w:cs="Times New Roman"/>
          <w:bCs/>
          <w:sz w:val="28"/>
          <w:szCs w:val="28"/>
          <w:lang w:val="lv-LV"/>
        </w:rPr>
        <w:t xml:space="preserve">BIS funkcionalitāte ietvers </w:t>
      </w:r>
      <w:r w:rsidR="00196B36">
        <w:rPr>
          <w:rFonts w:ascii="Times New Roman" w:hAnsi="Times New Roman" w:cs="Times New Roman"/>
          <w:bCs/>
          <w:sz w:val="28"/>
          <w:szCs w:val="28"/>
          <w:lang w:val="lv-LV"/>
        </w:rPr>
        <w:t xml:space="preserve">kopējo </w:t>
      </w:r>
      <w:r>
        <w:rPr>
          <w:rFonts w:ascii="Times New Roman" w:hAnsi="Times New Roman" w:cs="Times New Roman"/>
          <w:bCs/>
          <w:sz w:val="28"/>
          <w:szCs w:val="28"/>
          <w:lang w:val="lv-LV"/>
        </w:rPr>
        <w:t>darba plūsmu vadību</w:t>
      </w:r>
      <w:r w:rsidR="00196B36">
        <w:rPr>
          <w:rFonts w:ascii="Times New Roman" w:hAnsi="Times New Roman" w:cs="Times New Roman"/>
          <w:bCs/>
          <w:sz w:val="28"/>
          <w:szCs w:val="28"/>
          <w:lang w:val="lv-LV"/>
        </w:rPr>
        <w:t xml:space="preserve"> un</w:t>
      </w:r>
      <w:r>
        <w:rPr>
          <w:rFonts w:ascii="Times New Roman" w:hAnsi="Times New Roman" w:cs="Times New Roman"/>
          <w:bCs/>
          <w:sz w:val="28"/>
          <w:szCs w:val="28"/>
          <w:lang w:val="lv-LV"/>
        </w:rPr>
        <w:t xml:space="preserve"> lietotāju pārvaldību, </w:t>
      </w:r>
      <w:r w:rsidR="00196B36">
        <w:rPr>
          <w:rFonts w:ascii="Times New Roman" w:hAnsi="Times New Roman" w:cs="Times New Roman"/>
          <w:bCs/>
          <w:sz w:val="28"/>
          <w:szCs w:val="28"/>
          <w:lang w:val="lv-LV"/>
        </w:rPr>
        <w:t xml:space="preserve">sistēmas atskaišu moduli, būvdarbu uzraudzību, saskarni ar Ekonomikas ministriju, nepieciešamo tehnisko un īpašo noteikumu pieprasīšanu, būvniecības ieceres izskatīšanu, būvprojekta sagatavošanu un akceptēšanu, būvatļaujas izsniegšanu, būves pieņemšanu ekspluatācijā, būvju kadastrālās lietas pasūtīšanu un izstrādi, kā rezultātā </w:t>
      </w:r>
      <w:r w:rsidR="00BD68CD" w:rsidRPr="00196B36">
        <w:rPr>
          <w:rFonts w:ascii="Times New Roman" w:hAnsi="Times New Roman" w:cs="Times New Roman"/>
          <w:bCs/>
          <w:sz w:val="28"/>
          <w:szCs w:val="28"/>
          <w:lang w:val="lv-LV"/>
        </w:rPr>
        <w:t xml:space="preserve"> tiks ieviesti četri e-pakalpojumi:</w:t>
      </w:r>
    </w:p>
    <w:p w:rsidR="00B62FD1" w:rsidRPr="005860E9" w:rsidRDefault="00BD68CD" w:rsidP="00832EB3">
      <w:pPr>
        <w:pStyle w:val="ListParagraph"/>
        <w:numPr>
          <w:ilvl w:val="0"/>
          <w:numId w:val="5"/>
        </w:numPr>
        <w:spacing w:after="0" w:line="240" w:lineRule="auto"/>
        <w:ind w:left="709" w:firstLine="425"/>
        <w:contextualSpacing w:val="0"/>
        <w:jc w:val="both"/>
        <w:rPr>
          <w:rFonts w:ascii="Times New Roman" w:hAnsi="Times New Roman" w:cs="Times New Roman"/>
          <w:bCs/>
          <w:sz w:val="28"/>
          <w:szCs w:val="28"/>
          <w:lang w:val="lv-LV"/>
        </w:rPr>
      </w:pPr>
      <w:r w:rsidRPr="005860E9">
        <w:rPr>
          <w:rFonts w:ascii="Times New Roman" w:hAnsi="Times New Roman" w:cs="Times New Roman"/>
          <w:bCs/>
          <w:sz w:val="28"/>
          <w:szCs w:val="28"/>
          <w:lang w:val="lv-LV"/>
        </w:rPr>
        <w:t>būvniecības ieceres izskatīšana;</w:t>
      </w:r>
    </w:p>
    <w:p w:rsidR="00B62FD1" w:rsidRPr="005860E9" w:rsidRDefault="00BD68CD" w:rsidP="00832EB3">
      <w:pPr>
        <w:pStyle w:val="ListParagraph"/>
        <w:numPr>
          <w:ilvl w:val="0"/>
          <w:numId w:val="5"/>
        </w:numPr>
        <w:spacing w:after="0" w:line="240" w:lineRule="auto"/>
        <w:ind w:left="709" w:firstLine="425"/>
        <w:contextualSpacing w:val="0"/>
        <w:jc w:val="both"/>
        <w:rPr>
          <w:rFonts w:ascii="Times New Roman" w:hAnsi="Times New Roman" w:cs="Times New Roman"/>
          <w:bCs/>
          <w:sz w:val="28"/>
          <w:szCs w:val="28"/>
          <w:lang w:val="lv-LV"/>
        </w:rPr>
      </w:pPr>
      <w:r w:rsidRPr="005860E9">
        <w:rPr>
          <w:rFonts w:ascii="Times New Roman" w:hAnsi="Times New Roman" w:cs="Times New Roman"/>
          <w:bCs/>
          <w:sz w:val="28"/>
          <w:szCs w:val="28"/>
          <w:lang w:val="lv-LV"/>
        </w:rPr>
        <w:t>būvatļaujas izsniegšana;</w:t>
      </w:r>
    </w:p>
    <w:p w:rsidR="00B62FD1" w:rsidRPr="005860E9" w:rsidRDefault="00BD68CD" w:rsidP="00832EB3">
      <w:pPr>
        <w:pStyle w:val="ListParagraph"/>
        <w:numPr>
          <w:ilvl w:val="0"/>
          <w:numId w:val="5"/>
        </w:numPr>
        <w:spacing w:after="0" w:line="240" w:lineRule="auto"/>
        <w:ind w:left="709" w:firstLine="425"/>
        <w:contextualSpacing w:val="0"/>
        <w:jc w:val="both"/>
        <w:rPr>
          <w:rFonts w:ascii="Times New Roman" w:hAnsi="Times New Roman" w:cs="Times New Roman"/>
          <w:bCs/>
          <w:sz w:val="28"/>
          <w:szCs w:val="28"/>
          <w:lang w:val="lv-LV"/>
        </w:rPr>
      </w:pPr>
      <w:r w:rsidRPr="005860E9">
        <w:rPr>
          <w:rFonts w:ascii="Times New Roman" w:hAnsi="Times New Roman" w:cs="Times New Roman"/>
          <w:bCs/>
          <w:sz w:val="28"/>
          <w:szCs w:val="28"/>
          <w:lang w:val="lv-LV"/>
        </w:rPr>
        <w:t>vienkāršotas rekonstrukcijas vai renovācijas saskaņošana;</w:t>
      </w:r>
    </w:p>
    <w:p w:rsidR="00B62FD1" w:rsidRPr="005860E9" w:rsidRDefault="00BD68CD" w:rsidP="00832EB3">
      <w:pPr>
        <w:pStyle w:val="ListParagraph"/>
        <w:numPr>
          <w:ilvl w:val="0"/>
          <w:numId w:val="5"/>
        </w:numPr>
        <w:spacing w:after="0" w:line="240" w:lineRule="auto"/>
        <w:ind w:left="709" w:firstLine="425"/>
        <w:contextualSpacing w:val="0"/>
        <w:jc w:val="both"/>
        <w:rPr>
          <w:rFonts w:ascii="Times New Roman" w:hAnsi="Times New Roman" w:cs="Times New Roman"/>
          <w:bCs/>
          <w:sz w:val="28"/>
          <w:szCs w:val="28"/>
          <w:lang w:val="lv-LV"/>
        </w:rPr>
      </w:pPr>
      <w:r w:rsidRPr="005860E9">
        <w:rPr>
          <w:rFonts w:ascii="Times New Roman" w:hAnsi="Times New Roman" w:cs="Times New Roman"/>
          <w:bCs/>
          <w:sz w:val="28"/>
          <w:szCs w:val="28"/>
          <w:lang w:val="lv-LV"/>
        </w:rPr>
        <w:t>būves nodošana ekspluatācijā.</w:t>
      </w:r>
    </w:p>
    <w:p w:rsidR="00CB210A" w:rsidRDefault="00CB210A" w:rsidP="00BE71F9">
      <w:pPr>
        <w:spacing w:after="0" w:line="240" w:lineRule="auto"/>
        <w:ind w:firstLine="720"/>
        <w:jc w:val="both"/>
        <w:rPr>
          <w:rFonts w:ascii="Times New Roman" w:hAnsi="Times New Roman" w:cs="Times New Roman"/>
          <w:sz w:val="28"/>
          <w:szCs w:val="28"/>
        </w:rPr>
      </w:pPr>
    </w:p>
    <w:p w:rsidR="00383FDC" w:rsidRDefault="00383FDC" w:rsidP="00BE71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Vienlaikus </w:t>
      </w:r>
      <w:r w:rsidR="00D53798">
        <w:rPr>
          <w:rFonts w:ascii="Times New Roman" w:hAnsi="Times New Roman" w:cs="Times New Roman"/>
          <w:sz w:val="28"/>
          <w:szCs w:val="28"/>
        </w:rPr>
        <w:t xml:space="preserve">BIS </w:t>
      </w:r>
      <w:r w:rsidR="008429CE">
        <w:rPr>
          <w:rFonts w:ascii="Times New Roman" w:hAnsi="Times New Roman" w:cs="Times New Roman"/>
          <w:sz w:val="28"/>
          <w:szCs w:val="28"/>
        </w:rPr>
        <w:t>tiks integrēti pašlaik Ekonomikas ministrijas uzturētie</w:t>
      </w:r>
      <w:r>
        <w:rPr>
          <w:rFonts w:ascii="Times New Roman" w:hAnsi="Times New Roman" w:cs="Times New Roman"/>
          <w:sz w:val="28"/>
          <w:szCs w:val="28"/>
        </w:rPr>
        <w:t xml:space="preserve"> reģistr</w:t>
      </w:r>
      <w:r w:rsidR="008429CE">
        <w:rPr>
          <w:rFonts w:ascii="Times New Roman" w:hAnsi="Times New Roman" w:cs="Times New Roman"/>
          <w:sz w:val="28"/>
          <w:szCs w:val="28"/>
        </w:rPr>
        <w:t>i</w:t>
      </w:r>
      <w:r>
        <w:rPr>
          <w:rFonts w:ascii="Times New Roman" w:hAnsi="Times New Roman" w:cs="Times New Roman"/>
          <w:sz w:val="28"/>
          <w:szCs w:val="28"/>
        </w:rPr>
        <w:t xml:space="preserve"> – </w:t>
      </w:r>
      <w:proofErr w:type="spellStart"/>
      <w:r>
        <w:rPr>
          <w:rFonts w:ascii="Times New Roman" w:hAnsi="Times New Roman" w:cs="Times New Roman"/>
          <w:sz w:val="28"/>
          <w:szCs w:val="28"/>
        </w:rPr>
        <w:t>būvkomersantu</w:t>
      </w:r>
      <w:proofErr w:type="spellEnd"/>
      <w:r>
        <w:rPr>
          <w:rFonts w:ascii="Times New Roman" w:hAnsi="Times New Roman" w:cs="Times New Roman"/>
          <w:sz w:val="28"/>
          <w:szCs w:val="28"/>
        </w:rPr>
        <w:t xml:space="preserve"> reģistr</w:t>
      </w:r>
      <w:r w:rsidR="00582CB5">
        <w:rPr>
          <w:rFonts w:ascii="Times New Roman" w:hAnsi="Times New Roman" w:cs="Times New Roman"/>
          <w:sz w:val="28"/>
          <w:szCs w:val="28"/>
        </w:rPr>
        <w:t>s</w:t>
      </w:r>
      <w:r>
        <w:rPr>
          <w:rFonts w:ascii="Times New Roman" w:hAnsi="Times New Roman" w:cs="Times New Roman"/>
          <w:sz w:val="28"/>
          <w:szCs w:val="28"/>
        </w:rPr>
        <w:t>, būvprakses un arhitektu prakses sertifikātu reģistr</w:t>
      </w:r>
      <w:r w:rsidR="00582CB5">
        <w:rPr>
          <w:rFonts w:ascii="Times New Roman" w:hAnsi="Times New Roman" w:cs="Times New Roman"/>
          <w:sz w:val="28"/>
          <w:szCs w:val="28"/>
        </w:rPr>
        <w:t>s</w:t>
      </w:r>
      <w:r>
        <w:rPr>
          <w:rFonts w:ascii="Times New Roman" w:hAnsi="Times New Roman" w:cs="Times New Roman"/>
          <w:sz w:val="28"/>
          <w:szCs w:val="28"/>
        </w:rPr>
        <w:t>, būvinspektoru reģistr</w:t>
      </w:r>
      <w:r w:rsidR="00582CB5">
        <w:rPr>
          <w:rFonts w:ascii="Times New Roman" w:hAnsi="Times New Roman" w:cs="Times New Roman"/>
          <w:sz w:val="28"/>
          <w:szCs w:val="28"/>
        </w:rPr>
        <w:t>s</w:t>
      </w:r>
      <w:r>
        <w:rPr>
          <w:rFonts w:ascii="Times New Roman" w:hAnsi="Times New Roman" w:cs="Times New Roman"/>
          <w:sz w:val="28"/>
          <w:szCs w:val="28"/>
        </w:rPr>
        <w:t>, dzīvojamo māju pārvaldnieku reģistr</w:t>
      </w:r>
      <w:r w:rsidR="00582CB5">
        <w:rPr>
          <w:rFonts w:ascii="Times New Roman" w:hAnsi="Times New Roman" w:cs="Times New Roman"/>
          <w:sz w:val="28"/>
          <w:szCs w:val="28"/>
        </w:rPr>
        <w:t>s</w:t>
      </w:r>
      <w:r w:rsidR="00D53798">
        <w:rPr>
          <w:rFonts w:ascii="Times New Roman" w:hAnsi="Times New Roman" w:cs="Times New Roman"/>
          <w:sz w:val="28"/>
          <w:szCs w:val="28"/>
        </w:rPr>
        <w:t xml:space="preserve"> </w:t>
      </w:r>
      <w:r w:rsidR="00044468">
        <w:rPr>
          <w:rFonts w:ascii="Times New Roman" w:hAnsi="Times New Roman" w:cs="Times New Roman"/>
          <w:sz w:val="28"/>
          <w:szCs w:val="28"/>
        </w:rPr>
        <w:t xml:space="preserve">un </w:t>
      </w:r>
      <w:proofErr w:type="spellStart"/>
      <w:r w:rsidR="00044468">
        <w:rPr>
          <w:rFonts w:ascii="Times New Roman" w:hAnsi="Times New Roman" w:cs="Times New Roman"/>
          <w:sz w:val="28"/>
          <w:szCs w:val="28"/>
        </w:rPr>
        <w:t>energoauditoru</w:t>
      </w:r>
      <w:proofErr w:type="spellEnd"/>
      <w:r w:rsidR="00044468">
        <w:rPr>
          <w:rFonts w:ascii="Times New Roman" w:hAnsi="Times New Roman" w:cs="Times New Roman"/>
          <w:sz w:val="28"/>
          <w:szCs w:val="28"/>
        </w:rPr>
        <w:t xml:space="preserve"> reģistr</w:t>
      </w:r>
      <w:r w:rsidR="00582CB5">
        <w:rPr>
          <w:rFonts w:ascii="Times New Roman" w:hAnsi="Times New Roman" w:cs="Times New Roman"/>
          <w:sz w:val="28"/>
          <w:szCs w:val="28"/>
        </w:rPr>
        <w:t>s</w:t>
      </w:r>
      <w:r w:rsidR="00895462">
        <w:rPr>
          <w:rFonts w:ascii="Times New Roman" w:hAnsi="Times New Roman" w:cs="Times New Roman"/>
          <w:sz w:val="28"/>
          <w:szCs w:val="28"/>
        </w:rPr>
        <w:t xml:space="preserve"> –</w:t>
      </w:r>
      <w:r w:rsidR="008429CE">
        <w:rPr>
          <w:rFonts w:ascii="Times New Roman" w:hAnsi="Times New Roman" w:cs="Times New Roman"/>
          <w:sz w:val="28"/>
          <w:szCs w:val="28"/>
        </w:rPr>
        <w:t xml:space="preserve">, </w:t>
      </w:r>
      <w:r w:rsidR="00895462">
        <w:rPr>
          <w:rFonts w:ascii="Times New Roman" w:hAnsi="Times New Roman" w:cs="Times New Roman"/>
          <w:sz w:val="28"/>
          <w:szCs w:val="28"/>
        </w:rPr>
        <w:t xml:space="preserve">un </w:t>
      </w:r>
      <w:r w:rsidR="00847174">
        <w:rPr>
          <w:rFonts w:ascii="Times New Roman" w:hAnsi="Times New Roman" w:cs="Times New Roman"/>
          <w:sz w:val="28"/>
          <w:szCs w:val="28"/>
        </w:rPr>
        <w:t xml:space="preserve">ar BIS izveidi darbību uzsāks </w:t>
      </w:r>
      <w:r w:rsidR="00895462">
        <w:rPr>
          <w:rFonts w:ascii="Times New Roman" w:hAnsi="Times New Roman" w:cs="Times New Roman"/>
          <w:sz w:val="28"/>
          <w:szCs w:val="28"/>
        </w:rPr>
        <w:t xml:space="preserve">ēku </w:t>
      </w:r>
      <w:r w:rsidR="00847174">
        <w:rPr>
          <w:rFonts w:ascii="Times New Roman" w:hAnsi="Times New Roman" w:cs="Times New Roman"/>
          <w:sz w:val="28"/>
          <w:szCs w:val="28"/>
        </w:rPr>
        <w:t>energoefektivitātes sertifikātu reģistrs</w:t>
      </w:r>
      <w:r w:rsidR="00035BE5">
        <w:rPr>
          <w:rFonts w:ascii="Times New Roman" w:hAnsi="Times New Roman" w:cs="Times New Roman"/>
          <w:sz w:val="28"/>
          <w:szCs w:val="28"/>
        </w:rPr>
        <w:t xml:space="preserve">, jo līdz šim brīdim </w:t>
      </w:r>
      <w:r w:rsidR="00035BE5" w:rsidRPr="00D04D8D">
        <w:rPr>
          <w:rFonts w:ascii="Times New Roman" w:hAnsi="Times New Roman" w:cs="Times New Roman"/>
          <w:sz w:val="28"/>
          <w:szCs w:val="28"/>
        </w:rPr>
        <w:t>informācija par izsniegtajiem ēku energoefektivitātes sertifikātiem neti</w:t>
      </w:r>
      <w:r w:rsidR="00035BE5">
        <w:rPr>
          <w:rFonts w:ascii="Times New Roman" w:hAnsi="Times New Roman" w:cs="Times New Roman"/>
          <w:sz w:val="28"/>
          <w:szCs w:val="28"/>
        </w:rPr>
        <w:t>ek</w:t>
      </w:r>
      <w:r w:rsidR="00035BE5" w:rsidRPr="00D04D8D">
        <w:rPr>
          <w:rFonts w:ascii="Times New Roman" w:hAnsi="Times New Roman" w:cs="Times New Roman"/>
          <w:sz w:val="28"/>
          <w:szCs w:val="28"/>
        </w:rPr>
        <w:t xml:space="preserve"> apkopota</w:t>
      </w:r>
      <w:r w:rsidR="00F75111">
        <w:rPr>
          <w:rFonts w:ascii="Times New Roman" w:hAnsi="Times New Roman" w:cs="Times New Roman"/>
          <w:sz w:val="28"/>
          <w:szCs w:val="28"/>
        </w:rPr>
        <w:t xml:space="preserve"> BIS neesamības dēļ.</w:t>
      </w:r>
      <w:r w:rsidR="00A970BD">
        <w:rPr>
          <w:rFonts w:ascii="Times New Roman" w:hAnsi="Times New Roman" w:cs="Times New Roman"/>
          <w:sz w:val="28"/>
          <w:szCs w:val="28"/>
        </w:rPr>
        <w:t xml:space="preserve"> Tāpat arī Projekta īstenošana </w:t>
      </w:r>
      <w:r w:rsidR="00A970BD">
        <w:rPr>
          <w:rFonts w:ascii="Times New Roman" w:hAnsi="Times New Roman" w:cs="Times New Roman"/>
          <w:sz w:val="28"/>
          <w:szCs w:val="28"/>
        </w:rPr>
        <w:lastRenderedPageBreak/>
        <w:t xml:space="preserve">nodrošinās būvinspektoru reģistra, dzīvojamo māju pārvaldnieku reģistra,  </w:t>
      </w:r>
      <w:proofErr w:type="spellStart"/>
      <w:r w:rsidR="00A970BD">
        <w:rPr>
          <w:rFonts w:ascii="Times New Roman" w:hAnsi="Times New Roman" w:cs="Times New Roman"/>
          <w:sz w:val="28"/>
          <w:szCs w:val="28"/>
        </w:rPr>
        <w:t>energoauditoru</w:t>
      </w:r>
      <w:proofErr w:type="spellEnd"/>
      <w:r w:rsidR="00A970BD">
        <w:rPr>
          <w:rFonts w:ascii="Times New Roman" w:hAnsi="Times New Roman" w:cs="Times New Roman"/>
          <w:sz w:val="28"/>
          <w:szCs w:val="28"/>
        </w:rPr>
        <w:t xml:space="preserve"> reģistra un ēku energoef</w:t>
      </w:r>
      <w:r w:rsidR="00BE71F9">
        <w:rPr>
          <w:rFonts w:ascii="Times New Roman" w:hAnsi="Times New Roman" w:cs="Times New Roman"/>
          <w:sz w:val="28"/>
          <w:szCs w:val="28"/>
        </w:rPr>
        <w:t xml:space="preserve">ektivitātes sertifikātu reģistra </w:t>
      </w:r>
      <w:r w:rsidR="00A970BD">
        <w:rPr>
          <w:rFonts w:ascii="Times New Roman" w:hAnsi="Times New Roman" w:cs="Times New Roman"/>
          <w:sz w:val="28"/>
          <w:szCs w:val="28"/>
        </w:rPr>
        <w:t>atbilstību Valsts informācijas sistēmu likuma 1.panta 1.punktā noteiktaja</w:t>
      </w:r>
      <w:r w:rsidR="009C48E3">
        <w:rPr>
          <w:rFonts w:ascii="Times New Roman" w:hAnsi="Times New Roman" w:cs="Times New Roman"/>
          <w:sz w:val="28"/>
          <w:szCs w:val="28"/>
        </w:rPr>
        <w:t>m</w:t>
      </w:r>
      <w:r w:rsidR="00A970BD">
        <w:rPr>
          <w:rFonts w:ascii="Times New Roman" w:hAnsi="Times New Roman" w:cs="Times New Roman"/>
          <w:sz w:val="28"/>
          <w:szCs w:val="28"/>
        </w:rPr>
        <w:t xml:space="preserve"> valsts informācijas sistēma</w:t>
      </w:r>
      <w:r w:rsidR="009C48E3">
        <w:rPr>
          <w:rFonts w:ascii="Times New Roman" w:hAnsi="Times New Roman" w:cs="Times New Roman"/>
          <w:sz w:val="28"/>
          <w:szCs w:val="28"/>
        </w:rPr>
        <w:t>s statusam</w:t>
      </w:r>
      <w:r w:rsidR="00BE71F9">
        <w:rPr>
          <w:rFonts w:ascii="Times New Roman" w:hAnsi="Times New Roman" w:cs="Times New Roman"/>
          <w:sz w:val="28"/>
          <w:szCs w:val="28"/>
        </w:rPr>
        <w:t>.</w:t>
      </w:r>
    </w:p>
    <w:p w:rsidR="00E94DFD" w:rsidRPr="005860E9" w:rsidRDefault="00F30EC8">
      <w:pPr>
        <w:spacing w:after="0" w:line="240" w:lineRule="auto"/>
        <w:ind w:firstLine="720"/>
        <w:rPr>
          <w:rFonts w:ascii="Times New Roman" w:hAnsi="Times New Roman" w:cs="Times New Roman"/>
          <w:sz w:val="28"/>
          <w:szCs w:val="28"/>
        </w:rPr>
      </w:pPr>
      <w:r w:rsidRPr="005860E9">
        <w:rPr>
          <w:rFonts w:ascii="Times New Roman" w:hAnsi="Times New Roman" w:cs="Times New Roman"/>
          <w:sz w:val="28"/>
          <w:szCs w:val="28"/>
        </w:rPr>
        <w:t xml:space="preserve">Turklāt </w:t>
      </w:r>
      <w:r w:rsidR="00774495" w:rsidRPr="005860E9">
        <w:rPr>
          <w:rFonts w:ascii="Times New Roman" w:hAnsi="Times New Roman" w:cs="Times New Roman"/>
          <w:sz w:val="28"/>
          <w:szCs w:val="28"/>
        </w:rPr>
        <w:t>BIS paredzētas šādas būtiskās saskarnes ar informācijas sistēmām:</w:t>
      </w:r>
    </w:p>
    <w:p w:rsidR="00E94DFD" w:rsidRPr="005860E9" w:rsidRDefault="00774495">
      <w:pPr>
        <w:pStyle w:val="ListParagraph"/>
        <w:numPr>
          <w:ilvl w:val="0"/>
          <w:numId w:val="11"/>
        </w:numPr>
        <w:spacing w:after="0" w:line="240" w:lineRule="auto"/>
        <w:rPr>
          <w:rFonts w:ascii="Times New Roman" w:hAnsi="Times New Roman" w:cs="Times New Roman"/>
          <w:sz w:val="28"/>
          <w:szCs w:val="28"/>
          <w:lang w:val="lv-LV"/>
        </w:rPr>
      </w:pPr>
      <w:r w:rsidRPr="005860E9">
        <w:rPr>
          <w:rFonts w:ascii="Times New Roman" w:hAnsi="Times New Roman" w:cs="Times New Roman"/>
          <w:sz w:val="28"/>
          <w:szCs w:val="28"/>
          <w:lang w:val="lv-LV"/>
        </w:rPr>
        <w:t xml:space="preserve">Valsts informācijas sistēmu savietotājs, </w:t>
      </w:r>
    </w:p>
    <w:p w:rsidR="00E94DFD" w:rsidRPr="005860E9" w:rsidRDefault="00774495">
      <w:pPr>
        <w:pStyle w:val="ListParagraph"/>
        <w:numPr>
          <w:ilvl w:val="0"/>
          <w:numId w:val="11"/>
        </w:numPr>
        <w:spacing w:after="0" w:line="240" w:lineRule="auto"/>
        <w:rPr>
          <w:rFonts w:ascii="Times New Roman" w:hAnsi="Times New Roman" w:cs="Times New Roman"/>
          <w:sz w:val="28"/>
          <w:szCs w:val="28"/>
          <w:lang w:val="lv-LV"/>
        </w:rPr>
      </w:pPr>
      <w:r w:rsidRPr="005860E9">
        <w:rPr>
          <w:rFonts w:ascii="Times New Roman" w:hAnsi="Times New Roman" w:cs="Times New Roman"/>
          <w:sz w:val="28"/>
          <w:szCs w:val="28"/>
          <w:lang w:val="lv-LV"/>
        </w:rPr>
        <w:t xml:space="preserve">Ģeotelpisko datu savietotājs, </w:t>
      </w:r>
    </w:p>
    <w:p w:rsidR="00E94DFD" w:rsidRPr="005860E9" w:rsidRDefault="00774495">
      <w:pPr>
        <w:pStyle w:val="ListParagraph"/>
        <w:numPr>
          <w:ilvl w:val="0"/>
          <w:numId w:val="11"/>
        </w:numPr>
        <w:spacing w:after="0" w:line="240" w:lineRule="auto"/>
        <w:rPr>
          <w:rFonts w:ascii="Times New Roman" w:hAnsi="Times New Roman" w:cs="Times New Roman"/>
          <w:sz w:val="28"/>
          <w:szCs w:val="28"/>
          <w:lang w:val="lv-LV"/>
        </w:rPr>
      </w:pPr>
      <w:r w:rsidRPr="005860E9">
        <w:rPr>
          <w:rFonts w:ascii="Times New Roman" w:hAnsi="Times New Roman" w:cs="Times New Roman"/>
          <w:sz w:val="28"/>
          <w:szCs w:val="28"/>
          <w:lang w:val="lv-LV"/>
        </w:rPr>
        <w:t xml:space="preserve">Iedzīvotāju reģistrs, </w:t>
      </w:r>
    </w:p>
    <w:p w:rsidR="00E94DFD" w:rsidRPr="005860E9" w:rsidRDefault="00774495">
      <w:pPr>
        <w:pStyle w:val="ListParagraph"/>
        <w:numPr>
          <w:ilvl w:val="0"/>
          <w:numId w:val="11"/>
        </w:numPr>
        <w:spacing w:after="0" w:line="240" w:lineRule="auto"/>
        <w:rPr>
          <w:rFonts w:ascii="Times New Roman" w:hAnsi="Times New Roman" w:cs="Times New Roman"/>
          <w:sz w:val="28"/>
          <w:szCs w:val="28"/>
          <w:lang w:val="lv-LV"/>
        </w:rPr>
      </w:pPr>
      <w:r w:rsidRPr="005860E9">
        <w:rPr>
          <w:rFonts w:ascii="Times New Roman" w:hAnsi="Times New Roman" w:cs="Times New Roman"/>
          <w:sz w:val="28"/>
          <w:szCs w:val="28"/>
          <w:lang w:val="lv-LV"/>
        </w:rPr>
        <w:t xml:space="preserve">Uzņēmumu reģistrs, </w:t>
      </w:r>
    </w:p>
    <w:p w:rsidR="00E94DFD" w:rsidRPr="005860E9" w:rsidRDefault="00774495">
      <w:pPr>
        <w:pStyle w:val="ListParagraph"/>
        <w:numPr>
          <w:ilvl w:val="0"/>
          <w:numId w:val="11"/>
        </w:numPr>
        <w:spacing w:after="0" w:line="240" w:lineRule="auto"/>
        <w:rPr>
          <w:rFonts w:ascii="Times New Roman" w:hAnsi="Times New Roman" w:cs="Times New Roman"/>
          <w:sz w:val="28"/>
          <w:szCs w:val="28"/>
          <w:lang w:val="lv-LV"/>
        </w:rPr>
      </w:pPr>
      <w:r w:rsidRPr="005860E9">
        <w:rPr>
          <w:rFonts w:ascii="Times New Roman" w:hAnsi="Times New Roman" w:cs="Times New Roman"/>
          <w:sz w:val="28"/>
          <w:szCs w:val="28"/>
          <w:lang w:val="lv-LV"/>
        </w:rPr>
        <w:t xml:space="preserve">Valsts zemes dienesta Kadastra reģistrs, </w:t>
      </w:r>
    </w:p>
    <w:p w:rsidR="00E94DFD" w:rsidRPr="005860E9" w:rsidRDefault="00774495">
      <w:pPr>
        <w:pStyle w:val="ListParagraph"/>
        <w:numPr>
          <w:ilvl w:val="0"/>
          <w:numId w:val="11"/>
        </w:numPr>
        <w:spacing w:after="0" w:line="240" w:lineRule="auto"/>
        <w:rPr>
          <w:rFonts w:ascii="Times New Roman" w:hAnsi="Times New Roman" w:cs="Times New Roman"/>
          <w:sz w:val="28"/>
          <w:szCs w:val="28"/>
          <w:lang w:val="lv-LV"/>
        </w:rPr>
      </w:pPr>
      <w:r w:rsidRPr="005860E9">
        <w:rPr>
          <w:rFonts w:ascii="Times New Roman" w:hAnsi="Times New Roman" w:cs="Times New Roman"/>
          <w:sz w:val="28"/>
          <w:szCs w:val="28"/>
          <w:lang w:val="lv-LV"/>
        </w:rPr>
        <w:t xml:space="preserve">Valsts zemes dienesta Valsts adrešu reģistrs, </w:t>
      </w:r>
    </w:p>
    <w:p w:rsidR="00E94DFD" w:rsidRPr="005860E9" w:rsidRDefault="00774495">
      <w:pPr>
        <w:pStyle w:val="ListParagraph"/>
        <w:numPr>
          <w:ilvl w:val="0"/>
          <w:numId w:val="11"/>
        </w:numPr>
        <w:spacing w:after="0" w:line="240" w:lineRule="auto"/>
        <w:rPr>
          <w:rFonts w:ascii="Times New Roman" w:hAnsi="Times New Roman" w:cs="Times New Roman"/>
          <w:sz w:val="28"/>
          <w:szCs w:val="28"/>
          <w:lang w:val="lv-LV"/>
        </w:rPr>
      </w:pPr>
      <w:r w:rsidRPr="005860E9">
        <w:rPr>
          <w:rFonts w:ascii="Times New Roman" w:hAnsi="Times New Roman" w:cs="Times New Roman"/>
          <w:sz w:val="28"/>
          <w:szCs w:val="28"/>
          <w:lang w:val="lv-LV"/>
        </w:rPr>
        <w:t xml:space="preserve">Teritorijas attīstības plānošanas informācijas sistēma, </w:t>
      </w:r>
    </w:p>
    <w:p w:rsidR="00E94DFD" w:rsidRPr="005860E9" w:rsidRDefault="00774495">
      <w:pPr>
        <w:pStyle w:val="ListParagraph"/>
        <w:numPr>
          <w:ilvl w:val="0"/>
          <w:numId w:val="11"/>
        </w:numPr>
        <w:spacing w:after="0" w:line="240" w:lineRule="auto"/>
        <w:rPr>
          <w:rFonts w:ascii="Times New Roman" w:hAnsi="Times New Roman" w:cs="Times New Roman"/>
          <w:sz w:val="28"/>
          <w:szCs w:val="28"/>
          <w:lang w:val="lv-LV"/>
        </w:rPr>
      </w:pPr>
      <w:r w:rsidRPr="005860E9">
        <w:rPr>
          <w:rFonts w:ascii="Times New Roman" w:hAnsi="Times New Roman" w:cs="Times New Roman"/>
          <w:sz w:val="28"/>
          <w:szCs w:val="28"/>
          <w:lang w:val="lv-LV"/>
        </w:rPr>
        <w:t xml:space="preserve">Valsts vienotā datorizētā zemesgrāmata, </w:t>
      </w:r>
    </w:p>
    <w:p w:rsidR="008C21C4" w:rsidRPr="00832EB3" w:rsidRDefault="00774495" w:rsidP="00832EB3">
      <w:pPr>
        <w:pStyle w:val="ListParagraph"/>
        <w:numPr>
          <w:ilvl w:val="0"/>
          <w:numId w:val="11"/>
        </w:numPr>
        <w:spacing w:after="0" w:line="240" w:lineRule="auto"/>
        <w:rPr>
          <w:rFonts w:ascii="Times New Roman" w:hAnsi="Times New Roman" w:cs="Times New Roman"/>
          <w:sz w:val="28"/>
          <w:szCs w:val="28"/>
          <w:lang w:val="lv-LV"/>
        </w:rPr>
      </w:pPr>
      <w:r w:rsidRPr="005860E9">
        <w:rPr>
          <w:rFonts w:ascii="Times New Roman" w:hAnsi="Times New Roman" w:cs="Times New Roman"/>
          <w:sz w:val="28"/>
          <w:szCs w:val="28"/>
          <w:lang w:val="lv-LV"/>
        </w:rPr>
        <w:t>Pašvaldību vienotās informācijas sistēma.</w:t>
      </w:r>
    </w:p>
    <w:p w:rsidR="00B140FA" w:rsidRDefault="00B140FA" w:rsidP="00AF3E5B">
      <w:pPr>
        <w:spacing w:after="0" w:line="240" w:lineRule="auto"/>
        <w:ind w:firstLine="720"/>
        <w:jc w:val="center"/>
        <w:rPr>
          <w:rFonts w:ascii="Times New Roman" w:hAnsi="Times New Roman" w:cs="Times New Roman"/>
          <w:b/>
          <w:sz w:val="28"/>
          <w:szCs w:val="28"/>
        </w:rPr>
      </w:pPr>
    </w:p>
    <w:p w:rsidR="00C16E04" w:rsidRDefault="003E0BB6" w:rsidP="00C16E04">
      <w:pPr>
        <w:spacing w:after="0" w:line="240" w:lineRule="auto"/>
        <w:jc w:val="center"/>
        <w:rPr>
          <w:rFonts w:ascii="Times New Roman" w:hAnsi="Times New Roman" w:cs="Times New Roman"/>
          <w:b/>
          <w:sz w:val="28"/>
          <w:szCs w:val="28"/>
        </w:rPr>
      </w:pPr>
      <w:r w:rsidRPr="00D15A67">
        <w:rPr>
          <w:rFonts w:ascii="Times New Roman" w:hAnsi="Times New Roman" w:cs="Times New Roman"/>
          <w:b/>
          <w:sz w:val="28"/>
          <w:szCs w:val="28"/>
        </w:rPr>
        <w:t>Projekta izmaksas</w:t>
      </w:r>
    </w:p>
    <w:p w:rsidR="00C16E04" w:rsidRDefault="00C16E04" w:rsidP="00C16E04">
      <w:pPr>
        <w:spacing w:after="0" w:line="240" w:lineRule="auto"/>
        <w:ind w:firstLine="720"/>
        <w:jc w:val="center"/>
        <w:rPr>
          <w:rFonts w:ascii="Times New Roman" w:hAnsi="Times New Roman" w:cs="Times New Roman"/>
          <w:b/>
          <w:sz w:val="28"/>
          <w:szCs w:val="28"/>
        </w:rPr>
      </w:pPr>
    </w:p>
    <w:p w:rsidR="00B62FD1" w:rsidRDefault="003E0BB6" w:rsidP="00C16E04">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sz w:val="28"/>
          <w:szCs w:val="28"/>
        </w:rPr>
        <w:t xml:space="preserve">Projekta kopējās izmaksas LVL 2 704 000,00, no tām attiecināmās izmaksas LVL 2 500 000,00. ERAF līdzfinansējums ir </w:t>
      </w:r>
      <w:r w:rsidR="0086496A" w:rsidRPr="00D15A67">
        <w:rPr>
          <w:rFonts w:ascii="Times New Roman" w:hAnsi="Times New Roman" w:cs="Times New Roman"/>
          <w:sz w:val="28"/>
          <w:szCs w:val="28"/>
        </w:rPr>
        <w:t xml:space="preserve">100% </w:t>
      </w:r>
      <w:r w:rsidRPr="00D15A67">
        <w:rPr>
          <w:rFonts w:ascii="Times New Roman" w:hAnsi="Times New Roman" w:cs="Times New Roman"/>
          <w:sz w:val="28"/>
          <w:szCs w:val="28"/>
        </w:rPr>
        <w:t>no attiecināmajām izmaksām LVL 2 5</w:t>
      </w:r>
      <w:r w:rsidR="0086496A" w:rsidRPr="00D15A67">
        <w:rPr>
          <w:rFonts w:ascii="Times New Roman" w:hAnsi="Times New Roman" w:cs="Times New Roman"/>
          <w:sz w:val="28"/>
          <w:szCs w:val="28"/>
        </w:rPr>
        <w:t>00</w:t>
      </w:r>
      <w:r w:rsidRPr="00D15A67">
        <w:rPr>
          <w:rFonts w:ascii="Times New Roman" w:hAnsi="Times New Roman" w:cs="Times New Roman"/>
          <w:sz w:val="28"/>
          <w:szCs w:val="28"/>
        </w:rPr>
        <w:t> 000,00</w:t>
      </w:r>
      <w:r w:rsidR="00766CFF" w:rsidRPr="00D15A67">
        <w:rPr>
          <w:rFonts w:ascii="Times New Roman" w:hAnsi="Times New Roman" w:cs="Times New Roman"/>
          <w:sz w:val="28"/>
          <w:szCs w:val="28"/>
        </w:rPr>
        <w:t>.</w:t>
      </w:r>
    </w:p>
    <w:p w:rsidR="001410A9" w:rsidRDefault="00E00860" w:rsidP="00C16E04">
      <w:pPr>
        <w:spacing w:after="0" w:line="240" w:lineRule="auto"/>
        <w:ind w:firstLine="720"/>
        <w:jc w:val="both"/>
        <w:rPr>
          <w:rFonts w:ascii="Times New Roman" w:hAnsi="Times New Roman" w:cs="Times New Roman"/>
          <w:sz w:val="28"/>
          <w:szCs w:val="28"/>
        </w:rPr>
      </w:pPr>
      <w:r w:rsidRPr="00E00860">
        <w:rPr>
          <w:rFonts w:ascii="Times New Roman" w:hAnsi="Times New Roman" w:cs="Times New Roman"/>
          <w:sz w:val="28"/>
          <w:szCs w:val="28"/>
        </w:rPr>
        <w:t xml:space="preserve">Ievērojot minēto, paskaidrojam, ka Vides aizsardzības un reģionālās attīstības ministrijas sagatavotajā informatīvajā ziņojumā norādītā finansējuma apguve 2% apmērā ir uz 2011.gada 31.oktobri. Vienlaikus vēršam uzmanību, ka finansējuma apguve uz 2012.gada </w:t>
      </w:r>
      <w:r w:rsidR="003A5D5E">
        <w:rPr>
          <w:rFonts w:ascii="Times New Roman" w:hAnsi="Times New Roman" w:cs="Times New Roman"/>
          <w:sz w:val="28"/>
          <w:szCs w:val="28"/>
        </w:rPr>
        <w:t>31</w:t>
      </w:r>
      <w:r w:rsidRPr="00E00860">
        <w:rPr>
          <w:rFonts w:ascii="Times New Roman" w:hAnsi="Times New Roman" w:cs="Times New Roman"/>
          <w:sz w:val="28"/>
          <w:szCs w:val="28"/>
        </w:rPr>
        <w:t>.</w:t>
      </w:r>
      <w:r w:rsidR="003A5D5E">
        <w:rPr>
          <w:rFonts w:ascii="Times New Roman" w:hAnsi="Times New Roman" w:cs="Times New Roman"/>
          <w:sz w:val="28"/>
          <w:szCs w:val="28"/>
        </w:rPr>
        <w:t>martu</w:t>
      </w:r>
      <w:r w:rsidR="003A5D5E" w:rsidRPr="00E00860">
        <w:rPr>
          <w:rFonts w:ascii="Times New Roman" w:hAnsi="Times New Roman" w:cs="Times New Roman"/>
          <w:sz w:val="28"/>
          <w:szCs w:val="28"/>
        </w:rPr>
        <w:t xml:space="preserve">  </w:t>
      </w:r>
      <w:r w:rsidRPr="00E00860">
        <w:rPr>
          <w:rFonts w:ascii="Times New Roman" w:hAnsi="Times New Roman" w:cs="Times New Roman"/>
          <w:sz w:val="28"/>
          <w:szCs w:val="28"/>
        </w:rPr>
        <w:t>ir 11% apmērā.</w:t>
      </w:r>
    </w:p>
    <w:p w:rsidR="001410A9" w:rsidRPr="001410A9" w:rsidRDefault="005230FF" w:rsidP="00C16E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Tāpat 2012.gada 13.</w:t>
      </w:r>
      <w:r w:rsidR="001410A9">
        <w:rPr>
          <w:rFonts w:ascii="Times New Roman" w:hAnsi="Times New Roman" w:cs="Times New Roman"/>
          <w:sz w:val="28"/>
          <w:szCs w:val="28"/>
        </w:rPr>
        <w:t>februārī atbildīgajām iestādēm ir i</w:t>
      </w:r>
      <w:r>
        <w:rPr>
          <w:rFonts w:ascii="Times New Roman" w:hAnsi="Times New Roman" w:cs="Times New Roman"/>
          <w:sz w:val="28"/>
          <w:szCs w:val="28"/>
        </w:rPr>
        <w:t>esniegti Projekta grozījumi Nr.</w:t>
      </w:r>
      <w:r w:rsidR="001410A9">
        <w:rPr>
          <w:rFonts w:ascii="Times New Roman" w:hAnsi="Times New Roman" w:cs="Times New Roman"/>
          <w:sz w:val="28"/>
          <w:szCs w:val="28"/>
        </w:rPr>
        <w:t xml:space="preserve">9, kas paredz </w:t>
      </w:r>
      <w:r w:rsidR="005E0EF6">
        <w:rPr>
          <w:rFonts w:ascii="Times New Roman" w:hAnsi="Times New Roman" w:cs="Times New Roman"/>
          <w:sz w:val="28"/>
          <w:szCs w:val="28"/>
        </w:rPr>
        <w:t>P</w:t>
      </w:r>
      <w:r w:rsidR="001410A9">
        <w:rPr>
          <w:rFonts w:ascii="Times New Roman" w:hAnsi="Times New Roman" w:cs="Times New Roman"/>
          <w:sz w:val="28"/>
          <w:szCs w:val="28"/>
        </w:rPr>
        <w:t>rojekta kopējās attiecinām</w:t>
      </w:r>
      <w:r w:rsidR="002769A4">
        <w:rPr>
          <w:rFonts w:ascii="Times New Roman" w:hAnsi="Times New Roman" w:cs="Times New Roman"/>
          <w:sz w:val="28"/>
          <w:szCs w:val="28"/>
        </w:rPr>
        <w:t>ās izmaksas</w:t>
      </w:r>
      <w:r w:rsidR="001410A9">
        <w:rPr>
          <w:rFonts w:ascii="Times New Roman" w:hAnsi="Times New Roman" w:cs="Times New Roman"/>
          <w:sz w:val="28"/>
          <w:szCs w:val="28"/>
        </w:rPr>
        <w:t xml:space="preserve"> samazināt par LVL 204 823.80.</w:t>
      </w:r>
      <w:r w:rsidR="005E0EF6">
        <w:rPr>
          <w:rFonts w:ascii="Times New Roman" w:hAnsi="Times New Roman" w:cs="Times New Roman"/>
          <w:sz w:val="28"/>
          <w:szCs w:val="28"/>
        </w:rPr>
        <w:t xml:space="preserve"> Ar šiem grozījumiem netiek mainīti projektā sasniedzamie mērķi un rezultāti.</w:t>
      </w:r>
    </w:p>
    <w:p w:rsidR="0046377D" w:rsidRDefault="0046377D" w:rsidP="0046377D">
      <w:pPr>
        <w:spacing w:after="0" w:line="240" w:lineRule="auto"/>
        <w:ind w:firstLine="720"/>
        <w:jc w:val="center"/>
        <w:rPr>
          <w:rFonts w:ascii="Times New Roman" w:hAnsi="Times New Roman" w:cs="Times New Roman"/>
          <w:b/>
          <w:sz w:val="28"/>
          <w:szCs w:val="28"/>
        </w:rPr>
      </w:pPr>
    </w:p>
    <w:p w:rsidR="00B62FD1" w:rsidRDefault="005B3A37" w:rsidP="00C16E04">
      <w:pPr>
        <w:spacing w:after="0" w:line="240" w:lineRule="auto"/>
        <w:ind w:firstLine="720"/>
        <w:jc w:val="center"/>
        <w:rPr>
          <w:rFonts w:ascii="Times New Roman" w:hAnsi="Times New Roman" w:cs="Times New Roman"/>
          <w:b/>
          <w:sz w:val="28"/>
          <w:szCs w:val="28"/>
        </w:rPr>
      </w:pPr>
      <w:r w:rsidRPr="00D15A67">
        <w:rPr>
          <w:rFonts w:ascii="Times New Roman" w:hAnsi="Times New Roman" w:cs="Times New Roman"/>
          <w:b/>
          <w:sz w:val="28"/>
          <w:szCs w:val="28"/>
        </w:rPr>
        <w:t>Noslēgtie iepirkumu līgumi</w:t>
      </w:r>
    </w:p>
    <w:p w:rsidR="0046377D" w:rsidRPr="00D15A67" w:rsidRDefault="0046377D" w:rsidP="0046377D">
      <w:pPr>
        <w:spacing w:after="0" w:line="240" w:lineRule="auto"/>
        <w:ind w:firstLine="720"/>
        <w:jc w:val="center"/>
        <w:rPr>
          <w:rFonts w:ascii="Times New Roman" w:hAnsi="Times New Roman" w:cs="Times New Roman"/>
          <w:b/>
          <w:sz w:val="28"/>
          <w:szCs w:val="28"/>
        </w:rPr>
      </w:pPr>
    </w:p>
    <w:p w:rsidR="00894412" w:rsidRDefault="005B3A37" w:rsidP="00C16E04">
      <w:pPr>
        <w:pStyle w:val="ListParagraph"/>
        <w:numPr>
          <w:ilvl w:val="0"/>
          <w:numId w:val="9"/>
        </w:numPr>
        <w:spacing w:after="0" w:line="240" w:lineRule="auto"/>
        <w:ind w:left="0" w:firstLine="720"/>
        <w:contextualSpacing w:val="0"/>
        <w:jc w:val="both"/>
        <w:rPr>
          <w:rStyle w:val="iubsearch-contractname"/>
          <w:rFonts w:ascii="Times New Roman" w:hAnsi="Times New Roman" w:cs="Times New Roman"/>
          <w:sz w:val="28"/>
          <w:szCs w:val="28"/>
          <w:lang w:val="lv-LV"/>
        </w:rPr>
      </w:pPr>
      <w:r w:rsidRPr="00D15A67">
        <w:rPr>
          <w:rFonts w:ascii="Times New Roman" w:hAnsi="Times New Roman" w:cs="Times New Roman"/>
          <w:b/>
          <w:sz w:val="28"/>
          <w:szCs w:val="28"/>
          <w:lang w:val="lv-LV"/>
        </w:rPr>
        <w:t xml:space="preserve">Iepirkuma līgums </w:t>
      </w:r>
      <w:proofErr w:type="spellStart"/>
      <w:r w:rsidRPr="00D15A67">
        <w:rPr>
          <w:rFonts w:ascii="Times New Roman" w:hAnsi="Times New Roman" w:cs="Times New Roman"/>
          <w:b/>
          <w:sz w:val="28"/>
          <w:szCs w:val="28"/>
          <w:lang w:val="lv-LV"/>
        </w:rPr>
        <w:t>Nr</w:t>
      </w:r>
      <w:proofErr w:type="spellEnd"/>
      <w:r w:rsidRPr="00D15A67">
        <w:rPr>
          <w:rFonts w:ascii="Times New Roman" w:hAnsi="Times New Roman" w:cs="Times New Roman"/>
          <w:b/>
          <w:sz w:val="28"/>
          <w:szCs w:val="28"/>
          <w:lang w:val="lv-LV"/>
        </w:rPr>
        <w:t xml:space="preserve">. EM 2010/59/ERAF </w:t>
      </w:r>
      <w:hyperlink r:id="rId9" w:tgtFrame="_blank" w:history="1">
        <w:r w:rsidRPr="00D15A67">
          <w:rPr>
            <w:rStyle w:val="iubsearch-contractname"/>
            <w:rFonts w:ascii="Times New Roman" w:hAnsi="Times New Roman" w:cs="Times New Roman"/>
            <w:sz w:val="28"/>
            <w:szCs w:val="28"/>
            <w:lang w:val="lv-LV"/>
          </w:rPr>
          <w:t>Tehniskā projekta un iepirkuma dokumentācijas izstrāde Ekonomikas ministrijas projektam „Būvniecības informācijas sistēmas izstrāde”</w:t>
        </w:r>
      </w:hyperlink>
      <w:r w:rsidR="00950F6E">
        <w:rPr>
          <w:lang w:val="lv-LV"/>
        </w:rPr>
        <w:t xml:space="preserve">. </w:t>
      </w:r>
      <w:r w:rsidR="00894412" w:rsidRPr="00D15A67">
        <w:rPr>
          <w:rStyle w:val="iubsearch-contractname"/>
          <w:rFonts w:ascii="Times New Roman" w:hAnsi="Times New Roman" w:cs="Times New Roman"/>
          <w:sz w:val="28"/>
          <w:szCs w:val="28"/>
          <w:lang w:val="lv-LV"/>
        </w:rPr>
        <w:t>Iepirkums izsludināts 09.09.2010., līgums noslēgts 11.11.2010.</w:t>
      </w:r>
    </w:p>
    <w:p w:rsidR="00950F6E" w:rsidRPr="00894412" w:rsidRDefault="00950F6E" w:rsidP="00894412">
      <w:pPr>
        <w:spacing w:after="0" w:line="240" w:lineRule="auto"/>
        <w:ind w:firstLine="851"/>
        <w:jc w:val="both"/>
        <w:rPr>
          <w:rStyle w:val="iubsearch-contractname"/>
          <w:rFonts w:ascii="Times New Roman" w:hAnsi="Times New Roman" w:cs="Times New Roman"/>
          <w:sz w:val="28"/>
          <w:szCs w:val="28"/>
        </w:rPr>
      </w:pPr>
      <w:r w:rsidRPr="00894412">
        <w:rPr>
          <w:rStyle w:val="iubsearch-contractname"/>
          <w:rFonts w:ascii="Times New Roman" w:hAnsi="Times New Roman" w:cs="Times New Roman"/>
          <w:sz w:val="28"/>
          <w:szCs w:val="28"/>
        </w:rPr>
        <w:t>Izstrādāts tehniskais projekts un iepirkuma dokumentācija. K</w:t>
      </w:r>
      <w:r w:rsidR="005B3A37" w:rsidRPr="00894412">
        <w:rPr>
          <w:rStyle w:val="iubsearch-contractname"/>
          <w:rFonts w:ascii="Times New Roman" w:hAnsi="Times New Roman" w:cs="Times New Roman"/>
          <w:sz w:val="28"/>
          <w:szCs w:val="28"/>
        </w:rPr>
        <w:t>opējā līguma summa LVL 18 760,00</w:t>
      </w:r>
      <w:r w:rsidRPr="00894412">
        <w:rPr>
          <w:rStyle w:val="iubsearch-contractname"/>
          <w:rFonts w:ascii="Times New Roman" w:hAnsi="Times New Roman" w:cs="Times New Roman"/>
          <w:sz w:val="28"/>
          <w:szCs w:val="28"/>
        </w:rPr>
        <w:t xml:space="preserve">, pēdējais maksājums LVL 6866,16 veikts 15.12.2011. </w:t>
      </w:r>
      <w:r w:rsidR="00894412">
        <w:rPr>
          <w:rStyle w:val="iubsearch-contractname"/>
          <w:rFonts w:ascii="Times New Roman" w:hAnsi="Times New Roman" w:cs="Times New Roman"/>
          <w:sz w:val="28"/>
          <w:szCs w:val="28"/>
        </w:rPr>
        <w:t xml:space="preserve"> </w:t>
      </w:r>
      <w:r w:rsidR="002D41F4">
        <w:rPr>
          <w:rStyle w:val="iubsearch-contractname"/>
          <w:rFonts w:ascii="Times New Roman" w:hAnsi="Times New Roman" w:cs="Times New Roman"/>
          <w:sz w:val="28"/>
          <w:szCs w:val="28"/>
        </w:rPr>
        <w:t>Līdz ar to minētais iepirkuma līgum</w:t>
      </w:r>
      <w:r w:rsidR="00F97D02">
        <w:rPr>
          <w:rStyle w:val="iubsearch-contractname"/>
          <w:rFonts w:ascii="Times New Roman" w:hAnsi="Times New Roman" w:cs="Times New Roman"/>
          <w:sz w:val="28"/>
          <w:szCs w:val="28"/>
        </w:rPr>
        <w:t>s</w:t>
      </w:r>
      <w:r w:rsidR="002D41F4">
        <w:rPr>
          <w:rStyle w:val="iubsearch-contractname"/>
          <w:rFonts w:ascii="Times New Roman" w:hAnsi="Times New Roman" w:cs="Times New Roman"/>
          <w:sz w:val="28"/>
          <w:szCs w:val="28"/>
        </w:rPr>
        <w:t xml:space="preserve"> izpildīts pilnībā.</w:t>
      </w:r>
    </w:p>
    <w:p w:rsidR="00A66B44" w:rsidRPr="0099259D" w:rsidRDefault="005B3A37">
      <w:pPr>
        <w:pStyle w:val="ListParagraph"/>
        <w:numPr>
          <w:ilvl w:val="0"/>
          <w:numId w:val="9"/>
        </w:numPr>
        <w:spacing w:after="0" w:line="240" w:lineRule="auto"/>
        <w:ind w:left="0" w:firstLine="720"/>
        <w:contextualSpacing w:val="0"/>
        <w:jc w:val="both"/>
        <w:rPr>
          <w:rFonts w:ascii="Times New Roman" w:hAnsi="Times New Roman" w:cs="Times New Roman"/>
          <w:sz w:val="28"/>
          <w:szCs w:val="28"/>
          <w:lang w:val="lv-LV"/>
        </w:rPr>
      </w:pPr>
      <w:r w:rsidRPr="00D15A67">
        <w:rPr>
          <w:rFonts w:ascii="Times New Roman" w:hAnsi="Times New Roman" w:cs="Times New Roman"/>
          <w:b/>
          <w:sz w:val="28"/>
          <w:szCs w:val="28"/>
          <w:lang w:val="lv-LV"/>
        </w:rPr>
        <w:lastRenderedPageBreak/>
        <w:t xml:space="preserve">Iepirkuma līgums </w:t>
      </w:r>
      <w:proofErr w:type="spellStart"/>
      <w:r w:rsidRPr="00D15A67">
        <w:rPr>
          <w:rFonts w:ascii="Times New Roman" w:hAnsi="Times New Roman" w:cs="Times New Roman"/>
          <w:b/>
          <w:sz w:val="28"/>
          <w:szCs w:val="28"/>
          <w:lang w:val="lv-LV"/>
        </w:rPr>
        <w:t>Nr</w:t>
      </w:r>
      <w:proofErr w:type="spellEnd"/>
      <w:r w:rsidRPr="00D15A67">
        <w:rPr>
          <w:rFonts w:ascii="Times New Roman" w:hAnsi="Times New Roman" w:cs="Times New Roman"/>
          <w:b/>
          <w:sz w:val="28"/>
          <w:szCs w:val="28"/>
          <w:lang w:val="lv-LV"/>
        </w:rPr>
        <w:t xml:space="preserve">. EM 2011/04/ERAF  </w:t>
      </w:r>
      <w:r w:rsidRPr="00D15A67">
        <w:rPr>
          <w:rFonts w:ascii="Times New Roman" w:hAnsi="Times New Roman" w:cs="Times New Roman"/>
          <w:sz w:val="28"/>
          <w:szCs w:val="28"/>
          <w:lang w:val="lv-LV"/>
        </w:rPr>
        <w:t>Būvniecības informācijas sistēmas izstrāde, kopējā līguma summa LVL 1 462 450, 00 (Iepirkums izsludināts 07.03.2011., līgums noslēgts 28.11.2011.)</w:t>
      </w:r>
      <w:r w:rsidR="000A4A5A">
        <w:rPr>
          <w:rFonts w:ascii="Times New Roman" w:hAnsi="Times New Roman" w:cs="Times New Roman"/>
          <w:sz w:val="28"/>
          <w:szCs w:val="28"/>
          <w:lang w:val="lv-LV"/>
        </w:rPr>
        <w:t>.</w:t>
      </w:r>
      <w:r w:rsidR="005F32C0">
        <w:rPr>
          <w:rFonts w:ascii="Times New Roman" w:hAnsi="Times New Roman" w:cs="Times New Roman"/>
          <w:sz w:val="28"/>
          <w:szCs w:val="28"/>
          <w:lang w:val="lv-LV"/>
        </w:rPr>
        <w:t xml:space="preserve"> </w:t>
      </w:r>
      <w:r w:rsidR="0099259D" w:rsidRPr="0099259D">
        <w:rPr>
          <w:rFonts w:ascii="Times New Roman" w:hAnsi="Times New Roman" w:cs="Times New Roman"/>
          <w:sz w:val="28"/>
          <w:szCs w:val="28"/>
          <w:lang w:val="lv-LV"/>
        </w:rPr>
        <w:t>SIA „</w:t>
      </w:r>
      <w:proofErr w:type="spellStart"/>
      <w:r w:rsidR="0099259D" w:rsidRPr="0099259D">
        <w:rPr>
          <w:rFonts w:ascii="Times New Roman" w:hAnsi="Times New Roman" w:cs="Times New Roman"/>
          <w:sz w:val="28"/>
          <w:szCs w:val="28"/>
          <w:lang w:val="lv-LV"/>
        </w:rPr>
        <w:t>Tieto</w:t>
      </w:r>
      <w:proofErr w:type="spellEnd"/>
      <w:r w:rsidR="0099259D" w:rsidRPr="0099259D">
        <w:rPr>
          <w:rFonts w:ascii="Times New Roman" w:hAnsi="Times New Roman" w:cs="Times New Roman"/>
          <w:sz w:val="28"/>
          <w:szCs w:val="28"/>
          <w:lang w:val="lv-LV"/>
        </w:rPr>
        <w:t xml:space="preserve"> </w:t>
      </w:r>
      <w:proofErr w:type="spellStart"/>
      <w:r w:rsidR="0099259D" w:rsidRPr="0099259D">
        <w:rPr>
          <w:rFonts w:ascii="Times New Roman" w:hAnsi="Times New Roman" w:cs="Times New Roman"/>
          <w:sz w:val="28"/>
          <w:szCs w:val="28"/>
          <w:lang w:val="lv-LV"/>
        </w:rPr>
        <w:t>Latvia</w:t>
      </w:r>
      <w:proofErr w:type="spellEnd"/>
      <w:r w:rsidR="0099259D" w:rsidRPr="0099259D">
        <w:rPr>
          <w:rFonts w:ascii="Times New Roman" w:hAnsi="Times New Roman" w:cs="Times New Roman"/>
          <w:sz w:val="28"/>
          <w:szCs w:val="28"/>
          <w:lang w:val="lv-LV"/>
        </w:rPr>
        <w:t>” jau samaksāts avansa maksājums par veicamajiem darbiem LVL 172</w:t>
      </w:r>
      <w:r w:rsidR="00E75377">
        <w:rPr>
          <w:rFonts w:ascii="Times New Roman" w:hAnsi="Times New Roman" w:cs="Times New Roman"/>
          <w:sz w:val="28"/>
          <w:szCs w:val="28"/>
          <w:lang w:val="lv-LV"/>
        </w:rPr>
        <w:t xml:space="preserve"> </w:t>
      </w:r>
      <w:r w:rsidR="0099259D" w:rsidRPr="0099259D">
        <w:rPr>
          <w:rFonts w:ascii="Times New Roman" w:hAnsi="Times New Roman" w:cs="Times New Roman"/>
          <w:sz w:val="28"/>
          <w:szCs w:val="28"/>
          <w:lang w:val="lv-LV"/>
        </w:rPr>
        <w:t>318,9</w:t>
      </w:r>
      <w:r w:rsidR="003D0F69">
        <w:rPr>
          <w:rFonts w:ascii="Times New Roman" w:hAnsi="Times New Roman" w:cs="Times New Roman"/>
          <w:sz w:val="28"/>
          <w:szCs w:val="28"/>
          <w:lang w:val="lv-LV"/>
        </w:rPr>
        <w:t>0</w:t>
      </w:r>
      <w:r w:rsidR="0099259D" w:rsidRPr="0099259D">
        <w:rPr>
          <w:rFonts w:ascii="Times New Roman" w:hAnsi="Times New Roman" w:cs="Times New Roman"/>
          <w:sz w:val="28"/>
          <w:szCs w:val="28"/>
          <w:lang w:val="lv-LV"/>
        </w:rPr>
        <w:t xml:space="preserve"> apmērā</w:t>
      </w:r>
      <w:r w:rsidR="003E293B">
        <w:rPr>
          <w:rFonts w:ascii="Times New Roman" w:hAnsi="Times New Roman" w:cs="Times New Roman"/>
          <w:sz w:val="28"/>
          <w:szCs w:val="28"/>
          <w:lang w:val="lv-LV"/>
        </w:rPr>
        <w:t xml:space="preserve"> saskaņā ar noslēgto līgumu un tā grozījumiem</w:t>
      </w:r>
      <w:r w:rsidR="0099259D">
        <w:rPr>
          <w:rFonts w:ascii="Times New Roman" w:hAnsi="Times New Roman" w:cs="Times New Roman"/>
          <w:sz w:val="28"/>
          <w:szCs w:val="28"/>
          <w:lang w:val="lv-LV"/>
        </w:rPr>
        <w:t xml:space="preserve">. </w:t>
      </w:r>
    </w:p>
    <w:p w:rsidR="005F32C0" w:rsidRDefault="00894412" w:rsidP="005F32C0">
      <w:pPr>
        <w:spacing w:after="0" w:line="240" w:lineRule="auto"/>
        <w:ind w:firstLine="567"/>
        <w:jc w:val="both"/>
        <w:rPr>
          <w:rFonts w:ascii="Times New Roman" w:hAnsi="Times New Roman" w:cs="Times New Roman"/>
          <w:sz w:val="28"/>
          <w:szCs w:val="28"/>
        </w:rPr>
      </w:pPr>
      <w:r w:rsidRPr="00D15A67">
        <w:rPr>
          <w:rFonts w:ascii="Times New Roman" w:hAnsi="Times New Roman" w:cs="Times New Roman"/>
          <w:sz w:val="28"/>
          <w:szCs w:val="28"/>
        </w:rPr>
        <w:t>Būvniecības informācijas sistēmas izstrāde</w:t>
      </w:r>
      <w:r>
        <w:rPr>
          <w:rFonts w:ascii="Times New Roman" w:hAnsi="Times New Roman" w:cs="Times New Roman"/>
          <w:sz w:val="28"/>
          <w:szCs w:val="28"/>
        </w:rPr>
        <w:t xml:space="preserve"> un ieviešana paredzēta četros posmos. </w:t>
      </w:r>
      <w:r w:rsidR="005F32C0">
        <w:rPr>
          <w:rFonts w:ascii="Times New Roman" w:hAnsi="Times New Roman" w:cs="Times New Roman"/>
          <w:sz w:val="28"/>
          <w:szCs w:val="28"/>
        </w:rPr>
        <w:t>Šobrīd SIA „</w:t>
      </w:r>
      <w:proofErr w:type="spellStart"/>
      <w:r w:rsidR="005F32C0">
        <w:rPr>
          <w:rFonts w:ascii="Times New Roman" w:hAnsi="Times New Roman" w:cs="Times New Roman"/>
          <w:sz w:val="28"/>
          <w:szCs w:val="28"/>
        </w:rPr>
        <w:t>Tieto</w:t>
      </w:r>
      <w:proofErr w:type="spellEnd"/>
      <w:r w:rsidR="005F32C0">
        <w:rPr>
          <w:rFonts w:ascii="Times New Roman" w:hAnsi="Times New Roman" w:cs="Times New Roman"/>
          <w:sz w:val="28"/>
          <w:szCs w:val="28"/>
        </w:rPr>
        <w:t xml:space="preserve"> </w:t>
      </w:r>
      <w:proofErr w:type="spellStart"/>
      <w:r w:rsidR="005F32C0">
        <w:rPr>
          <w:rFonts w:ascii="Times New Roman" w:hAnsi="Times New Roman" w:cs="Times New Roman"/>
          <w:sz w:val="28"/>
          <w:szCs w:val="28"/>
        </w:rPr>
        <w:t>Latvia</w:t>
      </w:r>
      <w:proofErr w:type="spellEnd"/>
      <w:r w:rsidR="005F32C0">
        <w:rPr>
          <w:rFonts w:ascii="Times New Roman" w:hAnsi="Times New Roman" w:cs="Times New Roman"/>
          <w:sz w:val="28"/>
          <w:szCs w:val="28"/>
        </w:rPr>
        <w:t>” veic BIS izstrādes 1.posmā paredzētos darbus – reģistru izstrādi un veido sistēmas kopējo funkcionalitāti</w:t>
      </w:r>
      <w:r w:rsidR="005230FF">
        <w:rPr>
          <w:rFonts w:ascii="Times New Roman" w:hAnsi="Times New Roman" w:cs="Times New Roman"/>
          <w:sz w:val="28"/>
          <w:szCs w:val="28"/>
        </w:rPr>
        <w:t>. Šo darbu ietvaros līdz 2012.</w:t>
      </w:r>
      <w:r w:rsidR="00B172B5">
        <w:rPr>
          <w:rFonts w:ascii="Times New Roman" w:hAnsi="Times New Roman" w:cs="Times New Roman"/>
          <w:sz w:val="28"/>
          <w:szCs w:val="28"/>
        </w:rPr>
        <w:t>gada 1</w:t>
      </w:r>
      <w:r w:rsidR="005230FF">
        <w:rPr>
          <w:rFonts w:ascii="Times New Roman" w:hAnsi="Times New Roman" w:cs="Times New Roman"/>
          <w:sz w:val="28"/>
          <w:szCs w:val="28"/>
        </w:rPr>
        <w:t>.</w:t>
      </w:r>
      <w:r w:rsidR="00B172B5">
        <w:rPr>
          <w:rFonts w:ascii="Times New Roman" w:hAnsi="Times New Roman" w:cs="Times New Roman"/>
          <w:sz w:val="28"/>
          <w:szCs w:val="28"/>
        </w:rPr>
        <w:t>aprīlim</w:t>
      </w:r>
      <w:r w:rsidR="005F32C0">
        <w:rPr>
          <w:rFonts w:ascii="Times New Roman" w:hAnsi="Times New Roman" w:cs="Times New Roman"/>
          <w:sz w:val="28"/>
          <w:szCs w:val="28"/>
        </w:rPr>
        <w:t xml:space="preserve"> </w:t>
      </w:r>
      <w:r w:rsidR="00B172B5">
        <w:rPr>
          <w:rFonts w:ascii="Times New Roman" w:hAnsi="Times New Roman" w:cs="Times New Roman"/>
          <w:sz w:val="28"/>
          <w:szCs w:val="28"/>
        </w:rPr>
        <w:t>ir</w:t>
      </w:r>
      <w:r w:rsidR="005F32C0">
        <w:rPr>
          <w:rFonts w:ascii="Times New Roman" w:hAnsi="Times New Roman" w:cs="Times New Roman"/>
          <w:sz w:val="28"/>
          <w:szCs w:val="28"/>
        </w:rPr>
        <w:t xml:space="preserve"> vei</w:t>
      </w:r>
      <w:r w:rsidR="00041BF8">
        <w:rPr>
          <w:rFonts w:ascii="Times New Roman" w:hAnsi="Times New Roman" w:cs="Times New Roman"/>
          <w:sz w:val="28"/>
          <w:szCs w:val="28"/>
        </w:rPr>
        <w:t>ktas 19</w:t>
      </w:r>
      <w:r w:rsidR="005F32C0">
        <w:rPr>
          <w:rFonts w:ascii="Times New Roman" w:hAnsi="Times New Roman" w:cs="Times New Roman"/>
          <w:sz w:val="28"/>
          <w:szCs w:val="28"/>
        </w:rPr>
        <w:t xml:space="preserve"> </w:t>
      </w:r>
      <w:r w:rsidR="002F0AE2">
        <w:rPr>
          <w:rFonts w:ascii="Times New Roman" w:hAnsi="Times New Roman" w:cs="Times New Roman"/>
          <w:sz w:val="28"/>
          <w:szCs w:val="28"/>
        </w:rPr>
        <w:t xml:space="preserve">situācijas analīzes </w:t>
      </w:r>
      <w:r w:rsidR="0083665D" w:rsidRPr="002F0AE2">
        <w:rPr>
          <w:rFonts w:ascii="Times New Roman" w:hAnsi="Times New Roman" w:cs="Times New Roman"/>
          <w:sz w:val="28"/>
          <w:szCs w:val="28"/>
        </w:rPr>
        <w:t>intervijas</w:t>
      </w:r>
      <w:r w:rsidR="005F32C0">
        <w:rPr>
          <w:rFonts w:ascii="Times New Roman" w:hAnsi="Times New Roman" w:cs="Times New Roman"/>
          <w:sz w:val="28"/>
          <w:szCs w:val="28"/>
        </w:rPr>
        <w:t xml:space="preserve"> </w:t>
      </w:r>
      <w:r w:rsidR="005E2C96">
        <w:rPr>
          <w:rFonts w:ascii="Times New Roman" w:hAnsi="Times New Roman" w:cs="Times New Roman"/>
          <w:sz w:val="28"/>
          <w:szCs w:val="28"/>
        </w:rPr>
        <w:t xml:space="preserve">ar </w:t>
      </w:r>
      <w:r w:rsidR="005F32C0">
        <w:rPr>
          <w:rFonts w:ascii="Times New Roman" w:hAnsi="Times New Roman" w:cs="Times New Roman"/>
          <w:sz w:val="28"/>
          <w:szCs w:val="28"/>
        </w:rPr>
        <w:t>būvniecības procesā iesaistītajām personām</w:t>
      </w:r>
      <w:r w:rsidR="0063590E">
        <w:rPr>
          <w:rFonts w:ascii="Times New Roman" w:hAnsi="Times New Roman" w:cs="Times New Roman"/>
          <w:sz w:val="28"/>
          <w:szCs w:val="28"/>
        </w:rPr>
        <w:t>,</w:t>
      </w:r>
      <w:r w:rsidR="00B172B5">
        <w:rPr>
          <w:rFonts w:ascii="Times New Roman" w:hAnsi="Times New Roman" w:cs="Times New Roman"/>
          <w:sz w:val="28"/>
          <w:szCs w:val="28"/>
        </w:rPr>
        <w:t xml:space="preserve"> izveidotas elektroniskas sistēmas projekta darba plūsmas un problēmu administrēšanai, kā arī sākts darbs pie rūpnieciskās izpētes centra izveides un būvvalžu atlases</w:t>
      </w:r>
      <w:r w:rsidR="004F06CE">
        <w:rPr>
          <w:rFonts w:ascii="Times New Roman" w:hAnsi="Times New Roman" w:cs="Times New Roman"/>
          <w:sz w:val="28"/>
          <w:szCs w:val="28"/>
        </w:rPr>
        <w:t xml:space="preserve"> sistēmas ieviešanai</w:t>
      </w:r>
      <w:r w:rsidR="00B172B5">
        <w:rPr>
          <w:rFonts w:ascii="Times New Roman" w:hAnsi="Times New Roman" w:cs="Times New Roman"/>
          <w:sz w:val="28"/>
          <w:szCs w:val="28"/>
        </w:rPr>
        <w:t xml:space="preserve"> pilotprojekta </w:t>
      </w:r>
      <w:r w:rsidR="004F06CE">
        <w:rPr>
          <w:rFonts w:ascii="Times New Roman" w:hAnsi="Times New Roman" w:cs="Times New Roman"/>
          <w:sz w:val="28"/>
          <w:szCs w:val="28"/>
        </w:rPr>
        <w:t>ietvaros.</w:t>
      </w:r>
      <w:r w:rsidR="0063590E">
        <w:rPr>
          <w:rFonts w:ascii="Times New Roman" w:hAnsi="Times New Roman" w:cs="Times New Roman"/>
          <w:sz w:val="28"/>
          <w:szCs w:val="28"/>
        </w:rPr>
        <w:t xml:space="preserve"> </w:t>
      </w:r>
      <w:r w:rsidR="004F06CE">
        <w:rPr>
          <w:rFonts w:ascii="Times New Roman" w:hAnsi="Times New Roman" w:cs="Times New Roman"/>
          <w:sz w:val="28"/>
          <w:szCs w:val="28"/>
        </w:rPr>
        <w:t>Sistēmas</w:t>
      </w:r>
      <w:r w:rsidR="00B172B5">
        <w:rPr>
          <w:rFonts w:ascii="Times New Roman" w:hAnsi="Times New Roman" w:cs="Times New Roman"/>
          <w:sz w:val="28"/>
          <w:szCs w:val="28"/>
        </w:rPr>
        <w:t xml:space="preserve"> </w:t>
      </w:r>
      <w:r w:rsidR="0063590E">
        <w:rPr>
          <w:rFonts w:ascii="Times New Roman" w:hAnsi="Times New Roman" w:cs="Times New Roman"/>
          <w:sz w:val="28"/>
          <w:szCs w:val="28"/>
        </w:rPr>
        <w:t xml:space="preserve">izstrādātājs </w:t>
      </w:r>
      <w:r w:rsidR="00494EFD">
        <w:rPr>
          <w:rFonts w:ascii="Times New Roman" w:hAnsi="Times New Roman" w:cs="Times New Roman"/>
          <w:sz w:val="28"/>
          <w:szCs w:val="28"/>
        </w:rPr>
        <w:t>SIA „</w:t>
      </w:r>
      <w:proofErr w:type="spellStart"/>
      <w:r w:rsidR="00494EFD">
        <w:rPr>
          <w:rFonts w:ascii="Times New Roman" w:hAnsi="Times New Roman" w:cs="Times New Roman"/>
          <w:sz w:val="28"/>
          <w:szCs w:val="28"/>
        </w:rPr>
        <w:t>Tieto</w:t>
      </w:r>
      <w:proofErr w:type="spellEnd"/>
      <w:r w:rsidR="00494EFD">
        <w:rPr>
          <w:rFonts w:ascii="Times New Roman" w:hAnsi="Times New Roman" w:cs="Times New Roman"/>
          <w:sz w:val="28"/>
          <w:szCs w:val="28"/>
        </w:rPr>
        <w:t xml:space="preserve"> </w:t>
      </w:r>
      <w:proofErr w:type="spellStart"/>
      <w:r w:rsidR="00494EFD">
        <w:rPr>
          <w:rFonts w:ascii="Times New Roman" w:hAnsi="Times New Roman" w:cs="Times New Roman"/>
          <w:sz w:val="28"/>
          <w:szCs w:val="28"/>
        </w:rPr>
        <w:t>Latvia</w:t>
      </w:r>
      <w:proofErr w:type="spellEnd"/>
      <w:r w:rsidR="00494EFD">
        <w:rPr>
          <w:rFonts w:ascii="Times New Roman" w:hAnsi="Times New Roman" w:cs="Times New Roman"/>
          <w:sz w:val="28"/>
          <w:szCs w:val="28"/>
        </w:rPr>
        <w:t xml:space="preserve">” </w:t>
      </w:r>
      <w:r w:rsidR="0063590E">
        <w:rPr>
          <w:rFonts w:ascii="Times New Roman" w:hAnsi="Times New Roman" w:cs="Times New Roman"/>
          <w:sz w:val="28"/>
          <w:szCs w:val="28"/>
        </w:rPr>
        <w:t>ir sagatavojis</w:t>
      </w:r>
      <w:r w:rsidR="00B172B5">
        <w:rPr>
          <w:rFonts w:ascii="Times New Roman" w:hAnsi="Times New Roman" w:cs="Times New Roman"/>
          <w:sz w:val="28"/>
          <w:szCs w:val="28"/>
        </w:rPr>
        <w:t xml:space="preserve"> </w:t>
      </w:r>
      <w:r w:rsidR="0063590E">
        <w:rPr>
          <w:rFonts w:ascii="Times New Roman" w:hAnsi="Times New Roman" w:cs="Times New Roman"/>
          <w:sz w:val="28"/>
          <w:szCs w:val="28"/>
        </w:rPr>
        <w:t>7</w:t>
      </w:r>
      <w:r w:rsidR="00B172B5">
        <w:rPr>
          <w:rFonts w:ascii="Times New Roman" w:hAnsi="Times New Roman" w:cs="Times New Roman"/>
          <w:sz w:val="28"/>
          <w:szCs w:val="28"/>
        </w:rPr>
        <w:t xml:space="preserve"> pirmajā posmā iekļautos</w:t>
      </w:r>
      <w:r w:rsidR="0063590E">
        <w:rPr>
          <w:rFonts w:ascii="Times New Roman" w:hAnsi="Times New Roman" w:cs="Times New Roman"/>
          <w:sz w:val="28"/>
          <w:szCs w:val="28"/>
        </w:rPr>
        <w:t xml:space="preserve"> </w:t>
      </w:r>
      <w:r w:rsidR="00B172B5">
        <w:rPr>
          <w:rFonts w:ascii="Times New Roman" w:hAnsi="Times New Roman" w:cs="Times New Roman"/>
          <w:sz w:val="28"/>
          <w:szCs w:val="28"/>
        </w:rPr>
        <w:t xml:space="preserve">dokumentācijas </w:t>
      </w:r>
      <w:r w:rsidR="0063590E">
        <w:rPr>
          <w:rFonts w:ascii="Times New Roman" w:hAnsi="Times New Roman" w:cs="Times New Roman"/>
          <w:sz w:val="28"/>
          <w:szCs w:val="28"/>
        </w:rPr>
        <w:t>nodevumus</w:t>
      </w:r>
      <w:r w:rsidR="005F32C0">
        <w:rPr>
          <w:rFonts w:ascii="Times New Roman" w:hAnsi="Times New Roman" w:cs="Times New Roman"/>
          <w:sz w:val="28"/>
          <w:szCs w:val="28"/>
        </w:rPr>
        <w:t xml:space="preserve">. </w:t>
      </w:r>
      <w:r w:rsidR="00812E55">
        <w:rPr>
          <w:rFonts w:ascii="Times New Roman" w:hAnsi="Times New Roman" w:cs="Times New Roman"/>
          <w:sz w:val="28"/>
          <w:szCs w:val="28"/>
        </w:rPr>
        <w:t xml:space="preserve">Paredzēts, ka BIS izstrādes 1.posms noslēgsies 2012.gada 25.maijā. </w:t>
      </w:r>
    </w:p>
    <w:p w:rsidR="00894412" w:rsidRDefault="00894412" w:rsidP="005F32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BIS izstrādes 2.posms </w:t>
      </w:r>
      <w:r w:rsidR="00A9193A">
        <w:rPr>
          <w:rFonts w:ascii="Times New Roman" w:hAnsi="Times New Roman" w:cs="Times New Roman"/>
          <w:sz w:val="28"/>
          <w:szCs w:val="28"/>
        </w:rPr>
        <w:t xml:space="preserve">jāuzsāk 2012.gada 28.maijā un </w:t>
      </w:r>
      <w:r>
        <w:rPr>
          <w:rFonts w:ascii="Times New Roman" w:hAnsi="Times New Roman" w:cs="Times New Roman"/>
          <w:sz w:val="28"/>
          <w:szCs w:val="28"/>
        </w:rPr>
        <w:t xml:space="preserve">jāpabeidz līdz 2012.gada 24.augustam. </w:t>
      </w:r>
    </w:p>
    <w:p w:rsidR="00894412" w:rsidRDefault="00894412" w:rsidP="008944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BIS izstrādes 3.posms </w:t>
      </w:r>
      <w:r w:rsidR="00AE217E">
        <w:rPr>
          <w:rFonts w:ascii="Times New Roman" w:hAnsi="Times New Roman" w:cs="Times New Roman"/>
          <w:sz w:val="28"/>
          <w:szCs w:val="28"/>
        </w:rPr>
        <w:t xml:space="preserve">jāuzsāk 2012.gada 27.augustā un </w:t>
      </w:r>
      <w:r>
        <w:rPr>
          <w:rFonts w:ascii="Times New Roman" w:hAnsi="Times New Roman" w:cs="Times New Roman"/>
          <w:sz w:val="28"/>
          <w:szCs w:val="28"/>
        </w:rPr>
        <w:t xml:space="preserve">jāpabeidz līdz 2012.gada 23.novembrim. </w:t>
      </w:r>
    </w:p>
    <w:p w:rsidR="00894412" w:rsidRDefault="00894412" w:rsidP="0089441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BIS izstrādes 4.posms </w:t>
      </w:r>
      <w:r w:rsidR="00AE217E">
        <w:rPr>
          <w:rFonts w:ascii="Times New Roman" w:hAnsi="Times New Roman" w:cs="Times New Roman"/>
          <w:sz w:val="28"/>
          <w:szCs w:val="28"/>
        </w:rPr>
        <w:t xml:space="preserve">jāuzsāk 2012.gada 27.augustā  un </w:t>
      </w:r>
      <w:r>
        <w:rPr>
          <w:rFonts w:ascii="Times New Roman" w:hAnsi="Times New Roman" w:cs="Times New Roman"/>
          <w:sz w:val="28"/>
          <w:szCs w:val="28"/>
        </w:rPr>
        <w:t xml:space="preserve">jāpabeidz līdz 2012.gada 23.novembrim. </w:t>
      </w:r>
    </w:p>
    <w:p w:rsidR="00894412" w:rsidRDefault="00894412" w:rsidP="005F32C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Kopējais līguma termiņš (neieskaitot garantijas termiņu) ir 2012.gada 23.novembris.  </w:t>
      </w:r>
    </w:p>
    <w:p w:rsidR="000B0E17" w:rsidRDefault="000B0E17" w:rsidP="005F32C0">
      <w:pPr>
        <w:spacing w:after="0" w:line="240" w:lineRule="auto"/>
        <w:ind w:firstLine="567"/>
        <w:jc w:val="both"/>
        <w:rPr>
          <w:rFonts w:ascii="Times New Roman" w:hAnsi="Times New Roman" w:cs="Times New Roman"/>
          <w:sz w:val="28"/>
          <w:szCs w:val="28"/>
        </w:rPr>
      </w:pPr>
    </w:p>
    <w:p w:rsidR="000B0E17" w:rsidRPr="003922C3" w:rsidRDefault="000B0E17" w:rsidP="000B0E17">
      <w:pPr>
        <w:spacing w:after="0" w:line="240" w:lineRule="auto"/>
        <w:ind w:firstLine="720"/>
        <w:jc w:val="center"/>
        <w:rPr>
          <w:rFonts w:ascii="Times New Roman" w:hAnsi="Times New Roman" w:cs="Times New Roman"/>
          <w:sz w:val="28"/>
          <w:szCs w:val="28"/>
        </w:rPr>
      </w:pPr>
      <w:r w:rsidRPr="00D15A67">
        <w:rPr>
          <w:rFonts w:ascii="Times New Roman" w:hAnsi="Times New Roman" w:cs="Times New Roman"/>
          <w:b/>
          <w:sz w:val="28"/>
          <w:szCs w:val="28"/>
        </w:rPr>
        <w:t xml:space="preserve">2012. gadā tiks realizētas sekojošas BIS </w:t>
      </w:r>
      <w:r>
        <w:rPr>
          <w:rFonts w:ascii="Times New Roman" w:hAnsi="Times New Roman" w:cs="Times New Roman"/>
          <w:b/>
          <w:sz w:val="28"/>
          <w:szCs w:val="28"/>
        </w:rPr>
        <w:t>p</w:t>
      </w:r>
      <w:r w:rsidRPr="00D15A67">
        <w:rPr>
          <w:rFonts w:ascii="Times New Roman" w:hAnsi="Times New Roman" w:cs="Times New Roman"/>
          <w:b/>
          <w:sz w:val="28"/>
          <w:szCs w:val="28"/>
        </w:rPr>
        <w:t>rojekta aktivitātes</w:t>
      </w:r>
    </w:p>
    <w:p w:rsidR="000B0E17" w:rsidRDefault="000B0E17" w:rsidP="000B0E17">
      <w:pPr>
        <w:spacing w:after="0" w:line="240" w:lineRule="auto"/>
        <w:ind w:firstLine="720"/>
        <w:jc w:val="center"/>
        <w:rPr>
          <w:rFonts w:ascii="Times New Roman" w:hAnsi="Times New Roman" w:cs="Times New Roman"/>
          <w:b/>
          <w:sz w:val="28"/>
          <w:szCs w:val="28"/>
        </w:rPr>
      </w:pPr>
    </w:p>
    <w:p w:rsidR="000B0E17" w:rsidRPr="003922C3" w:rsidRDefault="000B0E17" w:rsidP="000B0E17">
      <w:pPr>
        <w:spacing w:after="0" w:line="240" w:lineRule="auto"/>
        <w:ind w:firstLine="720"/>
        <w:jc w:val="both"/>
        <w:rPr>
          <w:rFonts w:ascii="Times New Roman" w:hAnsi="Times New Roman" w:cs="Times New Roman"/>
          <w:b/>
          <w:sz w:val="28"/>
          <w:szCs w:val="28"/>
        </w:rPr>
      </w:pPr>
      <w:r w:rsidRPr="00D15A67">
        <w:rPr>
          <w:rFonts w:ascii="Times New Roman" w:hAnsi="Times New Roman" w:cs="Times New Roman"/>
          <w:b/>
          <w:sz w:val="28"/>
          <w:szCs w:val="28"/>
        </w:rPr>
        <w:t>Aktivitāte Nr.3. Izstrādes kvalitātes un izmēģinājuma ekspluatācijas uzraudzība, atbalsts vadības grupai</w:t>
      </w:r>
      <w:r w:rsidRPr="00D15A67">
        <w:rPr>
          <w:rFonts w:ascii="Times New Roman" w:hAnsi="Times New Roman" w:cs="Times New Roman"/>
          <w:sz w:val="28"/>
          <w:szCs w:val="28"/>
        </w:rPr>
        <w:t xml:space="preserve"> – iepirkums izsludināts 2012.gada 26.martā ar iesniegšanas termiņu 2012.gada 22.maijs, aktivitāti Nr.3 jāpabeidz 2012.gada ceturtajā ceturksnī.</w:t>
      </w:r>
    </w:p>
    <w:p w:rsidR="000B0E17" w:rsidRDefault="000B0E17" w:rsidP="000B0E17">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b/>
          <w:sz w:val="28"/>
          <w:szCs w:val="28"/>
        </w:rPr>
        <w:t>Aktivitāte Nr.4. Tehniskās infrastruktūras izveide</w:t>
      </w:r>
      <w:r w:rsidRPr="00D15A67">
        <w:rPr>
          <w:rFonts w:ascii="Times New Roman" w:hAnsi="Times New Roman" w:cs="Times New Roman"/>
          <w:sz w:val="28"/>
          <w:szCs w:val="28"/>
        </w:rPr>
        <w:t xml:space="preserve"> – plānots iepirkumu izsludināt 2012.gada otrajā ceturksnī, aktivitāti Nr.4 jāpabeidz 2012.gada ceturtajā ceturksnī.</w:t>
      </w:r>
    </w:p>
    <w:p w:rsidR="000B0E17" w:rsidRDefault="000B0E17" w:rsidP="000B0E17">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b/>
          <w:sz w:val="28"/>
          <w:szCs w:val="28"/>
        </w:rPr>
        <w:t>Aktivitāte Nr.5. Sistēmas drošības pārbaudes</w:t>
      </w:r>
      <w:r w:rsidRPr="00D15A67">
        <w:rPr>
          <w:rFonts w:ascii="Times New Roman" w:hAnsi="Times New Roman" w:cs="Times New Roman"/>
          <w:sz w:val="28"/>
          <w:szCs w:val="28"/>
        </w:rPr>
        <w:t xml:space="preserve"> – plānots iepirkumu izsludināt 2012.gada otrajā ceturksnī, aktivitāti Nr.5 jāpabeidz 2012.gada ceturtajā ceturksnī.</w:t>
      </w:r>
    </w:p>
    <w:p w:rsidR="000B0E17" w:rsidRDefault="000B0E17" w:rsidP="000B0E17">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b/>
          <w:sz w:val="28"/>
          <w:szCs w:val="28"/>
        </w:rPr>
        <w:t>Aktivitāte Nr.6. BIS publicitātes nodrošināšana</w:t>
      </w:r>
      <w:r w:rsidRPr="00D15A67">
        <w:rPr>
          <w:rFonts w:ascii="Times New Roman" w:hAnsi="Times New Roman" w:cs="Times New Roman"/>
          <w:sz w:val="28"/>
          <w:szCs w:val="28"/>
        </w:rPr>
        <w:t xml:space="preserve"> – notiek no 201</w:t>
      </w:r>
      <w:r w:rsidR="00454983">
        <w:rPr>
          <w:rFonts w:ascii="Times New Roman" w:hAnsi="Times New Roman" w:cs="Times New Roman"/>
          <w:sz w:val="28"/>
          <w:szCs w:val="28"/>
        </w:rPr>
        <w:t>0</w:t>
      </w:r>
      <w:r w:rsidRPr="00D15A67">
        <w:rPr>
          <w:rFonts w:ascii="Times New Roman" w:hAnsi="Times New Roman" w:cs="Times New Roman"/>
          <w:sz w:val="28"/>
          <w:szCs w:val="28"/>
        </w:rPr>
        <w:t>.gada 1.</w:t>
      </w:r>
      <w:r w:rsidR="00454983">
        <w:rPr>
          <w:rFonts w:ascii="Times New Roman" w:hAnsi="Times New Roman" w:cs="Times New Roman"/>
          <w:sz w:val="28"/>
          <w:szCs w:val="28"/>
        </w:rPr>
        <w:t xml:space="preserve"> </w:t>
      </w:r>
      <w:r w:rsidRPr="00D15A67">
        <w:rPr>
          <w:rFonts w:ascii="Times New Roman" w:hAnsi="Times New Roman" w:cs="Times New Roman"/>
          <w:sz w:val="28"/>
          <w:szCs w:val="28"/>
        </w:rPr>
        <w:t>ceturkšņa līdz 201</w:t>
      </w:r>
      <w:r w:rsidR="00454983">
        <w:rPr>
          <w:rFonts w:ascii="Times New Roman" w:hAnsi="Times New Roman" w:cs="Times New Roman"/>
          <w:sz w:val="28"/>
          <w:szCs w:val="28"/>
        </w:rPr>
        <w:t>3</w:t>
      </w:r>
      <w:r w:rsidRPr="00D15A67">
        <w:rPr>
          <w:rFonts w:ascii="Times New Roman" w:hAnsi="Times New Roman" w:cs="Times New Roman"/>
          <w:sz w:val="28"/>
          <w:szCs w:val="28"/>
        </w:rPr>
        <w:t xml:space="preserve">.gada </w:t>
      </w:r>
      <w:r w:rsidR="00454983">
        <w:rPr>
          <w:rFonts w:ascii="Times New Roman" w:hAnsi="Times New Roman" w:cs="Times New Roman"/>
          <w:sz w:val="28"/>
          <w:szCs w:val="28"/>
        </w:rPr>
        <w:t>1</w:t>
      </w:r>
      <w:r w:rsidRPr="00D15A67">
        <w:rPr>
          <w:rFonts w:ascii="Times New Roman" w:hAnsi="Times New Roman" w:cs="Times New Roman"/>
          <w:sz w:val="28"/>
          <w:szCs w:val="28"/>
        </w:rPr>
        <w:t>.</w:t>
      </w:r>
      <w:r w:rsidR="00454983">
        <w:rPr>
          <w:rFonts w:ascii="Times New Roman" w:hAnsi="Times New Roman" w:cs="Times New Roman"/>
          <w:sz w:val="28"/>
          <w:szCs w:val="28"/>
        </w:rPr>
        <w:t xml:space="preserve"> </w:t>
      </w:r>
      <w:r w:rsidRPr="00D15A67">
        <w:rPr>
          <w:rFonts w:ascii="Times New Roman" w:hAnsi="Times New Roman" w:cs="Times New Roman"/>
          <w:sz w:val="28"/>
          <w:szCs w:val="28"/>
        </w:rPr>
        <w:t>ceturksnim. Iepirkumu</w:t>
      </w:r>
      <w:r w:rsidR="00454983">
        <w:rPr>
          <w:rFonts w:ascii="Times New Roman" w:hAnsi="Times New Roman" w:cs="Times New Roman"/>
          <w:sz w:val="28"/>
          <w:szCs w:val="28"/>
        </w:rPr>
        <w:t xml:space="preserve"> - </w:t>
      </w:r>
      <w:r w:rsidR="00454983" w:rsidRPr="00D15A67">
        <w:rPr>
          <w:rFonts w:ascii="Times New Roman" w:hAnsi="Times New Roman" w:cs="Times New Roman"/>
          <w:bCs/>
          <w:sz w:val="28"/>
          <w:szCs w:val="28"/>
        </w:rPr>
        <w:t>sagatavota plāksne ar ES un ERAF logo, lielformāta informācijas stends izstādē</w:t>
      </w:r>
      <w:r w:rsidR="00454983">
        <w:rPr>
          <w:rFonts w:ascii="Times New Roman" w:hAnsi="Times New Roman" w:cs="Times New Roman"/>
          <w:bCs/>
          <w:sz w:val="28"/>
          <w:szCs w:val="28"/>
        </w:rPr>
        <w:t xml:space="preserve"> -</w:t>
      </w:r>
      <w:r w:rsidRPr="00D15A67">
        <w:rPr>
          <w:rFonts w:ascii="Times New Roman" w:hAnsi="Times New Roman" w:cs="Times New Roman"/>
          <w:sz w:val="28"/>
          <w:szCs w:val="28"/>
        </w:rPr>
        <w:t xml:space="preserve"> plānots izsludināt 2012.gada 4.ceturksnī.</w:t>
      </w:r>
    </w:p>
    <w:p w:rsidR="000B0E17" w:rsidRDefault="000B0E17" w:rsidP="000B0E17">
      <w:pPr>
        <w:spacing w:after="0" w:line="240" w:lineRule="auto"/>
        <w:ind w:firstLine="720"/>
        <w:jc w:val="both"/>
        <w:rPr>
          <w:rFonts w:ascii="Times New Roman" w:hAnsi="Times New Roman" w:cs="Times New Roman"/>
          <w:sz w:val="28"/>
          <w:szCs w:val="28"/>
        </w:rPr>
      </w:pPr>
    </w:p>
    <w:p w:rsidR="00B62FD1" w:rsidRDefault="005B3A37" w:rsidP="00AF3E5B">
      <w:pPr>
        <w:spacing w:after="0" w:line="240" w:lineRule="auto"/>
        <w:ind w:firstLine="720"/>
        <w:jc w:val="center"/>
        <w:rPr>
          <w:rFonts w:ascii="Times New Roman" w:hAnsi="Times New Roman" w:cs="Times New Roman"/>
          <w:b/>
          <w:sz w:val="28"/>
          <w:szCs w:val="28"/>
        </w:rPr>
      </w:pPr>
      <w:r w:rsidRPr="00D15A67">
        <w:rPr>
          <w:rFonts w:ascii="Times New Roman" w:hAnsi="Times New Roman" w:cs="Times New Roman"/>
          <w:b/>
          <w:sz w:val="28"/>
          <w:szCs w:val="28"/>
        </w:rPr>
        <w:t>Projekta īstenošanas risku novēršana</w:t>
      </w:r>
    </w:p>
    <w:p w:rsidR="0046377D" w:rsidRPr="00D15A67" w:rsidRDefault="0046377D" w:rsidP="0046377D">
      <w:pPr>
        <w:spacing w:after="0" w:line="240" w:lineRule="auto"/>
        <w:ind w:firstLine="720"/>
        <w:jc w:val="center"/>
        <w:rPr>
          <w:rFonts w:ascii="Times New Roman" w:hAnsi="Times New Roman" w:cs="Times New Roman"/>
          <w:b/>
          <w:sz w:val="28"/>
          <w:szCs w:val="28"/>
        </w:rPr>
      </w:pPr>
    </w:p>
    <w:p w:rsidR="00B62FD1" w:rsidRPr="00D15A67" w:rsidRDefault="005B3A37" w:rsidP="00AF3E5B">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sz w:val="28"/>
          <w:szCs w:val="28"/>
        </w:rPr>
        <w:t>Projektā tiek veikta risku analīze un risku novēršanas pasākumi</w:t>
      </w:r>
      <w:r w:rsidR="00BE34C9">
        <w:rPr>
          <w:rFonts w:ascii="Times New Roman" w:hAnsi="Times New Roman" w:cs="Times New Roman"/>
          <w:sz w:val="28"/>
          <w:szCs w:val="28"/>
        </w:rPr>
        <w:t>,</w:t>
      </w:r>
      <w:r w:rsidRPr="00D15A67">
        <w:rPr>
          <w:rFonts w:ascii="Times New Roman" w:hAnsi="Times New Roman" w:cs="Times New Roman"/>
          <w:sz w:val="28"/>
          <w:szCs w:val="28"/>
        </w:rPr>
        <w:t xml:space="preserve"> </w:t>
      </w:r>
      <w:r w:rsidR="00BE34C9">
        <w:rPr>
          <w:rFonts w:ascii="Times New Roman" w:hAnsi="Times New Roman" w:cs="Times New Roman"/>
          <w:sz w:val="28"/>
          <w:szCs w:val="28"/>
        </w:rPr>
        <w:t>izska</w:t>
      </w:r>
      <w:r w:rsidR="00BE34C9" w:rsidRPr="00D15A67">
        <w:rPr>
          <w:rFonts w:ascii="Times New Roman" w:hAnsi="Times New Roman" w:cs="Times New Roman"/>
          <w:sz w:val="28"/>
          <w:szCs w:val="28"/>
        </w:rPr>
        <w:t>t</w:t>
      </w:r>
      <w:r w:rsidR="00BE34C9">
        <w:rPr>
          <w:rFonts w:ascii="Times New Roman" w:hAnsi="Times New Roman" w:cs="Times New Roman"/>
          <w:sz w:val="28"/>
          <w:szCs w:val="28"/>
        </w:rPr>
        <w:t>ot tos</w:t>
      </w:r>
      <w:r w:rsidR="00BE34C9" w:rsidRPr="00D15A67">
        <w:rPr>
          <w:rFonts w:ascii="Times New Roman" w:hAnsi="Times New Roman" w:cs="Times New Roman"/>
          <w:sz w:val="28"/>
          <w:szCs w:val="28"/>
        </w:rPr>
        <w:t xml:space="preserve"> </w:t>
      </w:r>
      <w:r w:rsidRPr="00D15A67">
        <w:rPr>
          <w:rFonts w:ascii="Times New Roman" w:hAnsi="Times New Roman" w:cs="Times New Roman"/>
          <w:sz w:val="28"/>
          <w:szCs w:val="28"/>
        </w:rPr>
        <w:t xml:space="preserve">gan Projekta uzraudzības padomes sēdēs, gan atbildīgās iestādes Vides aizsardzības un reģionālās attīstības ministrijas organizētajās Projekta uzraudzības sanāksmēs. </w:t>
      </w:r>
    </w:p>
    <w:p w:rsidR="00B62FD1" w:rsidRPr="00D15A67" w:rsidRDefault="005B3A37" w:rsidP="00AF3E5B">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sz w:val="28"/>
          <w:szCs w:val="28"/>
        </w:rPr>
        <w:t>Laika posmā no 2011.gada marta līdz</w:t>
      </w:r>
      <w:r w:rsidR="00DE5AA9" w:rsidRPr="00D15A67">
        <w:rPr>
          <w:rFonts w:ascii="Times New Roman" w:hAnsi="Times New Roman" w:cs="Times New Roman"/>
          <w:sz w:val="28"/>
          <w:szCs w:val="28"/>
        </w:rPr>
        <w:t xml:space="preserve"> 2012.</w:t>
      </w:r>
      <w:r w:rsidR="001B2687">
        <w:rPr>
          <w:rFonts w:ascii="Times New Roman" w:hAnsi="Times New Roman" w:cs="Times New Roman"/>
          <w:sz w:val="28"/>
          <w:szCs w:val="28"/>
        </w:rPr>
        <w:t>gada</w:t>
      </w:r>
      <w:r w:rsidRPr="00D15A67">
        <w:rPr>
          <w:rFonts w:ascii="Times New Roman" w:hAnsi="Times New Roman" w:cs="Times New Roman"/>
          <w:sz w:val="28"/>
          <w:szCs w:val="28"/>
        </w:rPr>
        <w:t xml:space="preserve"> </w:t>
      </w:r>
      <w:r w:rsidR="006E438A">
        <w:rPr>
          <w:rFonts w:ascii="Times New Roman" w:hAnsi="Times New Roman" w:cs="Times New Roman"/>
          <w:sz w:val="28"/>
          <w:szCs w:val="28"/>
        </w:rPr>
        <w:t>aprīlim</w:t>
      </w:r>
      <w:r w:rsidR="006E438A" w:rsidRPr="00D15A67">
        <w:rPr>
          <w:rFonts w:ascii="Times New Roman" w:hAnsi="Times New Roman" w:cs="Times New Roman"/>
          <w:sz w:val="28"/>
          <w:szCs w:val="28"/>
        </w:rPr>
        <w:t xml:space="preserve"> </w:t>
      </w:r>
      <w:r w:rsidRPr="00D15A67">
        <w:rPr>
          <w:rFonts w:ascii="Times New Roman" w:hAnsi="Times New Roman" w:cs="Times New Roman"/>
          <w:sz w:val="28"/>
          <w:szCs w:val="28"/>
        </w:rPr>
        <w:t xml:space="preserve">ir identificēti un novērsti vai mazināti vairāki </w:t>
      </w:r>
      <w:r w:rsidR="005047BB">
        <w:rPr>
          <w:rFonts w:ascii="Times New Roman" w:hAnsi="Times New Roman" w:cs="Times New Roman"/>
          <w:sz w:val="28"/>
          <w:szCs w:val="28"/>
        </w:rPr>
        <w:t>P</w:t>
      </w:r>
      <w:r w:rsidRPr="00D15A67">
        <w:rPr>
          <w:rFonts w:ascii="Times New Roman" w:hAnsi="Times New Roman" w:cs="Times New Roman"/>
          <w:sz w:val="28"/>
          <w:szCs w:val="28"/>
        </w:rPr>
        <w:t>rojekta īstenošanas riski, kurus var iedalīt šādās kategorijās:</w:t>
      </w:r>
    </w:p>
    <w:p w:rsidR="00B62FD1" w:rsidRPr="00C16E04" w:rsidRDefault="005B3A37" w:rsidP="00F12D8C">
      <w:pPr>
        <w:pStyle w:val="ListParagraph"/>
        <w:numPr>
          <w:ilvl w:val="0"/>
          <w:numId w:val="2"/>
        </w:numPr>
        <w:spacing w:after="0" w:line="240" w:lineRule="auto"/>
        <w:ind w:firstLine="414"/>
        <w:contextualSpacing w:val="0"/>
        <w:jc w:val="both"/>
        <w:rPr>
          <w:rFonts w:ascii="Times New Roman" w:hAnsi="Times New Roman" w:cs="Times New Roman"/>
          <w:sz w:val="28"/>
          <w:szCs w:val="28"/>
          <w:lang w:val="lv-LV"/>
        </w:rPr>
      </w:pPr>
      <w:r w:rsidRPr="00C16E04">
        <w:rPr>
          <w:rFonts w:ascii="Times New Roman" w:hAnsi="Times New Roman" w:cs="Times New Roman"/>
          <w:sz w:val="28"/>
          <w:szCs w:val="28"/>
          <w:lang w:val="lv-LV"/>
        </w:rPr>
        <w:t>riski, kas saistīti ar sūdzībām iepirkuma procedūrās;</w:t>
      </w:r>
    </w:p>
    <w:p w:rsidR="00B62FD1" w:rsidRPr="00C16E04" w:rsidRDefault="005B3A37" w:rsidP="00F12D8C">
      <w:pPr>
        <w:pStyle w:val="ListParagraph"/>
        <w:numPr>
          <w:ilvl w:val="0"/>
          <w:numId w:val="2"/>
        </w:numPr>
        <w:spacing w:after="0" w:line="240" w:lineRule="auto"/>
        <w:ind w:firstLine="414"/>
        <w:contextualSpacing w:val="0"/>
        <w:jc w:val="both"/>
        <w:rPr>
          <w:rFonts w:ascii="Times New Roman" w:hAnsi="Times New Roman" w:cs="Times New Roman"/>
          <w:sz w:val="28"/>
          <w:szCs w:val="28"/>
          <w:u w:val="single"/>
          <w:lang w:val="lv-LV"/>
        </w:rPr>
      </w:pPr>
      <w:r w:rsidRPr="00C16E04">
        <w:rPr>
          <w:rFonts w:ascii="Times New Roman" w:hAnsi="Times New Roman" w:cs="Times New Roman"/>
          <w:sz w:val="28"/>
          <w:szCs w:val="28"/>
          <w:lang w:val="lv-LV"/>
        </w:rPr>
        <w:t xml:space="preserve">riski, kas saistīti ar Projekta vadības grupas kapacitāti; </w:t>
      </w:r>
    </w:p>
    <w:p w:rsidR="005E0EF6" w:rsidRDefault="00F667FB" w:rsidP="00F12D8C">
      <w:pPr>
        <w:pStyle w:val="ListParagraph"/>
        <w:numPr>
          <w:ilvl w:val="0"/>
          <w:numId w:val="2"/>
        </w:numPr>
        <w:spacing w:after="0" w:line="240" w:lineRule="auto"/>
        <w:ind w:firstLine="414"/>
        <w:contextualSpacing w:val="0"/>
        <w:jc w:val="both"/>
        <w:rPr>
          <w:rFonts w:ascii="Times New Roman" w:hAnsi="Times New Roman" w:cs="Times New Roman"/>
          <w:sz w:val="28"/>
          <w:szCs w:val="28"/>
          <w:lang w:val="lv-LV"/>
        </w:rPr>
      </w:pPr>
      <w:r w:rsidRPr="00C16E04">
        <w:rPr>
          <w:rFonts w:ascii="Times New Roman" w:hAnsi="Times New Roman" w:cs="Times New Roman"/>
          <w:sz w:val="28"/>
          <w:szCs w:val="28"/>
          <w:lang w:val="lv-LV"/>
        </w:rPr>
        <w:t>riski, kas saistīti ar izmaiņām normatīvajos</w:t>
      </w:r>
      <w:r w:rsidRPr="00D15A67">
        <w:rPr>
          <w:rFonts w:ascii="Times New Roman" w:hAnsi="Times New Roman" w:cs="Times New Roman"/>
          <w:sz w:val="28"/>
          <w:szCs w:val="28"/>
          <w:lang w:val="lv-LV"/>
        </w:rPr>
        <w:t xml:space="preserve"> aktos</w:t>
      </w:r>
      <w:r w:rsidR="00F05D08" w:rsidRPr="00D15A67">
        <w:rPr>
          <w:rFonts w:ascii="Times New Roman" w:hAnsi="Times New Roman" w:cs="Times New Roman"/>
          <w:sz w:val="28"/>
          <w:szCs w:val="28"/>
          <w:lang w:val="lv-LV"/>
        </w:rPr>
        <w:t xml:space="preserve"> (</w:t>
      </w:r>
      <w:r w:rsidR="000855AB" w:rsidRPr="00D15A67">
        <w:rPr>
          <w:rFonts w:ascii="Times New Roman" w:hAnsi="Times New Roman" w:cs="Times New Roman"/>
          <w:sz w:val="28"/>
          <w:szCs w:val="28"/>
          <w:lang w:val="lv-LV"/>
        </w:rPr>
        <w:t>2011.gada 1.decembrī</w:t>
      </w:r>
      <w:r w:rsidR="00B364D5" w:rsidRPr="00B364D5">
        <w:rPr>
          <w:rFonts w:ascii="Times New Roman" w:hAnsi="Times New Roman" w:cs="Times New Roman"/>
          <w:sz w:val="28"/>
          <w:szCs w:val="28"/>
          <w:lang w:val="lv-LV"/>
        </w:rPr>
        <w:t xml:space="preserve"> </w:t>
      </w:r>
      <w:r w:rsidR="00B364D5" w:rsidRPr="00D15A67">
        <w:rPr>
          <w:rFonts w:ascii="Times New Roman" w:hAnsi="Times New Roman" w:cs="Times New Roman"/>
          <w:sz w:val="28"/>
          <w:szCs w:val="28"/>
          <w:lang w:val="lv-LV"/>
        </w:rPr>
        <w:t>Saeimā pirmajā lasījumā</w:t>
      </w:r>
      <w:r w:rsidR="00B364D5">
        <w:rPr>
          <w:rFonts w:ascii="Times New Roman" w:hAnsi="Times New Roman" w:cs="Times New Roman"/>
          <w:sz w:val="28"/>
          <w:szCs w:val="28"/>
          <w:lang w:val="lv-LV"/>
        </w:rPr>
        <w:t xml:space="preserve"> </w:t>
      </w:r>
      <w:r w:rsidR="00B364D5" w:rsidRPr="00D15A67">
        <w:rPr>
          <w:rFonts w:ascii="Times New Roman" w:hAnsi="Times New Roman" w:cs="Times New Roman"/>
          <w:sz w:val="28"/>
          <w:szCs w:val="28"/>
          <w:lang w:val="lv-LV"/>
        </w:rPr>
        <w:t>pieņemts</w:t>
      </w:r>
      <w:r w:rsidR="000855AB" w:rsidRPr="00D15A67">
        <w:rPr>
          <w:rFonts w:ascii="Times New Roman" w:hAnsi="Times New Roman" w:cs="Times New Roman"/>
          <w:sz w:val="28"/>
          <w:szCs w:val="28"/>
          <w:lang w:val="lv-LV"/>
        </w:rPr>
        <w:t xml:space="preserve"> </w:t>
      </w:r>
      <w:r w:rsidR="0057024B" w:rsidRPr="00D15A67">
        <w:rPr>
          <w:rFonts w:ascii="Times New Roman" w:hAnsi="Times New Roman" w:cs="Times New Roman"/>
          <w:sz w:val="28"/>
          <w:szCs w:val="28"/>
          <w:lang w:val="lv-LV"/>
        </w:rPr>
        <w:t>Būvniecības likum</w:t>
      </w:r>
      <w:r w:rsidR="000855AB">
        <w:rPr>
          <w:rFonts w:ascii="Times New Roman" w:hAnsi="Times New Roman" w:cs="Times New Roman"/>
          <w:sz w:val="28"/>
          <w:szCs w:val="28"/>
          <w:lang w:val="lv-LV"/>
        </w:rPr>
        <w:t>a projekts</w:t>
      </w:r>
      <w:r w:rsidR="004960CA">
        <w:rPr>
          <w:rFonts w:ascii="Times New Roman" w:hAnsi="Times New Roman" w:cs="Times New Roman"/>
          <w:sz w:val="28"/>
          <w:szCs w:val="28"/>
          <w:lang w:val="lv-LV"/>
        </w:rPr>
        <w:t xml:space="preserve">, </w:t>
      </w:r>
      <w:r w:rsidR="004960CA" w:rsidRPr="00440C6E">
        <w:rPr>
          <w:rFonts w:ascii="Times New Roman" w:hAnsi="Times New Roman" w:cs="Times New Roman"/>
          <w:sz w:val="28"/>
          <w:szCs w:val="28"/>
          <w:lang w:val="lv-LV"/>
        </w:rPr>
        <w:t>šobrīd notiek priekšlikumu apkopošana uz otro lasījumu</w:t>
      </w:r>
      <w:r w:rsidR="00F05D08" w:rsidRPr="00D15A67">
        <w:rPr>
          <w:rFonts w:ascii="Times New Roman" w:hAnsi="Times New Roman" w:cs="Times New Roman"/>
          <w:sz w:val="28"/>
          <w:szCs w:val="28"/>
          <w:lang w:val="lv-LV"/>
        </w:rPr>
        <w:t>)</w:t>
      </w:r>
      <w:r w:rsidR="005E0EF6">
        <w:rPr>
          <w:rFonts w:ascii="Times New Roman" w:hAnsi="Times New Roman" w:cs="Times New Roman"/>
          <w:sz w:val="28"/>
          <w:szCs w:val="28"/>
          <w:lang w:val="lv-LV"/>
        </w:rPr>
        <w:t>;</w:t>
      </w:r>
    </w:p>
    <w:p w:rsidR="00B62FD1" w:rsidRPr="00D15A67" w:rsidRDefault="005E0EF6" w:rsidP="00F12D8C">
      <w:pPr>
        <w:pStyle w:val="ListParagraph"/>
        <w:numPr>
          <w:ilvl w:val="0"/>
          <w:numId w:val="2"/>
        </w:numPr>
        <w:spacing w:after="0" w:line="240" w:lineRule="auto"/>
        <w:ind w:firstLine="414"/>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riski, kas saistīti ar sadarbības partneru kapacitāti.</w:t>
      </w:r>
    </w:p>
    <w:p w:rsidR="00B62FD1" w:rsidRPr="00D15A67" w:rsidRDefault="005B3A37" w:rsidP="00AF3E5B">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sz w:val="28"/>
          <w:szCs w:val="28"/>
        </w:rPr>
        <w:t xml:space="preserve">Šajā ziņojumā aprakstīti būtiskākie identificētie Projekta īstenošanas riski, kas var ietekmēt Projektā plānoto rezultātu sasniegšanu pilnā apjomā noteiktajā Projekta īstenošanas termiņā. </w:t>
      </w:r>
    </w:p>
    <w:p w:rsidR="0046377D" w:rsidRDefault="0046377D" w:rsidP="00AF3E5B">
      <w:pPr>
        <w:spacing w:after="0" w:line="240" w:lineRule="auto"/>
        <w:ind w:firstLine="720"/>
        <w:jc w:val="center"/>
        <w:rPr>
          <w:rFonts w:ascii="Times New Roman" w:hAnsi="Times New Roman" w:cs="Times New Roman"/>
          <w:b/>
          <w:sz w:val="28"/>
          <w:szCs w:val="28"/>
        </w:rPr>
      </w:pPr>
    </w:p>
    <w:p w:rsidR="00B62FD1" w:rsidRDefault="005B3A37" w:rsidP="00AF3E5B">
      <w:pPr>
        <w:spacing w:after="0" w:line="240" w:lineRule="auto"/>
        <w:ind w:firstLine="720"/>
        <w:jc w:val="center"/>
        <w:rPr>
          <w:rFonts w:ascii="Times New Roman" w:hAnsi="Times New Roman" w:cs="Times New Roman"/>
          <w:b/>
          <w:sz w:val="28"/>
          <w:szCs w:val="28"/>
        </w:rPr>
      </w:pPr>
      <w:r w:rsidRPr="00D15A67">
        <w:rPr>
          <w:rFonts w:ascii="Times New Roman" w:hAnsi="Times New Roman" w:cs="Times New Roman"/>
          <w:b/>
          <w:sz w:val="28"/>
          <w:szCs w:val="28"/>
        </w:rPr>
        <w:t>Riski, kas saistīti ar sūdzībām iepirkuma procedūrās</w:t>
      </w:r>
    </w:p>
    <w:p w:rsidR="0046377D" w:rsidRPr="00D15A67" w:rsidRDefault="0046377D" w:rsidP="00AF3E5B">
      <w:pPr>
        <w:spacing w:after="0" w:line="240" w:lineRule="auto"/>
        <w:ind w:firstLine="720"/>
        <w:jc w:val="center"/>
        <w:rPr>
          <w:rFonts w:ascii="Times New Roman" w:hAnsi="Times New Roman" w:cs="Times New Roman"/>
          <w:b/>
          <w:sz w:val="28"/>
          <w:szCs w:val="28"/>
        </w:rPr>
      </w:pPr>
    </w:p>
    <w:p w:rsidR="00B62FD1" w:rsidRPr="00D15A67" w:rsidRDefault="005B3A37" w:rsidP="00AF3E5B">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sz w:val="28"/>
          <w:szCs w:val="28"/>
        </w:rPr>
        <w:t xml:space="preserve">Slēgta konkursa iepirkums par Būvniecības informācijas sistēmas (BIS) izstrādi tika uzsākts 28.01.2011., 2011.gadā notika vairākkārtēja BIS izstrādes iepirkuma apstrīdēšana Iepirkumu uzraudzības birojā (IUB), tikai vienā no tiem IUB pieņēma lēmumu, ka līguma slēgšana ir jāaizliedz.   </w:t>
      </w:r>
    </w:p>
    <w:p w:rsidR="00B62FD1" w:rsidRPr="00D15A67" w:rsidRDefault="005B3A37" w:rsidP="00AF3E5B">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sz w:val="28"/>
          <w:szCs w:val="28"/>
        </w:rPr>
        <w:t xml:space="preserve">22.02.2011. </w:t>
      </w:r>
      <w:r w:rsidR="001C596A" w:rsidRPr="00D15A67">
        <w:rPr>
          <w:rFonts w:ascii="Times New Roman" w:hAnsi="Times New Roman" w:cs="Times New Roman"/>
          <w:sz w:val="28"/>
          <w:szCs w:val="28"/>
        </w:rPr>
        <w:t>S</w:t>
      </w:r>
      <w:r w:rsidRPr="00D15A67">
        <w:rPr>
          <w:rFonts w:ascii="Times New Roman" w:hAnsi="Times New Roman" w:cs="Times New Roman"/>
          <w:sz w:val="28"/>
          <w:szCs w:val="28"/>
        </w:rPr>
        <w:t xml:space="preserve">ūdzības iesniedzējs </w:t>
      </w:r>
      <w:r w:rsidR="00740F3C" w:rsidRPr="00D15A67">
        <w:rPr>
          <w:rFonts w:ascii="Times New Roman" w:hAnsi="Times New Roman" w:cs="Times New Roman"/>
          <w:sz w:val="28"/>
          <w:szCs w:val="28"/>
        </w:rPr>
        <w:t xml:space="preserve">SIA </w:t>
      </w:r>
      <w:r w:rsidRPr="00D15A67">
        <w:rPr>
          <w:rFonts w:ascii="Times New Roman" w:hAnsi="Times New Roman" w:cs="Times New Roman"/>
          <w:sz w:val="28"/>
          <w:szCs w:val="28"/>
        </w:rPr>
        <w:t xml:space="preserve">"DPA". IUB lēmums netika pieņemts, jo sūdzība tika atsaukta. </w:t>
      </w:r>
    </w:p>
    <w:p w:rsidR="00B62FD1" w:rsidRPr="00D15A67" w:rsidRDefault="005B3A37" w:rsidP="00AF3E5B">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sz w:val="28"/>
          <w:szCs w:val="28"/>
        </w:rPr>
        <w:t xml:space="preserve">28.02.2011. Sūdzības iesniedzējs </w:t>
      </w:r>
      <w:r w:rsidR="00F2103D" w:rsidRPr="00D15A67">
        <w:rPr>
          <w:rFonts w:ascii="Times New Roman" w:hAnsi="Times New Roman" w:cs="Times New Roman"/>
          <w:sz w:val="28"/>
          <w:szCs w:val="28"/>
        </w:rPr>
        <w:t xml:space="preserve">SIA </w:t>
      </w:r>
      <w:r w:rsidRPr="00D15A67">
        <w:rPr>
          <w:rFonts w:ascii="Times New Roman" w:hAnsi="Times New Roman" w:cs="Times New Roman"/>
          <w:sz w:val="28"/>
          <w:szCs w:val="28"/>
        </w:rPr>
        <w:t>"</w:t>
      </w:r>
      <w:proofErr w:type="spellStart"/>
      <w:r w:rsidRPr="00D15A67">
        <w:rPr>
          <w:rFonts w:ascii="Times New Roman" w:hAnsi="Times New Roman" w:cs="Times New Roman"/>
          <w:sz w:val="28"/>
          <w:szCs w:val="28"/>
        </w:rPr>
        <w:t>Lattelecom</w:t>
      </w:r>
      <w:proofErr w:type="spellEnd"/>
      <w:r w:rsidRPr="00D15A67">
        <w:rPr>
          <w:rFonts w:ascii="Times New Roman" w:hAnsi="Times New Roman" w:cs="Times New Roman"/>
          <w:sz w:val="28"/>
          <w:szCs w:val="28"/>
        </w:rPr>
        <w:t xml:space="preserve"> </w:t>
      </w:r>
      <w:proofErr w:type="spellStart"/>
      <w:r w:rsidRPr="00D15A67">
        <w:rPr>
          <w:rFonts w:ascii="Times New Roman" w:hAnsi="Times New Roman" w:cs="Times New Roman"/>
          <w:sz w:val="28"/>
          <w:szCs w:val="28"/>
        </w:rPr>
        <w:t>Technology</w:t>
      </w:r>
      <w:proofErr w:type="spellEnd"/>
      <w:r w:rsidRPr="00D15A67">
        <w:rPr>
          <w:rFonts w:ascii="Times New Roman" w:hAnsi="Times New Roman" w:cs="Times New Roman"/>
          <w:sz w:val="28"/>
          <w:szCs w:val="28"/>
        </w:rPr>
        <w:t xml:space="preserve">". IUB lēmums: Aizliegt slēgt līgumu. EM veica nepieciešamos grozījumus ar BIS izstrādi saistītos dokumentos, nodrošinot normatīvo aktu prasību </w:t>
      </w:r>
      <w:r w:rsidR="00494609" w:rsidRPr="00D15A67">
        <w:rPr>
          <w:rFonts w:ascii="Times New Roman" w:hAnsi="Times New Roman" w:cs="Times New Roman"/>
          <w:sz w:val="28"/>
          <w:szCs w:val="28"/>
        </w:rPr>
        <w:t>ievērošanu</w:t>
      </w:r>
      <w:r w:rsidR="00F2103D" w:rsidRPr="00D15A67">
        <w:rPr>
          <w:rFonts w:ascii="Times New Roman" w:hAnsi="Times New Roman" w:cs="Times New Roman"/>
          <w:sz w:val="28"/>
          <w:szCs w:val="28"/>
        </w:rPr>
        <w:t>,</w:t>
      </w:r>
      <w:r w:rsidRPr="00D15A67">
        <w:rPr>
          <w:rFonts w:ascii="Times New Roman" w:hAnsi="Times New Roman" w:cs="Times New Roman"/>
          <w:sz w:val="28"/>
          <w:szCs w:val="28"/>
        </w:rPr>
        <w:t xml:space="preserve"> un BIS </w:t>
      </w:r>
      <w:r w:rsidR="00494609" w:rsidRPr="00D15A67">
        <w:rPr>
          <w:rFonts w:ascii="Times New Roman" w:hAnsi="Times New Roman" w:cs="Times New Roman"/>
          <w:sz w:val="28"/>
          <w:szCs w:val="28"/>
        </w:rPr>
        <w:t xml:space="preserve">izstrāde uzsākta </w:t>
      </w:r>
      <w:r w:rsidRPr="00D15A67">
        <w:rPr>
          <w:rFonts w:ascii="Times New Roman" w:hAnsi="Times New Roman" w:cs="Times New Roman"/>
          <w:sz w:val="28"/>
          <w:szCs w:val="28"/>
        </w:rPr>
        <w:t xml:space="preserve">saskaņā ar 2010.gada 7.janvārī noslēgto vienošanos Nr.3DP/3.2.2.1.1/08/IPIA/IUMEPLS/004. </w:t>
      </w:r>
    </w:p>
    <w:p w:rsidR="00B62FD1" w:rsidRPr="00D15A67" w:rsidRDefault="005B3A37" w:rsidP="00AF3E5B">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sz w:val="28"/>
          <w:szCs w:val="28"/>
        </w:rPr>
        <w:t xml:space="preserve">28.03.2011. </w:t>
      </w:r>
      <w:r w:rsidR="001C596A" w:rsidRPr="00D15A67">
        <w:rPr>
          <w:rFonts w:ascii="Times New Roman" w:hAnsi="Times New Roman" w:cs="Times New Roman"/>
          <w:sz w:val="28"/>
          <w:szCs w:val="28"/>
        </w:rPr>
        <w:t>S</w:t>
      </w:r>
      <w:r w:rsidRPr="00D15A67">
        <w:rPr>
          <w:rFonts w:ascii="Times New Roman" w:hAnsi="Times New Roman" w:cs="Times New Roman"/>
          <w:sz w:val="28"/>
          <w:szCs w:val="28"/>
        </w:rPr>
        <w:t xml:space="preserve">ūdzības iesniedzējs </w:t>
      </w:r>
      <w:r w:rsidR="00685DAA" w:rsidRPr="00D15A67">
        <w:rPr>
          <w:rFonts w:ascii="Times New Roman" w:hAnsi="Times New Roman" w:cs="Times New Roman"/>
          <w:sz w:val="28"/>
          <w:szCs w:val="28"/>
        </w:rPr>
        <w:t xml:space="preserve">SIA </w:t>
      </w:r>
      <w:r w:rsidRPr="00D15A67">
        <w:rPr>
          <w:rFonts w:ascii="Times New Roman" w:hAnsi="Times New Roman" w:cs="Times New Roman"/>
          <w:sz w:val="28"/>
          <w:szCs w:val="28"/>
        </w:rPr>
        <w:t xml:space="preserve">"DPA". IUB lēmums netika pieņemts, jo sūdzība tika atsaukta. </w:t>
      </w:r>
    </w:p>
    <w:p w:rsidR="00B62FD1" w:rsidRPr="00D15A67" w:rsidRDefault="005B3A37" w:rsidP="00AF3E5B">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sz w:val="28"/>
          <w:szCs w:val="28"/>
        </w:rPr>
        <w:t xml:space="preserve">27.04.2011. </w:t>
      </w:r>
      <w:r w:rsidR="003B4CD9">
        <w:rPr>
          <w:rFonts w:ascii="Times New Roman" w:hAnsi="Times New Roman" w:cs="Times New Roman"/>
          <w:sz w:val="28"/>
          <w:szCs w:val="28"/>
        </w:rPr>
        <w:t>S</w:t>
      </w:r>
      <w:r w:rsidRPr="00D15A67">
        <w:rPr>
          <w:rFonts w:ascii="Times New Roman" w:hAnsi="Times New Roman" w:cs="Times New Roman"/>
          <w:sz w:val="28"/>
          <w:szCs w:val="28"/>
        </w:rPr>
        <w:t xml:space="preserve">ūdzības iesniedzējs </w:t>
      </w:r>
      <w:r w:rsidR="00C925FC" w:rsidRPr="00D15A67">
        <w:rPr>
          <w:rFonts w:ascii="Times New Roman" w:hAnsi="Times New Roman" w:cs="Times New Roman"/>
          <w:sz w:val="28"/>
          <w:szCs w:val="28"/>
        </w:rPr>
        <w:t xml:space="preserve">SIA </w:t>
      </w:r>
      <w:r w:rsidRPr="00D15A67">
        <w:rPr>
          <w:rFonts w:ascii="Times New Roman" w:hAnsi="Times New Roman" w:cs="Times New Roman"/>
          <w:sz w:val="28"/>
          <w:szCs w:val="28"/>
        </w:rPr>
        <w:t>"DPA". IUB lēmums Nr.4</w:t>
      </w:r>
      <w:r w:rsidR="00E41281">
        <w:rPr>
          <w:rFonts w:ascii="Times New Roman" w:hAnsi="Times New Roman" w:cs="Times New Roman"/>
          <w:sz w:val="28"/>
          <w:szCs w:val="28"/>
        </w:rPr>
        <w:noBreakHyphen/>
      </w:r>
      <w:r w:rsidRPr="00D15A67">
        <w:rPr>
          <w:rFonts w:ascii="Times New Roman" w:hAnsi="Times New Roman" w:cs="Times New Roman"/>
          <w:sz w:val="28"/>
          <w:szCs w:val="28"/>
        </w:rPr>
        <w:t xml:space="preserve">1.2/11-162/2 2011.gada 22.jūnijā: Atļaut slēgt līgumu, jo iesniegumu izskatīšanas komisija uzskatīja, ka apstrīdētie kandidātu atlases nolikuma nosacījumi atbilst konkursa mērķim un būtībai, un nerada nepamatotus ierobežojumus konkurencei, tādējādi kandidātu atlases nolikuma prasības ir atstājamas spēkā. </w:t>
      </w:r>
    </w:p>
    <w:p w:rsidR="00B62FD1" w:rsidRPr="00D15A67" w:rsidRDefault="005B3A37" w:rsidP="00AF3E5B">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sz w:val="28"/>
          <w:szCs w:val="28"/>
        </w:rPr>
        <w:lastRenderedPageBreak/>
        <w:t xml:space="preserve">20.10.2011. Iepirkums veiksmīgi tika pabeigts </w:t>
      </w:r>
      <w:r w:rsidR="00356547">
        <w:rPr>
          <w:rFonts w:ascii="Times New Roman" w:hAnsi="Times New Roman" w:cs="Times New Roman"/>
          <w:sz w:val="28"/>
          <w:szCs w:val="28"/>
        </w:rPr>
        <w:t>–</w:t>
      </w:r>
      <w:r w:rsidRPr="00D15A67">
        <w:rPr>
          <w:rFonts w:ascii="Times New Roman" w:hAnsi="Times New Roman" w:cs="Times New Roman"/>
          <w:sz w:val="28"/>
          <w:szCs w:val="28"/>
        </w:rPr>
        <w:t xml:space="preserve"> par</w:t>
      </w:r>
      <w:r w:rsidR="00356547">
        <w:rPr>
          <w:rFonts w:ascii="Times New Roman" w:hAnsi="Times New Roman" w:cs="Times New Roman"/>
          <w:sz w:val="28"/>
          <w:szCs w:val="28"/>
        </w:rPr>
        <w:t xml:space="preserve"> </w:t>
      </w:r>
      <w:r w:rsidRPr="00D15A67">
        <w:rPr>
          <w:rFonts w:ascii="Times New Roman" w:hAnsi="Times New Roman" w:cs="Times New Roman"/>
          <w:sz w:val="28"/>
          <w:szCs w:val="28"/>
        </w:rPr>
        <w:t xml:space="preserve">piegādātāju kļuva </w:t>
      </w:r>
      <w:r w:rsidR="00C925FC" w:rsidRPr="00D15A67">
        <w:rPr>
          <w:rFonts w:ascii="Times New Roman" w:hAnsi="Times New Roman" w:cs="Times New Roman"/>
          <w:sz w:val="28"/>
          <w:szCs w:val="28"/>
        </w:rPr>
        <w:t xml:space="preserve">SIA </w:t>
      </w:r>
      <w:r w:rsidRPr="00D15A67">
        <w:rPr>
          <w:rFonts w:ascii="Times New Roman" w:hAnsi="Times New Roman" w:cs="Times New Roman"/>
          <w:sz w:val="28"/>
          <w:szCs w:val="28"/>
        </w:rPr>
        <w:t>„</w:t>
      </w:r>
      <w:proofErr w:type="spellStart"/>
      <w:r w:rsidRPr="00D15A67">
        <w:rPr>
          <w:rFonts w:ascii="Times New Roman" w:hAnsi="Times New Roman" w:cs="Times New Roman"/>
          <w:sz w:val="28"/>
          <w:szCs w:val="28"/>
        </w:rPr>
        <w:t>Tieto</w:t>
      </w:r>
      <w:proofErr w:type="spellEnd"/>
      <w:r w:rsidRPr="00D15A67">
        <w:rPr>
          <w:rFonts w:ascii="Times New Roman" w:hAnsi="Times New Roman" w:cs="Times New Roman"/>
          <w:sz w:val="28"/>
          <w:szCs w:val="28"/>
        </w:rPr>
        <w:t xml:space="preserve"> </w:t>
      </w:r>
      <w:proofErr w:type="spellStart"/>
      <w:r w:rsidRPr="00D15A67">
        <w:rPr>
          <w:rFonts w:ascii="Times New Roman" w:hAnsi="Times New Roman" w:cs="Times New Roman"/>
          <w:sz w:val="28"/>
          <w:szCs w:val="28"/>
        </w:rPr>
        <w:t>Latvia</w:t>
      </w:r>
      <w:proofErr w:type="spellEnd"/>
      <w:r w:rsidRPr="00D15A67">
        <w:rPr>
          <w:rFonts w:ascii="Times New Roman" w:hAnsi="Times New Roman" w:cs="Times New Roman"/>
          <w:sz w:val="28"/>
          <w:szCs w:val="28"/>
        </w:rPr>
        <w:t xml:space="preserve">”. </w:t>
      </w:r>
    </w:p>
    <w:p w:rsidR="00B62FD1" w:rsidRDefault="005B3A37" w:rsidP="00AF3E5B">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sz w:val="28"/>
          <w:szCs w:val="28"/>
        </w:rPr>
        <w:t xml:space="preserve">28.11.2011. </w:t>
      </w:r>
      <w:r w:rsidR="001C596A" w:rsidRPr="00D15A67">
        <w:rPr>
          <w:rFonts w:ascii="Times New Roman" w:hAnsi="Times New Roman" w:cs="Times New Roman"/>
          <w:sz w:val="28"/>
          <w:szCs w:val="28"/>
        </w:rPr>
        <w:t>T</w:t>
      </w:r>
      <w:r w:rsidRPr="00D15A67">
        <w:rPr>
          <w:rFonts w:ascii="Times New Roman" w:hAnsi="Times New Roman" w:cs="Times New Roman"/>
          <w:sz w:val="28"/>
          <w:szCs w:val="28"/>
        </w:rPr>
        <w:t>ika noslēgts līgums ar izstrādātāju SIA "</w:t>
      </w:r>
      <w:proofErr w:type="spellStart"/>
      <w:r w:rsidRPr="00D15A67">
        <w:rPr>
          <w:rFonts w:ascii="Times New Roman" w:hAnsi="Times New Roman" w:cs="Times New Roman"/>
          <w:sz w:val="28"/>
          <w:szCs w:val="28"/>
        </w:rPr>
        <w:t>Tieto</w:t>
      </w:r>
      <w:proofErr w:type="spellEnd"/>
      <w:r w:rsidRPr="00D15A67">
        <w:rPr>
          <w:rFonts w:ascii="Times New Roman" w:hAnsi="Times New Roman" w:cs="Times New Roman"/>
          <w:sz w:val="28"/>
          <w:szCs w:val="28"/>
        </w:rPr>
        <w:t xml:space="preserve"> </w:t>
      </w:r>
      <w:proofErr w:type="spellStart"/>
      <w:r w:rsidRPr="00D15A67">
        <w:rPr>
          <w:rFonts w:ascii="Times New Roman" w:hAnsi="Times New Roman" w:cs="Times New Roman"/>
          <w:sz w:val="28"/>
          <w:szCs w:val="28"/>
        </w:rPr>
        <w:t>Latvia</w:t>
      </w:r>
      <w:proofErr w:type="spellEnd"/>
      <w:r w:rsidRPr="00D15A67">
        <w:rPr>
          <w:rFonts w:ascii="Times New Roman" w:hAnsi="Times New Roman" w:cs="Times New Roman"/>
          <w:sz w:val="28"/>
          <w:szCs w:val="28"/>
        </w:rPr>
        <w:t>" par  Būvniecības informācijas sistēmas izstrādi un ieviešanu</w:t>
      </w:r>
      <w:r w:rsidR="00EA7C5C">
        <w:rPr>
          <w:rFonts w:ascii="Times New Roman" w:hAnsi="Times New Roman" w:cs="Times New Roman"/>
          <w:sz w:val="28"/>
          <w:szCs w:val="28"/>
        </w:rPr>
        <w:t>, kas paredz sistēmas i</w:t>
      </w:r>
      <w:r w:rsidR="00356547">
        <w:rPr>
          <w:rFonts w:ascii="Times New Roman" w:hAnsi="Times New Roman" w:cs="Times New Roman"/>
          <w:sz w:val="28"/>
          <w:szCs w:val="28"/>
        </w:rPr>
        <w:t>zstrādi un ieviešanu līdz 2012.</w:t>
      </w:r>
      <w:r w:rsidR="00EA7C5C">
        <w:rPr>
          <w:rFonts w:ascii="Times New Roman" w:hAnsi="Times New Roman" w:cs="Times New Roman"/>
          <w:sz w:val="28"/>
          <w:szCs w:val="28"/>
        </w:rPr>
        <w:t>gada 23.novembrim.</w:t>
      </w:r>
    </w:p>
    <w:p w:rsidR="006E438A" w:rsidRPr="00D15A67" w:rsidRDefault="006E438A" w:rsidP="006E43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26.03.2012. </w:t>
      </w:r>
      <w:r w:rsidR="00266F74">
        <w:rPr>
          <w:rFonts w:ascii="Times New Roman" w:hAnsi="Times New Roman" w:cs="Times New Roman"/>
          <w:sz w:val="28"/>
          <w:szCs w:val="28"/>
        </w:rPr>
        <w:t>T</w:t>
      </w:r>
      <w:r>
        <w:rPr>
          <w:rFonts w:ascii="Times New Roman" w:hAnsi="Times New Roman" w:cs="Times New Roman"/>
          <w:sz w:val="28"/>
          <w:szCs w:val="28"/>
        </w:rPr>
        <w:t>ika izsludināts iepirkums „</w:t>
      </w:r>
      <w:r w:rsidRPr="006E438A">
        <w:rPr>
          <w:rFonts w:ascii="Times New Roman" w:hAnsi="Times New Roman" w:cs="Times New Roman"/>
          <w:sz w:val="28"/>
          <w:szCs w:val="28"/>
        </w:rPr>
        <w:t>Izstrādes kvalitātes un izmēģinājuma ekspluatācijas uzraudzība, atbalsts vadības grupai</w:t>
      </w:r>
      <w:r>
        <w:rPr>
          <w:rFonts w:ascii="Times New Roman" w:hAnsi="Times New Roman" w:cs="Times New Roman"/>
          <w:sz w:val="28"/>
          <w:szCs w:val="28"/>
        </w:rPr>
        <w:t xml:space="preserve">” ar iesniegšanas termiņu </w:t>
      </w:r>
      <w:r w:rsidRPr="00D15A67">
        <w:rPr>
          <w:rFonts w:ascii="Times New Roman" w:hAnsi="Times New Roman" w:cs="Times New Roman"/>
          <w:sz w:val="28"/>
          <w:szCs w:val="28"/>
        </w:rPr>
        <w:t>2012.gada 22.maijs</w:t>
      </w:r>
      <w:r>
        <w:rPr>
          <w:rFonts w:ascii="Times New Roman" w:hAnsi="Times New Roman" w:cs="Times New Roman"/>
          <w:sz w:val="28"/>
          <w:szCs w:val="28"/>
        </w:rPr>
        <w:t>.</w:t>
      </w:r>
    </w:p>
    <w:p w:rsidR="0046377D" w:rsidRDefault="0046377D" w:rsidP="00AF3E5B">
      <w:pPr>
        <w:spacing w:after="0" w:line="240" w:lineRule="auto"/>
        <w:ind w:firstLine="720"/>
        <w:jc w:val="center"/>
        <w:rPr>
          <w:rFonts w:ascii="Times New Roman" w:hAnsi="Times New Roman" w:cs="Times New Roman"/>
          <w:b/>
          <w:sz w:val="28"/>
          <w:szCs w:val="28"/>
        </w:rPr>
      </w:pPr>
    </w:p>
    <w:p w:rsidR="00B62FD1" w:rsidRDefault="005B3A37" w:rsidP="00AF3E5B">
      <w:pPr>
        <w:spacing w:after="0" w:line="240" w:lineRule="auto"/>
        <w:ind w:firstLine="720"/>
        <w:jc w:val="center"/>
        <w:rPr>
          <w:rFonts w:ascii="Times New Roman" w:hAnsi="Times New Roman" w:cs="Times New Roman"/>
          <w:b/>
          <w:sz w:val="28"/>
          <w:szCs w:val="28"/>
        </w:rPr>
      </w:pPr>
      <w:r w:rsidRPr="00D15A67">
        <w:rPr>
          <w:rFonts w:ascii="Times New Roman" w:hAnsi="Times New Roman" w:cs="Times New Roman"/>
          <w:b/>
          <w:sz w:val="28"/>
          <w:szCs w:val="28"/>
        </w:rPr>
        <w:t>Riski, kas saistīti ar Projekta vadības grupas kapacitāti</w:t>
      </w:r>
    </w:p>
    <w:p w:rsidR="0046377D" w:rsidRPr="00D15A67" w:rsidRDefault="0046377D" w:rsidP="00AF3E5B">
      <w:pPr>
        <w:spacing w:after="0" w:line="240" w:lineRule="auto"/>
        <w:ind w:firstLine="720"/>
        <w:jc w:val="center"/>
        <w:rPr>
          <w:rFonts w:ascii="Times New Roman" w:hAnsi="Times New Roman" w:cs="Times New Roman"/>
          <w:b/>
          <w:sz w:val="28"/>
          <w:szCs w:val="28"/>
        </w:rPr>
      </w:pPr>
    </w:p>
    <w:p w:rsidR="00D04D8D" w:rsidRDefault="005B3A37" w:rsidP="00D04D8D">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sz w:val="28"/>
          <w:szCs w:val="28"/>
        </w:rPr>
        <w:t>2012.gad</w:t>
      </w:r>
      <w:r w:rsidR="004722FE">
        <w:rPr>
          <w:rFonts w:ascii="Times New Roman" w:hAnsi="Times New Roman" w:cs="Times New Roman"/>
          <w:sz w:val="28"/>
          <w:szCs w:val="28"/>
        </w:rPr>
        <w:t>ā</w:t>
      </w:r>
      <w:r w:rsidRPr="00D15A67">
        <w:rPr>
          <w:rFonts w:ascii="Times New Roman" w:hAnsi="Times New Roman" w:cs="Times New Roman"/>
          <w:sz w:val="28"/>
          <w:szCs w:val="28"/>
        </w:rPr>
        <w:t xml:space="preserve"> notikusi Projekta vadības grupas kapacitātes stiprināšana – </w:t>
      </w:r>
      <w:r w:rsidR="009C7393">
        <w:rPr>
          <w:rFonts w:ascii="Times New Roman" w:hAnsi="Times New Roman" w:cs="Times New Roman"/>
          <w:sz w:val="28"/>
          <w:szCs w:val="28"/>
        </w:rPr>
        <w:t xml:space="preserve">16. janvārī darbu sācis jauns </w:t>
      </w:r>
      <w:r w:rsidRPr="00D15A67">
        <w:rPr>
          <w:rFonts w:ascii="Times New Roman" w:hAnsi="Times New Roman" w:cs="Times New Roman"/>
          <w:sz w:val="28"/>
          <w:szCs w:val="28"/>
        </w:rPr>
        <w:t>projekta vadītāj</w:t>
      </w:r>
      <w:r w:rsidR="009C7393">
        <w:rPr>
          <w:rFonts w:ascii="Times New Roman" w:hAnsi="Times New Roman" w:cs="Times New Roman"/>
          <w:sz w:val="28"/>
          <w:szCs w:val="28"/>
        </w:rPr>
        <w:t>s</w:t>
      </w:r>
      <w:r w:rsidRPr="00D15A67">
        <w:rPr>
          <w:rFonts w:ascii="Times New Roman" w:hAnsi="Times New Roman" w:cs="Times New Roman"/>
          <w:sz w:val="28"/>
          <w:szCs w:val="28"/>
        </w:rPr>
        <w:t xml:space="preserve"> un 2012.gada</w:t>
      </w:r>
      <w:r w:rsidR="00946475" w:rsidRPr="00D15A67">
        <w:rPr>
          <w:rFonts w:ascii="Times New Roman" w:hAnsi="Times New Roman" w:cs="Times New Roman"/>
          <w:sz w:val="28"/>
          <w:szCs w:val="28"/>
        </w:rPr>
        <w:t xml:space="preserve"> </w:t>
      </w:r>
      <w:r w:rsidR="00736686" w:rsidRPr="00D15A67">
        <w:rPr>
          <w:rFonts w:ascii="Times New Roman" w:hAnsi="Times New Roman" w:cs="Times New Roman"/>
          <w:sz w:val="28"/>
          <w:szCs w:val="28"/>
        </w:rPr>
        <w:t>26</w:t>
      </w:r>
      <w:r w:rsidR="00946475" w:rsidRPr="00D15A67">
        <w:rPr>
          <w:rFonts w:ascii="Times New Roman" w:hAnsi="Times New Roman" w:cs="Times New Roman"/>
          <w:sz w:val="28"/>
          <w:szCs w:val="28"/>
        </w:rPr>
        <w:t>.</w:t>
      </w:r>
      <w:r w:rsidRPr="00D15A67">
        <w:rPr>
          <w:rFonts w:ascii="Times New Roman" w:hAnsi="Times New Roman" w:cs="Times New Roman"/>
          <w:sz w:val="28"/>
          <w:szCs w:val="28"/>
        </w:rPr>
        <w:t>mart</w:t>
      </w:r>
      <w:r w:rsidR="00946475" w:rsidRPr="00D15A67">
        <w:rPr>
          <w:rFonts w:ascii="Times New Roman" w:hAnsi="Times New Roman" w:cs="Times New Roman"/>
          <w:sz w:val="28"/>
          <w:szCs w:val="28"/>
        </w:rPr>
        <w:t>ā</w:t>
      </w:r>
      <w:r w:rsidRPr="00D15A67">
        <w:rPr>
          <w:rFonts w:ascii="Times New Roman" w:hAnsi="Times New Roman" w:cs="Times New Roman"/>
          <w:sz w:val="28"/>
          <w:szCs w:val="28"/>
        </w:rPr>
        <w:t xml:space="preserve"> </w:t>
      </w:r>
      <w:r w:rsidR="00125580">
        <w:rPr>
          <w:rFonts w:ascii="Times New Roman" w:hAnsi="Times New Roman" w:cs="Times New Roman"/>
          <w:sz w:val="28"/>
          <w:szCs w:val="28"/>
        </w:rPr>
        <w:t>P</w:t>
      </w:r>
      <w:r w:rsidRPr="00D15A67">
        <w:rPr>
          <w:rFonts w:ascii="Times New Roman" w:hAnsi="Times New Roman" w:cs="Times New Roman"/>
          <w:sz w:val="28"/>
          <w:szCs w:val="28"/>
        </w:rPr>
        <w:t xml:space="preserve">rojektam </w:t>
      </w:r>
      <w:r w:rsidR="00BD5853" w:rsidRPr="00D15A67">
        <w:rPr>
          <w:rFonts w:ascii="Times New Roman" w:hAnsi="Times New Roman" w:cs="Times New Roman"/>
          <w:sz w:val="28"/>
          <w:szCs w:val="28"/>
        </w:rPr>
        <w:t>piesaistīt</w:t>
      </w:r>
      <w:r w:rsidR="00BD5853" w:rsidRPr="001E397A">
        <w:rPr>
          <w:rFonts w:ascii="Times New Roman" w:hAnsi="Times New Roman" w:cs="Times New Roman"/>
          <w:sz w:val="28"/>
          <w:szCs w:val="28"/>
        </w:rPr>
        <w:t>s papildus</w:t>
      </w:r>
      <w:r w:rsidRPr="001E397A">
        <w:rPr>
          <w:rFonts w:ascii="Times New Roman" w:hAnsi="Times New Roman" w:cs="Times New Roman"/>
          <w:sz w:val="28"/>
          <w:szCs w:val="28"/>
        </w:rPr>
        <w:t xml:space="preserve"> darbinieks</w:t>
      </w:r>
      <w:r w:rsidR="00692EAA">
        <w:rPr>
          <w:rFonts w:ascii="Times New Roman" w:hAnsi="Times New Roman" w:cs="Times New Roman"/>
          <w:sz w:val="28"/>
          <w:szCs w:val="28"/>
        </w:rPr>
        <w:t>, kas ļauj paātrināt darbu pie atlikušās</w:t>
      </w:r>
      <w:r w:rsidR="00D04D8D">
        <w:rPr>
          <w:rFonts w:ascii="Times New Roman" w:hAnsi="Times New Roman" w:cs="Times New Roman"/>
          <w:sz w:val="28"/>
          <w:szCs w:val="28"/>
        </w:rPr>
        <w:t xml:space="preserve"> Projekta</w:t>
      </w:r>
      <w:r w:rsidR="00692EAA">
        <w:rPr>
          <w:rFonts w:ascii="Times New Roman" w:hAnsi="Times New Roman" w:cs="Times New Roman"/>
          <w:sz w:val="28"/>
          <w:szCs w:val="28"/>
        </w:rPr>
        <w:t xml:space="preserve"> iepirkuma dokumentācijas tehnisko specifikāciju sagatavošanas atbilstoši </w:t>
      </w:r>
      <w:proofErr w:type="spellStart"/>
      <w:r w:rsidR="00692EAA">
        <w:rPr>
          <w:rFonts w:ascii="Times New Roman" w:hAnsi="Times New Roman" w:cs="Times New Roman"/>
          <w:sz w:val="28"/>
          <w:szCs w:val="28"/>
        </w:rPr>
        <w:t>apakšaktivitātēm</w:t>
      </w:r>
      <w:proofErr w:type="spellEnd"/>
      <w:r w:rsidR="00692EAA">
        <w:rPr>
          <w:rFonts w:ascii="Times New Roman" w:hAnsi="Times New Roman" w:cs="Times New Roman"/>
          <w:sz w:val="28"/>
          <w:szCs w:val="28"/>
        </w:rPr>
        <w:t xml:space="preserve"> un termiņiem, kas noteikti Projekta grozījumos </w:t>
      </w:r>
      <w:proofErr w:type="spellStart"/>
      <w:r w:rsidR="00692EAA">
        <w:rPr>
          <w:rFonts w:ascii="Times New Roman" w:hAnsi="Times New Roman" w:cs="Times New Roman"/>
          <w:sz w:val="28"/>
          <w:szCs w:val="28"/>
        </w:rPr>
        <w:t>Nr</w:t>
      </w:r>
      <w:proofErr w:type="spellEnd"/>
      <w:r w:rsidR="00692EAA">
        <w:rPr>
          <w:rFonts w:ascii="Times New Roman" w:hAnsi="Times New Roman" w:cs="Times New Roman"/>
          <w:sz w:val="28"/>
          <w:szCs w:val="28"/>
        </w:rPr>
        <w:t xml:space="preserve">. 9 (iesniegti atbildīgajām iestādēm 2012.gada </w:t>
      </w:r>
      <w:r w:rsidR="00A855AA">
        <w:rPr>
          <w:rFonts w:ascii="Times New Roman" w:hAnsi="Times New Roman" w:cs="Times New Roman"/>
          <w:sz w:val="28"/>
          <w:szCs w:val="28"/>
        </w:rPr>
        <w:t>13.februārī</w:t>
      </w:r>
      <w:r w:rsidR="00692EAA">
        <w:rPr>
          <w:rFonts w:ascii="Times New Roman" w:hAnsi="Times New Roman" w:cs="Times New Roman"/>
          <w:sz w:val="28"/>
          <w:szCs w:val="28"/>
        </w:rPr>
        <w:t>)</w:t>
      </w:r>
      <w:r w:rsidR="00BA1DA2">
        <w:rPr>
          <w:rFonts w:ascii="Times New Roman" w:hAnsi="Times New Roman" w:cs="Times New Roman"/>
          <w:sz w:val="28"/>
          <w:szCs w:val="28"/>
        </w:rPr>
        <w:t>.</w:t>
      </w:r>
      <w:r w:rsidR="001E397A" w:rsidRPr="001E397A">
        <w:rPr>
          <w:rFonts w:ascii="Times New Roman" w:hAnsi="Times New Roman" w:cs="Times New Roman"/>
          <w:sz w:val="28"/>
          <w:szCs w:val="28"/>
        </w:rPr>
        <w:t xml:space="preserve"> Tāpat Projekta vadības grupa ir uzlabojusi sadarb</w:t>
      </w:r>
      <w:r w:rsidR="00384292">
        <w:rPr>
          <w:rFonts w:ascii="Times New Roman" w:hAnsi="Times New Roman" w:cs="Times New Roman"/>
          <w:sz w:val="28"/>
          <w:szCs w:val="28"/>
        </w:rPr>
        <w:t>ību ar atbildīgo iestādi: 2012.</w:t>
      </w:r>
      <w:r w:rsidR="001E397A" w:rsidRPr="001E397A">
        <w:rPr>
          <w:rFonts w:ascii="Times New Roman" w:hAnsi="Times New Roman" w:cs="Times New Roman"/>
          <w:sz w:val="28"/>
          <w:szCs w:val="28"/>
        </w:rPr>
        <w:t>gada 20.martā  ir notikusi Vides aizsardzības un reģionālās attīstības ministrijas uzraudzības sanāksme kopā ar Valsts reģionālās attīstības aģentūru</w:t>
      </w:r>
      <w:r w:rsidR="00E6588E">
        <w:rPr>
          <w:rFonts w:ascii="Times New Roman" w:hAnsi="Times New Roman" w:cs="Times New Roman"/>
          <w:sz w:val="28"/>
          <w:szCs w:val="28"/>
        </w:rPr>
        <w:t xml:space="preserve">, kā arī </w:t>
      </w:r>
      <w:r w:rsidR="00454983">
        <w:rPr>
          <w:rFonts w:ascii="Times New Roman" w:hAnsi="Times New Roman" w:cs="Times New Roman"/>
          <w:sz w:val="28"/>
          <w:szCs w:val="28"/>
        </w:rPr>
        <w:t>tiek</w:t>
      </w:r>
      <w:r w:rsidR="00454983" w:rsidRPr="001E397A">
        <w:rPr>
          <w:rFonts w:ascii="Times New Roman" w:hAnsi="Times New Roman" w:cs="Times New Roman"/>
          <w:sz w:val="28"/>
          <w:szCs w:val="28"/>
        </w:rPr>
        <w:t xml:space="preserve"> </w:t>
      </w:r>
      <w:r w:rsidR="001E397A" w:rsidRPr="00EC23FC">
        <w:rPr>
          <w:rFonts w:ascii="Times New Roman" w:hAnsi="Times New Roman" w:cs="Times New Roman"/>
          <w:color w:val="000000" w:themeColor="text1"/>
          <w:sz w:val="28"/>
          <w:szCs w:val="28"/>
        </w:rPr>
        <w:t>definēti papildus sadarbības pasākumi ar Vides aizsardzības un reģionālās attīstības ministriju par projekta ieviešanas stratēģiju un BIS portālu.</w:t>
      </w:r>
    </w:p>
    <w:p w:rsidR="00B62FD1" w:rsidRPr="00D04D8D" w:rsidRDefault="00D04D8D" w:rsidP="00D04D8D">
      <w:pPr>
        <w:spacing w:after="0" w:line="240" w:lineRule="auto"/>
        <w:ind w:firstLine="720"/>
        <w:jc w:val="both"/>
        <w:rPr>
          <w:rFonts w:ascii="Times New Roman" w:hAnsi="Times New Roman" w:cs="Times New Roman"/>
          <w:sz w:val="28"/>
          <w:szCs w:val="28"/>
        </w:rPr>
      </w:pPr>
      <w:r w:rsidRPr="00D04D8D">
        <w:rPr>
          <w:rFonts w:ascii="Times New Roman" w:hAnsi="Times New Roman" w:cs="Times New Roman"/>
          <w:sz w:val="28"/>
          <w:szCs w:val="28"/>
        </w:rPr>
        <w:t>Projekta īstenošanā tiek ievērotas Ekonomikas ministrijas kvalitātes vadības sistēmas prasības (EN ISO 9001:2008, sertificēta no 2003.gada), tādējādi nodrošinot gan vispārējās pārvaldības principus, gan specifiskās prasības projektu vadībā.</w:t>
      </w:r>
    </w:p>
    <w:p w:rsidR="00E45AB9" w:rsidRDefault="00E45AB9" w:rsidP="00AF3E5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Projekta izstrādātājs „SIA </w:t>
      </w:r>
      <w:proofErr w:type="spellStart"/>
      <w:r>
        <w:rPr>
          <w:rFonts w:ascii="Times New Roman" w:hAnsi="Times New Roman" w:cs="Times New Roman"/>
          <w:sz w:val="28"/>
          <w:szCs w:val="28"/>
        </w:rPr>
        <w:t>Tieto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Latvia</w:t>
      </w:r>
      <w:proofErr w:type="spellEnd"/>
      <w:r>
        <w:rPr>
          <w:rFonts w:ascii="Times New Roman" w:hAnsi="Times New Roman" w:cs="Times New Roman"/>
          <w:sz w:val="28"/>
          <w:szCs w:val="28"/>
        </w:rPr>
        <w:t xml:space="preserve">” ir izveidojis elektronisko Projekta vidi </w:t>
      </w:r>
      <w:r w:rsidRPr="00D04D8D">
        <w:rPr>
          <w:rFonts w:ascii="Times New Roman" w:hAnsi="Times New Roman" w:cs="Times New Roman"/>
          <w:i/>
          <w:sz w:val="28"/>
          <w:szCs w:val="28"/>
        </w:rPr>
        <w:t>projectwiki.tieto.com</w:t>
      </w:r>
      <w:r>
        <w:rPr>
          <w:rFonts w:ascii="Times New Roman" w:hAnsi="Times New Roman" w:cs="Times New Roman"/>
          <w:sz w:val="28"/>
          <w:szCs w:val="28"/>
        </w:rPr>
        <w:t xml:space="preserve"> un </w:t>
      </w:r>
      <w:r w:rsidRPr="00D04D8D">
        <w:rPr>
          <w:rFonts w:ascii="Times New Roman" w:hAnsi="Times New Roman" w:cs="Times New Roman"/>
          <w:i/>
          <w:sz w:val="28"/>
          <w:szCs w:val="28"/>
        </w:rPr>
        <w:t>jira.tieto.com</w:t>
      </w:r>
      <w:r>
        <w:rPr>
          <w:rFonts w:ascii="Times New Roman" w:hAnsi="Times New Roman" w:cs="Times New Roman"/>
          <w:sz w:val="28"/>
          <w:szCs w:val="28"/>
        </w:rPr>
        <w:t xml:space="preserve">, kurā pasūtītājs var iepazīties ar Projekta nodevumu dokumentāciju un sekot līdzi Projekta gaitas aktuālajai informācijai, </w:t>
      </w:r>
      <w:r w:rsidR="009652F2">
        <w:rPr>
          <w:rFonts w:ascii="Times New Roman" w:hAnsi="Times New Roman" w:cs="Times New Roman"/>
          <w:sz w:val="28"/>
          <w:szCs w:val="28"/>
        </w:rPr>
        <w:t>prasību saraksta uzturēšanai un to realizācijas gaitai, kā arī problēmu pieteikumu apstrādei BIS izstrādes un testēšanas laikā.</w:t>
      </w:r>
      <w:r w:rsidR="00F00E35">
        <w:rPr>
          <w:rFonts w:ascii="Times New Roman" w:hAnsi="Times New Roman" w:cs="Times New Roman"/>
          <w:sz w:val="28"/>
          <w:szCs w:val="28"/>
        </w:rPr>
        <w:t xml:space="preserve"> Ievērojot minēto, Ekonomikas ministrija analizē elektroniskajā vidē publicēto informāciju un nepieciešamības gadījumā, izmantojot elektroniskos saziņas līdzekļus un tiekoties klātienē, dod norādījumus</w:t>
      </w:r>
      <w:r w:rsidR="00B25E88">
        <w:rPr>
          <w:rFonts w:ascii="Times New Roman" w:hAnsi="Times New Roman" w:cs="Times New Roman"/>
          <w:sz w:val="28"/>
          <w:szCs w:val="28"/>
        </w:rPr>
        <w:t xml:space="preserve"> vai ieteikumus</w:t>
      </w:r>
      <w:r w:rsidR="00F00E35">
        <w:rPr>
          <w:rFonts w:ascii="Times New Roman" w:hAnsi="Times New Roman" w:cs="Times New Roman"/>
          <w:sz w:val="28"/>
          <w:szCs w:val="28"/>
        </w:rPr>
        <w:t xml:space="preserve"> </w:t>
      </w:r>
      <w:r w:rsidR="0069055B">
        <w:rPr>
          <w:rFonts w:ascii="Times New Roman" w:hAnsi="Times New Roman" w:cs="Times New Roman"/>
          <w:sz w:val="28"/>
          <w:szCs w:val="28"/>
        </w:rPr>
        <w:t xml:space="preserve">izstrādātājam </w:t>
      </w:r>
      <w:r w:rsidR="00F00E35">
        <w:rPr>
          <w:rFonts w:ascii="Times New Roman" w:hAnsi="Times New Roman" w:cs="Times New Roman"/>
          <w:sz w:val="28"/>
          <w:szCs w:val="28"/>
        </w:rPr>
        <w:t>par Projekta tālāku realizāciju.</w:t>
      </w:r>
    </w:p>
    <w:p w:rsidR="0046377D" w:rsidRDefault="0046377D" w:rsidP="00AF3E5B">
      <w:pPr>
        <w:spacing w:after="0" w:line="240" w:lineRule="auto"/>
        <w:ind w:firstLine="720"/>
        <w:jc w:val="center"/>
        <w:rPr>
          <w:rFonts w:ascii="Times New Roman" w:hAnsi="Times New Roman" w:cs="Times New Roman"/>
          <w:b/>
          <w:sz w:val="28"/>
          <w:szCs w:val="28"/>
        </w:rPr>
      </w:pPr>
    </w:p>
    <w:p w:rsidR="00AF3E5B" w:rsidRDefault="00FA0F30" w:rsidP="00AF3E5B">
      <w:pPr>
        <w:spacing w:after="0" w:line="240" w:lineRule="auto"/>
        <w:ind w:firstLine="720"/>
        <w:jc w:val="center"/>
        <w:rPr>
          <w:rFonts w:ascii="Times New Roman" w:hAnsi="Times New Roman" w:cs="Times New Roman"/>
          <w:b/>
          <w:sz w:val="28"/>
          <w:szCs w:val="28"/>
        </w:rPr>
      </w:pPr>
      <w:r w:rsidRPr="00D15A67">
        <w:rPr>
          <w:rFonts w:ascii="Times New Roman" w:hAnsi="Times New Roman" w:cs="Times New Roman"/>
          <w:b/>
          <w:sz w:val="28"/>
          <w:szCs w:val="28"/>
        </w:rPr>
        <w:t>Riski, kas saistīti ar izmaiņām normatīvajos aktos</w:t>
      </w:r>
    </w:p>
    <w:p w:rsidR="00AF3E5B" w:rsidRDefault="00AF3E5B" w:rsidP="00AF3E5B">
      <w:pPr>
        <w:spacing w:after="0" w:line="240" w:lineRule="auto"/>
        <w:ind w:firstLine="720"/>
        <w:jc w:val="center"/>
        <w:rPr>
          <w:rFonts w:ascii="Times New Roman" w:hAnsi="Times New Roman" w:cs="Times New Roman"/>
          <w:b/>
          <w:sz w:val="28"/>
          <w:szCs w:val="28"/>
        </w:rPr>
      </w:pPr>
    </w:p>
    <w:p w:rsidR="003922C3" w:rsidRDefault="0007441B" w:rsidP="00AF3E5B">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sz w:val="28"/>
          <w:szCs w:val="28"/>
        </w:rPr>
        <w:t xml:space="preserve">BIS </w:t>
      </w:r>
      <w:r w:rsidR="005047BB">
        <w:rPr>
          <w:rFonts w:ascii="Times New Roman" w:hAnsi="Times New Roman" w:cs="Times New Roman"/>
          <w:sz w:val="28"/>
          <w:szCs w:val="28"/>
        </w:rPr>
        <w:t>P</w:t>
      </w:r>
      <w:r w:rsidRPr="00D15A67">
        <w:rPr>
          <w:rFonts w:ascii="Times New Roman" w:hAnsi="Times New Roman" w:cs="Times New Roman"/>
          <w:sz w:val="28"/>
          <w:szCs w:val="28"/>
        </w:rPr>
        <w:t>rojekt</w:t>
      </w:r>
      <w:r w:rsidR="00BD010C" w:rsidRPr="00D15A67">
        <w:rPr>
          <w:rFonts w:ascii="Times New Roman" w:hAnsi="Times New Roman" w:cs="Times New Roman"/>
          <w:sz w:val="28"/>
          <w:szCs w:val="28"/>
        </w:rPr>
        <w:t xml:space="preserve">a izstrādes gaitā tiek </w:t>
      </w:r>
      <w:r w:rsidR="009C7393">
        <w:rPr>
          <w:rFonts w:ascii="Times New Roman" w:hAnsi="Times New Roman" w:cs="Times New Roman"/>
          <w:sz w:val="28"/>
          <w:szCs w:val="28"/>
        </w:rPr>
        <w:t xml:space="preserve">pastāvīgi </w:t>
      </w:r>
      <w:r w:rsidR="00BD010C" w:rsidRPr="00D15A67">
        <w:rPr>
          <w:rFonts w:ascii="Times New Roman" w:hAnsi="Times New Roman" w:cs="Times New Roman"/>
          <w:sz w:val="28"/>
          <w:szCs w:val="28"/>
        </w:rPr>
        <w:t>analizētas plānotās izmaiņas būvniecību reglamentējošajos normatīvajos aktos, kuras galvenokārt saistītas ar Būvniecības likuma</w:t>
      </w:r>
      <w:r w:rsidR="00845179">
        <w:rPr>
          <w:rFonts w:ascii="Times New Roman" w:hAnsi="Times New Roman" w:cs="Times New Roman"/>
          <w:sz w:val="28"/>
          <w:szCs w:val="28"/>
        </w:rPr>
        <w:t xml:space="preserve"> projektu</w:t>
      </w:r>
      <w:r w:rsidR="00BD010C" w:rsidRPr="00D15A67">
        <w:rPr>
          <w:rFonts w:ascii="Times New Roman" w:hAnsi="Times New Roman" w:cs="Times New Roman"/>
          <w:sz w:val="28"/>
          <w:szCs w:val="28"/>
        </w:rPr>
        <w:t xml:space="preserve"> (</w:t>
      </w:r>
      <w:r w:rsidR="00E35A18" w:rsidRPr="00D15A67">
        <w:rPr>
          <w:rFonts w:ascii="Times New Roman" w:hAnsi="Times New Roman" w:cs="Times New Roman"/>
          <w:sz w:val="28"/>
          <w:szCs w:val="28"/>
        </w:rPr>
        <w:t xml:space="preserve">2011.gada </w:t>
      </w:r>
      <w:r w:rsidR="00E35A18" w:rsidRPr="00D15A67">
        <w:rPr>
          <w:rFonts w:ascii="Times New Roman" w:hAnsi="Times New Roman" w:cs="Times New Roman"/>
          <w:sz w:val="28"/>
          <w:szCs w:val="28"/>
        </w:rPr>
        <w:lastRenderedPageBreak/>
        <w:t xml:space="preserve">1.decembrī </w:t>
      </w:r>
      <w:r w:rsidR="002907DE" w:rsidRPr="00D15A67">
        <w:rPr>
          <w:rFonts w:ascii="Times New Roman" w:hAnsi="Times New Roman" w:cs="Times New Roman"/>
          <w:sz w:val="28"/>
          <w:szCs w:val="28"/>
        </w:rPr>
        <w:t xml:space="preserve">jaunā </w:t>
      </w:r>
      <w:r w:rsidR="00BD010C" w:rsidRPr="00D15A67">
        <w:rPr>
          <w:rFonts w:ascii="Times New Roman" w:hAnsi="Times New Roman" w:cs="Times New Roman"/>
          <w:sz w:val="28"/>
          <w:szCs w:val="28"/>
        </w:rPr>
        <w:t>Būvniecības likum</w:t>
      </w:r>
      <w:r w:rsidR="00C53660">
        <w:rPr>
          <w:rFonts w:ascii="Times New Roman" w:hAnsi="Times New Roman" w:cs="Times New Roman"/>
          <w:sz w:val="28"/>
          <w:szCs w:val="28"/>
        </w:rPr>
        <w:t>a</w:t>
      </w:r>
      <w:r w:rsidR="002907DE" w:rsidRPr="00D15A67">
        <w:rPr>
          <w:rFonts w:ascii="Times New Roman" w:hAnsi="Times New Roman" w:cs="Times New Roman"/>
          <w:sz w:val="28"/>
          <w:szCs w:val="28"/>
        </w:rPr>
        <w:t xml:space="preserve"> redakcija</w:t>
      </w:r>
      <w:r w:rsidR="00BD010C" w:rsidRPr="00D15A67">
        <w:rPr>
          <w:rFonts w:ascii="Times New Roman" w:hAnsi="Times New Roman" w:cs="Times New Roman"/>
          <w:sz w:val="28"/>
          <w:szCs w:val="28"/>
        </w:rPr>
        <w:t xml:space="preserve"> pieņemt</w:t>
      </w:r>
      <w:r w:rsidR="002907DE" w:rsidRPr="00D15A67">
        <w:rPr>
          <w:rFonts w:ascii="Times New Roman" w:hAnsi="Times New Roman" w:cs="Times New Roman"/>
          <w:sz w:val="28"/>
          <w:szCs w:val="28"/>
        </w:rPr>
        <w:t>a</w:t>
      </w:r>
      <w:r w:rsidR="00BD010C" w:rsidRPr="00D15A67">
        <w:rPr>
          <w:rFonts w:ascii="Times New Roman" w:hAnsi="Times New Roman" w:cs="Times New Roman"/>
          <w:sz w:val="28"/>
          <w:szCs w:val="28"/>
        </w:rPr>
        <w:t xml:space="preserve"> pirmajā lasījumā</w:t>
      </w:r>
      <w:r w:rsidR="00E35A18" w:rsidRPr="00D15A67">
        <w:rPr>
          <w:rFonts w:ascii="Times New Roman" w:hAnsi="Times New Roman" w:cs="Times New Roman"/>
          <w:sz w:val="28"/>
          <w:szCs w:val="28"/>
        </w:rPr>
        <w:t xml:space="preserve"> Saeimā</w:t>
      </w:r>
      <w:r w:rsidR="00C973DB">
        <w:rPr>
          <w:rFonts w:ascii="Times New Roman" w:hAnsi="Times New Roman" w:cs="Times New Roman"/>
          <w:sz w:val="28"/>
          <w:szCs w:val="28"/>
        </w:rPr>
        <w:t>, šobrīd notiek priekšlikumu apkopošana uz otro lasījumu</w:t>
      </w:r>
      <w:r w:rsidR="00BD010C" w:rsidRPr="00D15A67">
        <w:rPr>
          <w:rFonts w:ascii="Times New Roman" w:hAnsi="Times New Roman" w:cs="Times New Roman"/>
          <w:sz w:val="28"/>
          <w:szCs w:val="28"/>
        </w:rPr>
        <w:t>)</w:t>
      </w:r>
      <w:r w:rsidR="001D0AD7" w:rsidRPr="00D15A67">
        <w:rPr>
          <w:rFonts w:ascii="Times New Roman" w:hAnsi="Times New Roman" w:cs="Times New Roman"/>
          <w:sz w:val="28"/>
          <w:szCs w:val="28"/>
        </w:rPr>
        <w:t>, un nepieciešamības gadījumā</w:t>
      </w:r>
      <w:r w:rsidR="00AE1E3E" w:rsidRPr="00D15A67">
        <w:rPr>
          <w:rFonts w:ascii="Times New Roman" w:hAnsi="Times New Roman" w:cs="Times New Roman"/>
          <w:sz w:val="28"/>
          <w:szCs w:val="28"/>
        </w:rPr>
        <w:t xml:space="preserve"> tiks</w:t>
      </w:r>
      <w:r w:rsidR="001D0AD7" w:rsidRPr="00D15A67">
        <w:rPr>
          <w:rFonts w:ascii="Times New Roman" w:hAnsi="Times New Roman" w:cs="Times New Roman"/>
          <w:sz w:val="28"/>
          <w:szCs w:val="28"/>
        </w:rPr>
        <w:t xml:space="preserve"> informēts izstrādātājs pa</w:t>
      </w:r>
      <w:r w:rsidR="00E26761">
        <w:rPr>
          <w:rFonts w:ascii="Times New Roman" w:hAnsi="Times New Roman" w:cs="Times New Roman"/>
          <w:sz w:val="28"/>
          <w:szCs w:val="28"/>
        </w:rPr>
        <w:t>r izmaiņām BIS projekta izstrādē</w:t>
      </w:r>
      <w:r w:rsidR="001D0AD7" w:rsidRPr="00D15A67">
        <w:rPr>
          <w:rFonts w:ascii="Times New Roman" w:hAnsi="Times New Roman" w:cs="Times New Roman"/>
          <w:sz w:val="28"/>
          <w:szCs w:val="28"/>
        </w:rPr>
        <w:t xml:space="preserve">, </w:t>
      </w:r>
      <w:r w:rsidR="00E35A18" w:rsidRPr="00D15A67">
        <w:rPr>
          <w:rFonts w:ascii="Times New Roman" w:hAnsi="Times New Roman" w:cs="Times New Roman"/>
          <w:sz w:val="28"/>
          <w:szCs w:val="28"/>
        </w:rPr>
        <w:t xml:space="preserve">lai </w:t>
      </w:r>
      <w:r w:rsidR="00500C86" w:rsidRPr="00D15A67">
        <w:rPr>
          <w:rFonts w:ascii="Times New Roman" w:hAnsi="Times New Roman" w:cs="Times New Roman"/>
          <w:sz w:val="28"/>
          <w:szCs w:val="28"/>
        </w:rPr>
        <w:t xml:space="preserve">nodrošinātu </w:t>
      </w:r>
      <w:r w:rsidR="00E35A18" w:rsidRPr="00D15A67">
        <w:rPr>
          <w:rFonts w:ascii="Times New Roman" w:hAnsi="Times New Roman" w:cs="Times New Roman"/>
          <w:sz w:val="28"/>
          <w:szCs w:val="28"/>
        </w:rPr>
        <w:t xml:space="preserve">BIS </w:t>
      </w:r>
      <w:r w:rsidR="00500C86" w:rsidRPr="00D15A67">
        <w:rPr>
          <w:rFonts w:ascii="Times New Roman" w:hAnsi="Times New Roman" w:cs="Times New Roman"/>
          <w:sz w:val="28"/>
          <w:szCs w:val="28"/>
        </w:rPr>
        <w:t>izmantojamību pēc</w:t>
      </w:r>
      <w:r w:rsidR="00003D06" w:rsidRPr="00D15A67">
        <w:rPr>
          <w:rFonts w:ascii="Times New Roman" w:hAnsi="Times New Roman" w:cs="Times New Roman"/>
          <w:sz w:val="28"/>
          <w:szCs w:val="28"/>
        </w:rPr>
        <w:t xml:space="preserve"> </w:t>
      </w:r>
      <w:r w:rsidR="0043612A" w:rsidRPr="00D15A67">
        <w:rPr>
          <w:rFonts w:ascii="Times New Roman" w:hAnsi="Times New Roman" w:cs="Times New Roman"/>
          <w:sz w:val="28"/>
          <w:szCs w:val="28"/>
        </w:rPr>
        <w:t>normatīvo aktu izmaiņām</w:t>
      </w:r>
      <w:r w:rsidR="00003D06" w:rsidRPr="00D15A67">
        <w:rPr>
          <w:rFonts w:ascii="Times New Roman" w:hAnsi="Times New Roman" w:cs="Times New Roman"/>
          <w:sz w:val="28"/>
          <w:szCs w:val="28"/>
        </w:rPr>
        <w:t>.</w:t>
      </w:r>
      <w:r w:rsidR="0043612A" w:rsidRPr="00D15A67">
        <w:rPr>
          <w:rFonts w:ascii="Times New Roman" w:hAnsi="Times New Roman" w:cs="Times New Roman"/>
          <w:sz w:val="28"/>
          <w:szCs w:val="28"/>
        </w:rPr>
        <w:t xml:space="preserve"> Tomēr</w:t>
      </w:r>
      <w:r w:rsidR="00A10F81" w:rsidRPr="00D15A67">
        <w:rPr>
          <w:rFonts w:ascii="Times New Roman" w:hAnsi="Times New Roman" w:cs="Times New Roman"/>
          <w:sz w:val="28"/>
          <w:szCs w:val="28"/>
        </w:rPr>
        <w:t xml:space="preserve">, lai </w:t>
      </w:r>
      <w:r w:rsidR="004D0EC4" w:rsidRPr="00D15A67">
        <w:rPr>
          <w:rFonts w:ascii="Times New Roman" w:hAnsi="Times New Roman" w:cs="Times New Roman"/>
          <w:bCs/>
          <w:sz w:val="28"/>
          <w:szCs w:val="28"/>
        </w:rPr>
        <w:t>nodrošinātu izstrādātās sistēmas izmantošanu atbilstoši BIS projekta mērķim,</w:t>
      </w:r>
      <w:r w:rsidR="005C3C17" w:rsidRPr="00D15A67">
        <w:rPr>
          <w:rFonts w:ascii="Times New Roman" w:hAnsi="Times New Roman" w:cs="Times New Roman"/>
          <w:sz w:val="28"/>
          <w:szCs w:val="28"/>
        </w:rPr>
        <w:t xml:space="preserve"> </w:t>
      </w:r>
      <w:r w:rsidR="0043612A" w:rsidRPr="00D15A67">
        <w:rPr>
          <w:rFonts w:ascii="Times New Roman" w:hAnsi="Times New Roman" w:cs="Times New Roman"/>
          <w:sz w:val="28"/>
          <w:szCs w:val="28"/>
        </w:rPr>
        <w:t>rezultāts ir atkarīgs no lēmumiem</w:t>
      </w:r>
      <w:r w:rsidR="001410A9">
        <w:rPr>
          <w:rFonts w:ascii="Times New Roman" w:hAnsi="Times New Roman" w:cs="Times New Roman"/>
          <w:sz w:val="28"/>
          <w:szCs w:val="28"/>
        </w:rPr>
        <w:t xml:space="preserve"> un to termiņiem</w:t>
      </w:r>
      <w:r w:rsidR="0043612A" w:rsidRPr="00D15A67">
        <w:rPr>
          <w:rFonts w:ascii="Times New Roman" w:hAnsi="Times New Roman" w:cs="Times New Roman"/>
          <w:sz w:val="28"/>
          <w:szCs w:val="28"/>
        </w:rPr>
        <w:t>, ko pieņems</w:t>
      </w:r>
      <w:r w:rsidR="005C3C17" w:rsidRPr="00D15A67">
        <w:rPr>
          <w:rFonts w:ascii="Times New Roman" w:hAnsi="Times New Roman" w:cs="Times New Roman"/>
          <w:sz w:val="28"/>
          <w:szCs w:val="28"/>
        </w:rPr>
        <w:t xml:space="preserve"> Saeima, </w:t>
      </w:r>
      <w:r w:rsidR="004D0EC4" w:rsidRPr="00D15A67">
        <w:rPr>
          <w:rFonts w:ascii="Times New Roman" w:hAnsi="Times New Roman" w:cs="Times New Roman"/>
          <w:sz w:val="28"/>
          <w:szCs w:val="28"/>
        </w:rPr>
        <w:t>izskatot Būvniecības likum</w:t>
      </w:r>
      <w:r w:rsidR="00BF10EE">
        <w:rPr>
          <w:rFonts w:ascii="Times New Roman" w:hAnsi="Times New Roman" w:cs="Times New Roman"/>
          <w:sz w:val="28"/>
          <w:szCs w:val="28"/>
        </w:rPr>
        <w:t>a projektu</w:t>
      </w:r>
      <w:r w:rsidR="004D0EC4" w:rsidRPr="00D15A67">
        <w:rPr>
          <w:rFonts w:ascii="Times New Roman" w:hAnsi="Times New Roman" w:cs="Times New Roman"/>
          <w:sz w:val="28"/>
          <w:szCs w:val="28"/>
        </w:rPr>
        <w:t>.</w:t>
      </w:r>
    </w:p>
    <w:p w:rsidR="005E0EF6" w:rsidRDefault="005E0EF6" w:rsidP="005E0EF6">
      <w:pPr>
        <w:spacing w:after="0" w:line="240" w:lineRule="auto"/>
        <w:ind w:firstLine="720"/>
        <w:jc w:val="center"/>
        <w:rPr>
          <w:rFonts w:ascii="Times New Roman" w:hAnsi="Times New Roman" w:cs="Times New Roman"/>
          <w:b/>
          <w:sz w:val="28"/>
          <w:szCs w:val="28"/>
        </w:rPr>
      </w:pPr>
    </w:p>
    <w:p w:rsidR="005E0EF6" w:rsidRDefault="005E0EF6" w:rsidP="005E0EF6">
      <w:pPr>
        <w:spacing w:after="0" w:line="240" w:lineRule="auto"/>
        <w:ind w:firstLine="720"/>
        <w:jc w:val="center"/>
        <w:rPr>
          <w:rFonts w:ascii="Times New Roman" w:hAnsi="Times New Roman" w:cs="Times New Roman"/>
          <w:b/>
          <w:sz w:val="28"/>
          <w:szCs w:val="28"/>
        </w:rPr>
      </w:pPr>
      <w:r w:rsidRPr="00D15A67">
        <w:rPr>
          <w:rFonts w:ascii="Times New Roman" w:hAnsi="Times New Roman" w:cs="Times New Roman"/>
          <w:b/>
          <w:sz w:val="28"/>
          <w:szCs w:val="28"/>
        </w:rPr>
        <w:t xml:space="preserve">Riski, kas saistīti ar </w:t>
      </w:r>
      <w:r>
        <w:rPr>
          <w:rFonts w:ascii="Times New Roman" w:hAnsi="Times New Roman" w:cs="Times New Roman"/>
          <w:b/>
          <w:sz w:val="28"/>
          <w:szCs w:val="28"/>
        </w:rPr>
        <w:t>sadarbības partneru kapacitāti</w:t>
      </w:r>
    </w:p>
    <w:p w:rsidR="005E0EF6" w:rsidRDefault="005E0EF6" w:rsidP="005E0EF6">
      <w:pPr>
        <w:spacing w:after="0" w:line="240" w:lineRule="auto"/>
        <w:ind w:firstLine="720"/>
        <w:jc w:val="center"/>
        <w:rPr>
          <w:rFonts w:ascii="Times New Roman" w:hAnsi="Times New Roman" w:cs="Times New Roman"/>
          <w:b/>
          <w:sz w:val="28"/>
          <w:szCs w:val="28"/>
        </w:rPr>
      </w:pPr>
    </w:p>
    <w:p w:rsidR="00E52573" w:rsidRDefault="00856421">
      <w:pPr>
        <w:spacing w:after="0" w:line="240" w:lineRule="auto"/>
        <w:ind w:firstLine="709"/>
        <w:jc w:val="both"/>
        <w:rPr>
          <w:rFonts w:ascii="Times New Roman" w:hAnsi="Times New Roman" w:cs="Times New Roman"/>
          <w:sz w:val="28"/>
          <w:szCs w:val="28"/>
        </w:rPr>
      </w:pPr>
      <w:r w:rsidRPr="00856421">
        <w:rPr>
          <w:rFonts w:ascii="Times New Roman" w:hAnsi="Times New Roman" w:cs="Times New Roman"/>
          <w:sz w:val="28"/>
          <w:szCs w:val="28"/>
        </w:rPr>
        <w:t>Projektā</w:t>
      </w:r>
      <w:r w:rsidR="005E0EF6" w:rsidRPr="00AA142E">
        <w:rPr>
          <w:rFonts w:ascii="Times New Roman" w:hAnsi="Times New Roman" w:cs="Times New Roman"/>
          <w:sz w:val="28"/>
          <w:szCs w:val="28"/>
        </w:rPr>
        <w:t xml:space="preserve"> </w:t>
      </w:r>
      <w:r w:rsidR="003E719B" w:rsidRPr="00AA142E">
        <w:rPr>
          <w:rFonts w:ascii="Times New Roman" w:hAnsi="Times New Roman" w:cs="Times New Roman"/>
          <w:sz w:val="28"/>
          <w:szCs w:val="28"/>
        </w:rPr>
        <w:t>ir trīs sadarbības</w:t>
      </w:r>
      <w:r w:rsidR="003E719B">
        <w:rPr>
          <w:rFonts w:ascii="Times New Roman" w:hAnsi="Times New Roman" w:cs="Times New Roman"/>
          <w:sz w:val="28"/>
          <w:szCs w:val="28"/>
        </w:rPr>
        <w:t xml:space="preserve"> partneri – LR Valsts zemes dienests, </w:t>
      </w:r>
      <w:r w:rsidR="00814517">
        <w:rPr>
          <w:rFonts w:ascii="Times New Roman" w:hAnsi="Times New Roman" w:cs="Times New Roman"/>
          <w:sz w:val="28"/>
          <w:szCs w:val="28"/>
        </w:rPr>
        <w:t>Valsts reģionālās attīstības aģentūra, Rīgas pilsētas būvvalde.</w:t>
      </w:r>
      <w:r w:rsidR="00AA142E">
        <w:rPr>
          <w:rFonts w:ascii="Times New Roman" w:hAnsi="Times New Roman" w:cs="Times New Roman"/>
          <w:sz w:val="28"/>
          <w:szCs w:val="28"/>
        </w:rPr>
        <w:t xml:space="preserve"> Laika periodā no 2012.gada janvāra līdz martam ir veiktas </w:t>
      </w:r>
      <w:r w:rsidR="00C63FE6">
        <w:rPr>
          <w:rFonts w:ascii="Times New Roman" w:hAnsi="Times New Roman" w:cs="Times New Roman"/>
          <w:sz w:val="28"/>
          <w:szCs w:val="28"/>
        </w:rPr>
        <w:t xml:space="preserve">situācijas analīzes </w:t>
      </w:r>
      <w:r w:rsidR="00AA142E">
        <w:rPr>
          <w:rFonts w:ascii="Times New Roman" w:hAnsi="Times New Roman" w:cs="Times New Roman"/>
          <w:sz w:val="28"/>
          <w:szCs w:val="28"/>
        </w:rPr>
        <w:t>intervijas ar visiem sadarbības partneriem un apzināti riski, kas saistīti ar nepieciešamo datu saņemšanas tehniskajiem un tiesiskajiem nosacījumiem.</w:t>
      </w:r>
      <w:r w:rsidR="00761B43">
        <w:rPr>
          <w:rFonts w:ascii="Times New Roman" w:hAnsi="Times New Roman" w:cs="Times New Roman"/>
          <w:sz w:val="28"/>
          <w:szCs w:val="28"/>
        </w:rPr>
        <w:t xml:space="preserve"> Ir panāktas vienošanās par tālāko sadarbību un definētas jomas, kuras prasa papildus izpēti. P</w:t>
      </w:r>
      <w:r w:rsidR="00AA142E">
        <w:rPr>
          <w:rFonts w:ascii="Times New Roman" w:hAnsi="Times New Roman" w:cs="Times New Roman"/>
          <w:sz w:val="28"/>
          <w:szCs w:val="28"/>
        </w:rPr>
        <w:t>astāvīgi</w:t>
      </w:r>
      <w:r w:rsidR="00761B43">
        <w:rPr>
          <w:rFonts w:ascii="Times New Roman" w:hAnsi="Times New Roman" w:cs="Times New Roman"/>
          <w:sz w:val="28"/>
          <w:szCs w:val="28"/>
        </w:rPr>
        <w:t xml:space="preserve"> tiek</w:t>
      </w:r>
      <w:r w:rsidR="00AA142E">
        <w:rPr>
          <w:rFonts w:ascii="Times New Roman" w:hAnsi="Times New Roman" w:cs="Times New Roman"/>
          <w:sz w:val="28"/>
          <w:szCs w:val="28"/>
        </w:rPr>
        <w:t xml:space="preserve"> sekots sadarbības partneru IT sistēmu funkcionalitātes un tehniskā piedāvājuma izmaiņām, kā arī sākts darbs pie savstarpēju vienošanos </w:t>
      </w:r>
      <w:r w:rsidR="00761B43">
        <w:rPr>
          <w:rFonts w:ascii="Times New Roman" w:hAnsi="Times New Roman" w:cs="Times New Roman"/>
          <w:sz w:val="28"/>
          <w:szCs w:val="28"/>
        </w:rPr>
        <w:t>slēgšanu par sadarbību un datu saņemšanu</w:t>
      </w:r>
      <w:r w:rsidR="00AA142E">
        <w:rPr>
          <w:rFonts w:ascii="Times New Roman" w:hAnsi="Times New Roman" w:cs="Times New Roman"/>
          <w:sz w:val="28"/>
          <w:szCs w:val="28"/>
        </w:rPr>
        <w:t>, tas ir,</w:t>
      </w:r>
      <w:r w:rsidR="00761B43">
        <w:rPr>
          <w:rFonts w:ascii="Times New Roman" w:hAnsi="Times New Roman" w:cs="Times New Roman"/>
          <w:sz w:val="28"/>
          <w:szCs w:val="28"/>
        </w:rPr>
        <w:t xml:space="preserve"> notiek</w:t>
      </w:r>
      <w:r w:rsidR="00AA142E">
        <w:rPr>
          <w:rFonts w:ascii="Times New Roman" w:hAnsi="Times New Roman" w:cs="Times New Roman"/>
          <w:sz w:val="28"/>
          <w:szCs w:val="28"/>
        </w:rPr>
        <w:t xml:space="preserve"> līgumu projektu saskaņošana</w:t>
      </w:r>
      <w:r w:rsidR="00761B43">
        <w:rPr>
          <w:rFonts w:ascii="Times New Roman" w:hAnsi="Times New Roman" w:cs="Times New Roman"/>
          <w:sz w:val="28"/>
          <w:szCs w:val="28"/>
        </w:rPr>
        <w:t xml:space="preserve"> projekta vadības līmenī</w:t>
      </w:r>
      <w:r w:rsidR="00AA142E">
        <w:rPr>
          <w:rFonts w:ascii="Times New Roman" w:hAnsi="Times New Roman" w:cs="Times New Roman"/>
          <w:sz w:val="28"/>
          <w:szCs w:val="28"/>
        </w:rPr>
        <w:t xml:space="preserve"> </w:t>
      </w:r>
      <w:proofErr w:type="spellStart"/>
      <w:r w:rsidR="00AA142E">
        <w:rPr>
          <w:rFonts w:ascii="Times New Roman" w:hAnsi="Times New Roman" w:cs="Times New Roman"/>
          <w:sz w:val="28"/>
          <w:szCs w:val="28"/>
        </w:rPr>
        <w:t>u.c</w:t>
      </w:r>
      <w:proofErr w:type="spellEnd"/>
      <w:r w:rsidR="00AA142E">
        <w:rPr>
          <w:rFonts w:ascii="Times New Roman" w:hAnsi="Times New Roman" w:cs="Times New Roman"/>
          <w:sz w:val="28"/>
          <w:szCs w:val="28"/>
        </w:rPr>
        <w:t>.</w:t>
      </w:r>
    </w:p>
    <w:p w:rsidR="00E52573" w:rsidRDefault="00AA142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Bez tam veiktas </w:t>
      </w:r>
      <w:r w:rsidR="00FD425F">
        <w:rPr>
          <w:rFonts w:ascii="Times New Roman" w:hAnsi="Times New Roman" w:cs="Times New Roman"/>
          <w:sz w:val="28"/>
          <w:szCs w:val="28"/>
        </w:rPr>
        <w:t xml:space="preserve">situācijas analīzes </w:t>
      </w:r>
      <w:r w:rsidR="0083665D" w:rsidRPr="00FD425F">
        <w:rPr>
          <w:rFonts w:ascii="Times New Roman" w:hAnsi="Times New Roman" w:cs="Times New Roman"/>
          <w:sz w:val="28"/>
          <w:szCs w:val="28"/>
        </w:rPr>
        <w:t>intervijas</w:t>
      </w:r>
      <w:r>
        <w:rPr>
          <w:rFonts w:ascii="Times New Roman" w:hAnsi="Times New Roman" w:cs="Times New Roman"/>
          <w:sz w:val="28"/>
          <w:szCs w:val="28"/>
        </w:rPr>
        <w:t xml:space="preserve"> par sistēmai nepieciešamo datu saņemšanu</w:t>
      </w:r>
      <w:r w:rsidR="00761B43">
        <w:rPr>
          <w:rFonts w:ascii="Times New Roman" w:hAnsi="Times New Roman" w:cs="Times New Roman"/>
          <w:sz w:val="28"/>
          <w:szCs w:val="28"/>
        </w:rPr>
        <w:t xml:space="preserve"> atsevišķi</w:t>
      </w:r>
      <w:r>
        <w:rPr>
          <w:rFonts w:ascii="Times New Roman" w:hAnsi="Times New Roman" w:cs="Times New Roman"/>
          <w:sz w:val="28"/>
          <w:szCs w:val="28"/>
        </w:rPr>
        <w:t xml:space="preserve"> arī ar</w:t>
      </w:r>
      <w:r w:rsidR="007F019F">
        <w:rPr>
          <w:rFonts w:ascii="Times New Roman" w:hAnsi="Times New Roman" w:cs="Times New Roman"/>
          <w:sz w:val="28"/>
          <w:szCs w:val="28"/>
        </w:rPr>
        <w:t xml:space="preserve"> LR Uzņēmumu reģistru, LR Valsts zemes dienestu, Pilsonības un migrācijas lietu pārvaldi</w:t>
      </w:r>
      <w:r>
        <w:rPr>
          <w:rFonts w:ascii="Times New Roman" w:hAnsi="Times New Roman" w:cs="Times New Roman"/>
          <w:sz w:val="28"/>
          <w:szCs w:val="28"/>
        </w:rPr>
        <w:t xml:space="preserve"> un</w:t>
      </w:r>
      <w:r w:rsidR="007F019F">
        <w:rPr>
          <w:rFonts w:ascii="Times New Roman" w:hAnsi="Times New Roman" w:cs="Times New Roman"/>
          <w:sz w:val="28"/>
          <w:szCs w:val="28"/>
        </w:rPr>
        <w:t xml:space="preserve"> Tiesu administrāciju.</w:t>
      </w:r>
      <w:r w:rsidR="00761B43">
        <w:rPr>
          <w:rFonts w:ascii="Times New Roman" w:hAnsi="Times New Roman" w:cs="Times New Roman"/>
          <w:sz w:val="28"/>
          <w:szCs w:val="28"/>
        </w:rPr>
        <w:t xml:space="preserve"> Tiek izvērtēts, vai visus BIS</w:t>
      </w:r>
      <w:r w:rsidR="00761B43" w:rsidRPr="00761B43">
        <w:rPr>
          <w:rFonts w:ascii="Times New Roman" w:hAnsi="Times New Roman" w:cs="Times New Roman"/>
          <w:sz w:val="28"/>
          <w:szCs w:val="28"/>
        </w:rPr>
        <w:t xml:space="preserve"> </w:t>
      </w:r>
      <w:r w:rsidR="00761B43">
        <w:rPr>
          <w:rFonts w:ascii="Times New Roman" w:hAnsi="Times New Roman" w:cs="Times New Roman"/>
          <w:sz w:val="28"/>
          <w:szCs w:val="28"/>
        </w:rPr>
        <w:t>nepieciešamos datus ir iespējams saņemt pastarpināti caur minēto sadarbības partneru IT sistēmām vai arī tieši no reģistriem.</w:t>
      </w:r>
    </w:p>
    <w:p w:rsidR="003922C3" w:rsidRDefault="003922C3" w:rsidP="003922C3">
      <w:pPr>
        <w:spacing w:after="0" w:line="240" w:lineRule="auto"/>
        <w:ind w:firstLine="720"/>
        <w:jc w:val="center"/>
        <w:rPr>
          <w:rFonts w:ascii="Times New Roman" w:hAnsi="Times New Roman" w:cs="Times New Roman"/>
          <w:sz w:val="28"/>
          <w:szCs w:val="28"/>
        </w:rPr>
      </w:pPr>
    </w:p>
    <w:p w:rsidR="003922C3" w:rsidRDefault="005B3A37" w:rsidP="003922C3">
      <w:pPr>
        <w:spacing w:after="0" w:line="240" w:lineRule="auto"/>
        <w:ind w:firstLine="720"/>
        <w:jc w:val="center"/>
        <w:rPr>
          <w:rFonts w:ascii="Times New Roman" w:hAnsi="Times New Roman" w:cs="Times New Roman"/>
          <w:b/>
          <w:sz w:val="28"/>
          <w:szCs w:val="28"/>
        </w:rPr>
      </w:pPr>
      <w:r w:rsidRPr="00D15A67">
        <w:rPr>
          <w:rFonts w:ascii="Times New Roman" w:hAnsi="Times New Roman" w:cs="Times New Roman"/>
          <w:b/>
          <w:sz w:val="28"/>
          <w:szCs w:val="28"/>
        </w:rPr>
        <w:t>Turpmākie riska novēršanas pasākumi</w:t>
      </w:r>
    </w:p>
    <w:p w:rsidR="003922C3" w:rsidRPr="003922C3" w:rsidRDefault="003922C3" w:rsidP="003922C3">
      <w:pPr>
        <w:spacing w:after="0" w:line="240" w:lineRule="auto"/>
        <w:ind w:firstLine="720"/>
        <w:jc w:val="center"/>
        <w:rPr>
          <w:rFonts w:ascii="Times New Roman" w:hAnsi="Times New Roman" w:cs="Times New Roman"/>
          <w:sz w:val="28"/>
          <w:szCs w:val="28"/>
        </w:rPr>
      </w:pPr>
    </w:p>
    <w:p w:rsidR="006E438A" w:rsidRDefault="006E438A" w:rsidP="007B59A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Visi minētie risku novēršanas pasākumi tiek turpināti un</w:t>
      </w:r>
      <w:r w:rsidR="00411B35">
        <w:rPr>
          <w:rFonts w:ascii="Times New Roman" w:hAnsi="Times New Roman" w:cs="Times New Roman"/>
          <w:sz w:val="28"/>
          <w:szCs w:val="28"/>
        </w:rPr>
        <w:t xml:space="preserve"> tiks</w:t>
      </w:r>
      <w:r>
        <w:rPr>
          <w:rFonts w:ascii="Times New Roman" w:hAnsi="Times New Roman" w:cs="Times New Roman"/>
          <w:sz w:val="28"/>
          <w:szCs w:val="28"/>
        </w:rPr>
        <w:t xml:space="preserve"> izskatīti gan </w:t>
      </w:r>
      <w:r w:rsidRPr="00D15A67">
        <w:rPr>
          <w:rFonts w:ascii="Times New Roman" w:hAnsi="Times New Roman" w:cs="Times New Roman"/>
          <w:sz w:val="28"/>
          <w:szCs w:val="28"/>
        </w:rPr>
        <w:t>Projekta uzraudzības padomes sēdēs, gan atbildīgās iestādes Vides aizsardzības un reģionālās attīstības ministrijas organizētajās Projekta uzraudzības sanāksmēs.</w:t>
      </w:r>
    </w:p>
    <w:p w:rsidR="006E438A" w:rsidRDefault="006E438A" w:rsidP="007B59A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Tāpat </w:t>
      </w:r>
      <w:r w:rsidR="00D04D8D">
        <w:rPr>
          <w:rFonts w:ascii="Times New Roman" w:hAnsi="Times New Roman" w:cs="Times New Roman"/>
          <w:sz w:val="28"/>
          <w:szCs w:val="28"/>
        </w:rPr>
        <w:t>P</w:t>
      </w:r>
      <w:r>
        <w:rPr>
          <w:rFonts w:ascii="Times New Roman" w:hAnsi="Times New Roman" w:cs="Times New Roman"/>
          <w:sz w:val="28"/>
          <w:szCs w:val="28"/>
        </w:rPr>
        <w:t xml:space="preserve">rojekta vadības grupa </w:t>
      </w:r>
      <w:r w:rsidR="001355C8">
        <w:rPr>
          <w:rFonts w:ascii="Times New Roman" w:hAnsi="Times New Roman" w:cs="Times New Roman"/>
          <w:sz w:val="28"/>
          <w:szCs w:val="28"/>
        </w:rPr>
        <w:t>turpina</w:t>
      </w:r>
      <w:r w:rsidR="00692EAA">
        <w:rPr>
          <w:rFonts w:ascii="Times New Roman" w:hAnsi="Times New Roman" w:cs="Times New Roman"/>
          <w:sz w:val="28"/>
          <w:szCs w:val="28"/>
        </w:rPr>
        <w:t xml:space="preserve"> rūpīgi sekot</w:t>
      </w:r>
      <w:r w:rsidR="00411B35">
        <w:rPr>
          <w:rFonts w:ascii="Times New Roman" w:hAnsi="Times New Roman" w:cs="Times New Roman"/>
          <w:sz w:val="28"/>
          <w:szCs w:val="28"/>
        </w:rPr>
        <w:t xml:space="preserve"> </w:t>
      </w:r>
      <w:r w:rsidR="00560ADF">
        <w:rPr>
          <w:rFonts w:ascii="Times New Roman" w:hAnsi="Times New Roman" w:cs="Times New Roman"/>
          <w:sz w:val="28"/>
          <w:szCs w:val="28"/>
        </w:rPr>
        <w:t xml:space="preserve">līdzi </w:t>
      </w:r>
      <w:r w:rsidR="00087F01">
        <w:rPr>
          <w:rFonts w:ascii="Times New Roman" w:hAnsi="Times New Roman" w:cs="Times New Roman"/>
          <w:sz w:val="28"/>
          <w:szCs w:val="28"/>
        </w:rPr>
        <w:t>iepirkuma</w:t>
      </w:r>
      <w:r w:rsidR="00560ADF">
        <w:rPr>
          <w:rFonts w:ascii="Times New Roman" w:hAnsi="Times New Roman" w:cs="Times New Roman"/>
          <w:sz w:val="28"/>
          <w:szCs w:val="28"/>
        </w:rPr>
        <w:t xml:space="preserve"> </w:t>
      </w:r>
      <w:r w:rsidR="00006219">
        <w:rPr>
          <w:rFonts w:ascii="Times New Roman" w:hAnsi="Times New Roman" w:cs="Times New Roman"/>
          <w:sz w:val="28"/>
          <w:szCs w:val="28"/>
        </w:rPr>
        <w:t>(</w:t>
      </w:r>
      <w:r w:rsidR="00560ADF">
        <w:rPr>
          <w:rFonts w:ascii="Times New Roman" w:hAnsi="Times New Roman" w:cs="Times New Roman"/>
          <w:sz w:val="28"/>
          <w:szCs w:val="28"/>
        </w:rPr>
        <w:t>aktivitāte Nr.3</w:t>
      </w:r>
      <w:r w:rsidR="00006219">
        <w:rPr>
          <w:rFonts w:ascii="Times New Roman" w:hAnsi="Times New Roman" w:cs="Times New Roman"/>
          <w:sz w:val="28"/>
          <w:szCs w:val="28"/>
        </w:rPr>
        <w:t>)</w:t>
      </w:r>
      <w:r w:rsidR="00560ADF">
        <w:rPr>
          <w:rFonts w:ascii="Times New Roman" w:hAnsi="Times New Roman" w:cs="Times New Roman"/>
          <w:sz w:val="28"/>
          <w:szCs w:val="28"/>
        </w:rPr>
        <w:t xml:space="preserve"> </w:t>
      </w:r>
      <w:r w:rsidR="00087F01">
        <w:rPr>
          <w:rFonts w:ascii="Times New Roman" w:hAnsi="Times New Roman" w:cs="Times New Roman"/>
          <w:sz w:val="28"/>
          <w:szCs w:val="28"/>
        </w:rPr>
        <w:t xml:space="preserve">procedūras norisei </w:t>
      </w:r>
      <w:r w:rsidR="00411B35">
        <w:rPr>
          <w:rFonts w:ascii="Times New Roman" w:hAnsi="Times New Roman" w:cs="Times New Roman"/>
          <w:sz w:val="28"/>
          <w:szCs w:val="28"/>
        </w:rPr>
        <w:t xml:space="preserve">un </w:t>
      </w:r>
      <w:r w:rsidR="001355C8">
        <w:rPr>
          <w:rFonts w:ascii="Times New Roman" w:hAnsi="Times New Roman" w:cs="Times New Roman"/>
          <w:sz w:val="28"/>
          <w:szCs w:val="28"/>
        </w:rPr>
        <w:t xml:space="preserve">nepieciešamības gadījumā </w:t>
      </w:r>
      <w:r w:rsidR="00D04D8D">
        <w:rPr>
          <w:rFonts w:ascii="Times New Roman" w:hAnsi="Times New Roman" w:cs="Times New Roman"/>
          <w:sz w:val="28"/>
          <w:szCs w:val="28"/>
        </w:rPr>
        <w:t xml:space="preserve">ir gatava </w:t>
      </w:r>
      <w:r w:rsidR="00411B35">
        <w:rPr>
          <w:rFonts w:ascii="Times New Roman" w:hAnsi="Times New Roman" w:cs="Times New Roman"/>
          <w:sz w:val="28"/>
          <w:szCs w:val="28"/>
        </w:rPr>
        <w:t>operatīvi reaģē</w:t>
      </w:r>
      <w:r w:rsidR="00D96D7B">
        <w:rPr>
          <w:rFonts w:ascii="Times New Roman" w:hAnsi="Times New Roman" w:cs="Times New Roman"/>
          <w:sz w:val="28"/>
          <w:szCs w:val="28"/>
        </w:rPr>
        <w:t>t</w:t>
      </w:r>
      <w:r w:rsidR="00411B35">
        <w:rPr>
          <w:rFonts w:ascii="Times New Roman" w:hAnsi="Times New Roman" w:cs="Times New Roman"/>
          <w:sz w:val="28"/>
          <w:szCs w:val="28"/>
        </w:rPr>
        <w:t xml:space="preserve"> uz sūdzībām par </w:t>
      </w:r>
      <w:r w:rsidR="00E224E7">
        <w:rPr>
          <w:rFonts w:ascii="Times New Roman" w:hAnsi="Times New Roman" w:cs="Times New Roman"/>
          <w:sz w:val="28"/>
          <w:szCs w:val="28"/>
        </w:rPr>
        <w:t>iesākto</w:t>
      </w:r>
      <w:r w:rsidR="00006219">
        <w:rPr>
          <w:rFonts w:ascii="Times New Roman" w:hAnsi="Times New Roman" w:cs="Times New Roman"/>
          <w:sz w:val="28"/>
          <w:szCs w:val="28"/>
        </w:rPr>
        <w:t xml:space="preserve"> </w:t>
      </w:r>
      <w:r w:rsidR="00E224E7">
        <w:rPr>
          <w:rFonts w:ascii="Times New Roman" w:hAnsi="Times New Roman" w:cs="Times New Roman"/>
          <w:sz w:val="28"/>
          <w:szCs w:val="28"/>
        </w:rPr>
        <w:t>iepirkuma procedūru</w:t>
      </w:r>
      <w:r w:rsidR="00006219">
        <w:rPr>
          <w:rFonts w:ascii="Times New Roman" w:hAnsi="Times New Roman" w:cs="Times New Roman"/>
          <w:sz w:val="28"/>
          <w:szCs w:val="28"/>
        </w:rPr>
        <w:t xml:space="preserve"> vai </w:t>
      </w:r>
      <w:r w:rsidR="00411B35">
        <w:rPr>
          <w:rFonts w:ascii="Times New Roman" w:hAnsi="Times New Roman" w:cs="Times New Roman"/>
          <w:sz w:val="28"/>
          <w:szCs w:val="28"/>
        </w:rPr>
        <w:t>plānotajām iepirkumu procedūrām</w:t>
      </w:r>
      <w:r w:rsidR="00902AE8">
        <w:rPr>
          <w:rFonts w:ascii="Times New Roman" w:hAnsi="Times New Roman" w:cs="Times New Roman"/>
          <w:sz w:val="28"/>
          <w:szCs w:val="28"/>
        </w:rPr>
        <w:t xml:space="preserve"> nākotnē</w:t>
      </w:r>
      <w:r w:rsidR="00411B35">
        <w:rPr>
          <w:rFonts w:ascii="Times New Roman" w:hAnsi="Times New Roman" w:cs="Times New Roman"/>
          <w:sz w:val="28"/>
          <w:szCs w:val="28"/>
        </w:rPr>
        <w:t>,</w:t>
      </w:r>
      <w:r w:rsidR="00692EAA">
        <w:rPr>
          <w:rFonts w:ascii="Times New Roman" w:hAnsi="Times New Roman" w:cs="Times New Roman"/>
          <w:sz w:val="28"/>
          <w:szCs w:val="28"/>
        </w:rPr>
        <w:t xml:space="preserve"> un veicinā</w:t>
      </w:r>
      <w:r w:rsidR="00006219">
        <w:rPr>
          <w:rFonts w:ascii="Times New Roman" w:hAnsi="Times New Roman" w:cs="Times New Roman"/>
          <w:sz w:val="28"/>
          <w:szCs w:val="28"/>
        </w:rPr>
        <w:t xml:space="preserve">s </w:t>
      </w:r>
      <w:r w:rsidR="00692EAA">
        <w:rPr>
          <w:rFonts w:ascii="Times New Roman" w:hAnsi="Times New Roman" w:cs="Times New Roman"/>
          <w:sz w:val="28"/>
          <w:szCs w:val="28"/>
        </w:rPr>
        <w:t>iespējami ātru</w:t>
      </w:r>
      <w:r w:rsidR="005305A2">
        <w:rPr>
          <w:rFonts w:ascii="Times New Roman" w:hAnsi="Times New Roman" w:cs="Times New Roman"/>
          <w:sz w:val="28"/>
          <w:szCs w:val="28"/>
        </w:rPr>
        <w:t xml:space="preserve"> un precīzu</w:t>
      </w:r>
      <w:r w:rsidR="00692EAA">
        <w:rPr>
          <w:rFonts w:ascii="Times New Roman" w:hAnsi="Times New Roman" w:cs="Times New Roman"/>
          <w:sz w:val="28"/>
          <w:szCs w:val="28"/>
        </w:rPr>
        <w:t xml:space="preserve"> turpmāko iepirkumu norisi un vērtēšanu. Sākot ar 2012.gada 13.martu Projekta vadītājs ir iekļauts </w:t>
      </w:r>
      <w:r w:rsidR="00145E71">
        <w:rPr>
          <w:rFonts w:ascii="Times New Roman" w:hAnsi="Times New Roman" w:cs="Times New Roman"/>
          <w:sz w:val="28"/>
          <w:szCs w:val="28"/>
        </w:rPr>
        <w:t xml:space="preserve">Iepirkumu </w:t>
      </w:r>
      <w:r w:rsidR="00692EAA">
        <w:rPr>
          <w:rFonts w:ascii="Times New Roman" w:hAnsi="Times New Roman" w:cs="Times New Roman"/>
          <w:sz w:val="28"/>
          <w:szCs w:val="28"/>
        </w:rPr>
        <w:t xml:space="preserve">komisijas </w:t>
      </w:r>
      <w:r w:rsidR="001355C8">
        <w:rPr>
          <w:rFonts w:ascii="Times New Roman" w:hAnsi="Times New Roman" w:cs="Times New Roman"/>
          <w:sz w:val="28"/>
          <w:szCs w:val="28"/>
        </w:rPr>
        <w:t>sastāvā</w:t>
      </w:r>
      <w:r w:rsidR="00692EAA">
        <w:rPr>
          <w:rFonts w:ascii="Times New Roman" w:hAnsi="Times New Roman" w:cs="Times New Roman"/>
          <w:sz w:val="28"/>
          <w:szCs w:val="28"/>
        </w:rPr>
        <w:t>.</w:t>
      </w:r>
    </w:p>
    <w:p w:rsidR="004F5074" w:rsidRDefault="00B402A8" w:rsidP="007B59A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P</w:t>
      </w:r>
      <w:r w:rsidR="00692EAA">
        <w:rPr>
          <w:rFonts w:ascii="Times New Roman" w:hAnsi="Times New Roman" w:cs="Times New Roman"/>
          <w:sz w:val="28"/>
          <w:szCs w:val="28"/>
        </w:rPr>
        <w:t>ēc iepirkuma „</w:t>
      </w:r>
      <w:r w:rsidR="00692EAA" w:rsidRPr="00692EAA">
        <w:rPr>
          <w:rFonts w:ascii="Times New Roman" w:hAnsi="Times New Roman" w:cs="Times New Roman"/>
          <w:sz w:val="28"/>
          <w:szCs w:val="28"/>
        </w:rPr>
        <w:t>Izstrādes kvalitātes un izmēģinājuma ekspluatācijas uzraudzība, atbalsts vadības grupai</w:t>
      </w:r>
      <w:r w:rsidR="00692EAA">
        <w:rPr>
          <w:rFonts w:ascii="Times New Roman" w:hAnsi="Times New Roman" w:cs="Times New Roman"/>
          <w:sz w:val="28"/>
          <w:szCs w:val="28"/>
        </w:rPr>
        <w:t>” noslēgšanās, kas plānota 2012.</w:t>
      </w:r>
      <w:r w:rsidR="004F5074">
        <w:rPr>
          <w:rFonts w:ascii="Times New Roman" w:hAnsi="Times New Roman" w:cs="Times New Roman"/>
          <w:sz w:val="28"/>
          <w:szCs w:val="28"/>
        </w:rPr>
        <w:t>gada</w:t>
      </w:r>
      <w:r w:rsidR="00692EAA">
        <w:rPr>
          <w:rFonts w:ascii="Times New Roman" w:hAnsi="Times New Roman" w:cs="Times New Roman"/>
          <w:sz w:val="28"/>
          <w:szCs w:val="28"/>
        </w:rPr>
        <w:t xml:space="preserve"> 2.ceturksnī, </w:t>
      </w:r>
      <w:r w:rsidR="00433914">
        <w:rPr>
          <w:rFonts w:ascii="Times New Roman" w:hAnsi="Times New Roman" w:cs="Times New Roman"/>
          <w:sz w:val="28"/>
          <w:szCs w:val="28"/>
        </w:rPr>
        <w:t>P</w:t>
      </w:r>
      <w:r w:rsidR="00692EAA">
        <w:rPr>
          <w:rFonts w:ascii="Times New Roman" w:hAnsi="Times New Roman" w:cs="Times New Roman"/>
          <w:sz w:val="28"/>
          <w:szCs w:val="28"/>
        </w:rPr>
        <w:t>rojektam tiks piesaistīt</w:t>
      </w:r>
      <w:r w:rsidR="004F5074">
        <w:rPr>
          <w:rFonts w:ascii="Times New Roman" w:hAnsi="Times New Roman" w:cs="Times New Roman"/>
          <w:sz w:val="28"/>
          <w:szCs w:val="28"/>
        </w:rPr>
        <w:t>a</w:t>
      </w:r>
      <w:r w:rsidR="00692EAA">
        <w:rPr>
          <w:rFonts w:ascii="Times New Roman" w:hAnsi="Times New Roman" w:cs="Times New Roman"/>
          <w:sz w:val="28"/>
          <w:szCs w:val="28"/>
        </w:rPr>
        <w:t xml:space="preserve"> papildus atbalsta ekspertu grupa, kas sniegs atzinumus par sistēmas izstrādes laikā sagatavotajiem nodevumiem un </w:t>
      </w:r>
      <w:r w:rsidR="00411B35">
        <w:rPr>
          <w:rFonts w:ascii="Times New Roman" w:hAnsi="Times New Roman" w:cs="Times New Roman"/>
          <w:sz w:val="28"/>
          <w:szCs w:val="28"/>
        </w:rPr>
        <w:t>konsultēs</w:t>
      </w:r>
      <w:r w:rsidR="00692EAA">
        <w:rPr>
          <w:rFonts w:ascii="Times New Roman" w:hAnsi="Times New Roman" w:cs="Times New Roman"/>
          <w:sz w:val="28"/>
          <w:szCs w:val="28"/>
        </w:rPr>
        <w:t xml:space="preserve"> </w:t>
      </w:r>
      <w:r w:rsidR="00500A98">
        <w:rPr>
          <w:rFonts w:ascii="Times New Roman" w:hAnsi="Times New Roman" w:cs="Times New Roman"/>
          <w:sz w:val="28"/>
          <w:szCs w:val="28"/>
        </w:rPr>
        <w:t>P</w:t>
      </w:r>
      <w:r w:rsidR="00692EAA">
        <w:rPr>
          <w:rFonts w:ascii="Times New Roman" w:hAnsi="Times New Roman" w:cs="Times New Roman"/>
          <w:sz w:val="28"/>
          <w:szCs w:val="28"/>
        </w:rPr>
        <w:t>rojekta vadības grup</w:t>
      </w:r>
      <w:r w:rsidR="00411B35">
        <w:rPr>
          <w:rFonts w:ascii="Times New Roman" w:hAnsi="Times New Roman" w:cs="Times New Roman"/>
          <w:sz w:val="28"/>
          <w:szCs w:val="28"/>
        </w:rPr>
        <w:t>u</w:t>
      </w:r>
      <w:r w:rsidR="004F5074">
        <w:rPr>
          <w:rFonts w:ascii="Times New Roman" w:hAnsi="Times New Roman" w:cs="Times New Roman"/>
          <w:sz w:val="28"/>
          <w:szCs w:val="28"/>
        </w:rPr>
        <w:t xml:space="preserve"> līdz pat </w:t>
      </w:r>
      <w:r w:rsidR="00D23E52">
        <w:rPr>
          <w:rFonts w:ascii="Times New Roman" w:hAnsi="Times New Roman" w:cs="Times New Roman"/>
          <w:sz w:val="28"/>
          <w:szCs w:val="28"/>
        </w:rPr>
        <w:t>P</w:t>
      </w:r>
      <w:r w:rsidR="004F5074">
        <w:rPr>
          <w:rFonts w:ascii="Times New Roman" w:hAnsi="Times New Roman" w:cs="Times New Roman"/>
          <w:sz w:val="28"/>
          <w:szCs w:val="28"/>
        </w:rPr>
        <w:t xml:space="preserve">rojekta noslēgumam. Tāpat atbalsta ekspertu grupa organizēs un sniegs atzinumus par sistēmas akcepttestēšanu, kas ir būtisks veiksmīga </w:t>
      </w:r>
      <w:r w:rsidR="00D23E52">
        <w:rPr>
          <w:rFonts w:ascii="Times New Roman" w:hAnsi="Times New Roman" w:cs="Times New Roman"/>
          <w:sz w:val="28"/>
          <w:szCs w:val="28"/>
        </w:rPr>
        <w:t>P</w:t>
      </w:r>
      <w:r w:rsidR="004F5074">
        <w:rPr>
          <w:rFonts w:ascii="Times New Roman" w:hAnsi="Times New Roman" w:cs="Times New Roman"/>
          <w:sz w:val="28"/>
          <w:szCs w:val="28"/>
        </w:rPr>
        <w:t>rojekta noslēguma pasākums</w:t>
      </w:r>
      <w:r w:rsidR="00692EAA">
        <w:rPr>
          <w:rFonts w:ascii="Times New Roman" w:hAnsi="Times New Roman" w:cs="Times New Roman"/>
          <w:sz w:val="28"/>
          <w:szCs w:val="28"/>
        </w:rPr>
        <w:t xml:space="preserve">. </w:t>
      </w:r>
      <w:r>
        <w:rPr>
          <w:rFonts w:ascii="Times New Roman" w:hAnsi="Times New Roman" w:cs="Times New Roman"/>
          <w:sz w:val="28"/>
          <w:szCs w:val="28"/>
        </w:rPr>
        <w:t>A</w:t>
      </w:r>
      <w:r w:rsidR="00692EAA">
        <w:rPr>
          <w:rFonts w:ascii="Times New Roman" w:hAnsi="Times New Roman" w:cs="Times New Roman"/>
          <w:sz w:val="28"/>
          <w:szCs w:val="28"/>
        </w:rPr>
        <w:t>tbalsta sniegšana papildus pastiprinās risk</w:t>
      </w:r>
      <w:r w:rsidR="004F5074">
        <w:rPr>
          <w:rFonts w:ascii="Times New Roman" w:hAnsi="Times New Roman" w:cs="Times New Roman"/>
          <w:sz w:val="28"/>
          <w:szCs w:val="28"/>
        </w:rPr>
        <w:t xml:space="preserve">u novēršanas pasākumus, kas saistīti ar sistēmas izstrādi </w:t>
      </w:r>
      <w:r>
        <w:rPr>
          <w:rFonts w:ascii="Times New Roman" w:hAnsi="Times New Roman" w:cs="Times New Roman"/>
          <w:sz w:val="28"/>
          <w:szCs w:val="28"/>
        </w:rPr>
        <w:t>noteiktajā</w:t>
      </w:r>
      <w:r w:rsidR="004F5074">
        <w:rPr>
          <w:rFonts w:ascii="Times New Roman" w:hAnsi="Times New Roman" w:cs="Times New Roman"/>
          <w:sz w:val="28"/>
          <w:szCs w:val="28"/>
        </w:rPr>
        <w:t xml:space="preserve"> kvalitātē un termiņos.</w:t>
      </w:r>
    </w:p>
    <w:p w:rsidR="007B59A7" w:rsidRPr="00D04D8D" w:rsidRDefault="005B3A37" w:rsidP="007B59A7">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sz w:val="28"/>
          <w:szCs w:val="28"/>
        </w:rPr>
        <w:t xml:space="preserve">BIS izstrādes līgumā un iepirkuma tehniskajā specifikācijā ir norādīts, ka 2012.gadā paredzētās </w:t>
      </w:r>
      <w:r w:rsidR="00AF0E88">
        <w:rPr>
          <w:rFonts w:ascii="Times New Roman" w:hAnsi="Times New Roman" w:cs="Times New Roman"/>
          <w:sz w:val="28"/>
          <w:szCs w:val="28"/>
        </w:rPr>
        <w:t>P</w:t>
      </w:r>
      <w:r w:rsidRPr="00D15A67">
        <w:rPr>
          <w:rFonts w:ascii="Times New Roman" w:hAnsi="Times New Roman" w:cs="Times New Roman"/>
          <w:sz w:val="28"/>
          <w:szCs w:val="28"/>
        </w:rPr>
        <w:t xml:space="preserve">rojekta aktivitātes notiks paralēli, lai BIS </w:t>
      </w:r>
      <w:r w:rsidR="000855AB">
        <w:rPr>
          <w:rFonts w:ascii="Times New Roman" w:hAnsi="Times New Roman" w:cs="Times New Roman"/>
          <w:sz w:val="28"/>
          <w:szCs w:val="28"/>
        </w:rPr>
        <w:t>p</w:t>
      </w:r>
      <w:r w:rsidRPr="00D15A67">
        <w:rPr>
          <w:rFonts w:ascii="Times New Roman" w:hAnsi="Times New Roman" w:cs="Times New Roman"/>
          <w:sz w:val="28"/>
          <w:szCs w:val="28"/>
        </w:rPr>
        <w:t>rojekts tiktu r</w:t>
      </w:r>
      <w:r w:rsidR="00DE5AA9" w:rsidRPr="00D15A67">
        <w:rPr>
          <w:rFonts w:ascii="Times New Roman" w:hAnsi="Times New Roman" w:cs="Times New Roman"/>
          <w:sz w:val="28"/>
          <w:szCs w:val="28"/>
        </w:rPr>
        <w:t>ealizēts noteiktajā laikā</w:t>
      </w:r>
      <w:r w:rsidR="000A5735" w:rsidRPr="00D15A67">
        <w:rPr>
          <w:rFonts w:ascii="Times New Roman" w:hAnsi="Times New Roman" w:cs="Times New Roman"/>
          <w:sz w:val="28"/>
          <w:szCs w:val="28"/>
        </w:rPr>
        <w:t xml:space="preserve"> </w:t>
      </w:r>
      <w:r w:rsidR="009723C3" w:rsidRPr="00D15A67">
        <w:rPr>
          <w:rFonts w:ascii="Times New Roman" w:hAnsi="Times New Roman" w:cs="Times New Roman"/>
          <w:sz w:val="28"/>
          <w:szCs w:val="28"/>
        </w:rPr>
        <w:t xml:space="preserve">saskaņā ar 2010.gada 7.janvārī noslēgto </w:t>
      </w:r>
      <w:r w:rsidR="000A5735" w:rsidRPr="00D15A67">
        <w:rPr>
          <w:rFonts w:ascii="Times New Roman" w:hAnsi="Times New Roman" w:cs="Times New Roman"/>
          <w:sz w:val="28"/>
          <w:szCs w:val="28"/>
        </w:rPr>
        <w:t>vienošanos Nr.3DP/3.2.2.1.1/08/IPIA/IUMEPLS/004</w:t>
      </w:r>
      <w:r w:rsidR="007245A7">
        <w:rPr>
          <w:rFonts w:ascii="Times New Roman" w:hAnsi="Times New Roman" w:cs="Times New Roman"/>
          <w:sz w:val="28"/>
          <w:szCs w:val="28"/>
        </w:rPr>
        <w:t xml:space="preserve"> </w:t>
      </w:r>
      <w:r w:rsidR="00454983">
        <w:rPr>
          <w:rFonts w:ascii="Times New Roman" w:hAnsi="Times New Roman" w:cs="Times New Roman"/>
          <w:sz w:val="28"/>
          <w:szCs w:val="28"/>
        </w:rPr>
        <w:t>starp Reģionālās attīstības un pašvaldību lietu ministriju (pašlaik Vides aizsardzības un reģionālās attīstības ministriju) un Ekonomikas ministriju</w:t>
      </w:r>
      <w:r w:rsidR="009723C3" w:rsidRPr="00D15A67">
        <w:rPr>
          <w:rFonts w:ascii="Times New Roman" w:hAnsi="Times New Roman" w:cs="Times New Roman"/>
          <w:sz w:val="28"/>
          <w:szCs w:val="28"/>
        </w:rPr>
        <w:t xml:space="preserve"> un tā</w:t>
      </w:r>
      <w:r w:rsidR="007C4F0D" w:rsidRPr="00D15A67">
        <w:rPr>
          <w:rFonts w:ascii="Times New Roman" w:hAnsi="Times New Roman" w:cs="Times New Roman"/>
          <w:sz w:val="28"/>
          <w:szCs w:val="28"/>
        </w:rPr>
        <w:t>s</w:t>
      </w:r>
      <w:r w:rsidR="009723C3" w:rsidRPr="00D15A67">
        <w:rPr>
          <w:rFonts w:ascii="Times New Roman" w:hAnsi="Times New Roman" w:cs="Times New Roman"/>
          <w:sz w:val="28"/>
          <w:szCs w:val="28"/>
        </w:rPr>
        <w:t xml:space="preserve"> grozījumiem</w:t>
      </w:r>
      <w:r w:rsidR="00454983">
        <w:rPr>
          <w:rFonts w:ascii="Times New Roman" w:hAnsi="Times New Roman" w:cs="Times New Roman"/>
          <w:sz w:val="28"/>
          <w:szCs w:val="28"/>
        </w:rPr>
        <w:t>.</w:t>
      </w:r>
    </w:p>
    <w:p w:rsidR="003922C3" w:rsidRDefault="003922C3" w:rsidP="003922C3">
      <w:pPr>
        <w:spacing w:after="0" w:line="240" w:lineRule="auto"/>
        <w:ind w:firstLine="720"/>
        <w:jc w:val="both"/>
        <w:rPr>
          <w:rFonts w:ascii="Times New Roman" w:hAnsi="Times New Roman" w:cs="Times New Roman"/>
          <w:sz w:val="28"/>
          <w:szCs w:val="28"/>
        </w:rPr>
      </w:pPr>
    </w:p>
    <w:p w:rsidR="003922C3" w:rsidRPr="003922C3" w:rsidRDefault="005B3A37" w:rsidP="00622062">
      <w:pPr>
        <w:spacing w:after="0" w:line="240" w:lineRule="auto"/>
        <w:ind w:firstLine="720"/>
        <w:jc w:val="center"/>
        <w:rPr>
          <w:rFonts w:ascii="Times New Roman" w:hAnsi="Times New Roman" w:cs="Times New Roman"/>
          <w:sz w:val="28"/>
          <w:szCs w:val="28"/>
        </w:rPr>
      </w:pPr>
      <w:r w:rsidRPr="00D15A67">
        <w:rPr>
          <w:rFonts w:ascii="Times New Roman" w:hAnsi="Times New Roman" w:cs="Times New Roman"/>
          <w:b/>
          <w:sz w:val="28"/>
          <w:szCs w:val="28"/>
        </w:rPr>
        <w:t xml:space="preserve">Būtiskākās sekas, ja </w:t>
      </w:r>
      <w:r w:rsidR="001A52A8">
        <w:rPr>
          <w:rFonts w:ascii="Times New Roman" w:hAnsi="Times New Roman" w:cs="Times New Roman"/>
          <w:b/>
          <w:sz w:val="28"/>
          <w:szCs w:val="28"/>
        </w:rPr>
        <w:t>P</w:t>
      </w:r>
      <w:r w:rsidRPr="00D15A67">
        <w:rPr>
          <w:rFonts w:ascii="Times New Roman" w:hAnsi="Times New Roman" w:cs="Times New Roman"/>
          <w:b/>
          <w:sz w:val="28"/>
          <w:szCs w:val="28"/>
        </w:rPr>
        <w:t>rojekta īstenošana tiek pārtraukta</w:t>
      </w:r>
    </w:p>
    <w:p w:rsidR="003922C3" w:rsidRDefault="003922C3" w:rsidP="003922C3">
      <w:pPr>
        <w:spacing w:after="0" w:line="240" w:lineRule="auto"/>
        <w:ind w:firstLine="720"/>
        <w:jc w:val="both"/>
        <w:rPr>
          <w:rFonts w:ascii="Times New Roman" w:hAnsi="Times New Roman" w:cs="Times New Roman"/>
          <w:sz w:val="28"/>
          <w:szCs w:val="28"/>
        </w:rPr>
      </w:pPr>
    </w:p>
    <w:p w:rsidR="003922C3" w:rsidRPr="003922C3" w:rsidRDefault="004D0EC4" w:rsidP="003922C3">
      <w:pPr>
        <w:spacing w:after="0" w:line="240" w:lineRule="auto"/>
        <w:ind w:firstLine="720"/>
        <w:jc w:val="both"/>
        <w:rPr>
          <w:rFonts w:ascii="Times New Roman" w:hAnsi="Times New Roman" w:cs="Times New Roman"/>
          <w:b/>
          <w:sz w:val="28"/>
          <w:szCs w:val="28"/>
        </w:rPr>
      </w:pPr>
      <w:r w:rsidRPr="00D15A67">
        <w:rPr>
          <w:rFonts w:ascii="Times New Roman" w:hAnsi="Times New Roman" w:cs="Times New Roman"/>
          <w:sz w:val="28"/>
          <w:szCs w:val="28"/>
        </w:rPr>
        <w:t>Būvniecības informācijas sistēma</w:t>
      </w:r>
      <w:r w:rsidR="00712DEF">
        <w:rPr>
          <w:rFonts w:ascii="Times New Roman" w:hAnsi="Times New Roman" w:cs="Times New Roman"/>
          <w:sz w:val="28"/>
          <w:szCs w:val="28"/>
        </w:rPr>
        <w:t>,</w:t>
      </w:r>
      <w:r w:rsidRPr="00D15A67">
        <w:rPr>
          <w:rFonts w:ascii="Times New Roman" w:hAnsi="Times New Roman" w:cs="Times New Roman"/>
          <w:sz w:val="28"/>
          <w:szCs w:val="28"/>
        </w:rPr>
        <w:t xml:space="preserve"> atbilstoši Ministru kabineta 2006.gada 5.decembra noteikumu Nr.983 „Būvniecības informācijas sistēmas noteikumi” 2.</w:t>
      </w:r>
      <w:r w:rsidR="00712DEF">
        <w:rPr>
          <w:rFonts w:ascii="Times New Roman" w:hAnsi="Times New Roman" w:cs="Times New Roman"/>
          <w:sz w:val="28"/>
          <w:szCs w:val="28"/>
        </w:rPr>
        <w:t>p</w:t>
      </w:r>
      <w:r w:rsidRPr="00D15A67">
        <w:rPr>
          <w:rFonts w:ascii="Times New Roman" w:hAnsi="Times New Roman" w:cs="Times New Roman"/>
          <w:sz w:val="28"/>
          <w:szCs w:val="28"/>
        </w:rPr>
        <w:t>unktam</w:t>
      </w:r>
      <w:r w:rsidR="00712DEF">
        <w:rPr>
          <w:rFonts w:ascii="Times New Roman" w:hAnsi="Times New Roman" w:cs="Times New Roman"/>
          <w:sz w:val="28"/>
          <w:szCs w:val="28"/>
        </w:rPr>
        <w:t>,</w:t>
      </w:r>
      <w:r w:rsidRPr="00D15A67">
        <w:rPr>
          <w:rFonts w:ascii="Times New Roman" w:hAnsi="Times New Roman" w:cs="Times New Roman"/>
          <w:sz w:val="28"/>
          <w:szCs w:val="28"/>
        </w:rPr>
        <w:t xml:space="preserve"> paredzēta, lai nodrošinātu būvniecības informācijas uzkrāšanu un elektronisku informācijas apmaiņu starp būvniecības pārvaldes un kontroles institūcijām, un būvniecības dalībniekiem saskaņā ar būvniecību reglamentējošajiem normatīvajiem aktiem, kā arī informācijas izplatīšanu. </w:t>
      </w:r>
      <w:r w:rsidRPr="00D15A67">
        <w:rPr>
          <w:rFonts w:ascii="Times New Roman" w:hAnsi="Times New Roman" w:cs="Times New Roman"/>
          <w:bCs/>
          <w:sz w:val="28"/>
          <w:szCs w:val="28"/>
        </w:rPr>
        <w:t xml:space="preserve">Projekta pārtraukšanas gadījumā būvniecības procesa kontrole un tās tiesiskuma nodrošināšana netiks veikta pienācīgā apjomā. Viens no BIS </w:t>
      </w:r>
      <w:r w:rsidR="00AD59F6">
        <w:rPr>
          <w:rFonts w:ascii="Times New Roman" w:hAnsi="Times New Roman" w:cs="Times New Roman"/>
          <w:bCs/>
          <w:sz w:val="28"/>
          <w:szCs w:val="28"/>
        </w:rPr>
        <w:t>p</w:t>
      </w:r>
      <w:r w:rsidRPr="00D15A67">
        <w:rPr>
          <w:rFonts w:ascii="Times New Roman" w:hAnsi="Times New Roman" w:cs="Times New Roman"/>
          <w:bCs/>
          <w:sz w:val="28"/>
          <w:szCs w:val="28"/>
        </w:rPr>
        <w:t>rojekta mērķiem ir izveidot vienotu būvniecības koordināciju valstī, t. </w:t>
      </w:r>
      <w:proofErr w:type="spellStart"/>
      <w:r w:rsidRPr="00D15A67">
        <w:rPr>
          <w:rFonts w:ascii="Times New Roman" w:hAnsi="Times New Roman" w:cs="Times New Roman"/>
          <w:bCs/>
          <w:sz w:val="28"/>
          <w:szCs w:val="28"/>
        </w:rPr>
        <w:t>sk</w:t>
      </w:r>
      <w:proofErr w:type="spellEnd"/>
      <w:r w:rsidRPr="00D15A67">
        <w:rPr>
          <w:rFonts w:ascii="Times New Roman" w:hAnsi="Times New Roman" w:cs="Times New Roman"/>
          <w:bCs/>
          <w:sz w:val="28"/>
          <w:szCs w:val="28"/>
        </w:rPr>
        <w:t>. vienotas izpratnes principa nodrošināšana, un uzkrāt informāciju par būves ekspluatācijas laiku, nodrošinot pilnīgu informācijas pārmantojamību. Minētā sistēma nodrošinātu dažādu atskaišu un statistikas pārskatu iegūšanu, tādējādi ievērojami samazinot patērējamo laiku minēto darbību veikšanai</w:t>
      </w:r>
      <w:r w:rsidR="0092348C">
        <w:rPr>
          <w:rFonts w:ascii="Times New Roman" w:hAnsi="Times New Roman" w:cs="Times New Roman"/>
          <w:bCs/>
          <w:sz w:val="28"/>
          <w:szCs w:val="28"/>
        </w:rPr>
        <w:t>,</w:t>
      </w:r>
      <w:r w:rsidRPr="00D15A67">
        <w:rPr>
          <w:rFonts w:ascii="Times New Roman" w:hAnsi="Times New Roman" w:cs="Times New Roman"/>
          <w:bCs/>
          <w:sz w:val="28"/>
          <w:szCs w:val="28"/>
        </w:rPr>
        <w:t xml:space="preserve"> kā rezultātā uzlabojot būvniecības procesa pārskatāmību un kontroli. Turklāt būvniecības procesā iesaistītās valsts pārvaldes institūcijas varēs daudz efektīvāk apmainīties ar informāciju, kura ir iestādes rīcībā vai kuru tai atbilstoši kompetencei ir pienākums radīt.</w:t>
      </w:r>
    </w:p>
    <w:p w:rsidR="003922C3" w:rsidRPr="003922C3" w:rsidRDefault="00423100" w:rsidP="003922C3">
      <w:pPr>
        <w:spacing w:after="0" w:line="240" w:lineRule="auto"/>
        <w:ind w:firstLine="720"/>
        <w:jc w:val="both"/>
        <w:rPr>
          <w:rFonts w:ascii="Times New Roman" w:hAnsi="Times New Roman" w:cs="Times New Roman"/>
          <w:bCs/>
          <w:sz w:val="28"/>
          <w:szCs w:val="28"/>
        </w:rPr>
      </w:pPr>
      <w:r w:rsidRPr="00C16E04">
        <w:rPr>
          <w:rFonts w:ascii="Times New Roman" w:hAnsi="Times New Roman" w:cs="Times New Roman"/>
          <w:sz w:val="28"/>
          <w:szCs w:val="28"/>
        </w:rPr>
        <w:t xml:space="preserve">Vienlaikus Projekta īstenošana ir nepieciešama, lai nodrošinātu Ministru kabineta 2011.gada 20.aprīļa rīkojumā Nr.170 „Par Būvju kadastrālās uzmērīšanas procesa attīstības koncepciju” atbalstīto Būvju kadastrālās uzmērīšanas procesa attīstības koncepcijā ietverto risinājuma </w:t>
      </w:r>
      <w:r w:rsidRPr="00C16E04">
        <w:rPr>
          <w:rFonts w:ascii="Times New Roman" w:hAnsi="Times New Roman" w:cs="Times New Roman"/>
          <w:sz w:val="28"/>
          <w:szCs w:val="28"/>
        </w:rPr>
        <w:lastRenderedPageBreak/>
        <w:t>1.variantu</w:t>
      </w:r>
      <w:r w:rsidR="00F14145" w:rsidRPr="00C16E04">
        <w:rPr>
          <w:rFonts w:ascii="Times New Roman" w:hAnsi="Times New Roman" w:cs="Times New Roman"/>
          <w:sz w:val="28"/>
          <w:szCs w:val="28"/>
        </w:rPr>
        <w:t>.</w:t>
      </w:r>
      <w:r w:rsidRPr="00C16E04">
        <w:rPr>
          <w:rFonts w:ascii="Times New Roman" w:hAnsi="Times New Roman" w:cs="Times New Roman"/>
          <w:sz w:val="28"/>
          <w:szCs w:val="28"/>
        </w:rPr>
        <w:t xml:space="preserve"> </w:t>
      </w:r>
      <w:r w:rsidR="00F14145" w:rsidRPr="00C16E04">
        <w:rPr>
          <w:rFonts w:ascii="Times New Roman" w:hAnsi="Times New Roman" w:cs="Times New Roman"/>
          <w:sz w:val="28"/>
          <w:szCs w:val="28"/>
        </w:rPr>
        <w:t>S</w:t>
      </w:r>
      <w:r w:rsidR="00A43752" w:rsidRPr="00C16E04">
        <w:rPr>
          <w:rFonts w:ascii="Times New Roman" w:hAnsi="Times New Roman" w:cs="Times New Roman"/>
          <w:sz w:val="28"/>
          <w:szCs w:val="28"/>
        </w:rPr>
        <w:t xml:space="preserve">askaņā ar </w:t>
      </w:r>
      <w:r w:rsidR="00F14145" w:rsidRPr="00C16E04">
        <w:rPr>
          <w:rFonts w:ascii="Times New Roman" w:hAnsi="Times New Roman" w:cs="Times New Roman"/>
          <w:sz w:val="28"/>
          <w:szCs w:val="28"/>
        </w:rPr>
        <w:t>atbalstīto variantu</w:t>
      </w:r>
      <w:r w:rsidRPr="00C16E04">
        <w:rPr>
          <w:rFonts w:ascii="Times New Roman" w:hAnsi="Times New Roman" w:cs="Times New Roman"/>
          <w:sz w:val="28"/>
          <w:szCs w:val="28"/>
        </w:rPr>
        <w:t xml:space="preserve"> Valsts zemes dienests atsakās no būvju apsekošanas un uzmērīšanas dabā, bet būvju un to datu reģistrācija/aktualizācija Nekustamā īpašuma valsts kadastra informācijas sistēmā tiek veikta, saņemot šīm darbībām nepieciešamos dokumentus un datus tiešsaistes režīmā no BIS</w:t>
      </w:r>
      <w:r w:rsidR="003922C3" w:rsidRPr="00C16E04">
        <w:rPr>
          <w:rFonts w:ascii="Times New Roman" w:hAnsi="Times New Roman" w:cs="Times New Roman"/>
          <w:sz w:val="28"/>
          <w:szCs w:val="28"/>
        </w:rPr>
        <w:t>.</w:t>
      </w:r>
    </w:p>
    <w:p w:rsidR="00E878ED" w:rsidRDefault="005E54F7" w:rsidP="003922C3">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sz w:val="28"/>
          <w:szCs w:val="28"/>
        </w:rPr>
        <w:t xml:space="preserve">Netiks nodrošināta ieplānotā četru jaunu e-pakalpojumu ieviešana </w:t>
      </w:r>
      <w:r w:rsidRPr="00D15A67">
        <w:rPr>
          <w:rFonts w:ascii="Times New Roman" w:hAnsi="Times New Roman" w:cs="Times New Roman"/>
          <w:bCs/>
          <w:sz w:val="28"/>
          <w:szCs w:val="28"/>
        </w:rPr>
        <w:t>(būvniecības ieceres izskatīšana</w:t>
      </w:r>
      <w:r w:rsidR="00D04EE7">
        <w:rPr>
          <w:rFonts w:ascii="Times New Roman" w:hAnsi="Times New Roman" w:cs="Times New Roman"/>
          <w:bCs/>
          <w:sz w:val="28"/>
          <w:szCs w:val="28"/>
        </w:rPr>
        <w:t>,</w:t>
      </w:r>
      <w:r w:rsidRPr="00D15A67">
        <w:rPr>
          <w:rFonts w:ascii="Times New Roman" w:hAnsi="Times New Roman" w:cs="Times New Roman"/>
          <w:bCs/>
          <w:sz w:val="28"/>
          <w:szCs w:val="28"/>
        </w:rPr>
        <w:t xml:space="preserve"> būvatļaujas izsniegšana</w:t>
      </w:r>
      <w:r w:rsidR="00D04EE7">
        <w:rPr>
          <w:rFonts w:ascii="Times New Roman" w:hAnsi="Times New Roman" w:cs="Times New Roman"/>
          <w:bCs/>
          <w:sz w:val="28"/>
          <w:szCs w:val="28"/>
        </w:rPr>
        <w:t>,</w:t>
      </w:r>
      <w:r w:rsidRPr="00D15A67">
        <w:rPr>
          <w:rFonts w:ascii="Times New Roman" w:hAnsi="Times New Roman" w:cs="Times New Roman"/>
          <w:bCs/>
          <w:sz w:val="28"/>
          <w:szCs w:val="28"/>
        </w:rPr>
        <w:t xml:space="preserve"> vienkāršotas rekonstrukcijas vai renovācijas saskaņošana</w:t>
      </w:r>
      <w:r w:rsidR="00D04EE7">
        <w:rPr>
          <w:rFonts w:ascii="Times New Roman" w:hAnsi="Times New Roman" w:cs="Times New Roman"/>
          <w:bCs/>
          <w:sz w:val="28"/>
          <w:szCs w:val="28"/>
        </w:rPr>
        <w:t>,</w:t>
      </w:r>
      <w:r w:rsidRPr="00D15A67">
        <w:rPr>
          <w:rFonts w:ascii="Times New Roman" w:hAnsi="Times New Roman" w:cs="Times New Roman"/>
          <w:bCs/>
          <w:sz w:val="28"/>
          <w:szCs w:val="28"/>
        </w:rPr>
        <w:t xml:space="preserve"> būves nodošana ekspluatācijā), kas atvieglotu un padarītu vienkāršāku Latvijas iedzīvotāju saskari ar valsts pārvaldi, arī Korupcijas novēršanas un apkarošanas biroja  pētījumā „Korupcijas risku analīze par būvniecības procesa uzraudzību būvatļauju izsniegšanas posmā Latvijas pašvaldībās”</w:t>
      </w:r>
      <w:r w:rsidR="00A44630">
        <w:rPr>
          <w:rFonts w:ascii="Times New Roman" w:hAnsi="Times New Roman" w:cs="Times New Roman"/>
          <w:bCs/>
          <w:sz w:val="28"/>
          <w:szCs w:val="28"/>
        </w:rPr>
        <w:t xml:space="preserve"> (pieejams: </w:t>
      </w:r>
      <w:r w:rsidR="00C81800" w:rsidRPr="00D15A67">
        <w:rPr>
          <w:rFonts w:ascii="Times New Roman" w:hAnsi="Times New Roman" w:cs="Times New Roman"/>
          <w:bCs/>
          <w:sz w:val="28"/>
          <w:szCs w:val="28"/>
        </w:rPr>
        <w:t>http://www.knab.gov.lv/uploads/free/korupcijas_riski_buvatlauju_izsniegsana_pasvaldibas.pdf)</w:t>
      </w:r>
      <w:r w:rsidRPr="00D15A67">
        <w:rPr>
          <w:rFonts w:ascii="Times New Roman" w:hAnsi="Times New Roman" w:cs="Times New Roman"/>
          <w:bCs/>
          <w:sz w:val="28"/>
          <w:szCs w:val="28"/>
        </w:rPr>
        <w:t xml:space="preserve"> ieteikts</w:t>
      </w:r>
      <w:r w:rsidRPr="00D15A67">
        <w:rPr>
          <w:rFonts w:ascii="Times New Roman" w:hAnsi="Times New Roman" w:cs="Times New Roman"/>
          <w:sz w:val="28"/>
          <w:szCs w:val="28"/>
        </w:rPr>
        <w:t xml:space="preserve"> pašvaldībām izvērtēt iespēju ieviest e</w:t>
      </w:r>
      <w:r w:rsidR="002553C8" w:rsidRPr="00D15A67">
        <w:rPr>
          <w:rFonts w:ascii="Times New Roman" w:hAnsi="Times New Roman" w:cs="Times New Roman"/>
          <w:bCs/>
          <w:sz w:val="28"/>
          <w:szCs w:val="28"/>
        </w:rPr>
        <w:t>-</w:t>
      </w:r>
      <w:r w:rsidRPr="00D15A67">
        <w:rPr>
          <w:rFonts w:ascii="Times New Roman" w:hAnsi="Times New Roman" w:cs="Times New Roman"/>
          <w:sz w:val="28"/>
          <w:szCs w:val="28"/>
        </w:rPr>
        <w:t>pakalpojumu izziņu, būvniecības noteikumu, atļauju izsniegšanai, tādējādi ceļot būvvaldes darba organizācijas kvalitāti un mazinot amatpersonu ietekmējamību no „klientu” puses</w:t>
      </w:r>
      <w:r w:rsidR="009941DB">
        <w:rPr>
          <w:rFonts w:ascii="Times New Roman" w:hAnsi="Times New Roman" w:cs="Times New Roman"/>
          <w:sz w:val="28"/>
          <w:szCs w:val="28"/>
        </w:rPr>
        <w:t>.</w:t>
      </w:r>
    </w:p>
    <w:p w:rsidR="00B62FD1" w:rsidRDefault="00A52AF2" w:rsidP="00051121">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sz w:val="28"/>
          <w:szCs w:val="28"/>
        </w:rPr>
        <w:t>BIS izstrāde ir iekļauta Valdības rīcības plān</w:t>
      </w:r>
      <w:r w:rsidR="004E4A1C" w:rsidRPr="00D15A67">
        <w:rPr>
          <w:rFonts w:ascii="Times New Roman" w:hAnsi="Times New Roman" w:cs="Times New Roman"/>
          <w:sz w:val="28"/>
          <w:szCs w:val="28"/>
        </w:rPr>
        <w:t>ā</w:t>
      </w:r>
      <w:r w:rsidRPr="00D15A67">
        <w:rPr>
          <w:rFonts w:ascii="Times New Roman" w:hAnsi="Times New Roman" w:cs="Times New Roman"/>
          <w:sz w:val="28"/>
          <w:szCs w:val="28"/>
        </w:rPr>
        <w:t xml:space="preserve"> (</w:t>
      </w:r>
      <w:r w:rsidR="004D0EC4" w:rsidRPr="00D15A67">
        <w:rPr>
          <w:rFonts w:ascii="Times New Roman" w:hAnsi="Times New Roman" w:cs="Times New Roman"/>
          <w:i/>
          <w:sz w:val="28"/>
          <w:szCs w:val="28"/>
        </w:rPr>
        <w:t xml:space="preserve">apstiprināts ar Ministru kabineta 2012.gada 16.februāra rīkojumu Nr.84 „Par Valdības rīcības plānu Deklarācijas par Valda </w:t>
      </w:r>
      <w:proofErr w:type="spellStart"/>
      <w:r w:rsidR="004D0EC4" w:rsidRPr="00D15A67">
        <w:rPr>
          <w:rFonts w:ascii="Times New Roman" w:hAnsi="Times New Roman" w:cs="Times New Roman"/>
          <w:i/>
          <w:sz w:val="28"/>
          <w:szCs w:val="28"/>
        </w:rPr>
        <w:t>Dombrovska</w:t>
      </w:r>
      <w:proofErr w:type="spellEnd"/>
      <w:r w:rsidR="004D0EC4" w:rsidRPr="00D15A67">
        <w:rPr>
          <w:rFonts w:ascii="Times New Roman" w:hAnsi="Times New Roman" w:cs="Times New Roman"/>
          <w:i/>
          <w:sz w:val="28"/>
          <w:szCs w:val="28"/>
        </w:rPr>
        <w:t xml:space="preserve"> vadītā Ministru kabineta iecerēto darbību īstenošanai”</w:t>
      </w:r>
      <w:r w:rsidRPr="00D15A67">
        <w:rPr>
          <w:rFonts w:ascii="Times New Roman" w:hAnsi="Times New Roman" w:cs="Times New Roman"/>
          <w:sz w:val="28"/>
          <w:szCs w:val="28"/>
        </w:rPr>
        <w:t xml:space="preserve">), </w:t>
      </w:r>
      <w:r w:rsidR="00B90F39" w:rsidRPr="00D15A67">
        <w:rPr>
          <w:rFonts w:ascii="Times New Roman" w:hAnsi="Times New Roman" w:cs="Times New Roman"/>
          <w:sz w:val="28"/>
          <w:szCs w:val="28"/>
        </w:rPr>
        <w:t>kā viens no īstenojamiem pasākumiem būvatļaujas saņemšanas procesa vienkāršošanai</w:t>
      </w:r>
      <w:r w:rsidR="00E94CFD" w:rsidRPr="00D15A67">
        <w:rPr>
          <w:rFonts w:ascii="Times New Roman" w:hAnsi="Times New Roman" w:cs="Times New Roman"/>
          <w:sz w:val="28"/>
          <w:szCs w:val="28"/>
        </w:rPr>
        <w:t>. Turklāt Valdības rīcības plānā ir</w:t>
      </w:r>
      <w:r w:rsidR="00791DA1">
        <w:rPr>
          <w:rFonts w:ascii="Times New Roman" w:hAnsi="Times New Roman" w:cs="Times New Roman"/>
          <w:sz w:val="28"/>
          <w:szCs w:val="28"/>
        </w:rPr>
        <w:t xml:space="preserve"> noteikts</w:t>
      </w:r>
      <w:r w:rsidR="00E94CFD" w:rsidRPr="00D15A67">
        <w:rPr>
          <w:rFonts w:ascii="Times New Roman" w:hAnsi="Times New Roman" w:cs="Times New Roman"/>
          <w:sz w:val="28"/>
          <w:szCs w:val="28"/>
        </w:rPr>
        <w:t xml:space="preserve"> attīstīt e</w:t>
      </w:r>
      <w:r w:rsidR="00A36FCE" w:rsidRPr="00D15A67">
        <w:rPr>
          <w:rFonts w:ascii="Times New Roman" w:hAnsi="Times New Roman" w:cs="Times New Roman"/>
          <w:bCs/>
          <w:sz w:val="28"/>
          <w:szCs w:val="28"/>
        </w:rPr>
        <w:t>-</w:t>
      </w:r>
      <w:r w:rsidR="00E94CFD" w:rsidRPr="00D15A67">
        <w:rPr>
          <w:rFonts w:ascii="Times New Roman" w:hAnsi="Times New Roman" w:cs="Times New Roman"/>
          <w:sz w:val="28"/>
          <w:szCs w:val="28"/>
        </w:rPr>
        <w:t>pārvaldi, nodrošinot, ka vismaz 2/3 no valsts un pašvaldību pakalpojumiem tiek sniegti elektroniski</w:t>
      </w:r>
      <w:r w:rsidR="00C40B71" w:rsidRPr="00D15A67">
        <w:rPr>
          <w:rFonts w:ascii="Times New Roman" w:hAnsi="Times New Roman" w:cs="Times New Roman"/>
          <w:sz w:val="28"/>
          <w:szCs w:val="28"/>
        </w:rPr>
        <w:t>, pilnveidojot valsts informācijas sistēmas, paplašinot publisko e</w:t>
      </w:r>
      <w:r w:rsidR="00A36FCE" w:rsidRPr="00D15A67">
        <w:rPr>
          <w:rFonts w:ascii="Times New Roman" w:hAnsi="Times New Roman" w:cs="Times New Roman"/>
          <w:bCs/>
          <w:sz w:val="28"/>
          <w:szCs w:val="28"/>
        </w:rPr>
        <w:t>-</w:t>
      </w:r>
      <w:r w:rsidR="00C40B71" w:rsidRPr="00D15A67">
        <w:rPr>
          <w:rFonts w:ascii="Times New Roman" w:hAnsi="Times New Roman" w:cs="Times New Roman"/>
          <w:sz w:val="28"/>
          <w:szCs w:val="28"/>
        </w:rPr>
        <w:t>pakalpojumu klāstu un funkcionalitāti</w:t>
      </w:r>
      <w:r w:rsidR="00E94CFD" w:rsidRPr="00D15A67">
        <w:rPr>
          <w:rFonts w:ascii="Times New Roman" w:hAnsi="Times New Roman" w:cs="Times New Roman"/>
          <w:sz w:val="28"/>
          <w:szCs w:val="28"/>
        </w:rPr>
        <w:t>.</w:t>
      </w:r>
      <w:r w:rsidR="00E61558" w:rsidRPr="00D15A67">
        <w:rPr>
          <w:rFonts w:ascii="Times New Roman" w:hAnsi="Times New Roman" w:cs="Times New Roman"/>
          <w:sz w:val="28"/>
          <w:szCs w:val="28"/>
        </w:rPr>
        <w:t xml:space="preserve"> </w:t>
      </w:r>
      <w:r w:rsidR="00C6608D" w:rsidRPr="00D15A67">
        <w:rPr>
          <w:rFonts w:ascii="Times New Roman" w:hAnsi="Times New Roman" w:cs="Times New Roman"/>
          <w:sz w:val="28"/>
          <w:szCs w:val="28"/>
        </w:rPr>
        <w:t xml:space="preserve">Ņemot vērā, ka </w:t>
      </w:r>
      <w:r w:rsidR="00965A78">
        <w:rPr>
          <w:rFonts w:ascii="Times New Roman" w:hAnsi="Times New Roman" w:cs="Times New Roman"/>
          <w:sz w:val="28"/>
          <w:szCs w:val="28"/>
        </w:rPr>
        <w:t>P</w:t>
      </w:r>
      <w:r w:rsidR="00C6608D" w:rsidRPr="00D15A67">
        <w:rPr>
          <w:rFonts w:ascii="Times New Roman" w:hAnsi="Times New Roman" w:cs="Times New Roman"/>
          <w:sz w:val="28"/>
          <w:szCs w:val="28"/>
        </w:rPr>
        <w:t>rojekta ieviešana ir saistīta ar e</w:t>
      </w:r>
      <w:r w:rsidR="00336CEC">
        <w:rPr>
          <w:rFonts w:ascii="Times New Roman" w:hAnsi="Times New Roman" w:cs="Times New Roman"/>
          <w:bCs/>
          <w:sz w:val="28"/>
          <w:szCs w:val="28"/>
        </w:rPr>
        <w:noBreakHyphen/>
      </w:r>
      <w:r w:rsidR="00C6608D" w:rsidRPr="00D15A67">
        <w:rPr>
          <w:rFonts w:ascii="Times New Roman" w:hAnsi="Times New Roman" w:cs="Times New Roman"/>
          <w:sz w:val="28"/>
          <w:szCs w:val="28"/>
        </w:rPr>
        <w:t xml:space="preserve">pārvaldes attīstību, </w:t>
      </w:r>
      <w:r w:rsidR="00E61558" w:rsidRPr="00D15A67">
        <w:rPr>
          <w:rFonts w:ascii="Times New Roman" w:hAnsi="Times New Roman" w:cs="Times New Roman"/>
          <w:sz w:val="28"/>
          <w:szCs w:val="28"/>
        </w:rPr>
        <w:t>ir svarīgi turpin</w:t>
      </w:r>
      <w:r w:rsidR="00B501E9" w:rsidRPr="00D15A67">
        <w:rPr>
          <w:rFonts w:ascii="Times New Roman" w:hAnsi="Times New Roman" w:cs="Times New Roman"/>
          <w:sz w:val="28"/>
          <w:szCs w:val="28"/>
        </w:rPr>
        <w:t xml:space="preserve">āt </w:t>
      </w:r>
      <w:r w:rsidR="00965A78">
        <w:rPr>
          <w:rFonts w:ascii="Times New Roman" w:hAnsi="Times New Roman" w:cs="Times New Roman"/>
          <w:sz w:val="28"/>
          <w:szCs w:val="28"/>
        </w:rPr>
        <w:t>P</w:t>
      </w:r>
      <w:r w:rsidR="00E61558" w:rsidRPr="00D15A67">
        <w:rPr>
          <w:rFonts w:ascii="Times New Roman" w:hAnsi="Times New Roman" w:cs="Times New Roman"/>
          <w:sz w:val="28"/>
          <w:szCs w:val="28"/>
        </w:rPr>
        <w:t>rojektu</w:t>
      </w:r>
      <w:r w:rsidR="007F7810" w:rsidRPr="00D15A67">
        <w:rPr>
          <w:rFonts w:ascii="Times New Roman" w:hAnsi="Times New Roman" w:cs="Times New Roman"/>
          <w:sz w:val="28"/>
          <w:szCs w:val="28"/>
        </w:rPr>
        <w:t xml:space="preserve">, </w:t>
      </w:r>
      <w:r w:rsidR="00C6608D" w:rsidRPr="00D15A67">
        <w:rPr>
          <w:rFonts w:ascii="Times New Roman" w:hAnsi="Times New Roman" w:cs="Times New Roman"/>
          <w:sz w:val="28"/>
          <w:szCs w:val="28"/>
        </w:rPr>
        <w:t>lai īstenotu Valdības rīcības plānā noteikto.</w:t>
      </w:r>
    </w:p>
    <w:p w:rsidR="00A66B44" w:rsidRDefault="00C323A8" w:rsidP="00CF69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Tāpat BIS projekta ieviešana ir noteikts pasākums Uzņēmējdarbības vides uzlabošanas pasākumu plānā 2012.gadam (</w:t>
      </w:r>
      <w:r w:rsidR="00774495" w:rsidRPr="00774495">
        <w:rPr>
          <w:rFonts w:ascii="Times New Roman" w:hAnsi="Times New Roman" w:cs="Times New Roman"/>
          <w:i/>
          <w:sz w:val="28"/>
          <w:szCs w:val="28"/>
        </w:rPr>
        <w:t>apstiprināts Ministru kabinetā 2012.gada  27.martā – 2.3.pasākums</w:t>
      </w:r>
      <w:r>
        <w:rPr>
          <w:rFonts w:ascii="Times New Roman" w:hAnsi="Times New Roman" w:cs="Times New Roman"/>
          <w:sz w:val="28"/>
          <w:szCs w:val="28"/>
        </w:rPr>
        <w:t xml:space="preserve">) ar mērķi </w:t>
      </w:r>
      <w:r w:rsidRPr="00B44746">
        <w:rPr>
          <w:rFonts w:ascii="Times New Roman" w:hAnsi="Times New Roman" w:cs="Times New Roman"/>
          <w:sz w:val="28"/>
          <w:szCs w:val="28"/>
        </w:rPr>
        <w:t>atvieglot uzņēmēj</w:t>
      </w:r>
      <w:r w:rsidR="00004E04">
        <w:rPr>
          <w:rFonts w:ascii="Times New Roman" w:hAnsi="Times New Roman" w:cs="Times New Roman"/>
          <w:sz w:val="28"/>
          <w:szCs w:val="28"/>
        </w:rPr>
        <w:t>iem</w:t>
      </w:r>
      <w:r w:rsidRPr="00B44746">
        <w:rPr>
          <w:rFonts w:ascii="Times New Roman" w:hAnsi="Times New Roman" w:cs="Times New Roman"/>
          <w:sz w:val="28"/>
          <w:szCs w:val="28"/>
        </w:rPr>
        <w:t xml:space="preserve"> būvniecības saskaņošanu un tā izmaksas, un vienlaikus uzlabot Latvijas rādītājus </w:t>
      </w:r>
      <w:proofErr w:type="spellStart"/>
      <w:r w:rsidRPr="007344A5">
        <w:rPr>
          <w:rFonts w:ascii="Times New Roman" w:hAnsi="Times New Roman" w:cs="Times New Roman"/>
          <w:i/>
          <w:sz w:val="28"/>
          <w:szCs w:val="28"/>
        </w:rPr>
        <w:t>Doing</w:t>
      </w:r>
      <w:proofErr w:type="spellEnd"/>
      <w:r w:rsidRPr="007344A5">
        <w:rPr>
          <w:rFonts w:ascii="Times New Roman" w:hAnsi="Times New Roman" w:cs="Times New Roman"/>
          <w:i/>
          <w:sz w:val="28"/>
          <w:szCs w:val="28"/>
        </w:rPr>
        <w:t xml:space="preserve"> </w:t>
      </w:r>
      <w:proofErr w:type="spellStart"/>
      <w:r w:rsidRPr="007344A5">
        <w:rPr>
          <w:rFonts w:ascii="Times New Roman" w:hAnsi="Times New Roman" w:cs="Times New Roman"/>
          <w:i/>
          <w:sz w:val="28"/>
          <w:szCs w:val="28"/>
        </w:rPr>
        <w:t>Business</w:t>
      </w:r>
      <w:proofErr w:type="spellEnd"/>
      <w:r w:rsidRPr="00B44746">
        <w:rPr>
          <w:rFonts w:ascii="Times New Roman" w:hAnsi="Times New Roman" w:cs="Times New Roman"/>
          <w:sz w:val="28"/>
          <w:szCs w:val="28"/>
        </w:rPr>
        <w:t xml:space="preserve"> reitingā, kā arī uzņēmēju vispārējo viedokli par saskarsmi ar valsts iestādēm, kas ir pamatā </w:t>
      </w:r>
      <w:r>
        <w:rPr>
          <w:rFonts w:ascii="Times New Roman" w:hAnsi="Times New Roman" w:cs="Times New Roman"/>
          <w:sz w:val="28"/>
          <w:szCs w:val="28"/>
        </w:rPr>
        <w:t>Globālās konkurētspējas indeksa</w:t>
      </w:r>
      <w:r w:rsidRPr="00B44746">
        <w:rPr>
          <w:rFonts w:ascii="Times New Roman" w:hAnsi="Times New Roman" w:cs="Times New Roman"/>
          <w:sz w:val="28"/>
          <w:szCs w:val="28"/>
        </w:rPr>
        <w:t xml:space="preserve"> aptaujai</w:t>
      </w:r>
      <w:r>
        <w:rPr>
          <w:rFonts w:ascii="Times New Roman" w:hAnsi="Times New Roman" w:cs="Times New Roman"/>
          <w:sz w:val="28"/>
          <w:szCs w:val="28"/>
        </w:rPr>
        <w:t>. Plānots, ka BIS ieviešana ietekmēs ne tikai būvniecības procesā iesaistīto personu loku savstarpējo komunikāciju, bet arī paaugstinās ar būvniecības procedūrām sniegto pakalpojumu ātrumu un kvalitāti, līdz ar to uzlabojot kopējo uzņēmējdarbības vidi.</w:t>
      </w:r>
    </w:p>
    <w:p w:rsidR="00A66B44" w:rsidRDefault="00C323A8" w:rsidP="00CF69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Informējam, ka Latvija šobrīd starptautiski atzītajā </w:t>
      </w:r>
      <w:proofErr w:type="spellStart"/>
      <w:r w:rsidRPr="007344A5">
        <w:rPr>
          <w:rFonts w:ascii="Times New Roman" w:hAnsi="Times New Roman" w:cs="Times New Roman"/>
          <w:i/>
          <w:sz w:val="28"/>
          <w:szCs w:val="28"/>
        </w:rPr>
        <w:t>Doing</w:t>
      </w:r>
      <w:proofErr w:type="spellEnd"/>
      <w:r w:rsidRPr="007344A5">
        <w:rPr>
          <w:rFonts w:ascii="Times New Roman" w:hAnsi="Times New Roman" w:cs="Times New Roman"/>
          <w:i/>
          <w:sz w:val="28"/>
          <w:szCs w:val="28"/>
        </w:rPr>
        <w:t xml:space="preserve"> </w:t>
      </w:r>
      <w:proofErr w:type="spellStart"/>
      <w:r w:rsidRPr="007344A5">
        <w:rPr>
          <w:rFonts w:ascii="Times New Roman" w:hAnsi="Times New Roman" w:cs="Times New Roman"/>
          <w:i/>
          <w:sz w:val="28"/>
          <w:szCs w:val="28"/>
        </w:rPr>
        <w:t>Business</w:t>
      </w:r>
      <w:proofErr w:type="spellEnd"/>
      <w:r>
        <w:rPr>
          <w:rFonts w:ascii="Times New Roman" w:hAnsi="Times New Roman" w:cs="Times New Roman"/>
          <w:sz w:val="28"/>
          <w:szCs w:val="28"/>
        </w:rPr>
        <w:t xml:space="preserve"> pētījumā 2012.gadam ierindota 112.vietā starp 183 pasaules valstīm</w:t>
      </w:r>
      <w:r w:rsidR="00004E04">
        <w:rPr>
          <w:rFonts w:ascii="Times New Roman" w:hAnsi="Times New Roman" w:cs="Times New Roman"/>
          <w:sz w:val="28"/>
          <w:szCs w:val="28"/>
        </w:rPr>
        <w:t xml:space="preserve"> attiecībā uz būvatļaujas saņemšanu</w:t>
      </w:r>
      <w:r>
        <w:rPr>
          <w:rFonts w:ascii="Times New Roman" w:hAnsi="Times New Roman" w:cs="Times New Roman"/>
          <w:sz w:val="28"/>
          <w:szCs w:val="28"/>
        </w:rPr>
        <w:t xml:space="preserve">. Minētais starptautiskais vērtējums, </w:t>
      </w:r>
      <w:r>
        <w:rPr>
          <w:rFonts w:ascii="Times New Roman" w:hAnsi="Times New Roman" w:cs="Times New Roman"/>
          <w:sz w:val="28"/>
          <w:szCs w:val="28"/>
        </w:rPr>
        <w:lastRenderedPageBreak/>
        <w:t xml:space="preserve">kas ir balstīts arī uz Latvijas uzņēmēju viedokļu pamata, kritiski krītas pēdējo gadu laikā – tikai kopš 2011.gada pētījuma Latvija Pasaules bankas vērtējumā par būvniecības procesu ir ierindota par 9 vietām zemāk, savukārt 2 gadu griezumā – par 34 vietām zemāk (Latvija 2010.gadā būvniecības jomā tika novērtēta 78.vietā). Līdz ar to situācijas uzlabošanai ir ne tikai </w:t>
      </w:r>
      <w:r w:rsidRPr="00BE6CAC">
        <w:rPr>
          <w:rFonts w:ascii="Times New Roman" w:hAnsi="Times New Roman" w:cs="Times New Roman"/>
          <w:sz w:val="28"/>
          <w:szCs w:val="28"/>
        </w:rPr>
        <w:t>neatliekama jaunā</w:t>
      </w:r>
      <w:r>
        <w:rPr>
          <w:rFonts w:ascii="Times New Roman" w:hAnsi="Times New Roman" w:cs="Times New Roman"/>
          <w:sz w:val="28"/>
          <w:szCs w:val="28"/>
        </w:rPr>
        <w:t xml:space="preserve"> Būvniecības likuma pieņemšana, bet arī kā papildus efektīva izpildes instrumenta ieviešana – BIS projekta realizācija ar 2013.gadu</w:t>
      </w:r>
      <w:r w:rsidRPr="00BE6CAC">
        <w:rPr>
          <w:rFonts w:ascii="Times New Roman" w:hAnsi="Times New Roman" w:cs="Times New Roman"/>
          <w:sz w:val="28"/>
          <w:szCs w:val="28"/>
        </w:rPr>
        <w:t>.</w:t>
      </w:r>
    </w:p>
    <w:p w:rsidR="00A66B44" w:rsidRDefault="00C323A8" w:rsidP="00CF69D5">
      <w:pPr>
        <w:spacing w:after="0" w:line="240" w:lineRule="auto"/>
        <w:ind w:firstLine="720"/>
        <w:jc w:val="both"/>
        <w:rPr>
          <w:rFonts w:ascii="Times New Roman" w:hAnsi="Times New Roman" w:cs="Times New Roman"/>
          <w:sz w:val="28"/>
          <w:szCs w:val="28"/>
        </w:rPr>
      </w:pPr>
      <w:r w:rsidRPr="0015383F">
        <w:rPr>
          <w:rFonts w:ascii="Times New Roman" w:hAnsi="Times New Roman" w:cs="Times New Roman"/>
          <w:sz w:val="28"/>
          <w:szCs w:val="28"/>
        </w:rPr>
        <w:t>BIS ietverto e-pakalpojumu</w:t>
      </w:r>
      <w:r>
        <w:rPr>
          <w:rFonts w:ascii="Times New Roman" w:hAnsi="Times New Roman" w:cs="Times New Roman"/>
          <w:sz w:val="28"/>
          <w:szCs w:val="28"/>
        </w:rPr>
        <w:t xml:space="preserve"> (kas ir saskaņoti ar jaunā Būvniecības likumprojekta redakciju)</w:t>
      </w:r>
      <w:r w:rsidRPr="0015383F">
        <w:rPr>
          <w:rFonts w:ascii="Times New Roman" w:hAnsi="Times New Roman" w:cs="Times New Roman"/>
          <w:sz w:val="28"/>
          <w:szCs w:val="28"/>
        </w:rPr>
        <w:t xml:space="preserve"> ieviešan</w:t>
      </w:r>
      <w:r>
        <w:rPr>
          <w:rFonts w:ascii="Times New Roman" w:hAnsi="Times New Roman" w:cs="Times New Roman"/>
          <w:sz w:val="28"/>
          <w:szCs w:val="28"/>
        </w:rPr>
        <w:t>a</w:t>
      </w:r>
      <w:r w:rsidRPr="0015383F">
        <w:rPr>
          <w:rFonts w:ascii="Times New Roman" w:hAnsi="Times New Roman" w:cs="Times New Roman"/>
          <w:sz w:val="28"/>
          <w:szCs w:val="28"/>
        </w:rPr>
        <w:t xml:space="preserve"> (</w:t>
      </w:r>
      <w:proofErr w:type="spellStart"/>
      <w:r w:rsidRPr="0015383F">
        <w:rPr>
          <w:rFonts w:ascii="Times New Roman" w:hAnsi="Times New Roman" w:cs="Times New Roman"/>
          <w:sz w:val="28"/>
          <w:szCs w:val="28"/>
        </w:rPr>
        <w:t>t.i</w:t>
      </w:r>
      <w:proofErr w:type="spellEnd"/>
      <w:r w:rsidRPr="0015383F">
        <w:rPr>
          <w:rFonts w:ascii="Times New Roman" w:hAnsi="Times New Roman" w:cs="Times New Roman"/>
          <w:sz w:val="28"/>
          <w:szCs w:val="28"/>
        </w:rPr>
        <w:t>., būvniecības ieceres izskatīšana, būvatļaujas izsniegšana, vienkāršotas rekonstrukcijas vai renovācijas saskaņošan</w:t>
      </w:r>
      <w:r w:rsidR="00037E34">
        <w:rPr>
          <w:rFonts w:ascii="Times New Roman" w:hAnsi="Times New Roman" w:cs="Times New Roman"/>
          <w:sz w:val="28"/>
          <w:szCs w:val="28"/>
        </w:rPr>
        <w:t>a, būves nodošana ekspluatācijā</w:t>
      </w:r>
      <w:r w:rsidRPr="0015383F">
        <w:rPr>
          <w:rFonts w:ascii="Times New Roman" w:hAnsi="Times New Roman" w:cs="Times New Roman"/>
          <w:sz w:val="28"/>
          <w:szCs w:val="28"/>
        </w:rPr>
        <w:t>)</w:t>
      </w:r>
      <w:r>
        <w:rPr>
          <w:rFonts w:ascii="Times New Roman" w:hAnsi="Times New Roman" w:cs="Times New Roman"/>
          <w:sz w:val="28"/>
          <w:szCs w:val="28"/>
        </w:rPr>
        <w:t xml:space="preserve"> ļautu Latvijā nodrošināt uz šodienas tirgus vajadzībām balstītus valsts pārvaldes pakalpojumus un sniegtu iespēju Latviju vērtēt starptautiski kā </w:t>
      </w:r>
      <w:r w:rsidRPr="00BE6CAC">
        <w:rPr>
          <w:rFonts w:ascii="Times New Roman" w:hAnsi="Times New Roman" w:cs="Times New Roman"/>
          <w:i/>
          <w:sz w:val="28"/>
          <w:szCs w:val="28"/>
        </w:rPr>
        <w:t>labās prakses</w:t>
      </w:r>
      <w:r w:rsidR="00C06EB8">
        <w:rPr>
          <w:rFonts w:ascii="Times New Roman" w:hAnsi="Times New Roman" w:cs="Times New Roman"/>
          <w:sz w:val="28"/>
          <w:szCs w:val="28"/>
        </w:rPr>
        <w:t xml:space="preserve"> paraugu e</w:t>
      </w:r>
      <w:r w:rsidR="00C06EB8">
        <w:rPr>
          <w:rFonts w:ascii="Times New Roman" w:hAnsi="Times New Roman" w:cs="Times New Roman"/>
          <w:sz w:val="28"/>
          <w:szCs w:val="28"/>
        </w:rPr>
        <w:noBreakHyphen/>
      </w:r>
      <w:r>
        <w:rPr>
          <w:rFonts w:ascii="Times New Roman" w:hAnsi="Times New Roman" w:cs="Times New Roman"/>
          <w:sz w:val="28"/>
          <w:szCs w:val="28"/>
        </w:rPr>
        <w:t>pakalpojumu ieviešanā un pilnveidošanā</w:t>
      </w:r>
      <w:r w:rsidRPr="0015383F">
        <w:rPr>
          <w:rFonts w:ascii="Times New Roman" w:hAnsi="Times New Roman" w:cs="Times New Roman"/>
          <w:sz w:val="28"/>
          <w:szCs w:val="28"/>
        </w:rPr>
        <w:t xml:space="preserve">. Kā piemērs ir Nīderlandē ieviestā e-pakalpojuma prakse – kopš 2010.gada 1.oktobra ir izveidota vienas pieturas pieeja ar būvniecības procesu saistīto atļauju saņemšanai no konkrētās pašvaldības, nodrošinot dokumentu iesniegšanu tiešsaistē, piemēram, šādiem dokumentiem: būvniecības atļauja, vides atļauja, piebraucamā ceļa izbūves atļauja, nojaukšanas atļauja </w:t>
      </w:r>
      <w:proofErr w:type="spellStart"/>
      <w:r w:rsidRPr="0015383F">
        <w:rPr>
          <w:rFonts w:ascii="Times New Roman" w:hAnsi="Times New Roman" w:cs="Times New Roman"/>
          <w:sz w:val="28"/>
          <w:szCs w:val="28"/>
        </w:rPr>
        <w:t>u.c</w:t>
      </w:r>
      <w:proofErr w:type="spellEnd"/>
      <w:r>
        <w:rPr>
          <w:rFonts w:ascii="Times New Roman" w:hAnsi="Times New Roman" w:cs="Times New Roman"/>
          <w:sz w:val="28"/>
          <w:szCs w:val="28"/>
        </w:rPr>
        <w:t>. (</w:t>
      </w:r>
      <w:proofErr w:type="spellStart"/>
      <w:r w:rsidRPr="00A01927">
        <w:rPr>
          <w:rFonts w:ascii="Times New Roman" w:hAnsi="Times New Roman" w:cs="Times New Roman"/>
          <w:i/>
          <w:sz w:val="28"/>
          <w:szCs w:val="28"/>
        </w:rPr>
        <w:t>Doing</w:t>
      </w:r>
      <w:proofErr w:type="spellEnd"/>
      <w:r w:rsidRPr="00A01927">
        <w:rPr>
          <w:rFonts w:ascii="Times New Roman" w:hAnsi="Times New Roman" w:cs="Times New Roman"/>
          <w:i/>
          <w:sz w:val="28"/>
          <w:szCs w:val="28"/>
        </w:rPr>
        <w:t xml:space="preserve"> </w:t>
      </w:r>
      <w:proofErr w:type="spellStart"/>
      <w:r w:rsidRPr="00A01927">
        <w:rPr>
          <w:rFonts w:ascii="Times New Roman" w:hAnsi="Times New Roman" w:cs="Times New Roman"/>
          <w:i/>
          <w:sz w:val="28"/>
          <w:szCs w:val="28"/>
        </w:rPr>
        <w:t>Business</w:t>
      </w:r>
      <w:proofErr w:type="spellEnd"/>
      <w:r>
        <w:rPr>
          <w:rFonts w:ascii="Times New Roman" w:hAnsi="Times New Roman" w:cs="Times New Roman"/>
          <w:sz w:val="28"/>
          <w:szCs w:val="28"/>
        </w:rPr>
        <w:t xml:space="preserve"> dati).</w:t>
      </w:r>
    </w:p>
    <w:p w:rsidR="00E878ED" w:rsidRPr="00D15A67" w:rsidRDefault="004E4A1C" w:rsidP="00E878ED">
      <w:pPr>
        <w:spacing w:after="0" w:line="240" w:lineRule="auto"/>
        <w:ind w:firstLine="720"/>
        <w:jc w:val="both"/>
        <w:rPr>
          <w:rFonts w:ascii="Times New Roman" w:hAnsi="Times New Roman" w:cs="Times New Roman"/>
          <w:sz w:val="28"/>
          <w:szCs w:val="28"/>
        </w:rPr>
      </w:pPr>
      <w:r w:rsidRPr="00D15A67">
        <w:rPr>
          <w:rFonts w:ascii="Times New Roman" w:hAnsi="Times New Roman" w:cs="Times New Roman"/>
          <w:bCs/>
          <w:sz w:val="28"/>
          <w:szCs w:val="28"/>
        </w:rPr>
        <w:t xml:space="preserve">Ievērojot iepriekš minēto, ar BIS ieviešanu tiktu būtiski samazināts administratīvais slogs, proti, </w:t>
      </w:r>
      <w:r w:rsidRPr="00D15A67">
        <w:rPr>
          <w:rFonts w:ascii="Times New Roman" w:hAnsi="Times New Roman" w:cs="Times New Roman"/>
          <w:sz w:val="28"/>
          <w:szCs w:val="28"/>
        </w:rPr>
        <w:t>samazināts būvniecības procedūru saskaņošanas laiks un izmaksas, novērsta informācijas dublēšanās un nepilnīgu datu reģistrācija, nodrošināta vienlaicīga piekļuve aktuālai informācijai par katru būvobjektu, atvieglots būvvalžu darbs</w:t>
      </w:r>
      <w:r w:rsidRPr="00D15A67">
        <w:rPr>
          <w:rFonts w:ascii="Times New Roman" w:hAnsi="Times New Roman" w:cs="Times New Roman"/>
          <w:bCs/>
          <w:sz w:val="28"/>
          <w:szCs w:val="28"/>
        </w:rPr>
        <w:t>, līdz ar to tiktu veicināta uzņēmējdarbības vides attīstība.</w:t>
      </w:r>
    </w:p>
    <w:p w:rsidR="004C45D9" w:rsidRDefault="004C45D9" w:rsidP="0046377D">
      <w:pPr>
        <w:spacing w:after="0" w:line="240" w:lineRule="auto"/>
        <w:ind w:firstLine="720"/>
        <w:jc w:val="center"/>
        <w:rPr>
          <w:rFonts w:ascii="Times New Roman" w:hAnsi="Times New Roman" w:cs="Times New Roman"/>
          <w:b/>
          <w:sz w:val="28"/>
          <w:szCs w:val="28"/>
        </w:rPr>
      </w:pPr>
    </w:p>
    <w:p w:rsidR="00B62FD1" w:rsidRPr="00750E27" w:rsidRDefault="005B3A37" w:rsidP="0046377D">
      <w:pPr>
        <w:spacing w:after="0" w:line="240" w:lineRule="auto"/>
        <w:ind w:firstLine="720"/>
        <w:jc w:val="center"/>
        <w:rPr>
          <w:rFonts w:ascii="Times New Roman" w:hAnsi="Times New Roman" w:cs="Times New Roman"/>
          <w:b/>
          <w:sz w:val="28"/>
          <w:szCs w:val="28"/>
        </w:rPr>
      </w:pPr>
      <w:r w:rsidRPr="00750E27">
        <w:rPr>
          <w:rFonts w:ascii="Times New Roman" w:hAnsi="Times New Roman" w:cs="Times New Roman"/>
          <w:b/>
          <w:sz w:val="28"/>
          <w:szCs w:val="28"/>
        </w:rPr>
        <w:t>Secinājumi un ierosinājumi</w:t>
      </w:r>
    </w:p>
    <w:p w:rsidR="00F34467" w:rsidRPr="00750E27" w:rsidRDefault="00F34467" w:rsidP="0046377D">
      <w:pPr>
        <w:spacing w:after="0" w:line="240" w:lineRule="auto"/>
        <w:ind w:firstLine="720"/>
        <w:jc w:val="center"/>
        <w:rPr>
          <w:rFonts w:ascii="Times New Roman" w:hAnsi="Times New Roman" w:cs="Times New Roman"/>
          <w:b/>
          <w:sz w:val="28"/>
          <w:szCs w:val="28"/>
        </w:rPr>
      </w:pPr>
    </w:p>
    <w:p w:rsidR="00B62FD1" w:rsidRDefault="005B3A37" w:rsidP="00B828A5">
      <w:pPr>
        <w:pStyle w:val="ListParagraph"/>
        <w:numPr>
          <w:ilvl w:val="0"/>
          <w:numId w:val="3"/>
        </w:numPr>
        <w:spacing w:after="0" w:line="240" w:lineRule="auto"/>
        <w:ind w:left="0" w:firstLine="720"/>
        <w:contextualSpacing w:val="0"/>
        <w:jc w:val="both"/>
        <w:rPr>
          <w:rFonts w:ascii="Times New Roman" w:hAnsi="Times New Roman" w:cs="Times New Roman"/>
          <w:sz w:val="28"/>
          <w:szCs w:val="28"/>
          <w:lang w:val="lv-LV"/>
        </w:rPr>
      </w:pPr>
      <w:r w:rsidRPr="00750E27">
        <w:rPr>
          <w:rFonts w:ascii="Times New Roman" w:hAnsi="Times New Roman" w:cs="Times New Roman"/>
          <w:sz w:val="28"/>
          <w:szCs w:val="28"/>
          <w:lang w:val="lv-LV"/>
        </w:rPr>
        <w:t xml:space="preserve">Lai izpildītu Projekta </w:t>
      </w:r>
      <w:r w:rsidR="00513536" w:rsidRPr="00750E27">
        <w:rPr>
          <w:rFonts w:ascii="Times New Roman" w:hAnsi="Times New Roman" w:cs="Times New Roman"/>
          <w:sz w:val="28"/>
          <w:szCs w:val="28"/>
          <w:lang w:val="lv-LV"/>
        </w:rPr>
        <w:t>saistības, plānots</w:t>
      </w:r>
      <w:r w:rsidR="006F1E15" w:rsidRPr="00750E27">
        <w:rPr>
          <w:rFonts w:ascii="Times New Roman" w:hAnsi="Times New Roman" w:cs="Times New Roman"/>
          <w:sz w:val="28"/>
          <w:szCs w:val="28"/>
          <w:lang w:val="lv-LV"/>
        </w:rPr>
        <w:t xml:space="preserve"> </w:t>
      </w:r>
      <w:r w:rsidR="00965A78">
        <w:rPr>
          <w:rFonts w:ascii="Times New Roman" w:hAnsi="Times New Roman" w:cs="Times New Roman"/>
          <w:sz w:val="28"/>
          <w:szCs w:val="28"/>
          <w:lang w:val="lv-LV"/>
        </w:rPr>
        <w:t>P</w:t>
      </w:r>
      <w:r w:rsidRPr="00750E27">
        <w:rPr>
          <w:rFonts w:ascii="Times New Roman" w:hAnsi="Times New Roman" w:cs="Times New Roman"/>
          <w:sz w:val="28"/>
          <w:szCs w:val="28"/>
          <w:lang w:val="lv-LV"/>
        </w:rPr>
        <w:t xml:space="preserve">rojekta īstenošanas </w:t>
      </w:r>
      <w:r w:rsidR="006F1E15" w:rsidRPr="00750E27">
        <w:rPr>
          <w:rFonts w:ascii="Times New Roman" w:hAnsi="Times New Roman" w:cs="Times New Roman"/>
          <w:sz w:val="28"/>
          <w:szCs w:val="28"/>
          <w:lang w:val="lv-LV"/>
        </w:rPr>
        <w:t xml:space="preserve">termiņu </w:t>
      </w:r>
      <w:r w:rsidRPr="00750E27">
        <w:rPr>
          <w:rFonts w:ascii="Times New Roman" w:hAnsi="Times New Roman" w:cs="Times New Roman"/>
          <w:sz w:val="28"/>
          <w:szCs w:val="28"/>
          <w:lang w:val="lv-LV"/>
        </w:rPr>
        <w:t xml:space="preserve">pagarināt līdz 36 mēnešiem, </w:t>
      </w:r>
      <w:proofErr w:type="spellStart"/>
      <w:r w:rsidRPr="00750E27">
        <w:rPr>
          <w:rFonts w:ascii="Times New Roman" w:hAnsi="Times New Roman" w:cs="Times New Roman"/>
          <w:sz w:val="28"/>
          <w:szCs w:val="28"/>
          <w:lang w:val="lv-LV"/>
        </w:rPr>
        <w:t>t.i</w:t>
      </w:r>
      <w:proofErr w:type="spellEnd"/>
      <w:r w:rsidRPr="00750E27">
        <w:rPr>
          <w:rFonts w:ascii="Times New Roman" w:hAnsi="Times New Roman" w:cs="Times New Roman"/>
          <w:sz w:val="28"/>
          <w:szCs w:val="28"/>
          <w:lang w:val="lv-LV"/>
        </w:rPr>
        <w:t>.</w:t>
      </w:r>
      <w:r w:rsidR="006B1916">
        <w:rPr>
          <w:rFonts w:ascii="Times New Roman" w:hAnsi="Times New Roman" w:cs="Times New Roman"/>
          <w:sz w:val="28"/>
          <w:szCs w:val="28"/>
          <w:lang w:val="lv-LV"/>
        </w:rPr>
        <w:t>, līdz</w:t>
      </w:r>
      <w:r w:rsidRPr="00750E27">
        <w:rPr>
          <w:rFonts w:ascii="Times New Roman" w:hAnsi="Times New Roman" w:cs="Times New Roman"/>
          <w:sz w:val="28"/>
          <w:szCs w:val="28"/>
          <w:lang w:val="lv-LV"/>
        </w:rPr>
        <w:t xml:space="preserve"> 201</w:t>
      </w:r>
      <w:r w:rsidR="00F0193A">
        <w:rPr>
          <w:rFonts w:ascii="Times New Roman" w:hAnsi="Times New Roman" w:cs="Times New Roman"/>
          <w:sz w:val="28"/>
          <w:szCs w:val="28"/>
          <w:lang w:val="lv-LV"/>
        </w:rPr>
        <w:t>3.gada 7.</w:t>
      </w:r>
      <w:r w:rsidR="006B1916">
        <w:rPr>
          <w:rFonts w:ascii="Times New Roman" w:hAnsi="Times New Roman" w:cs="Times New Roman"/>
          <w:sz w:val="28"/>
          <w:szCs w:val="28"/>
          <w:lang w:val="lv-LV"/>
        </w:rPr>
        <w:t>janvārim</w:t>
      </w:r>
      <w:r w:rsidR="00932733" w:rsidRPr="00750E27">
        <w:rPr>
          <w:rFonts w:ascii="Times New Roman" w:hAnsi="Times New Roman" w:cs="Times New Roman"/>
          <w:sz w:val="28"/>
          <w:szCs w:val="28"/>
          <w:lang w:val="lv-LV"/>
        </w:rPr>
        <w:t>.</w:t>
      </w:r>
      <w:r w:rsidR="006B1916">
        <w:rPr>
          <w:rFonts w:ascii="Times New Roman" w:hAnsi="Times New Roman" w:cs="Times New Roman"/>
          <w:sz w:val="28"/>
          <w:szCs w:val="28"/>
          <w:lang w:val="lv-LV"/>
        </w:rPr>
        <w:t xml:space="preserve"> </w:t>
      </w:r>
      <w:r w:rsidR="00932733" w:rsidRPr="00750E27">
        <w:rPr>
          <w:rFonts w:ascii="Times New Roman" w:hAnsi="Times New Roman" w:cs="Times New Roman"/>
          <w:sz w:val="28"/>
          <w:szCs w:val="28"/>
          <w:lang w:val="lv-LV"/>
        </w:rPr>
        <w:t>Š</w:t>
      </w:r>
      <w:r w:rsidR="00513536" w:rsidRPr="00750E27">
        <w:rPr>
          <w:rFonts w:ascii="Times New Roman" w:hAnsi="Times New Roman" w:cs="Times New Roman"/>
          <w:sz w:val="28"/>
          <w:szCs w:val="28"/>
          <w:lang w:val="lv-LV"/>
        </w:rPr>
        <w:t>obrīd</w:t>
      </w:r>
      <w:r w:rsidR="00BA2862" w:rsidRPr="00750E27">
        <w:rPr>
          <w:rFonts w:ascii="Times New Roman" w:hAnsi="Times New Roman" w:cs="Times New Roman"/>
          <w:sz w:val="28"/>
          <w:szCs w:val="28"/>
          <w:lang w:val="lv-LV"/>
        </w:rPr>
        <w:t xml:space="preserve"> atbilstoši Ministru kabineta 2007.gada 26.jūnija noteikumu Nr.419 „</w:t>
      </w:r>
      <w:r w:rsidR="00BA2862" w:rsidRPr="00750E27">
        <w:rPr>
          <w:rFonts w:ascii="Times New Roman" w:hAnsi="Times New Roman" w:cs="Times New Roman"/>
          <w:iCs/>
          <w:sz w:val="28"/>
          <w:szCs w:val="28"/>
          <w:lang w:val="lv-LV"/>
        </w:rPr>
        <w:t>Kārtība, kādā Eiropas Savienības struktūrfondu un Kohēzijas fonda vadībā iesaistītās institūcijas nodrošina plānošanas dokumentu sagatavošanu un šo fondu ieviešanu</w:t>
      </w:r>
      <w:r w:rsidR="00BA2862" w:rsidRPr="00750E27">
        <w:rPr>
          <w:rFonts w:ascii="Times New Roman" w:hAnsi="Times New Roman" w:cs="Times New Roman"/>
          <w:sz w:val="28"/>
          <w:szCs w:val="28"/>
          <w:lang w:val="lv-LV"/>
        </w:rPr>
        <w:t>” prasībām</w:t>
      </w:r>
      <w:r w:rsidR="00513536" w:rsidRPr="00750E27">
        <w:rPr>
          <w:rFonts w:ascii="Times New Roman" w:hAnsi="Times New Roman" w:cs="Times New Roman"/>
          <w:sz w:val="28"/>
          <w:szCs w:val="28"/>
          <w:lang w:val="lv-LV"/>
        </w:rPr>
        <w:t xml:space="preserve"> </w:t>
      </w:r>
      <w:r w:rsidR="00932733" w:rsidRPr="00750E27">
        <w:rPr>
          <w:rFonts w:ascii="Times New Roman" w:hAnsi="Times New Roman" w:cs="Times New Roman"/>
          <w:sz w:val="28"/>
          <w:szCs w:val="28"/>
          <w:lang w:val="lv-LV"/>
        </w:rPr>
        <w:t>ir sagatavoti</w:t>
      </w:r>
      <w:r w:rsidR="009C7393">
        <w:rPr>
          <w:rFonts w:ascii="Times New Roman" w:hAnsi="Times New Roman" w:cs="Times New Roman"/>
          <w:sz w:val="28"/>
          <w:szCs w:val="28"/>
          <w:lang w:val="lv-LV"/>
        </w:rPr>
        <w:t xml:space="preserve"> un nosūtīti </w:t>
      </w:r>
      <w:r w:rsidR="00E313BF">
        <w:rPr>
          <w:rFonts w:ascii="Times New Roman" w:hAnsi="Times New Roman" w:cs="Times New Roman"/>
          <w:sz w:val="28"/>
          <w:szCs w:val="28"/>
          <w:lang w:val="lv-LV"/>
        </w:rPr>
        <w:t xml:space="preserve">atbildīgajām iestādēm </w:t>
      </w:r>
      <w:r w:rsidR="009C7393">
        <w:rPr>
          <w:rFonts w:ascii="Times New Roman" w:hAnsi="Times New Roman" w:cs="Times New Roman"/>
          <w:sz w:val="28"/>
          <w:szCs w:val="28"/>
          <w:lang w:val="lv-LV"/>
        </w:rPr>
        <w:t>saskaņošanai</w:t>
      </w:r>
      <w:r w:rsidR="004732DC">
        <w:rPr>
          <w:rFonts w:ascii="Times New Roman" w:hAnsi="Times New Roman" w:cs="Times New Roman"/>
          <w:sz w:val="28"/>
          <w:szCs w:val="28"/>
          <w:lang w:val="lv-LV"/>
        </w:rPr>
        <w:t xml:space="preserve"> Projekta</w:t>
      </w:r>
      <w:r w:rsidR="00932733" w:rsidRPr="00750E27">
        <w:rPr>
          <w:rFonts w:ascii="Times New Roman" w:hAnsi="Times New Roman" w:cs="Times New Roman"/>
          <w:sz w:val="28"/>
          <w:szCs w:val="28"/>
          <w:lang w:val="lv-LV"/>
        </w:rPr>
        <w:t xml:space="preserve"> grozījumi Nr.9</w:t>
      </w:r>
      <w:r w:rsidR="004732DC">
        <w:rPr>
          <w:rFonts w:ascii="Times New Roman" w:hAnsi="Times New Roman" w:cs="Times New Roman"/>
          <w:sz w:val="28"/>
          <w:szCs w:val="28"/>
          <w:lang w:val="lv-LV"/>
        </w:rPr>
        <w:t>,</w:t>
      </w:r>
      <w:r w:rsidR="00932733" w:rsidRPr="00750E27">
        <w:rPr>
          <w:rFonts w:ascii="Times New Roman" w:hAnsi="Times New Roman" w:cs="Times New Roman"/>
          <w:sz w:val="28"/>
          <w:szCs w:val="28"/>
          <w:lang w:val="lv-LV"/>
        </w:rPr>
        <w:t xml:space="preserve"> ar kuriem plānots pagarināt vienošanās Nr.3DP/3.2.2.1.1/08/IPIA/IUMEPLS/004 noteiktos </w:t>
      </w:r>
      <w:r w:rsidR="00965A78">
        <w:rPr>
          <w:rFonts w:ascii="Times New Roman" w:hAnsi="Times New Roman" w:cs="Times New Roman"/>
          <w:sz w:val="28"/>
          <w:szCs w:val="28"/>
          <w:lang w:val="lv-LV"/>
        </w:rPr>
        <w:t>P</w:t>
      </w:r>
      <w:r w:rsidR="00932733" w:rsidRPr="00750E27">
        <w:rPr>
          <w:rFonts w:ascii="Times New Roman" w:hAnsi="Times New Roman" w:cs="Times New Roman"/>
          <w:sz w:val="28"/>
          <w:szCs w:val="28"/>
          <w:lang w:val="lv-LV"/>
        </w:rPr>
        <w:t>rojekta izstrādes termiņus</w:t>
      </w:r>
      <w:r w:rsidR="00E313BF">
        <w:rPr>
          <w:rFonts w:ascii="Times New Roman" w:hAnsi="Times New Roman" w:cs="Times New Roman"/>
          <w:sz w:val="28"/>
          <w:szCs w:val="28"/>
          <w:lang w:val="lv-LV"/>
        </w:rPr>
        <w:t>, ne</w:t>
      </w:r>
      <w:r w:rsidR="00E313BF" w:rsidRPr="00440C6E">
        <w:rPr>
          <w:rFonts w:ascii="Times New Roman" w:hAnsi="Times New Roman" w:cs="Times New Roman"/>
          <w:sz w:val="28"/>
          <w:szCs w:val="28"/>
          <w:lang w:val="lv-LV"/>
        </w:rPr>
        <w:t>main</w:t>
      </w:r>
      <w:r w:rsidR="00E313BF">
        <w:rPr>
          <w:rFonts w:ascii="Times New Roman" w:hAnsi="Times New Roman" w:cs="Times New Roman"/>
          <w:sz w:val="28"/>
          <w:szCs w:val="28"/>
          <w:lang w:val="lv-LV"/>
        </w:rPr>
        <w:t>ot</w:t>
      </w:r>
      <w:r w:rsidR="00E313BF" w:rsidRPr="00440C6E">
        <w:rPr>
          <w:rFonts w:ascii="Times New Roman" w:hAnsi="Times New Roman" w:cs="Times New Roman"/>
          <w:sz w:val="28"/>
          <w:szCs w:val="28"/>
          <w:lang w:val="lv-LV"/>
        </w:rPr>
        <w:t xml:space="preserve"> projekt</w:t>
      </w:r>
      <w:r w:rsidR="00E313BF">
        <w:rPr>
          <w:rFonts w:ascii="Times New Roman" w:hAnsi="Times New Roman" w:cs="Times New Roman"/>
          <w:sz w:val="28"/>
          <w:szCs w:val="28"/>
          <w:lang w:val="lv-LV"/>
        </w:rPr>
        <w:t>a</w:t>
      </w:r>
      <w:r w:rsidR="00E313BF" w:rsidRPr="00440C6E">
        <w:rPr>
          <w:rFonts w:ascii="Times New Roman" w:hAnsi="Times New Roman" w:cs="Times New Roman"/>
          <w:sz w:val="28"/>
          <w:szCs w:val="28"/>
          <w:lang w:val="lv-LV"/>
        </w:rPr>
        <w:t xml:space="preserve"> mērķi un rezultāt</w:t>
      </w:r>
      <w:r w:rsidR="00E313BF">
        <w:rPr>
          <w:rFonts w:ascii="Times New Roman" w:hAnsi="Times New Roman" w:cs="Times New Roman"/>
          <w:sz w:val="28"/>
          <w:szCs w:val="28"/>
          <w:lang w:val="lv-LV"/>
        </w:rPr>
        <w:t>us, vienlaikus</w:t>
      </w:r>
      <w:r w:rsidR="00E313BF" w:rsidRPr="00440C6E">
        <w:rPr>
          <w:rFonts w:ascii="Times New Roman" w:hAnsi="Times New Roman" w:cs="Times New Roman"/>
          <w:sz w:val="28"/>
          <w:szCs w:val="28"/>
          <w:lang w:val="lv-LV"/>
        </w:rPr>
        <w:t xml:space="preserve"> </w:t>
      </w:r>
      <w:r w:rsidR="00E313BF">
        <w:rPr>
          <w:rFonts w:ascii="Times New Roman" w:hAnsi="Times New Roman" w:cs="Times New Roman"/>
          <w:sz w:val="28"/>
          <w:szCs w:val="28"/>
          <w:lang w:val="lv-LV"/>
        </w:rPr>
        <w:t>samazinot</w:t>
      </w:r>
      <w:r w:rsidR="00E313BF" w:rsidRPr="00440C6E">
        <w:rPr>
          <w:rFonts w:ascii="Times New Roman" w:hAnsi="Times New Roman" w:cs="Times New Roman"/>
          <w:sz w:val="28"/>
          <w:szCs w:val="28"/>
          <w:lang w:val="lv-LV"/>
        </w:rPr>
        <w:t xml:space="preserve"> Projekta kopējās attiecināmās izmaksas </w:t>
      </w:r>
      <w:r w:rsidR="00875A2E">
        <w:rPr>
          <w:rFonts w:ascii="Times New Roman" w:hAnsi="Times New Roman" w:cs="Times New Roman"/>
          <w:sz w:val="28"/>
          <w:szCs w:val="28"/>
          <w:lang w:val="lv-LV"/>
        </w:rPr>
        <w:t>līdz</w:t>
      </w:r>
      <w:r w:rsidR="00E313BF" w:rsidRPr="00440C6E">
        <w:rPr>
          <w:rFonts w:ascii="Times New Roman" w:hAnsi="Times New Roman" w:cs="Times New Roman"/>
          <w:sz w:val="28"/>
          <w:szCs w:val="28"/>
          <w:lang w:val="lv-LV"/>
        </w:rPr>
        <w:t xml:space="preserve"> LVL 204 823.80.</w:t>
      </w:r>
    </w:p>
    <w:p w:rsidR="00B62FD1" w:rsidRPr="00750E27" w:rsidRDefault="005B3A37" w:rsidP="00B828A5">
      <w:pPr>
        <w:pStyle w:val="ListParagraph"/>
        <w:numPr>
          <w:ilvl w:val="0"/>
          <w:numId w:val="3"/>
        </w:numPr>
        <w:spacing w:after="0" w:line="240" w:lineRule="auto"/>
        <w:ind w:left="0" w:firstLine="720"/>
        <w:contextualSpacing w:val="0"/>
        <w:jc w:val="both"/>
        <w:rPr>
          <w:rFonts w:ascii="Times New Roman" w:hAnsi="Times New Roman" w:cs="Times New Roman"/>
          <w:sz w:val="28"/>
          <w:szCs w:val="28"/>
          <w:lang w:val="lv-LV"/>
        </w:rPr>
      </w:pPr>
      <w:r w:rsidRPr="00750E27">
        <w:rPr>
          <w:rFonts w:ascii="Times New Roman" w:hAnsi="Times New Roman" w:cs="Times New Roman"/>
          <w:sz w:val="28"/>
          <w:szCs w:val="28"/>
          <w:lang w:val="lv-LV"/>
        </w:rPr>
        <w:lastRenderedPageBreak/>
        <w:t xml:space="preserve">2012.gada janvārī notikusi Projekta vadības grupas kapacitātes stiprināšana – </w:t>
      </w:r>
      <w:r w:rsidR="007F2E2F">
        <w:rPr>
          <w:rFonts w:ascii="Times New Roman" w:hAnsi="Times New Roman" w:cs="Times New Roman"/>
          <w:sz w:val="28"/>
          <w:szCs w:val="28"/>
          <w:lang w:val="lv-LV"/>
        </w:rPr>
        <w:t>P</w:t>
      </w:r>
      <w:r w:rsidRPr="00750E27">
        <w:rPr>
          <w:rFonts w:ascii="Times New Roman" w:hAnsi="Times New Roman" w:cs="Times New Roman"/>
          <w:sz w:val="28"/>
          <w:szCs w:val="28"/>
          <w:lang w:val="lv-LV"/>
        </w:rPr>
        <w:t>rojekta vadītāja nomaiņa un 2012.gada</w:t>
      </w:r>
      <w:r w:rsidR="00766CFF" w:rsidRPr="00750E27">
        <w:rPr>
          <w:rFonts w:ascii="Times New Roman" w:hAnsi="Times New Roman" w:cs="Times New Roman"/>
          <w:sz w:val="28"/>
          <w:szCs w:val="28"/>
          <w:lang w:val="lv-LV"/>
        </w:rPr>
        <w:t xml:space="preserve"> 26</w:t>
      </w:r>
      <w:r w:rsidR="00500140" w:rsidRPr="00750E27">
        <w:rPr>
          <w:rFonts w:ascii="Times New Roman" w:hAnsi="Times New Roman" w:cs="Times New Roman"/>
          <w:sz w:val="28"/>
          <w:szCs w:val="28"/>
          <w:lang w:val="lv-LV"/>
        </w:rPr>
        <w:t>.</w:t>
      </w:r>
      <w:r w:rsidRPr="00750E27">
        <w:rPr>
          <w:rFonts w:ascii="Times New Roman" w:hAnsi="Times New Roman" w:cs="Times New Roman"/>
          <w:sz w:val="28"/>
          <w:szCs w:val="28"/>
          <w:lang w:val="lv-LV"/>
        </w:rPr>
        <w:t>mart</w:t>
      </w:r>
      <w:r w:rsidR="00500140" w:rsidRPr="00750E27">
        <w:rPr>
          <w:rFonts w:ascii="Times New Roman" w:hAnsi="Times New Roman" w:cs="Times New Roman"/>
          <w:sz w:val="28"/>
          <w:szCs w:val="28"/>
          <w:lang w:val="lv-LV"/>
        </w:rPr>
        <w:t>ā</w:t>
      </w:r>
      <w:r w:rsidRPr="00750E27">
        <w:rPr>
          <w:rFonts w:ascii="Times New Roman" w:hAnsi="Times New Roman" w:cs="Times New Roman"/>
          <w:sz w:val="28"/>
          <w:szCs w:val="28"/>
          <w:lang w:val="lv-LV"/>
        </w:rPr>
        <w:t xml:space="preserve"> </w:t>
      </w:r>
      <w:r w:rsidR="007F2E2F">
        <w:rPr>
          <w:rFonts w:ascii="Times New Roman" w:hAnsi="Times New Roman" w:cs="Times New Roman"/>
          <w:sz w:val="28"/>
          <w:szCs w:val="28"/>
          <w:lang w:val="lv-LV"/>
        </w:rPr>
        <w:t>P</w:t>
      </w:r>
      <w:r w:rsidRPr="00750E27">
        <w:rPr>
          <w:rFonts w:ascii="Times New Roman" w:hAnsi="Times New Roman" w:cs="Times New Roman"/>
          <w:sz w:val="28"/>
          <w:szCs w:val="28"/>
          <w:lang w:val="lv-LV"/>
        </w:rPr>
        <w:t>rojekta</w:t>
      </w:r>
      <w:r w:rsidR="00766CFF" w:rsidRPr="00750E27">
        <w:rPr>
          <w:rFonts w:ascii="Times New Roman" w:hAnsi="Times New Roman" w:cs="Times New Roman"/>
          <w:sz w:val="28"/>
          <w:szCs w:val="28"/>
          <w:lang w:val="lv-LV"/>
        </w:rPr>
        <w:t xml:space="preserve"> vadības grupai</w:t>
      </w:r>
      <w:r w:rsidRPr="00750E27">
        <w:rPr>
          <w:rFonts w:ascii="Times New Roman" w:hAnsi="Times New Roman" w:cs="Times New Roman"/>
          <w:sz w:val="28"/>
          <w:szCs w:val="28"/>
          <w:lang w:val="lv-LV"/>
        </w:rPr>
        <w:t xml:space="preserve"> </w:t>
      </w:r>
      <w:r w:rsidR="006F1E15" w:rsidRPr="00750E27">
        <w:rPr>
          <w:rFonts w:ascii="Times New Roman" w:hAnsi="Times New Roman" w:cs="Times New Roman"/>
          <w:sz w:val="28"/>
          <w:szCs w:val="28"/>
          <w:lang w:val="lv-LV"/>
        </w:rPr>
        <w:t xml:space="preserve">piesaistīts papildus </w:t>
      </w:r>
      <w:r w:rsidRPr="00750E27">
        <w:rPr>
          <w:rFonts w:ascii="Times New Roman" w:hAnsi="Times New Roman" w:cs="Times New Roman"/>
          <w:sz w:val="28"/>
          <w:szCs w:val="28"/>
          <w:lang w:val="lv-LV"/>
        </w:rPr>
        <w:t>darbinieks.</w:t>
      </w:r>
    </w:p>
    <w:p w:rsidR="009741FC" w:rsidRDefault="005B3A37" w:rsidP="009741FC">
      <w:pPr>
        <w:pStyle w:val="ListParagraph"/>
        <w:numPr>
          <w:ilvl w:val="0"/>
          <w:numId w:val="3"/>
        </w:numPr>
        <w:spacing w:after="0" w:line="240" w:lineRule="auto"/>
        <w:ind w:left="0" w:firstLine="720"/>
        <w:contextualSpacing w:val="0"/>
        <w:jc w:val="both"/>
        <w:rPr>
          <w:rFonts w:ascii="Times New Roman" w:hAnsi="Times New Roman" w:cs="Times New Roman"/>
          <w:sz w:val="28"/>
          <w:szCs w:val="28"/>
          <w:lang w:val="lv-LV"/>
        </w:rPr>
      </w:pPr>
      <w:r w:rsidRPr="00750E27">
        <w:rPr>
          <w:rFonts w:ascii="Times New Roman" w:hAnsi="Times New Roman" w:cs="Times New Roman"/>
          <w:sz w:val="28"/>
          <w:szCs w:val="28"/>
          <w:lang w:val="lv-LV"/>
        </w:rPr>
        <w:t>Projekta īstenošana</w:t>
      </w:r>
      <w:r w:rsidR="00536068" w:rsidRPr="00750E27">
        <w:rPr>
          <w:rFonts w:ascii="Times New Roman" w:hAnsi="Times New Roman" w:cs="Times New Roman"/>
          <w:sz w:val="28"/>
          <w:szCs w:val="28"/>
          <w:lang w:val="lv-LV"/>
        </w:rPr>
        <w:t xml:space="preserve"> atbilst nozares prioritātēm un ir īstenojams pilnībā,</w:t>
      </w:r>
      <w:r w:rsidRPr="00750E27">
        <w:rPr>
          <w:rFonts w:ascii="Times New Roman" w:hAnsi="Times New Roman" w:cs="Times New Roman"/>
          <w:sz w:val="28"/>
          <w:szCs w:val="28"/>
          <w:lang w:val="lv-LV"/>
        </w:rPr>
        <w:t xml:space="preserve"> </w:t>
      </w:r>
      <w:r w:rsidR="009315CD" w:rsidRPr="00750E27">
        <w:rPr>
          <w:rFonts w:ascii="Times New Roman" w:hAnsi="Times New Roman" w:cs="Times New Roman"/>
          <w:sz w:val="28"/>
          <w:szCs w:val="28"/>
          <w:lang w:val="lv-LV"/>
        </w:rPr>
        <w:t xml:space="preserve">jo </w:t>
      </w:r>
      <w:r w:rsidRPr="00750E27">
        <w:rPr>
          <w:rFonts w:ascii="Times New Roman" w:hAnsi="Times New Roman" w:cs="Times New Roman"/>
          <w:sz w:val="28"/>
          <w:szCs w:val="28"/>
          <w:lang w:val="lv-LV"/>
        </w:rPr>
        <w:t xml:space="preserve">ir </w:t>
      </w:r>
      <w:r w:rsidR="00F860C4" w:rsidRPr="00750E27">
        <w:rPr>
          <w:rFonts w:ascii="Times New Roman" w:hAnsi="Times New Roman" w:cs="Times New Roman"/>
          <w:sz w:val="28"/>
          <w:szCs w:val="28"/>
          <w:lang w:val="lv-LV"/>
        </w:rPr>
        <w:t>nepieciešam</w:t>
      </w:r>
      <w:r w:rsidR="00FD639C" w:rsidRPr="00750E27">
        <w:rPr>
          <w:rFonts w:ascii="Times New Roman" w:hAnsi="Times New Roman" w:cs="Times New Roman"/>
          <w:sz w:val="28"/>
          <w:szCs w:val="28"/>
          <w:lang w:val="lv-LV"/>
        </w:rPr>
        <w:t>s</w:t>
      </w:r>
      <w:r w:rsidR="00F860C4" w:rsidRPr="00750E27">
        <w:rPr>
          <w:rFonts w:ascii="Times New Roman" w:hAnsi="Times New Roman" w:cs="Times New Roman"/>
          <w:sz w:val="28"/>
          <w:szCs w:val="28"/>
          <w:lang w:val="lv-LV"/>
        </w:rPr>
        <w:t xml:space="preserve"> ne tikai būvniecības kontroles un tiesiskuma nodrošināšanai </w:t>
      </w:r>
      <w:r w:rsidRPr="00750E27">
        <w:rPr>
          <w:rFonts w:ascii="Times New Roman" w:hAnsi="Times New Roman" w:cs="Times New Roman"/>
          <w:sz w:val="28"/>
          <w:szCs w:val="28"/>
          <w:lang w:val="lv-LV"/>
        </w:rPr>
        <w:t>un</w:t>
      </w:r>
      <w:r w:rsidR="00F860C4" w:rsidRPr="00750E27">
        <w:rPr>
          <w:rFonts w:ascii="Times New Roman" w:hAnsi="Times New Roman" w:cs="Times New Roman"/>
          <w:sz w:val="28"/>
          <w:szCs w:val="28"/>
          <w:lang w:val="lv-LV"/>
        </w:rPr>
        <w:t xml:space="preserve"> labvēlīgas uzņēm</w:t>
      </w:r>
      <w:r w:rsidR="00FD639C" w:rsidRPr="00750E27">
        <w:rPr>
          <w:rFonts w:ascii="Times New Roman" w:hAnsi="Times New Roman" w:cs="Times New Roman"/>
          <w:sz w:val="28"/>
          <w:szCs w:val="28"/>
          <w:lang w:val="lv-LV"/>
        </w:rPr>
        <w:t xml:space="preserve">ējdarbības vides radīšanai, bet </w:t>
      </w:r>
      <w:r w:rsidR="00536068" w:rsidRPr="00750E27">
        <w:rPr>
          <w:rFonts w:ascii="Times New Roman" w:hAnsi="Times New Roman" w:cs="Times New Roman"/>
          <w:sz w:val="28"/>
          <w:szCs w:val="28"/>
          <w:lang w:val="lv-LV"/>
        </w:rPr>
        <w:t xml:space="preserve">ir </w:t>
      </w:r>
      <w:r w:rsidR="00FD639C" w:rsidRPr="00750E27">
        <w:rPr>
          <w:rFonts w:ascii="Times New Roman" w:hAnsi="Times New Roman" w:cs="Times New Roman"/>
          <w:sz w:val="28"/>
          <w:szCs w:val="28"/>
          <w:lang w:val="lv-LV"/>
        </w:rPr>
        <w:t xml:space="preserve">arī </w:t>
      </w:r>
      <w:r w:rsidRPr="00750E27">
        <w:rPr>
          <w:rFonts w:ascii="Times New Roman" w:hAnsi="Times New Roman" w:cs="Times New Roman"/>
          <w:sz w:val="28"/>
          <w:szCs w:val="28"/>
          <w:lang w:val="lv-LV"/>
        </w:rPr>
        <w:t xml:space="preserve">būtisks </w:t>
      </w:r>
      <w:r w:rsidR="0087116E" w:rsidRPr="00750E27">
        <w:rPr>
          <w:rFonts w:ascii="Times New Roman" w:hAnsi="Times New Roman" w:cs="Times New Roman"/>
          <w:sz w:val="28"/>
          <w:szCs w:val="28"/>
          <w:lang w:val="lv-LV"/>
        </w:rPr>
        <w:t xml:space="preserve">priekšnoteikumus </w:t>
      </w:r>
      <w:r w:rsidRPr="00750E27">
        <w:rPr>
          <w:rFonts w:ascii="Times New Roman" w:hAnsi="Times New Roman" w:cs="Times New Roman"/>
          <w:sz w:val="28"/>
          <w:szCs w:val="28"/>
          <w:lang w:val="lv-LV"/>
        </w:rPr>
        <w:t xml:space="preserve">e-pārvaldes </w:t>
      </w:r>
      <w:r w:rsidR="00F860C4" w:rsidRPr="00750E27">
        <w:rPr>
          <w:rFonts w:ascii="Times New Roman" w:hAnsi="Times New Roman" w:cs="Times New Roman"/>
          <w:sz w:val="28"/>
          <w:szCs w:val="28"/>
          <w:lang w:val="lv-LV"/>
        </w:rPr>
        <w:t>attīstībai</w:t>
      </w:r>
      <w:r w:rsidR="00F67875" w:rsidRPr="00750E27">
        <w:rPr>
          <w:rFonts w:ascii="Times New Roman" w:hAnsi="Times New Roman" w:cs="Times New Roman"/>
          <w:sz w:val="28"/>
          <w:szCs w:val="28"/>
          <w:lang w:val="lv-LV"/>
        </w:rPr>
        <w:t xml:space="preserve"> konkrētajā </w:t>
      </w:r>
      <w:r w:rsidR="00536068" w:rsidRPr="00750E27">
        <w:rPr>
          <w:rFonts w:ascii="Times New Roman" w:hAnsi="Times New Roman" w:cs="Times New Roman"/>
          <w:sz w:val="28"/>
          <w:szCs w:val="28"/>
          <w:lang w:val="lv-LV"/>
        </w:rPr>
        <w:t>nozarē</w:t>
      </w:r>
      <w:r w:rsidR="0087116E" w:rsidRPr="00750E27">
        <w:rPr>
          <w:rFonts w:ascii="Times New Roman" w:hAnsi="Times New Roman" w:cs="Times New Roman"/>
          <w:sz w:val="28"/>
          <w:szCs w:val="28"/>
          <w:lang w:val="lv-LV"/>
        </w:rPr>
        <w:t>.</w:t>
      </w:r>
      <w:r w:rsidR="003A6DD2" w:rsidRPr="00750E27">
        <w:rPr>
          <w:rFonts w:ascii="Times New Roman" w:hAnsi="Times New Roman" w:cs="Times New Roman"/>
          <w:sz w:val="28"/>
          <w:szCs w:val="28"/>
          <w:lang w:val="lv-LV"/>
        </w:rPr>
        <w:t xml:space="preserve"> Turklāt</w:t>
      </w:r>
      <w:r w:rsidR="00B67068" w:rsidRPr="00750E27">
        <w:rPr>
          <w:rFonts w:ascii="Times New Roman" w:hAnsi="Times New Roman" w:cs="Times New Roman"/>
          <w:sz w:val="28"/>
          <w:szCs w:val="28"/>
          <w:lang w:val="lv-LV"/>
        </w:rPr>
        <w:t xml:space="preserve">, realizējot </w:t>
      </w:r>
      <w:r w:rsidR="007F31EB">
        <w:rPr>
          <w:rFonts w:ascii="Times New Roman" w:hAnsi="Times New Roman" w:cs="Times New Roman"/>
          <w:sz w:val="28"/>
          <w:szCs w:val="28"/>
          <w:lang w:val="lv-LV"/>
        </w:rPr>
        <w:t>P</w:t>
      </w:r>
      <w:r w:rsidR="00B67068" w:rsidRPr="00750E27">
        <w:rPr>
          <w:rFonts w:ascii="Times New Roman" w:hAnsi="Times New Roman" w:cs="Times New Roman"/>
          <w:sz w:val="28"/>
          <w:szCs w:val="28"/>
          <w:lang w:val="lv-LV"/>
        </w:rPr>
        <w:t>rojektu,</w:t>
      </w:r>
      <w:r w:rsidR="003A6DD2" w:rsidRPr="00750E27">
        <w:rPr>
          <w:rFonts w:ascii="Times New Roman" w:hAnsi="Times New Roman" w:cs="Times New Roman"/>
          <w:sz w:val="28"/>
          <w:szCs w:val="28"/>
          <w:lang w:val="lv-LV"/>
        </w:rPr>
        <w:t xml:space="preserve"> BIS </w:t>
      </w:r>
      <w:r w:rsidR="004C2BD0" w:rsidRPr="00750E27">
        <w:rPr>
          <w:rFonts w:ascii="Times New Roman" w:hAnsi="Times New Roman" w:cs="Times New Roman"/>
          <w:sz w:val="28"/>
          <w:szCs w:val="28"/>
          <w:lang w:val="lv-LV"/>
        </w:rPr>
        <w:t>kļūs par</w:t>
      </w:r>
      <w:r w:rsidR="003A6DD2" w:rsidRPr="00750E27">
        <w:rPr>
          <w:rFonts w:ascii="Times New Roman" w:hAnsi="Times New Roman" w:cs="Times New Roman"/>
          <w:sz w:val="28"/>
          <w:szCs w:val="28"/>
          <w:lang w:val="lv-LV"/>
        </w:rPr>
        <w:t xml:space="preserve"> b</w:t>
      </w:r>
      <w:r w:rsidR="004C2BD0" w:rsidRPr="00750E27">
        <w:rPr>
          <w:rFonts w:ascii="Times New Roman" w:hAnsi="Times New Roman" w:cs="Times New Roman"/>
          <w:sz w:val="28"/>
          <w:szCs w:val="28"/>
          <w:lang w:val="lv-LV"/>
        </w:rPr>
        <w:t>ūtisku</w:t>
      </w:r>
      <w:r w:rsidR="003A6DD2" w:rsidRPr="00750E27">
        <w:rPr>
          <w:rFonts w:ascii="Times New Roman" w:hAnsi="Times New Roman" w:cs="Times New Roman"/>
          <w:sz w:val="28"/>
          <w:szCs w:val="28"/>
          <w:lang w:val="lv-LV"/>
        </w:rPr>
        <w:t xml:space="preserve"> instrument</w:t>
      </w:r>
      <w:r w:rsidR="00812048" w:rsidRPr="00750E27">
        <w:rPr>
          <w:rFonts w:ascii="Times New Roman" w:hAnsi="Times New Roman" w:cs="Times New Roman"/>
          <w:sz w:val="28"/>
          <w:szCs w:val="28"/>
          <w:lang w:val="lv-LV"/>
        </w:rPr>
        <w:t>u</w:t>
      </w:r>
      <w:r w:rsidR="00696437">
        <w:rPr>
          <w:rFonts w:ascii="Times New Roman" w:hAnsi="Times New Roman" w:cs="Times New Roman"/>
          <w:sz w:val="28"/>
          <w:szCs w:val="28"/>
          <w:lang w:val="lv-LV"/>
        </w:rPr>
        <w:t>,</w:t>
      </w:r>
      <w:r w:rsidR="003A6DD2" w:rsidRPr="00750E27">
        <w:rPr>
          <w:rFonts w:ascii="Times New Roman" w:hAnsi="Times New Roman" w:cs="Times New Roman"/>
          <w:sz w:val="28"/>
          <w:szCs w:val="28"/>
          <w:lang w:val="lv-LV"/>
        </w:rPr>
        <w:t xml:space="preserve"> ar kura palīdzību iespējams sekmīgāk realizēt ēnu ekonomikas apkarošanas un godīgas konkurences nodrošināšanas pasākuma plāna </w:t>
      </w:r>
      <w:r w:rsidR="007A3865" w:rsidRPr="00750E27">
        <w:rPr>
          <w:rFonts w:ascii="Times New Roman" w:hAnsi="Times New Roman" w:cs="Times New Roman"/>
          <w:sz w:val="28"/>
          <w:szCs w:val="28"/>
          <w:lang w:val="lv-LV"/>
        </w:rPr>
        <w:t>izpildi būvniecības jomā</w:t>
      </w:r>
      <w:r w:rsidR="00044A39" w:rsidRPr="00750E27">
        <w:rPr>
          <w:rFonts w:ascii="Times New Roman" w:hAnsi="Times New Roman" w:cs="Times New Roman"/>
          <w:sz w:val="28"/>
          <w:szCs w:val="28"/>
          <w:lang w:val="lv-LV"/>
        </w:rPr>
        <w:t xml:space="preserve">, jo informācijas apmaiņa starp iestādēm notiks </w:t>
      </w:r>
      <w:r w:rsidR="00BC6931" w:rsidRPr="00750E27">
        <w:rPr>
          <w:rFonts w:ascii="Times New Roman" w:hAnsi="Times New Roman" w:cs="Times New Roman"/>
          <w:sz w:val="28"/>
          <w:szCs w:val="28"/>
          <w:lang w:val="lv-LV"/>
        </w:rPr>
        <w:t xml:space="preserve">daudzkārt </w:t>
      </w:r>
      <w:r w:rsidR="00044A39" w:rsidRPr="00750E27">
        <w:rPr>
          <w:rFonts w:ascii="Times New Roman" w:hAnsi="Times New Roman" w:cs="Times New Roman"/>
          <w:sz w:val="28"/>
          <w:szCs w:val="28"/>
          <w:lang w:val="lv-LV"/>
        </w:rPr>
        <w:t>operatīvāk.</w:t>
      </w:r>
    </w:p>
    <w:p w:rsidR="00C4674C" w:rsidRPr="009741FC" w:rsidRDefault="00A1509A" w:rsidP="009741FC">
      <w:pPr>
        <w:pStyle w:val="ListParagraph"/>
        <w:numPr>
          <w:ilvl w:val="0"/>
          <w:numId w:val="3"/>
        </w:numPr>
        <w:spacing w:after="0" w:line="240" w:lineRule="auto"/>
        <w:ind w:left="0" w:firstLine="720"/>
        <w:contextualSpacing w:val="0"/>
        <w:jc w:val="both"/>
        <w:rPr>
          <w:rFonts w:ascii="Times New Roman" w:hAnsi="Times New Roman" w:cs="Times New Roman"/>
          <w:sz w:val="28"/>
          <w:szCs w:val="28"/>
          <w:lang w:val="lv-LV"/>
        </w:rPr>
      </w:pPr>
      <w:r w:rsidRPr="0062642E">
        <w:rPr>
          <w:rFonts w:ascii="Times New Roman" w:hAnsi="Times New Roman" w:cs="Times New Roman"/>
          <w:sz w:val="28"/>
          <w:szCs w:val="28"/>
          <w:lang w:val="lv-LV"/>
        </w:rPr>
        <w:t xml:space="preserve">Ievērojot </w:t>
      </w:r>
      <w:r w:rsidR="002F3BB0">
        <w:rPr>
          <w:rFonts w:ascii="Times New Roman" w:hAnsi="Times New Roman" w:cs="Times New Roman"/>
          <w:sz w:val="28"/>
          <w:szCs w:val="28"/>
          <w:lang w:val="lv-LV"/>
        </w:rPr>
        <w:t>P</w:t>
      </w:r>
      <w:r w:rsidRPr="0062642E">
        <w:rPr>
          <w:rFonts w:ascii="Times New Roman" w:hAnsi="Times New Roman" w:cs="Times New Roman"/>
          <w:sz w:val="28"/>
          <w:szCs w:val="28"/>
          <w:lang w:val="lv-LV"/>
        </w:rPr>
        <w:t>rojekta nozīmīgumu, Ekonomikas ministrija</w:t>
      </w:r>
      <w:r w:rsidR="0083665D" w:rsidRPr="0083665D">
        <w:rPr>
          <w:rFonts w:ascii="Times New Roman" w:hAnsi="Times New Roman" w:cs="Times New Roman"/>
          <w:sz w:val="28"/>
          <w:szCs w:val="28"/>
          <w:lang w:val="lv-LV"/>
        </w:rPr>
        <w:t xml:space="preserve"> aicina iestādes, kuras ir saistītas ar Projekta izstrādi un ieviešanu, uz aktīvāku sadarbību, īstenojot sadarbības procedūras saprātīgā laikā.</w:t>
      </w:r>
    </w:p>
    <w:p w:rsidR="005F0E24" w:rsidRDefault="00E15265" w:rsidP="00F0193A">
      <w:pPr>
        <w:spacing w:before="120" w:after="120" w:line="240" w:lineRule="auto"/>
        <w:ind w:firstLine="720"/>
        <w:jc w:val="both"/>
        <w:rPr>
          <w:rFonts w:ascii="Times New Roman" w:hAnsi="Times New Roman" w:cs="Times New Roman"/>
          <w:sz w:val="28"/>
          <w:szCs w:val="28"/>
        </w:rPr>
      </w:pPr>
      <w:r w:rsidRPr="00A1509A">
        <w:rPr>
          <w:rFonts w:ascii="Times New Roman" w:hAnsi="Times New Roman" w:cs="Times New Roman"/>
          <w:sz w:val="28"/>
          <w:szCs w:val="28"/>
        </w:rPr>
        <w:t xml:space="preserve">Ņemot </w:t>
      </w:r>
      <w:r w:rsidR="005B3A37" w:rsidRPr="00A1509A">
        <w:rPr>
          <w:rFonts w:ascii="Times New Roman" w:hAnsi="Times New Roman" w:cs="Times New Roman"/>
          <w:sz w:val="28"/>
          <w:szCs w:val="28"/>
        </w:rPr>
        <w:t xml:space="preserve">vērā, ka </w:t>
      </w:r>
      <w:r w:rsidR="005F0E24">
        <w:rPr>
          <w:rFonts w:ascii="Times New Roman" w:hAnsi="Times New Roman" w:cs="Times New Roman"/>
          <w:sz w:val="28"/>
          <w:szCs w:val="28"/>
        </w:rPr>
        <w:t xml:space="preserve">Aktivitāte Nr.1 par </w:t>
      </w:r>
      <w:r w:rsidR="005F0E24" w:rsidRPr="005F0E24">
        <w:rPr>
          <w:rFonts w:ascii="Times New Roman" w:hAnsi="Times New Roman" w:cs="Times New Roman"/>
          <w:sz w:val="28"/>
          <w:szCs w:val="28"/>
        </w:rPr>
        <w:t>Būvniecības informācijas sistēmas tehniskā projekta sagatavošan</w:t>
      </w:r>
      <w:r w:rsidR="005F0E24">
        <w:rPr>
          <w:rFonts w:ascii="Times New Roman" w:hAnsi="Times New Roman" w:cs="Times New Roman"/>
          <w:sz w:val="28"/>
          <w:szCs w:val="28"/>
        </w:rPr>
        <w:t>u ir pabeigta</w:t>
      </w:r>
      <w:r w:rsidR="007923DB">
        <w:rPr>
          <w:rFonts w:ascii="Times New Roman" w:hAnsi="Times New Roman" w:cs="Times New Roman"/>
          <w:sz w:val="28"/>
          <w:szCs w:val="28"/>
        </w:rPr>
        <w:t xml:space="preserve">, </w:t>
      </w:r>
      <w:r w:rsidR="005F0E24" w:rsidRPr="00A1509A">
        <w:rPr>
          <w:rFonts w:ascii="Times New Roman" w:hAnsi="Times New Roman" w:cs="Times New Roman"/>
          <w:sz w:val="28"/>
          <w:szCs w:val="28"/>
        </w:rPr>
        <w:t>2011.gada 28.novembrī ir noslēgts līgums par BIS izstrādi</w:t>
      </w:r>
      <w:r w:rsidR="005F0E24">
        <w:rPr>
          <w:rFonts w:ascii="Times New Roman" w:hAnsi="Times New Roman" w:cs="Times New Roman"/>
          <w:sz w:val="28"/>
          <w:szCs w:val="28"/>
        </w:rPr>
        <w:t xml:space="preserve">, </w:t>
      </w:r>
      <w:r w:rsidR="005F0E24" w:rsidRPr="00A1509A">
        <w:rPr>
          <w:rFonts w:ascii="Times New Roman" w:hAnsi="Times New Roman" w:cs="Times New Roman"/>
          <w:sz w:val="28"/>
          <w:szCs w:val="28"/>
        </w:rPr>
        <w:t xml:space="preserve">2012.gada 26.martā </w:t>
      </w:r>
      <w:r w:rsidR="007923DB">
        <w:rPr>
          <w:rFonts w:ascii="Times New Roman" w:hAnsi="Times New Roman" w:cs="Times New Roman"/>
          <w:sz w:val="28"/>
          <w:szCs w:val="28"/>
        </w:rPr>
        <w:t>Projektā paredzētais iepirkums</w:t>
      </w:r>
      <w:r w:rsidR="005F0E24">
        <w:rPr>
          <w:rFonts w:ascii="Times New Roman" w:hAnsi="Times New Roman" w:cs="Times New Roman"/>
          <w:sz w:val="28"/>
          <w:szCs w:val="28"/>
        </w:rPr>
        <w:t xml:space="preserve"> Aktivitātei Nr.3</w:t>
      </w:r>
      <w:r w:rsidR="005F0E24" w:rsidRPr="00A1509A">
        <w:rPr>
          <w:rFonts w:ascii="Times New Roman" w:hAnsi="Times New Roman" w:cs="Times New Roman"/>
          <w:sz w:val="28"/>
          <w:szCs w:val="28"/>
        </w:rPr>
        <w:t xml:space="preserve"> ir izsludināt</w:t>
      </w:r>
      <w:r w:rsidR="00CB7980">
        <w:rPr>
          <w:rFonts w:ascii="Times New Roman" w:hAnsi="Times New Roman" w:cs="Times New Roman"/>
          <w:sz w:val="28"/>
          <w:szCs w:val="28"/>
        </w:rPr>
        <w:t>s</w:t>
      </w:r>
      <w:r w:rsidR="005F0E24">
        <w:rPr>
          <w:rFonts w:ascii="Times New Roman" w:hAnsi="Times New Roman" w:cs="Times New Roman"/>
          <w:sz w:val="28"/>
          <w:szCs w:val="28"/>
        </w:rPr>
        <w:t xml:space="preserve"> </w:t>
      </w:r>
      <w:r w:rsidR="0004221E">
        <w:rPr>
          <w:rFonts w:ascii="Times New Roman" w:hAnsi="Times New Roman" w:cs="Times New Roman"/>
          <w:sz w:val="28"/>
          <w:szCs w:val="28"/>
        </w:rPr>
        <w:t>un</w:t>
      </w:r>
      <w:r w:rsidR="005F0E24" w:rsidRPr="00A1509A">
        <w:rPr>
          <w:rFonts w:ascii="Times New Roman" w:hAnsi="Times New Roman" w:cs="Times New Roman"/>
          <w:sz w:val="28"/>
          <w:szCs w:val="28"/>
        </w:rPr>
        <w:t xml:space="preserve"> </w:t>
      </w:r>
      <w:r w:rsidR="007923DB" w:rsidRPr="00165897">
        <w:rPr>
          <w:rFonts w:ascii="Times New Roman" w:hAnsi="Times New Roman" w:cs="Times New Roman"/>
          <w:sz w:val="28"/>
          <w:szCs w:val="28"/>
        </w:rPr>
        <w:t>šā gada</w:t>
      </w:r>
      <w:r w:rsidR="007923DB">
        <w:rPr>
          <w:rFonts w:ascii="Times New Roman" w:hAnsi="Times New Roman" w:cs="Times New Roman"/>
          <w:sz w:val="28"/>
          <w:szCs w:val="28"/>
        </w:rPr>
        <w:t xml:space="preserve"> otrajā ceturksnī</w:t>
      </w:r>
      <w:r w:rsidR="007923DB" w:rsidRPr="00A1509A">
        <w:rPr>
          <w:rFonts w:ascii="Times New Roman" w:hAnsi="Times New Roman" w:cs="Times New Roman"/>
          <w:sz w:val="28"/>
          <w:szCs w:val="28"/>
        </w:rPr>
        <w:t xml:space="preserve"> </w:t>
      </w:r>
      <w:r w:rsidR="005F0E24" w:rsidRPr="00A1509A">
        <w:rPr>
          <w:rFonts w:ascii="Times New Roman" w:hAnsi="Times New Roman" w:cs="Times New Roman"/>
          <w:sz w:val="28"/>
          <w:szCs w:val="28"/>
        </w:rPr>
        <w:t>tiks izsludināti</w:t>
      </w:r>
      <w:r w:rsidR="005F0E24">
        <w:rPr>
          <w:rFonts w:ascii="Times New Roman" w:hAnsi="Times New Roman" w:cs="Times New Roman"/>
          <w:sz w:val="28"/>
          <w:szCs w:val="28"/>
        </w:rPr>
        <w:t xml:space="preserve"> </w:t>
      </w:r>
      <w:r w:rsidR="007923DB">
        <w:rPr>
          <w:rFonts w:ascii="Times New Roman" w:hAnsi="Times New Roman" w:cs="Times New Roman"/>
          <w:sz w:val="28"/>
          <w:szCs w:val="28"/>
        </w:rPr>
        <w:t xml:space="preserve">iepirkumi </w:t>
      </w:r>
      <w:r w:rsidR="005F0E24" w:rsidRPr="00F97D02">
        <w:rPr>
          <w:rFonts w:ascii="Times New Roman" w:hAnsi="Times New Roman" w:cs="Times New Roman"/>
          <w:sz w:val="28"/>
          <w:szCs w:val="28"/>
        </w:rPr>
        <w:t>Aktivitātei</w:t>
      </w:r>
      <w:r w:rsidR="005F0E24">
        <w:rPr>
          <w:rFonts w:ascii="Times New Roman" w:hAnsi="Times New Roman" w:cs="Times New Roman"/>
          <w:sz w:val="28"/>
          <w:szCs w:val="28"/>
        </w:rPr>
        <w:t xml:space="preserve"> Nr.4 un Nr.5</w:t>
      </w:r>
      <w:r w:rsidR="0004221E">
        <w:rPr>
          <w:rFonts w:ascii="Times New Roman" w:hAnsi="Times New Roman" w:cs="Times New Roman"/>
          <w:sz w:val="28"/>
          <w:szCs w:val="28"/>
        </w:rPr>
        <w:t>,</w:t>
      </w:r>
      <w:r w:rsidR="007004CD">
        <w:rPr>
          <w:rFonts w:ascii="Times New Roman" w:hAnsi="Times New Roman" w:cs="Times New Roman"/>
          <w:sz w:val="28"/>
          <w:szCs w:val="28"/>
        </w:rPr>
        <w:t xml:space="preserve"> un pašlaik veikti </w:t>
      </w:r>
      <w:r w:rsidR="007004CD" w:rsidRPr="00C124C4">
        <w:rPr>
          <w:rFonts w:ascii="Times New Roman" w:hAnsi="Times New Roman" w:cs="Times New Roman"/>
          <w:sz w:val="28"/>
          <w:szCs w:val="28"/>
        </w:rPr>
        <w:t>maksājumi</w:t>
      </w:r>
      <w:r w:rsidR="00507A9D">
        <w:rPr>
          <w:rFonts w:ascii="Times New Roman" w:hAnsi="Times New Roman" w:cs="Times New Roman"/>
          <w:sz w:val="28"/>
          <w:szCs w:val="28"/>
        </w:rPr>
        <w:t xml:space="preserve"> par pabeigtajām un uzsāktajām aktivitātēm</w:t>
      </w:r>
      <w:r w:rsidR="007004CD" w:rsidRPr="00C124C4">
        <w:rPr>
          <w:rFonts w:ascii="Times New Roman" w:hAnsi="Times New Roman" w:cs="Times New Roman"/>
          <w:sz w:val="28"/>
          <w:szCs w:val="28"/>
        </w:rPr>
        <w:t xml:space="preserve">, </w:t>
      </w:r>
      <w:proofErr w:type="spellStart"/>
      <w:r w:rsidR="007004CD" w:rsidRPr="00C124C4">
        <w:rPr>
          <w:rFonts w:ascii="Times New Roman" w:hAnsi="Times New Roman" w:cs="Times New Roman"/>
          <w:sz w:val="28"/>
          <w:szCs w:val="28"/>
        </w:rPr>
        <w:t>t.sk</w:t>
      </w:r>
      <w:proofErr w:type="spellEnd"/>
      <w:r w:rsidR="007004CD" w:rsidRPr="00C124C4">
        <w:rPr>
          <w:rFonts w:ascii="Times New Roman" w:hAnsi="Times New Roman" w:cs="Times New Roman"/>
          <w:sz w:val="28"/>
          <w:szCs w:val="28"/>
        </w:rPr>
        <w:t>. avansa maksājumi, kopsummā</w:t>
      </w:r>
      <w:r w:rsidR="0083665D" w:rsidRPr="0083665D">
        <w:rPr>
          <w:rFonts w:ascii="Times New Roman" w:hAnsi="Times New Roman" w:cs="Times New Roman"/>
          <w:sz w:val="28"/>
          <w:szCs w:val="28"/>
        </w:rPr>
        <w:t xml:space="preserve"> </w:t>
      </w:r>
      <w:r w:rsidR="007004CD">
        <w:rPr>
          <w:rFonts w:ascii="Times New Roman" w:hAnsi="Times New Roman" w:cs="Times New Roman"/>
          <w:sz w:val="28"/>
          <w:szCs w:val="28"/>
        </w:rPr>
        <w:t xml:space="preserve">par </w:t>
      </w:r>
      <w:r w:rsidR="0083665D" w:rsidRPr="0083665D">
        <w:rPr>
          <w:rFonts w:ascii="Times New Roman" w:hAnsi="Times New Roman" w:cs="Times New Roman"/>
          <w:sz w:val="28"/>
          <w:szCs w:val="28"/>
        </w:rPr>
        <w:t>LVL 191 078,90</w:t>
      </w:r>
      <w:r w:rsidR="009A7A9F">
        <w:rPr>
          <w:rFonts w:ascii="Times New Roman" w:hAnsi="Times New Roman" w:cs="Times New Roman"/>
          <w:sz w:val="28"/>
          <w:szCs w:val="28"/>
        </w:rPr>
        <w:t>, Projektā plānotos rezultātus ir iespējams sasniegt noteiktajā laikā un risku, ka Projekts netiks īstenots, vairs nevar uzskatīt par augstu.</w:t>
      </w:r>
    </w:p>
    <w:p w:rsidR="00A64FAA" w:rsidRDefault="00A64FAA" w:rsidP="00F0193A">
      <w:pPr>
        <w:spacing w:before="120" w:after="120" w:line="240" w:lineRule="auto"/>
        <w:ind w:firstLine="720"/>
        <w:jc w:val="both"/>
        <w:rPr>
          <w:rFonts w:ascii="Times New Roman" w:hAnsi="Times New Roman" w:cs="Times New Roman"/>
          <w:sz w:val="28"/>
          <w:szCs w:val="28"/>
        </w:rPr>
      </w:pPr>
    </w:p>
    <w:p w:rsidR="00A64FAA" w:rsidRDefault="00A64FAA" w:rsidP="00F0193A">
      <w:pPr>
        <w:spacing w:before="120" w:after="120" w:line="240" w:lineRule="auto"/>
        <w:ind w:firstLine="720"/>
        <w:jc w:val="both"/>
        <w:rPr>
          <w:rFonts w:ascii="Times New Roman" w:hAnsi="Times New Roman" w:cs="Times New Roman"/>
          <w:sz w:val="28"/>
          <w:szCs w:val="28"/>
        </w:rPr>
      </w:pPr>
    </w:p>
    <w:p w:rsidR="00A64FAA" w:rsidRDefault="00A64FAA" w:rsidP="00F0193A">
      <w:pPr>
        <w:spacing w:before="120" w:after="120" w:line="240" w:lineRule="auto"/>
        <w:ind w:firstLine="720"/>
        <w:jc w:val="both"/>
        <w:rPr>
          <w:rFonts w:ascii="Times New Roman" w:hAnsi="Times New Roman" w:cs="Times New Roman"/>
          <w:sz w:val="28"/>
          <w:szCs w:val="28"/>
        </w:rPr>
      </w:pPr>
    </w:p>
    <w:p w:rsidR="00F912A8" w:rsidRPr="00F912A8" w:rsidRDefault="00F912A8" w:rsidP="00D72517">
      <w:pPr>
        <w:tabs>
          <w:tab w:val="left" w:pos="7088"/>
        </w:tabs>
        <w:spacing w:after="0" w:line="240" w:lineRule="auto"/>
        <w:rPr>
          <w:rFonts w:ascii="Times New Roman" w:hAnsi="Times New Roman" w:cs="Times New Roman"/>
          <w:sz w:val="28"/>
          <w:szCs w:val="28"/>
        </w:rPr>
      </w:pPr>
      <w:r w:rsidRPr="00E94FB6">
        <w:rPr>
          <w:rFonts w:ascii="Times New Roman" w:hAnsi="Times New Roman" w:cs="Times New Roman"/>
          <w:bCs/>
          <w:sz w:val="28"/>
          <w:szCs w:val="28"/>
        </w:rPr>
        <w:t>Ekonomikas ministrs</w:t>
      </w:r>
      <w:r w:rsidR="00D72517">
        <w:rPr>
          <w:rFonts w:ascii="Times New Roman" w:hAnsi="Times New Roman" w:cs="Times New Roman"/>
          <w:bCs/>
          <w:sz w:val="28"/>
          <w:szCs w:val="28"/>
        </w:rPr>
        <w:tab/>
      </w:r>
      <w:r w:rsidR="00D72517" w:rsidRPr="00E94FB6">
        <w:rPr>
          <w:rFonts w:ascii="Times New Roman" w:hAnsi="Times New Roman" w:cs="Times New Roman"/>
          <w:bCs/>
          <w:sz w:val="28"/>
          <w:szCs w:val="28"/>
        </w:rPr>
        <w:t>D.</w:t>
      </w:r>
      <w:r w:rsidR="00D72517">
        <w:rPr>
          <w:rFonts w:ascii="Times New Roman" w:hAnsi="Times New Roman" w:cs="Times New Roman"/>
          <w:bCs/>
          <w:sz w:val="28"/>
          <w:szCs w:val="28"/>
        </w:rPr>
        <w:t> </w:t>
      </w:r>
      <w:proofErr w:type="spellStart"/>
      <w:r w:rsidR="00D72517" w:rsidRPr="00E94FB6">
        <w:rPr>
          <w:rFonts w:ascii="Times New Roman" w:hAnsi="Times New Roman" w:cs="Times New Roman"/>
          <w:bCs/>
          <w:sz w:val="28"/>
          <w:szCs w:val="28"/>
        </w:rPr>
        <w:t>Pavļuts</w:t>
      </w:r>
      <w:proofErr w:type="spellEnd"/>
    </w:p>
    <w:p w:rsidR="00F912A8" w:rsidRDefault="00F912A8" w:rsidP="0046377D">
      <w:pPr>
        <w:spacing w:after="0" w:line="240" w:lineRule="auto"/>
        <w:ind w:firstLine="720"/>
        <w:rPr>
          <w:rFonts w:ascii="Times New Roman" w:hAnsi="Times New Roman" w:cs="Times New Roman"/>
          <w:sz w:val="28"/>
          <w:szCs w:val="28"/>
        </w:rPr>
      </w:pPr>
    </w:p>
    <w:p w:rsidR="00F912A8" w:rsidRDefault="00F912A8" w:rsidP="0046377D">
      <w:pPr>
        <w:spacing w:after="0" w:line="240" w:lineRule="auto"/>
        <w:ind w:firstLine="720"/>
        <w:rPr>
          <w:rFonts w:ascii="Times New Roman" w:hAnsi="Times New Roman" w:cs="Times New Roman"/>
          <w:sz w:val="28"/>
          <w:szCs w:val="28"/>
        </w:rPr>
      </w:pPr>
    </w:p>
    <w:p w:rsidR="00F912A8" w:rsidRDefault="00F912A8" w:rsidP="0046377D">
      <w:pPr>
        <w:spacing w:after="0" w:line="240" w:lineRule="auto"/>
        <w:ind w:firstLine="720"/>
        <w:rPr>
          <w:rFonts w:ascii="Times New Roman" w:hAnsi="Times New Roman" w:cs="Times New Roman"/>
          <w:sz w:val="28"/>
          <w:szCs w:val="28"/>
        </w:rPr>
      </w:pPr>
    </w:p>
    <w:p w:rsidR="00EC1192" w:rsidRPr="00E94FB6" w:rsidRDefault="00EC1192" w:rsidP="0046377D">
      <w:pPr>
        <w:spacing w:after="0" w:line="240" w:lineRule="auto"/>
        <w:ind w:firstLine="720"/>
        <w:rPr>
          <w:rFonts w:ascii="Times New Roman" w:hAnsi="Times New Roman" w:cs="Times New Roman"/>
          <w:sz w:val="20"/>
          <w:szCs w:val="20"/>
        </w:rPr>
      </w:pPr>
      <w:r w:rsidRPr="00EC1192">
        <w:rPr>
          <w:rFonts w:ascii="Times New Roman" w:hAnsi="Times New Roman"/>
        </w:rPr>
        <w:t xml:space="preserve"> </w:t>
      </w:r>
      <w:bookmarkStart w:id="0" w:name="top"/>
      <w:bookmarkEnd w:id="0"/>
    </w:p>
    <w:p w:rsidR="00C85BD6" w:rsidRDefault="004568F0" w:rsidP="00B828A5">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2A4841">
        <w:rPr>
          <w:rFonts w:ascii="Times New Roman" w:hAnsi="Times New Roman" w:cs="Times New Roman"/>
          <w:sz w:val="20"/>
          <w:szCs w:val="20"/>
        </w:rPr>
        <w:t>7</w:t>
      </w:r>
      <w:r w:rsidR="00957E68">
        <w:rPr>
          <w:rFonts w:ascii="Times New Roman" w:hAnsi="Times New Roman" w:cs="Times New Roman"/>
          <w:sz w:val="20"/>
          <w:szCs w:val="20"/>
        </w:rPr>
        <w:t>.04.</w:t>
      </w:r>
      <w:r w:rsidR="00FD7D46" w:rsidRPr="00957E68">
        <w:rPr>
          <w:rFonts w:ascii="Times New Roman" w:hAnsi="Times New Roman" w:cs="Times New Roman"/>
          <w:sz w:val="20"/>
          <w:szCs w:val="20"/>
        </w:rPr>
        <w:t>2012</w:t>
      </w:r>
      <w:r w:rsidR="00C85BD6" w:rsidRPr="00B828A5">
        <w:rPr>
          <w:rFonts w:ascii="Times New Roman" w:hAnsi="Times New Roman" w:cs="Times New Roman"/>
          <w:sz w:val="20"/>
          <w:szCs w:val="20"/>
        </w:rPr>
        <w:t>. plkst.</w:t>
      </w:r>
      <w:r w:rsidR="0059603F">
        <w:rPr>
          <w:rFonts w:ascii="Times New Roman" w:hAnsi="Times New Roman" w:cs="Times New Roman"/>
          <w:sz w:val="20"/>
          <w:szCs w:val="20"/>
        </w:rPr>
        <w:t>15:12</w:t>
      </w:r>
      <w:bookmarkStart w:id="1" w:name="_GoBack"/>
      <w:bookmarkEnd w:id="1"/>
      <w:r w:rsidR="00F232D9">
        <w:rPr>
          <w:rFonts w:ascii="Times New Roman" w:hAnsi="Times New Roman" w:cs="Times New Roman"/>
          <w:sz w:val="20"/>
          <w:szCs w:val="20"/>
        </w:rPr>
        <w:t xml:space="preserve"> </w:t>
      </w:r>
      <w:r w:rsidR="008764BE">
        <w:rPr>
          <w:rFonts w:ascii="Times New Roman" w:hAnsi="Times New Roman" w:cs="Times New Roman"/>
          <w:sz w:val="20"/>
          <w:szCs w:val="20"/>
        </w:rPr>
        <w:t xml:space="preserve"> </w:t>
      </w:r>
    </w:p>
    <w:p w:rsidR="002C56FE" w:rsidRPr="00466541" w:rsidRDefault="006672DA" w:rsidP="002C56FE">
      <w:pPr>
        <w:suppressAutoHyphens/>
        <w:spacing w:after="0" w:line="240" w:lineRule="auto"/>
        <w:ind w:right="-142"/>
        <w:rPr>
          <w:sz w:val="20"/>
          <w:szCs w:val="20"/>
        </w:rPr>
      </w:pPr>
      <w:fldSimple w:instr=" NUMWORDS   \* MERGEFORMAT ">
        <w:r w:rsidR="004A2090" w:rsidRPr="004A2090">
          <w:rPr>
            <w:noProof/>
            <w:sz w:val="20"/>
            <w:szCs w:val="20"/>
          </w:rPr>
          <w:t>2964</w:t>
        </w:r>
      </w:fldSimple>
    </w:p>
    <w:p w:rsidR="005A6826" w:rsidRPr="00946F7F" w:rsidRDefault="005A6826" w:rsidP="002C56FE">
      <w:pPr>
        <w:pStyle w:val="Subtitle"/>
        <w:spacing w:before="0" w:after="0" w:line="240" w:lineRule="auto"/>
        <w:ind w:firstLine="0"/>
        <w:jc w:val="both"/>
        <w:rPr>
          <w:rFonts w:ascii="Times New Roman" w:hAnsi="Times New Roman" w:cs="Times New Roman"/>
          <w:sz w:val="20"/>
          <w:szCs w:val="20"/>
          <w:lang w:val="lv-LV"/>
        </w:rPr>
      </w:pPr>
      <w:r w:rsidRPr="00946F7F">
        <w:rPr>
          <w:rFonts w:ascii="Times New Roman" w:hAnsi="Times New Roman" w:cs="Times New Roman"/>
          <w:sz w:val="20"/>
          <w:szCs w:val="20"/>
          <w:lang w:val="lv-LV"/>
        </w:rPr>
        <w:t>Juridiskā departamenta</w:t>
      </w:r>
    </w:p>
    <w:p w:rsidR="00E4637F" w:rsidRPr="00E4637F" w:rsidRDefault="00E4637F" w:rsidP="002C56FE">
      <w:pPr>
        <w:pStyle w:val="Subtitle"/>
        <w:spacing w:before="0" w:after="0" w:line="240" w:lineRule="auto"/>
        <w:ind w:firstLine="0"/>
        <w:jc w:val="both"/>
        <w:rPr>
          <w:rFonts w:ascii="Times New Roman" w:hAnsi="Times New Roman" w:cs="Times New Roman"/>
          <w:sz w:val="20"/>
          <w:szCs w:val="20"/>
          <w:lang w:val="lv-LV"/>
        </w:rPr>
      </w:pPr>
      <w:r w:rsidRPr="005A6826">
        <w:rPr>
          <w:rFonts w:ascii="Times New Roman" w:hAnsi="Times New Roman" w:cs="Times New Roman"/>
          <w:sz w:val="20"/>
          <w:szCs w:val="20"/>
          <w:lang w:val="lv-LV"/>
        </w:rPr>
        <w:t>Būvniecības informācijas</w:t>
      </w:r>
      <w:r w:rsidRPr="00E4637F">
        <w:rPr>
          <w:rFonts w:ascii="Times New Roman" w:hAnsi="Times New Roman" w:cs="Times New Roman"/>
          <w:sz w:val="20"/>
          <w:szCs w:val="20"/>
          <w:lang w:val="lv-LV"/>
        </w:rPr>
        <w:t xml:space="preserve"> sistēmas projekta nodaļas vadītājs J.Braučs </w:t>
      </w:r>
    </w:p>
    <w:p w:rsidR="00E4637F" w:rsidRPr="00E4637F" w:rsidRDefault="00E4637F" w:rsidP="00E4637F">
      <w:pPr>
        <w:pStyle w:val="Subtitle"/>
        <w:spacing w:before="0" w:after="0" w:line="240" w:lineRule="auto"/>
        <w:ind w:firstLine="0"/>
        <w:jc w:val="both"/>
        <w:rPr>
          <w:rFonts w:ascii="Times New Roman" w:hAnsi="Times New Roman" w:cs="Times New Roman"/>
          <w:sz w:val="20"/>
          <w:szCs w:val="20"/>
        </w:rPr>
      </w:pPr>
      <w:proofErr w:type="spellStart"/>
      <w:r w:rsidRPr="00E4637F">
        <w:rPr>
          <w:rFonts w:ascii="Times New Roman" w:hAnsi="Times New Roman" w:cs="Times New Roman"/>
          <w:sz w:val="20"/>
          <w:szCs w:val="20"/>
          <w:lang w:val="lv-LV"/>
        </w:rPr>
        <w:t>Tālr</w:t>
      </w:r>
      <w:proofErr w:type="spellEnd"/>
      <w:r w:rsidRPr="00E4637F">
        <w:rPr>
          <w:rFonts w:ascii="Times New Roman" w:hAnsi="Times New Roman" w:cs="Times New Roman"/>
          <w:sz w:val="20"/>
          <w:szCs w:val="20"/>
          <w:lang w:val="lv-LV"/>
        </w:rPr>
        <w:t>.</w:t>
      </w:r>
      <w:r w:rsidR="005A5E0B">
        <w:rPr>
          <w:rFonts w:ascii="Times New Roman" w:hAnsi="Times New Roman" w:cs="Times New Roman"/>
          <w:sz w:val="20"/>
          <w:szCs w:val="20"/>
          <w:lang w:val="lv-LV"/>
        </w:rPr>
        <w:t>:</w:t>
      </w:r>
      <w:r w:rsidRPr="00E4637F">
        <w:rPr>
          <w:rFonts w:ascii="Times New Roman" w:hAnsi="Times New Roman" w:cs="Times New Roman"/>
          <w:sz w:val="20"/>
          <w:szCs w:val="20"/>
        </w:rPr>
        <w:t xml:space="preserve"> 67013134</w:t>
      </w:r>
    </w:p>
    <w:p w:rsidR="00E4637F" w:rsidRPr="00E4637F" w:rsidRDefault="00E4637F" w:rsidP="00E4637F">
      <w:pPr>
        <w:pStyle w:val="Subtitle"/>
        <w:spacing w:before="0" w:after="0" w:line="240" w:lineRule="auto"/>
        <w:ind w:firstLine="0"/>
        <w:jc w:val="both"/>
        <w:rPr>
          <w:rFonts w:ascii="Times New Roman" w:hAnsi="Times New Roman" w:cs="Times New Roman"/>
          <w:b/>
          <w:sz w:val="20"/>
          <w:szCs w:val="20"/>
          <w:lang w:val="lv-LV"/>
        </w:rPr>
      </w:pPr>
      <w:r w:rsidRPr="00E4637F">
        <w:rPr>
          <w:rFonts w:ascii="Times New Roman" w:hAnsi="Times New Roman" w:cs="Times New Roman"/>
          <w:sz w:val="20"/>
          <w:szCs w:val="20"/>
        </w:rPr>
        <w:t>E-pasts: Juris</w:t>
      </w:r>
      <w:r w:rsidR="00041F30">
        <w:rPr>
          <w:rFonts w:ascii="Times New Roman" w:hAnsi="Times New Roman" w:cs="Times New Roman"/>
          <w:sz w:val="20"/>
          <w:szCs w:val="20"/>
        </w:rPr>
        <w:t>.</w:t>
      </w:r>
      <w:r w:rsidRPr="00E4637F">
        <w:rPr>
          <w:rFonts w:ascii="Times New Roman" w:hAnsi="Times New Roman" w:cs="Times New Roman"/>
          <w:sz w:val="20"/>
          <w:szCs w:val="20"/>
        </w:rPr>
        <w:t>Brau</w:t>
      </w:r>
      <w:r w:rsidR="00041F30">
        <w:rPr>
          <w:rFonts w:ascii="Times New Roman" w:hAnsi="Times New Roman" w:cs="Times New Roman"/>
          <w:sz w:val="20"/>
          <w:szCs w:val="20"/>
        </w:rPr>
        <w:t>c</w:t>
      </w:r>
      <w:r w:rsidRPr="00E4637F">
        <w:rPr>
          <w:rFonts w:ascii="Times New Roman" w:hAnsi="Times New Roman" w:cs="Times New Roman"/>
          <w:sz w:val="20"/>
          <w:szCs w:val="20"/>
        </w:rPr>
        <w:t>s</w:t>
      </w:r>
      <w:r w:rsidR="00041F30">
        <w:rPr>
          <w:rFonts w:ascii="Times New Roman" w:hAnsi="Times New Roman" w:cs="Times New Roman"/>
          <w:sz w:val="20"/>
          <w:szCs w:val="20"/>
        </w:rPr>
        <w:t>@em.gov.lv</w:t>
      </w:r>
    </w:p>
    <w:p w:rsidR="00E4637F" w:rsidRDefault="00E4637F" w:rsidP="00B828A5">
      <w:pPr>
        <w:pStyle w:val="Subtitle"/>
        <w:spacing w:before="0" w:after="0" w:line="240" w:lineRule="auto"/>
        <w:ind w:firstLine="0"/>
        <w:jc w:val="both"/>
        <w:rPr>
          <w:rFonts w:ascii="Times New Roman" w:hAnsi="Times New Roman" w:cs="Times New Roman"/>
          <w:sz w:val="20"/>
          <w:szCs w:val="20"/>
          <w:lang w:val="lv-LV"/>
        </w:rPr>
      </w:pPr>
    </w:p>
    <w:p w:rsidR="00C85BD6" w:rsidRPr="00B828A5" w:rsidRDefault="00C85BD6" w:rsidP="00B828A5">
      <w:pPr>
        <w:pStyle w:val="Subtitle"/>
        <w:spacing w:before="0" w:after="0" w:line="240" w:lineRule="auto"/>
        <w:ind w:firstLine="0"/>
        <w:jc w:val="both"/>
        <w:rPr>
          <w:rFonts w:ascii="Times New Roman" w:hAnsi="Times New Roman" w:cs="Times New Roman"/>
          <w:sz w:val="20"/>
          <w:szCs w:val="20"/>
          <w:lang w:val="lv-LV"/>
        </w:rPr>
      </w:pPr>
      <w:proofErr w:type="spellStart"/>
      <w:r w:rsidRPr="00B828A5">
        <w:rPr>
          <w:rFonts w:ascii="Times New Roman" w:hAnsi="Times New Roman" w:cs="Times New Roman"/>
          <w:sz w:val="20"/>
          <w:szCs w:val="20"/>
          <w:lang w:val="lv-LV"/>
        </w:rPr>
        <w:t>A.Jankovskis</w:t>
      </w:r>
      <w:proofErr w:type="spellEnd"/>
      <w:r w:rsidRPr="00B828A5">
        <w:rPr>
          <w:rFonts w:ascii="Times New Roman" w:hAnsi="Times New Roman" w:cs="Times New Roman"/>
          <w:sz w:val="20"/>
          <w:szCs w:val="20"/>
          <w:lang w:val="lv-LV"/>
        </w:rPr>
        <w:t>,</w:t>
      </w:r>
    </w:p>
    <w:p w:rsidR="00C85BD6" w:rsidRPr="00B828A5" w:rsidRDefault="00C85BD6" w:rsidP="00B828A5">
      <w:pPr>
        <w:pStyle w:val="Subtitle"/>
        <w:spacing w:before="0" w:after="0" w:line="240" w:lineRule="auto"/>
        <w:ind w:firstLine="0"/>
        <w:jc w:val="both"/>
        <w:rPr>
          <w:rFonts w:ascii="Times New Roman" w:hAnsi="Times New Roman" w:cs="Times New Roman"/>
          <w:b/>
          <w:sz w:val="20"/>
          <w:szCs w:val="20"/>
          <w:lang w:val="lv-LV"/>
        </w:rPr>
      </w:pPr>
      <w:proofErr w:type="spellStart"/>
      <w:r w:rsidRPr="00B828A5">
        <w:rPr>
          <w:rFonts w:ascii="Times New Roman" w:hAnsi="Times New Roman" w:cs="Times New Roman"/>
          <w:sz w:val="20"/>
          <w:szCs w:val="20"/>
          <w:lang w:val="lv-LV"/>
        </w:rPr>
        <w:t>Tālr</w:t>
      </w:r>
      <w:proofErr w:type="spellEnd"/>
      <w:r w:rsidRPr="00B828A5">
        <w:rPr>
          <w:rFonts w:ascii="Times New Roman" w:hAnsi="Times New Roman" w:cs="Times New Roman"/>
          <w:sz w:val="20"/>
          <w:szCs w:val="20"/>
          <w:lang w:val="lv-LV"/>
        </w:rPr>
        <w:t>.:</w:t>
      </w:r>
      <w:r w:rsidR="003C7BEE" w:rsidRPr="00B828A5">
        <w:rPr>
          <w:rFonts w:ascii="Times New Roman" w:hAnsi="Times New Roman" w:cs="Times New Roman"/>
          <w:sz w:val="20"/>
          <w:szCs w:val="20"/>
        </w:rPr>
        <w:t xml:space="preserve"> </w:t>
      </w:r>
      <w:r w:rsidR="0090237C" w:rsidRPr="0090237C">
        <w:rPr>
          <w:rFonts w:ascii="Times New Roman" w:hAnsi="Times New Roman" w:cs="Times New Roman"/>
          <w:noProof/>
          <w:sz w:val="20"/>
          <w:szCs w:val="20"/>
          <w:lang w:eastAsia="lv-LV"/>
        </w:rPr>
        <w:t>67013028</w:t>
      </w:r>
    </w:p>
    <w:p w:rsidR="00C85BD6" w:rsidRPr="00B828A5" w:rsidRDefault="00C85BD6" w:rsidP="00B828A5">
      <w:pPr>
        <w:pStyle w:val="EnvelopeReturn"/>
        <w:keepLines w:val="0"/>
        <w:spacing w:before="0"/>
        <w:rPr>
          <w:sz w:val="20"/>
        </w:rPr>
      </w:pPr>
      <w:r w:rsidRPr="00B828A5">
        <w:rPr>
          <w:sz w:val="20"/>
        </w:rPr>
        <w:t xml:space="preserve">E-pasts: </w:t>
      </w:r>
      <w:hyperlink r:id="rId10" w:history="1">
        <w:r w:rsidRPr="00B828A5">
          <w:rPr>
            <w:rStyle w:val="Hyperlink"/>
            <w:sz w:val="20"/>
            <w:lang w:val="lv-LV"/>
          </w:rPr>
          <w:t>Andrians.Jankovskis@em.gov.lv</w:t>
        </w:r>
      </w:hyperlink>
    </w:p>
    <w:p w:rsidR="003C7BEE" w:rsidRPr="00B828A5" w:rsidRDefault="003C7BEE" w:rsidP="00B828A5">
      <w:pPr>
        <w:pStyle w:val="EnvelopeReturn"/>
        <w:keepLines w:val="0"/>
        <w:spacing w:before="0"/>
        <w:rPr>
          <w:sz w:val="20"/>
        </w:rPr>
      </w:pPr>
    </w:p>
    <w:p w:rsidR="00A66B44" w:rsidRDefault="00A66B44" w:rsidP="00A01927">
      <w:pPr>
        <w:ind w:firstLine="720"/>
        <w:rPr>
          <w:rFonts w:ascii="Times New Roman" w:hAnsi="Times New Roman" w:cs="Times New Roman"/>
          <w:sz w:val="28"/>
          <w:szCs w:val="28"/>
          <w:lang w:val="en-US"/>
        </w:rPr>
      </w:pPr>
    </w:p>
    <w:sectPr w:rsidR="00A66B44" w:rsidSect="000B2504">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4E7" w:rsidRDefault="00E224E7" w:rsidP="005B3A37">
      <w:pPr>
        <w:spacing w:after="0" w:line="240" w:lineRule="auto"/>
      </w:pPr>
      <w:r>
        <w:separator/>
      </w:r>
    </w:p>
  </w:endnote>
  <w:endnote w:type="continuationSeparator" w:id="0">
    <w:p w:rsidR="00E224E7" w:rsidRDefault="00E224E7" w:rsidP="005B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E7" w:rsidRDefault="00E224E7" w:rsidP="00BE7595">
    <w:pPr>
      <w:spacing w:after="0" w:line="240" w:lineRule="auto"/>
      <w:ind w:firstLine="720"/>
      <w:jc w:val="both"/>
    </w:pPr>
    <w:r>
      <w:rPr>
        <w:rFonts w:ascii="Times New Roman" w:hAnsi="Times New Roman" w:cs="Times New Roman"/>
        <w:sz w:val="20"/>
        <w:szCs w:val="20"/>
      </w:rPr>
      <w:t>EMZino_17</w:t>
    </w:r>
    <w:r w:rsidRPr="00BE7595">
      <w:rPr>
        <w:rFonts w:ascii="Times New Roman" w:hAnsi="Times New Roman" w:cs="Times New Roman"/>
        <w:sz w:val="20"/>
        <w:szCs w:val="20"/>
      </w:rPr>
      <w:t>0412_BIS</w:t>
    </w:r>
    <w:r>
      <w:rPr>
        <w:rFonts w:ascii="Times New Roman" w:hAnsi="Times New Roman" w:cs="Times New Roman"/>
        <w:sz w:val="20"/>
        <w:szCs w:val="20"/>
      </w:rPr>
      <w:t xml:space="preserve">; </w:t>
    </w:r>
    <w:r w:rsidRPr="00BE7595">
      <w:rPr>
        <w:rFonts w:ascii="Times New Roman" w:hAnsi="Times New Roman" w:cs="Times New Roman"/>
        <w:sz w:val="20"/>
        <w:szCs w:val="20"/>
      </w:rPr>
      <w:t>Informatīvais ziņojums par Eiropas Reģionālās attīstības fonda darbības programmas „Infrastruktūra un pakalpojumi” papildinājuma 3.2.2.1.1.apakšaktivitātes „Informācijas sistēmu un elektronisko pakalpojumu attīstība” projekta „Būvniecības informācijas sistēmas izstrāde” īstenošanu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E7" w:rsidRDefault="00E224E7" w:rsidP="00BE7595">
    <w:pPr>
      <w:spacing w:after="0" w:line="240" w:lineRule="auto"/>
      <w:ind w:firstLine="720"/>
      <w:jc w:val="both"/>
    </w:pPr>
    <w:r w:rsidRPr="00BE7595">
      <w:rPr>
        <w:rFonts w:ascii="Times New Roman" w:hAnsi="Times New Roman" w:cs="Times New Roman"/>
        <w:sz w:val="20"/>
        <w:szCs w:val="20"/>
      </w:rPr>
      <w:t>EMZino_</w:t>
    </w:r>
    <w:r>
      <w:rPr>
        <w:rFonts w:ascii="Times New Roman" w:hAnsi="Times New Roman" w:cs="Times New Roman"/>
        <w:sz w:val="20"/>
        <w:szCs w:val="20"/>
      </w:rPr>
      <w:t>17</w:t>
    </w:r>
    <w:r w:rsidRPr="00BE7595">
      <w:rPr>
        <w:rFonts w:ascii="Times New Roman" w:hAnsi="Times New Roman" w:cs="Times New Roman"/>
        <w:sz w:val="20"/>
        <w:szCs w:val="20"/>
      </w:rPr>
      <w:t>0412_BIS</w:t>
    </w:r>
    <w:r>
      <w:rPr>
        <w:rFonts w:ascii="Times New Roman" w:hAnsi="Times New Roman" w:cs="Times New Roman"/>
        <w:sz w:val="20"/>
        <w:szCs w:val="20"/>
      </w:rPr>
      <w:t xml:space="preserve">; </w:t>
    </w:r>
    <w:r w:rsidRPr="00BE7595">
      <w:rPr>
        <w:rFonts w:ascii="Times New Roman" w:hAnsi="Times New Roman" w:cs="Times New Roman"/>
        <w:sz w:val="20"/>
        <w:szCs w:val="20"/>
      </w:rPr>
      <w:t>Informatīvais ziņojums par Eiropas Reģionālās attīstības fonda darbības programmas „Infrastruktūra un pakalpojumi” papildinājuma 3.2.2.1.1.apakšaktivitātes „Informācijas sistēmu un elektronisko pakalpojumu attīstība” projekta „Būvniecības informācijas sistēmas izstrāde” īstenošanu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4E7" w:rsidRDefault="00E224E7" w:rsidP="005B3A37">
      <w:pPr>
        <w:spacing w:after="0" w:line="240" w:lineRule="auto"/>
      </w:pPr>
      <w:r>
        <w:separator/>
      </w:r>
    </w:p>
  </w:footnote>
  <w:footnote w:type="continuationSeparator" w:id="0">
    <w:p w:rsidR="00E224E7" w:rsidRDefault="00E224E7" w:rsidP="005B3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979813"/>
      <w:docPartObj>
        <w:docPartGallery w:val="Page Numbers (Top of Page)"/>
        <w:docPartUnique/>
      </w:docPartObj>
    </w:sdtPr>
    <w:sdtEndPr>
      <w:rPr>
        <w:noProof/>
      </w:rPr>
    </w:sdtEndPr>
    <w:sdtContent>
      <w:p w:rsidR="00E224E7" w:rsidRDefault="00570F42">
        <w:pPr>
          <w:pStyle w:val="Header"/>
          <w:jc w:val="center"/>
        </w:pPr>
        <w:r>
          <w:fldChar w:fldCharType="begin"/>
        </w:r>
        <w:r w:rsidR="00E224E7">
          <w:instrText xml:space="preserve"> PAGE   \* MERGEFORMAT </w:instrText>
        </w:r>
        <w:r>
          <w:fldChar w:fldCharType="separate"/>
        </w:r>
        <w:r w:rsidR="0059603F">
          <w:rPr>
            <w:noProof/>
          </w:rPr>
          <w:t>11</w:t>
        </w:r>
        <w:r>
          <w:rPr>
            <w:noProof/>
          </w:rPr>
          <w:fldChar w:fldCharType="end"/>
        </w:r>
      </w:p>
    </w:sdtContent>
  </w:sdt>
  <w:p w:rsidR="00E224E7" w:rsidRDefault="00E22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1F2"/>
    <w:multiLevelType w:val="hybridMultilevel"/>
    <w:tmpl w:val="D71AB2EA"/>
    <w:lvl w:ilvl="0" w:tplc="0426000F">
      <w:start w:val="1"/>
      <w:numFmt w:val="decimal"/>
      <w:lvlText w:val="%1."/>
      <w:lvlJc w:val="left"/>
      <w:pPr>
        <w:ind w:left="5322" w:hanging="360"/>
      </w:pPr>
    </w:lvl>
    <w:lvl w:ilvl="1" w:tplc="04260019" w:tentative="1">
      <w:start w:val="1"/>
      <w:numFmt w:val="lowerLetter"/>
      <w:lvlText w:val="%2."/>
      <w:lvlJc w:val="left"/>
      <w:pPr>
        <w:ind w:left="6042" w:hanging="360"/>
      </w:pPr>
    </w:lvl>
    <w:lvl w:ilvl="2" w:tplc="0426001B" w:tentative="1">
      <w:start w:val="1"/>
      <w:numFmt w:val="lowerRoman"/>
      <w:lvlText w:val="%3."/>
      <w:lvlJc w:val="right"/>
      <w:pPr>
        <w:ind w:left="6762" w:hanging="180"/>
      </w:pPr>
    </w:lvl>
    <w:lvl w:ilvl="3" w:tplc="0426000F" w:tentative="1">
      <w:start w:val="1"/>
      <w:numFmt w:val="decimal"/>
      <w:lvlText w:val="%4."/>
      <w:lvlJc w:val="left"/>
      <w:pPr>
        <w:ind w:left="7482" w:hanging="360"/>
      </w:pPr>
    </w:lvl>
    <w:lvl w:ilvl="4" w:tplc="04260019" w:tentative="1">
      <w:start w:val="1"/>
      <w:numFmt w:val="lowerLetter"/>
      <w:lvlText w:val="%5."/>
      <w:lvlJc w:val="left"/>
      <w:pPr>
        <w:ind w:left="8202" w:hanging="360"/>
      </w:pPr>
    </w:lvl>
    <w:lvl w:ilvl="5" w:tplc="0426001B" w:tentative="1">
      <w:start w:val="1"/>
      <w:numFmt w:val="lowerRoman"/>
      <w:lvlText w:val="%6."/>
      <w:lvlJc w:val="right"/>
      <w:pPr>
        <w:ind w:left="8922" w:hanging="180"/>
      </w:pPr>
    </w:lvl>
    <w:lvl w:ilvl="6" w:tplc="0426000F" w:tentative="1">
      <w:start w:val="1"/>
      <w:numFmt w:val="decimal"/>
      <w:lvlText w:val="%7."/>
      <w:lvlJc w:val="left"/>
      <w:pPr>
        <w:ind w:left="9642" w:hanging="360"/>
      </w:pPr>
    </w:lvl>
    <w:lvl w:ilvl="7" w:tplc="04260019" w:tentative="1">
      <w:start w:val="1"/>
      <w:numFmt w:val="lowerLetter"/>
      <w:lvlText w:val="%8."/>
      <w:lvlJc w:val="left"/>
      <w:pPr>
        <w:ind w:left="10362" w:hanging="360"/>
      </w:pPr>
    </w:lvl>
    <w:lvl w:ilvl="8" w:tplc="0426001B" w:tentative="1">
      <w:start w:val="1"/>
      <w:numFmt w:val="lowerRoman"/>
      <w:lvlText w:val="%9."/>
      <w:lvlJc w:val="right"/>
      <w:pPr>
        <w:ind w:left="11082" w:hanging="180"/>
      </w:pPr>
    </w:lvl>
  </w:abstractNum>
  <w:abstractNum w:abstractNumId="1">
    <w:nsid w:val="05122DD0"/>
    <w:multiLevelType w:val="hybridMultilevel"/>
    <w:tmpl w:val="31863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3108E0"/>
    <w:multiLevelType w:val="hybridMultilevel"/>
    <w:tmpl w:val="8D2AFB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CA1FDF"/>
    <w:multiLevelType w:val="hybridMultilevel"/>
    <w:tmpl w:val="8B9C8ADE"/>
    <w:lvl w:ilvl="0" w:tplc="0426000F">
      <w:start w:val="1"/>
      <w:numFmt w:val="decimal"/>
      <w:lvlText w:val="%1."/>
      <w:lvlJc w:val="left"/>
      <w:pPr>
        <w:ind w:left="153" w:hanging="360"/>
      </w:pPr>
      <w:rPr>
        <w:rFonts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4">
    <w:nsid w:val="31176C1E"/>
    <w:multiLevelType w:val="multilevel"/>
    <w:tmpl w:val="C75CC5D2"/>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6304BE"/>
    <w:multiLevelType w:val="hybridMultilevel"/>
    <w:tmpl w:val="415CD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AF47023"/>
    <w:multiLevelType w:val="hybridMultilevel"/>
    <w:tmpl w:val="8D2AFB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F7F1011"/>
    <w:multiLevelType w:val="hybridMultilevel"/>
    <w:tmpl w:val="043E02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E37291D"/>
    <w:multiLevelType w:val="hybridMultilevel"/>
    <w:tmpl w:val="1206E6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3590DE2"/>
    <w:multiLevelType w:val="hybridMultilevel"/>
    <w:tmpl w:val="FA505C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A657A9A"/>
    <w:multiLevelType w:val="hybridMultilevel"/>
    <w:tmpl w:val="D312FF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23239F8"/>
    <w:multiLevelType w:val="hybridMultilevel"/>
    <w:tmpl w:val="21C4D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0"/>
  </w:num>
  <w:num w:numId="5">
    <w:abstractNumId w:val="3"/>
  </w:num>
  <w:num w:numId="6">
    <w:abstractNumId w:val="4"/>
  </w:num>
  <w:num w:numId="7">
    <w:abstractNumId w:val="9"/>
  </w:num>
  <w:num w:numId="8">
    <w:abstractNumId w:val="7"/>
  </w:num>
  <w:num w:numId="9">
    <w:abstractNumId w:val="1"/>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3A37"/>
    <w:rsid w:val="00003D06"/>
    <w:rsid w:val="00004E04"/>
    <w:rsid w:val="00006219"/>
    <w:rsid w:val="00030440"/>
    <w:rsid w:val="000332F8"/>
    <w:rsid w:val="00034161"/>
    <w:rsid w:val="00035BE5"/>
    <w:rsid w:val="00037E34"/>
    <w:rsid w:val="00041BF8"/>
    <w:rsid w:val="00041F30"/>
    <w:rsid w:val="0004221E"/>
    <w:rsid w:val="00044468"/>
    <w:rsid w:val="00044A39"/>
    <w:rsid w:val="00051121"/>
    <w:rsid w:val="000513F5"/>
    <w:rsid w:val="00055652"/>
    <w:rsid w:val="0006279D"/>
    <w:rsid w:val="000659B5"/>
    <w:rsid w:val="0006749F"/>
    <w:rsid w:val="0007078B"/>
    <w:rsid w:val="00070C39"/>
    <w:rsid w:val="0007441B"/>
    <w:rsid w:val="00075ED6"/>
    <w:rsid w:val="000855AB"/>
    <w:rsid w:val="00087F01"/>
    <w:rsid w:val="000932F7"/>
    <w:rsid w:val="00093371"/>
    <w:rsid w:val="000A4A5A"/>
    <w:rsid w:val="000A5735"/>
    <w:rsid w:val="000B0E17"/>
    <w:rsid w:val="000B2504"/>
    <w:rsid w:val="000C011A"/>
    <w:rsid w:val="000E5633"/>
    <w:rsid w:val="000E7447"/>
    <w:rsid w:val="000F1B41"/>
    <w:rsid w:val="000F1F7A"/>
    <w:rsid w:val="000F2FA5"/>
    <w:rsid w:val="00123C6E"/>
    <w:rsid w:val="00125580"/>
    <w:rsid w:val="00125AAA"/>
    <w:rsid w:val="001273B3"/>
    <w:rsid w:val="00132FC7"/>
    <w:rsid w:val="00134A4B"/>
    <w:rsid w:val="001355C8"/>
    <w:rsid w:val="001410A9"/>
    <w:rsid w:val="00145E29"/>
    <w:rsid w:val="00145E71"/>
    <w:rsid w:val="00150EB9"/>
    <w:rsid w:val="00157F4C"/>
    <w:rsid w:val="00165897"/>
    <w:rsid w:val="00166027"/>
    <w:rsid w:val="00167CC6"/>
    <w:rsid w:val="00171200"/>
    <w:rsid w:val="001844B8"/>
    <w:rsid w:val="00196B36"/>
    <w:rsid w:val="001A52A8"/>
    <w:rsid w:val="001A543B"/>
    <w:rsid w:val="001B2687"/>
    <w:rsid w:val="001C596A"/>
    <w:rsid w:val="001D0624"/>
    <w:rsid w:val="001D0924"/>
    <w:rsid w:val="001D0AD7"/>
    <w:rsid w:val="001E012A"/>
    <w:rsid w:val="001E2FAB"/>
    <w:rsid w:val="001E397A"/>
    <w:rsid w:val="001E5906"/>
    <w:rsid w:val="00201145"/>
    <w:rsid w:val="002011A8"/>
    <w:rsid w:val="0021326D"/>
    <w:rsid w:val="00214B88"/>
    <w:rsid w:val="00216316"/>
    <w:rsid w:val="00216591"/>
    <w:rsid w:val="00217709"/>
    <w:rsid w:val="00237B07"/>
    <w:rsid w:val="00243CC9"/>
    <w:rsid w:val="002553C8"/>
    <w:rsid w:val="0025642C"/>
    <w:rsid w:val="00265789"/>
    <w:rsid w:val="00266F74"/>
    <w:rsid w:val="002723E7"/>
    <w:rsid w:val="002769A4"/>
    <w:rsid w:val="002810AF"/>
    <w:rsid w:val="002907DE"/>
    <w:rsid w:val="00292BCB"/>
    <w:rsid w:val="002A1376"/>
    <w:rsid w:val="002A4841"/>
    <w:rsid w:val="002A607E"/>
    <w:rsid w:val="002B3685"/>
    <w:rsid w:val="002B63FC"/>
    <w:rsid w:val="002C47C5"/>
    <w:rsid w:val="002C50DC"/>
    <w:rsid w:val="002C56FE"/>
    <w:rsid w:val="002C6CF0"/>
    <w:rsid w:val="002D41F4"/>
    <w:rsid w:val="002E1DAA"/>
    <w:rsid w:val="002E3DD6"/>
    <w:rsid w:val="002E55E0"/>
    <w:rsid w:val="002F0AE2"/>
    <w:rsid w:val="002F3BB0"/>
    <w:rsid w:val="002F429D"/>
    <w:rsid w:val="00301685"/>
    <w:rsid w:val="003225CA"/>
    <w:rsid w:val="00332DAA"/>
    <w:rsid w:val="00335626"/>
    <w:rsid w:val="00336CEC"/>
    <w:rsid w:val="00356547"/>
    <w:rsid w:val="00360956"/>
    <w:rsid w:val="003644C5"/>
    <w:rsid w:val="00365F56"/>
    <w:rsid w:val="00375324"/>
    <w:rsid w:val="00383545"/>
    <w:rsid w:val="00383FDC"/>
    <w:rsid w:val="00384292"/>
    <w:rsid w:val="00386523"/>
    <w:rsid w:val="00390364"/>
    <w:rsid w:val="003922C3"/>
    <w:rsid w:val="003A29B0"/>
    <w:rsid w:val="003A3C87"/>
    <w:rsid w:val="003A5D5E"/>
    <w:rsid w:val="003A6DD2"/>
    <w:rsid w:val="003A75F7"/>
    <w:rsid w:val="003B4964"/>
    <w:rsid w:val="003B4CD9"/>
    <w:rsid w:val="003B75E7"/>
    <w:rsid w:val="003C2BE5"/>
    <w:rsid w:val="003C7BEE"/>
    <w:rsid w:val="003D0F69"/>
    <w:rsid w:val="003E0BB6"/>
    <w:rsid w:val="003E293B"/>
    <w:rsid w:val="003E6AA9"/>
    <w:rsid w:val="003E719B"/>
    <w:rsid w:val="003F7636"/>
    <w:rsid w:val="00411B35"/>
    <w:rsid w:val="004207FA"/>
    <w:rsid w:val="00423100"/>
    <w:rsid w:val="00433914"/>
    <w:rsid w:val="0043612A"/>
    <w:rsid w:val="00440C6E"/>
    <w:rsid w:val="00446551"/>
    <w:rsid w:val="004511FC"/>
    <w:rsid w:val="00452423"/>
    <w:rsid w:val="00454983"/>
    <w:rsid w:val="004568F0"/>
    <w:rsid w:val="0046377D"/>
    <w:rsid w:val="004722FE"/>
    <w:rsid w:val="004732DC"/>
    <w:rsid w:val="00482E21"/>
    <w:rsid w:val="004864E8"/>
    <w:rsid w:val="00494609"/>
    <w:rsid w:val="00494EFD"/>
    <w:rsid w:val="004960CA"/>
    <w:rsid w:val="0049727C"/>
    <w:rsid w:val="004A2090"/>
    <w:rsid w:val="004C2BD0"/>
    <w:rsid w:val="004C2C44"/>
    <w:rsid w:val="004C45D9"/>
    <w:rsid w:val="004D0EC4"/>
    <w:rsid w:val="004E4A1C"/>
    <w:rsid w:val="004E5E57"/>
    <w:rsid w:val="004F06CE"/>
    <w:rsid w:val="004F3BC4"/>
    <w:rsid w:val="004F5074"/>
    <w:rsid w:val="00500140"/>
    <w:rsid w:val="00500A98"/>
    <w:rsid w:val="00500C86"/>
    <w:rsid w:val="00501307"/>
    <w:rsid w:val="0050411C"/>
    <w:rsid w:val="005047BB"/>
    <w:rsid w:val="00507A9D"/>
    <w:rsid w:val="00513536"/>
    <w:rsid w:val="005141F6"/>
    <w:rsid w:val="005230FF"/>
    <w:rsid w:val="005305A2"/>
    <w:rsid w:val="00532946"/>
    <w:rsid w:val="00536068"/>
    <w:rsid w:val="005430BE"/>
    <w:rsid w:val="00543113"/>
    <w:rsid w:val="005561F0"/>
    <w:rsid w:val="00560ADF"/>
    <w:rsid w:val="0057024B"/>
    <w:rsid w:val="00570F42"/>
    <w:rsid w:val="00582B9E"/>
    <w:rsid w:val="00582CB5"/>
    <w:rsid w:val="005860E9"/>
    <w:rsid w:val="0059603F"/>
    <w:rsid w:val="00596AF0"/>
    <w:rsid w:val="005A5E0B"/>
    <w:rsid w:val="005A6826"/>
    <w:rsid w:val="005A7CE0"/>
    <w:rsid w:val="005B3A37"/>
    <w:rsid w:val="005B3F2F"/>
    <w:rsid w:val="005C204B"/>
    <w:rsid w:val="005C211F"/>
    <w:rsid w:val="005C3C17"/>
    <w:rsid w:val="005D1D03"/>
    <w:rsid w:val="005D43CE"/>
    <w:rsid w:val="005E0EF6"/>
    <w:rsid w:val="005E1C55"/>
    <w:rsid w:val="005E2C96"/>
    <w:rsid w:val="005E2E79"/>
    <w:rsid w:val="005E54F7"/>
    <w:rsid w:val="005E6304"/>
    <w:rsid w:val="005F0E24"/>
    <w:rsid w:val="005F32C0"/>
    <w:rsid w:val="00603960"/>
    <w:rsid w:val="006110B8"/>
    <w:rsid w:val="00612658"/>
    <w:rsid w:val="00615CAF"/>
    <w:rsid w:val="00622062"/>
    <w:rsid w:val="00623208"/>
    <w:rsid w:val="00623E8E"/>
    <w:rsid w:val="0062642E"/>
    <w:rsid w:val="0063590E"/>
    <w:rsid w:val="006477EE"/>
    <w:rsid w:val="00661371"/>
    <w:rsid w:val="006613A8"/>
    <w:rsid w:val="00662847"/>
    <w:rsid w:val="00667064"/>
    <w:rsid w:val="006672DA"/>
    <w:rsid w:val="00671FA2"/>
    <w:rsid w:val="00681F20"/>
    <w:rsid w:val="00682787"/>
    <w:rsid w:val="00684915"/>
    <w:rsid w:val="00685DAA"/>
    <w:rsid w:val="0069055B"/>
    <w:rsid w:val="00692EAA"/>
    <w:rsid w:val="00696437"/>
    <w:rsid w:val="006A183D"/>
    <w:rsid w:val="006B1916"/>
    <w:rsid w:val="006B545B"/>
    <w:rsid w:val="006D6278"/>
    <w:rsid w:val="006E438A"/>
    <w:rsid w:val="006F12BB"/>
    <w:rsid w:val="006F1E15"/>
    <w:rsid w:val="007004CD"/>
    <w:rsid w:val="00712DEF"/>
    <w:rsid w:val="007134FA"/>
    <w:rsid w:val="00722F82"/>
    <w:rsid w:val="007245A7"/>
    <w:rsid w:val="0072782F"/>
    <w:rsid w:val="00730BAE"/>
    <w:rsid w:val="007344A5"/>
    <w:rsid w:val="0073602B"/>
    <w:rsid w:val="00736686"/>
    <w:rsid w:val="00740C56"/>
    <w:rsid w:val="00740F3C"/>
    <w:rsid w:val="00744053"/>
    <w:rsid w:val="00750E27"/>
    <w:rsid w:val="007530E7"/>
    <w:rsid w:val="00756119"/>
    <w:rsid w:val="00761B43"/>
    <w:rsid w:val="00762A01"/>
    <w:rsid w:val="00762B52"/>
    <w:rsid w:val="00762DFF"/>
    <w:rsid w:val="00766CFF"/>
    <w:rsid w:val="00770E06"/>
    <w:rsid w:val="007716B9"/>
    <w:rsid w:val="00774495"/>
    <w:rsid w:val="007901BA"/>
    <w:rsid w:val="00791DA1"/>
    <w:rsid w:val="007923DB"/>
    <w:rsid w:val="007937B1"/>
    <w:rsid w:val="007A2DCD"/>
    <w:rsid w:val="007A3865"/>
    <w:rsid w:val="007A7A6A"/>
    <w:rsid w:val="007B59A7"/>
    <w:rsid w:val="007C4F0D"/>
    <w:rsid w:val="007F019F"/>
    <w:rsid w:val="007F01DF"/>
    <w:rsid w:val="007F2E2F"/>
    <w:rsid w:val="007F31EB"/>
    <w:rsid w:val="007F72F7"/>
    <w:rsid w:val="007F7810"/>
    <w:rsid w:val="008113F7"/>
    <w:rsid w:val="00812048"/>
    <w:rsid w:val="00812E55"/>
    <w:rsid w:val="00814517"/>
    <w:rsid w:val="00831DA6"/>
    <w:rsid w:val="00832EB3"/>
    <w:rsid w:val="008348D7"/>
    <w:rsid w:val="00834F2D"/>
    <w:rsid w:val="0083665D"/>
    <w:rsid w:val="008424E3"/>
    <w:rsid w:val="008429CE"/>
    <w:rsid w:val="00845179"/>
    <w:rsid w:val="00847174"/>
    <w:rsid w:val="00850416"/>
    <w:rsid w:val="00856421"/>
    <w:rsid w:val="0086496A"/>
    <w:rsid w:val="00870E40"/>
    <w:rsid w:val="0087116E"/>
    <w:rsid w:val="0087146D"/>
    <w:rsid w:val="00875A2E"/>
    <w:rsid w:val="008764BE"/>
    <w:rsid w:val="0088093F"/>
    <w:rsid w:val="00885221"/>
    <w:rsid w:val="0089130F"/>
    <w:rsid w:val="008916FB"/>
    <w:rsid w:val="00891EC9"/>
    <w:rsid w:val="00892BB9"/>
    <w:rsid w:val="00894412"/>
    <w:rsid w:val="00895462"/>
    <w:rsid w:val="00895C19"/>
    <w:rsid w:val="00895C4A"/>
    <w:rsid w:val="008A2D23"/>
    <w:rsid w:val="008C21C4"/>
    <w:rsid w:val="008F3E6D"/>
    <w:rsid w:val="0090237C"/>
    <w:rsid w:val="00902AE8"/>
    <w:rsid w:val="00910CBF"/>
    <w:rsid w:val="0091145B"/>
    <w:rsid w:val="0092034E"/>
    <w:rsid w:val="00921316"/>
    <w:rsid w:val="0092348C"/>
    <w:rsid w:val="009315CD"/>
    <w:rsid w:val="00932733"/>
    <w:rsid w:val="00937BDC"/>
    <w:rsid w:val="00946475"/>
    <w:rsid w:val="00946F7F"/>
    <w:rsid w:val="00950F6E"/>
    <w:rsid w:val="00957E68"/>
    <w:rsid w:val="009652F2"/>
    <w:rsid w:val="00965A78"/>
    <w:rsid w:val="00966136"/>
    <w:rsid w:val="009723C3"/>
    <w:rsid w:val="009741FC"/>
    <w:rsid w:val="009836F4"/>
    <w:rsid w:val="0098685B"/>
    <w:rsid w:val="0099259D"/>
    <w:rsid w:val="009941DB"/>
    <w:rsid w:val="0099551B"/>
    <w:rsid w:val="009A460A"/>
    <w:rsid w:val="009A7A9F"/>
    <w:rsid w:val="009C28A7"/>
    <w:rsid w:val="009C48E3"/>
    <w:rsid w:val="009C7393"/>
    <w:rsid w:val="009D0DA7"/>
    <w:rsid w:val="009D13CA"/>
    <w:rsid w:val="009D79BC"/>
    <w:rsid w:val="009E7F09"/>
    <w:rsid w:val="00A011FF"/>
    <w:rsid w:val="00A01927"/>
    <w:rsid w:val="00A03F0F"/>
    <w:rsid w:val="00A078C7"/>
    <w:rsid w:val="00A10F81"/>
    <w:rsid w:val="00A1509A"/>
    <w:rsid w:val="00A27BE7"/>
    <w:rsid w:val="00A369E0"/>
    <w:rsid w:val="00A36FCE"/>
    <w:rsid w:val="00A406F8"/>
    <w:rsid w:val="00A43752"/>
    <w:rsid w:val="00A44630"/>
    <w:rsid w:val="00A5227A"/>
    <w:rsid w:val="00A52AF2"/>
    <w:rsid w:val="00A53E38"/>
    <w:rsid w:val="00A64FAA"/>
    <w:rsid w:val="00A66B44"/>
    <w:rsid w:val="00A855AA"/>
    <w:rsid w:val="00A9193A"/>
    <w:rsid w:val="00A93EFF"/>
    <w:rsid w:val="00A951E2"/>
    <w:rsid w:val="00A970BD"/>
    <w:rsid w:val="00AA142E"/>
    <w:rsid w:val="00AA2B94"/>
    <w:rsid w:val="00AB1DDB"/>
    <w:rsid w:val="00AD26D8"/>
    <w:rsid w:val="00AD59F6"/>
    <w:rsid w:val="00AE1E3E"/>
    <w:rsid w:val="00AE217E"/>
    <w:rsid w:val="00AE536E"/>
    <w:rsid w:val="00AF054F"/>
    <w:rsid w:val="00AF0E88"/>
    <w:rsid w:val="00AF236E"/>
    <w:rsid w:val="00AF3E5B"/>
    <w:rsid w:val="00B140FA"/>
    <w:rsid w:val="00B16DFE"/>
    <w:rsid w:val="00B17092"/>
    <w:rsid w:val="00B172B5"/>
    <w:rsid w:val="00B25E88"/>
    <w:rsid w:val="00B364D5"/>
    <w:rsid w:val="00B402A8"/>
    <w:rsid w:val="00B501E9"/>
    <w:rsid w:val="00B62FD1"/>
    <w:rsid w:val="00B65E69"/>
    <w:rsid w:val="00B6621B"/>
    <w:rsid w:val="00B66647"/>
    <w:rsid w:val="00B67068"/>
    <w:rsid w:val="00B674F4"/>
    <w:rsid w:val="00B729EE"/>
    <w:rsid w:val="00B772AC"/>
    <w:rsid w:val="00B80C0A"/>
    <w:rsid w:val="00B828A5"/>
    <w:rsid w:val="00B83836"/>
    <w:rsid w:val="00B90B54"/>
    <w:rsid w:val="00B90F39"/>
    <w:rsid w:val="00B93B0C"/>
    <w:rsid w:val="00BA1DA2"/>
    <w:rsid w:val="00BA2862"/>
    <w:rsid w:val="00BA2AC3"/>
    <w:rsid w:val="00BA3B0D"/>
    <w:rsid w:val="00BB2BA9"/>
    <w:rsid w:val="00BB59BB"/>
    <w:rsid w:val="00BC3EF5"/>
    <w:rsid w:val="00BC4191"/>
    <w:rsid w:val="00BC6895"/>
    <w:rsid w:val="00BC6931"/>
    <w:rsid w:val="00BD010C"/>
    <w:rsid w:val="00BD1B30"/>
    <w:rsid w:val="00BD5853"/>
    <w:rsid w:val="00BD68CD"/>
    <w:rsid w:val="00BD7563"/>
    <w:rsid w:val="00BE32DA"/>
    <w:rsid w:val="00BE34C9"/>
    <w:rsid w:val="00BE71F9"/>
    <w:rsid w:val="00BE7595"/>
    <w:rsid w:val="00BF10EE"/>
    <w:rsid w:val="00BF7B2B"/>
    <w:rsid w:val="00C00ED2"/>
    <w:rsid w:val="00C02659"/>
    <w:rsid w:val="00C0519F"/>
    <w:rsid w:val="00C06EB8"/>
    <w:rsid w:val="00C124C4"/>
    <w:rsid w:val="00C16E04"/>
    <w:rsid w:val="00C323A8"/>
    <w:rsid w:val="00C332E7"/>
    <w:rsid w:val="00C40B71"/>
    <w:rsid w:val="00C4674C"/>
    <w:rsid w:val="00C504C8"/>
    <w:rsid w:val="00C53660"/>
    <w:rsid w:val="00C538C2"/>
    <w:rsid w:val="00C63EC3"/>
    <w:rsid w:val="00C63F48"/>
    <w:rsid w:val="00C63FE6"/>
    <w:rsid w:val="00C6608D"/>
    <w:rsid w:val="00C71CC7"/>
    <w:rsid w:val="00C74D38"/>
    <w:rsid w:val="00C81800"/>
    <w:rsid w:val="00C85BD6"/>
    <w:rsid w:val="00C925FC"/>
    <w:rsid w:val="00C973DB"/>
    <w:rsid w:val="00CA06F8"/>
    <w:rsid w:val="00CB210A"/>
    <w:rsid w:val="00CB5736"/>
    <w:rsid w:val="00CB76D9"/>
    <w:rsid w:val="00CB7980"/>
    <w:rsid w:val="00CD336B"/>
    <w:rsid w:val="00CE669B"/>
    <w:rsid w:val="00CF1DE7"/>
    <w:rsid w:val="00CF69D5"/>
    <w:rsid w:val="00D04D8D"/>
    <w:rsid w:val="00D04EE7"/>
    <w:rsid w:val="00D07775"/>
    <w:rsid w:val="00D11513"/>
    <w:rsid w:val="00D15A67"/>
    <w:rsid w:val="00D23E52"/>
    <w:rsid w:val="00D31D66"/>
    <w:rsid w:val="00D33C75"/>
    <w:rsid w:val="00D459B4"/>
    <w:rsid w:val="00D53798"/>
    <w:rsid w:val="00D53ED4"/>
    <w:rsid w:val="00D57BBA"/>
    <w:rsid w:val="00D625C4"/>
    <w:rsid w:val="00D721CC"/>
    <w:rsid w:val="00D72517"/>
    <w:rsid w:val="00D732DF"/>
    <w:rsid w:val="00D8033B"/>
    <w:rsid w:val="00D916D0"/>
    <w:rsid w:val="00D96D7B"/>
    <w:rsid w:val="00DA0C09"/>
    <w:rsid w:val="00DA3797"/>
    <w:rsid w:val="00DB347D"/>
    <w:rsid w:val="00DD706B"/>
    <w:rsid w:val="00DE5464"/>
    <w:rsid w:val="00DE5AA9"/>
    <w:rsid w:val="00DF0EB2"/>
    <w:rsid w:val="00E00860"/>
    <w:rsid w:val="00E15265"/>
    <w:rsid w:val="00E224E7"/>
    <w:rsid w:val="00E225F7"/>
    <w:rsid w:val="00E26761"/>
    <w:rsid w:val="00E3069C"/>
    <w:rsid w:val="00E313BF"/>
    <w:rsid w:val="00E34C39"/>
    <w:rsid w:val="00E35A18"/>
    <w:rsid w:val="00E41281"/>
    <w:rsid w:val="00E4506E"/>
    <w:rsid w:val="00E45AB9"/>
    <w:rsid w:val="00E4637F"/>
    <w:rsid w:val="00E52573"/>
    <w:rsid w:val="00E525F8"/>
    <w:rsid w:val="00E53211"/>
    <w:rsid w:val="00E57726"/>
    <w:rsid w:val="00E61558"/>
    <w:rsid w:val="00E6588E"/>
    <w:rsid w:val="00E75377"/>
    <w:rsid w:val="00E767F3"/>
    <w:rsid w:val="00E8189F"/>
    <w:rsid w:val="00E84FFF"/>
    <w:rsid w:val="00E878ED"/>
    <w:rsid w:val="00E94CFD"/>
    <w:rsid w:val="00E94DFD"/>
    <w:rsid w:val="00E94FB6"/>
    <w:rsid w:val="00EA1871"/>
    <w:rsid w:val="00EA7C5C"/>
    <w:rsid w:val="00EB4A06"/>
    <w:rsid w:val="00EC1192"/>
    <w:rsid w:val="00EC23FC"/>
    <w:rsid w:val="00ED73E5"/>
    <w:rsid w:val="00EE1998"/>
    <w:rsid w:val="00EE2F6E"/>
    <w:rsid w:val="00EF0BF8"/>
    <w:rsid w:val="00F00979"/>
    <w:rsid w:val="00F00E35"/>
    <w:rsid w:val="00F0193A"/>
    <w:rsid w:val="00F05D08"/>
    <w:rsid w:val="00F12D8C"/>
    <w:rsid w:val="00F14145"/>
    <w:rsid w:val="00F2103D"/>
    <w:rsid w:val="00F21426"/>
    <w:rsid w:val="00F232D9"/>
    <w:rsid w:val="00F30EC8"/>
    <w:rsid w:val="00F33EA9"/>
    <w:rsid w:val="00F34467"/>
    <w:rsid w:val="00F47858"/>
    <w:rsid w:val="00F667FB"/>
    <w:rsid w:val="00F67875"/>
    <w:rsid w:val="00F72DAD"/>
    <w:rsid w:val="00F7442D"/>
    <w:rsid w:val="00F75111"/>
    <w:rsid w:val="00F81825"/>
    <w:rsid w:val="00F8512A"/>
    <w:rsid w:val="00F860C4"/>
    <w:rsid w:val="00F912A8"/>
    <w:rsid w:val="00F97D02"/>
    <w:rsid w:val="00FA0F30"/>
    <w:rsid w:val="00FA31E4"/>
    <w:rsid w:val="00FA5244"/>
    <w:rsid w:val="00FB125C"/>
    <w:rsid w:val="00FD2FD0"/>
    <w:rsid w:val="00FD32FE"/>
    <w:rsid w:val="00FD425F"/>
    <w:rsid w:val="00FD49BD"/>
    <w:rsid w:val="00FD639C"/>
    <w:rsid w:val="00FD7D46"/>
    <w:rsid w:val="00FE0C5B"/>
    <w:rsid w:val="00FF4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3A37"/>
    <w:pPr>
      <w:ind w:left="720"/>
      <w:contextualSpacing/>
    </w:pPr>
    <w:rPr>
      <w:lang w:val="ru-RU"/>
    </w:rPr>
  </w:style>
  <w:style w:type="paragraph" w:customStyle="1" w:styleId="BriefDoc-Sub-titles">
    <w:name w:val="BriefDoc - Sub-titles"/>
    <w:rsid w:val="005B3A37"/>
    <w:pPr>
      <w:pBdr>
        <w:bottom w:val="single" w:sz="12" w:space="1" w:color="auto"/>
      </w:pBdr>
      <w:spacing w:after="0" w:line="240" w:lineRule="auto"/>
    </w:pPr>
    <w:rPr>
      <w:rFonts w:ascii="Arial" w:eastAsia="Times New Roman" w:hAnsi="Arial" w:cs="Times New Roman"/>
      <w:sz w:val="24"/>
      <w:szCs w:val="20"/>
      <w:lang w:val="en-US"/>
    </w:rPr>
  </w:style>
  <w:style w:type="paragraph" w:styleId="FootnoteText">
    <w:name w:val="footnote text"/>
    <w:basedOn w:val="Normal"/>
    <w:link w:val="FootnoteTextChar"/>
    <w:uiPriority w:val="99"/>
    <w:semiHidden/>
    <w:unhideWhenUsed/>
    <w:rsid w:val="005B3A37"/>
    <w:pPr>
      <w:spacing w:after="0" w:line="240" w:lineRule="auto"/>
    </w:pPr>
    <w:rPr>
      <w:rFonts w:ascii="Calibri" w:eastAsiaTheme="minorHAnsi" w:hAnsi="Calibri" w:cs="Calibri"/>
      <w:sz w:val="20"/>
      <w:szCs w:val="20"/>
      <w:lang w:val="en-US" w:eastAsia="en-US"/>
    </w:rPr>
  </w:style>
  <w:style w:type="character" w:customStyle="1" w:styleId="FootnoteTextChar">
    <w:name w:val="Footnote Text Char"/>
    <w:basedOn w:val="DefaultParagraphFont"/>
    <w:link w:val="FootnoteText"/>
    <w:uiPriority w:val="99"/>
    <w:semiHidden/>
    <w:rsid w:val="005B3A37"/>
    <w:rPr>
      <w:rFonts w:ascii="Calibri" w:hAnsi="Calibri" w:cs="Calibri"/>
      <w:sz w:val="20"/>
      <w:szCs w:val="20"/>
      <w:lang w:val="en-US"/>
    </w:rPr>
  </w:style>
  <w:style w:type="character" w:styleId="FootnoteReference">
    <w:name w:val="footnote reference"/>
    <w:basedOn w:val="DefaultParagraphFont"/>
    <w:uiPriority w:val="99"/>
    <w:semiHidden/>
    <w:unhideWhenUsed/>
    <w:rsid w:val="005B3A37"/>
    <w:rPr>
      <w:vertAlign w:val="superscript"/>
    </w:rPr>
  </w:style>
  <w:style w:type="paragraph" w:styleId="NormalWeb">
    <w:name w:val="Normal (Web)"/>
    <w:basedOn w:val="Normal"/>
    <w:uiPriority w:val="99"/>
    <w:semiHidden/>
    <w:unhideWhenUsed/>
    <w:rsid w:val="005B3A3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iubsearch-contractname">
    <w:name w:val="iubsearch-contractname"/>
    <w:basedOn w:val="DefaultParagraphFont"/>
    <w:rsid w:val="005B3A37"/>
  </w:style>
  <w:style w:type="character" w:styleId="CommentReference">
    <w:name w:val="annotation reference"/>
    <w:basedOn w:val="DefaultParagraphFont"/>
    <w:uiPriority w:val="99"/>
    <w:semiHidden/>
    <w:unhideWhenUsed/>
    <w:rsid w:val="00365F56"/>
    <w:rPr>
      <w:sz w:val="16"/>
      <w:szCs w:val="16"/>
    </w:rPr>
  </w:style>
  <w:style w:type="paragraph" w:styleId="CommentText">
    <w:name w:val="annotation text"/>
    <w:basedOn w:val="Normal"/>
    <w:link w:val="CommentTextChar"/>
    <w:uiPriority w:val="99"/>
    <w:semiHidden/>
    <w:unhideWhenUsed/>
    <w:rsid w:val="00365F56"/>
    <w:pPr>
      <w:spacing w:line="240" w:lineRule="auto"/>
    </w:pPr>
    <w:rPr>
      <w:sz w:val="20"/>
      <w:szCs w:val="20"/>
    </w:rPr>
  </w:style>
  <w:style w:type="character" w:customStyle="1" w:styleId="CommentTextChar">
    <w:name w:val="Comment Text Char"/>
    <w:basedOn w:val="DefaultParagraphFont"/>
    <w:link w:val="CommentText"/>
    <w:uiPriority w:val="99"/>
    <w:semiHidden/>
    <w:rsid w:val="00365F56"/>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365F56"/>
    <w:rPr>
      <w:b/>
      <w:bCs/>
    </w:rPr>
  </w:style>
  <w:style w:type="character" w:customStyle="1" w:styleId="CommentSubjectChar">
    <w:name w:val="Comment Subject Char"/>
    <w:basedOn w:val="CommentTextChar"/>
    <w:link w:val="CommentSubject"/>
    <w:uiPriority w:val="99"/>
    <w:semiHidden/>
    <w:rsid w:val="00365F56"/>
    <w:rPr>
      <w:rFonts w:eastAsiaTheme="minorEastAsia"/>
      <w:b/>
      <w:bCs/>
      <w:sz w:val="20"/>
      <w:szCs w:val="20"/>
      <w:lang w:eastAsia="lv-LV"/>
    </w:rPr>
  </w:style>
  <w:style w:type="paragraph" w:styleId="BalloonText">
    <w:name w:val="Balloon Text"/>
    <w:basedOn w:val="Normal"/>
    <w:link w:val="BalloonTextChar"/>
    <w:uiPriority w:val="99"/>
    <w:semiHidden/>
    <w:unhideWhenUsed/>
    <w:rsid w:val="0036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56"/>
    <w:rPr>
      <w:rFonts w:ascii="Tahoma" w:eastAsiaTheme="minorEastAsia" w:hAnsi="Tahoma" w:cs="Tahoma"/>
      <w:sz w:val="16"/>
      <w:szCs w:val="16"/>
      <w:lang w:eastAsia="lv-LV"/>
    </w:rPr>
  </w:style>
  <w:style w:type="character" w:styleId="Hyperlink">
    <w:name w:val="Hyperlink"/>
    <w:basedOn w:val="DefaultParagraphFont"/>
    <w:uiPriority w:val="99"/>
    <w:semiHidden/>
    <w:unhideWhenUsed/>
    <w:rsid w:val="006A183D"/>
    <w:rPr>
      <w:color w:val="003366"/>
      <w:u w:val="single"/>
    </w:rPr>
  </w:style>
  <w:style w:type="paragraph" w:styleId="EnvelopeReturn">
    <w:name w:val="envelope return"/>
    <w:basedOn w:val="Normal"/>
    <w:rsid w:val="00C85BD6"/>
    <w:pPr>
      <w:keepLines/>
      <w:widowControl w:val="0"/>
      <w:spacing w:before="600" w:after="0" w:line="240" w:lineRule="auto"/>
    </w:pPr>
    <w:rPr>
      <w:rFonts w:ascii="Times New Roman" w:eastAsia="Times New Roman" w:hAnsi="Times New Roman" w:cs="Times New Roman"/>
      <w:sz w:val="26"/>
      <w:szCs w:val="20"/>
      <w:lang w:val="en-AU" w:eastAsia="en-US"/>
    </w:rPr>
  </w:style>
  <w:style w:type="paragraph" w:styleId="Subtitle">
    <w:name w:val="Subtitle"/>
    <w:basedOn w:val="Normal"/>
    <w:link w:val="SubtitleChar"/>
    <w:qFormat/>
    <w:rsid w:val="00C85BD6"/>
    <w:pPr>
      <w:widowControl w:val="0"/>
      <w:spacing w:before="60" w:after="60" w:line="360" w:lineRule="auto"/>
      <w:ind w:firstLine="720"/>
      <w:jc w:val="center"/>
      <w:outlineLvl w:val="1"/>
    </w:pPr>
    <w:rPr>
      <w:rFonts w:ascii="Arial" w:eastAsia="Times New Roman" w:hAnsi="Arial" w:cs="Arial"/>
      <w:sz w:val="24"/>
      <w:szCs w:val="24"/>
      <w:lang w:val="en-AU" w:eastAsia="en-US"/>
    </w:rPr>
  </w:style>
  <w:style w:type="character" w:customStyle="1" w:styleId="SubtitleChar">
    <w:name w:val="Subtitle Char"/>
    <w:basedOn w:val="DefaultParagraphFont"/>
    <w:link w:val="Subtitle"/>
    <w:rsid w:val="00C85BD6"/>
    <w:rPr>
      <w:rFonts w:ascii="Arial" w:eastAsia="Times New Roman" w:hAnsi="Arial" w:cs="Arial"/>
      <w:sz w:val="24"/>
      <w:szCs w:val="24"/>
      <w:lang w:val="en-AU"/>
    </w:rPr>
  </w:style>
  <w:style w:type="paragraph" w:styleId="Header">
    <w:name w:val="header"/>
    <w:basedOn w:val="Normal"/>
    <w:link w:val="HeaderChar"/>
    <w:uiPriority w:val="99"/>
    <w:unhideWhenUsed/>
    <w:rsid w:val="000B2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2504"/>
    <w:rPr>
      <w:rFonts w:eastAsiaTheme="minorEastAsia"/>
      <w:lang w:eastAsia="lv-LV"/>
    </w:rPr>
  </w:style>
  <w:style w:type="paragraph" w:styleId="Footer">
    <w:name w:val="footer"/>
    <w:basedOn w:val="Normal"/>
    <w:link w:val="FooterChar"/>
    <w:uiPriority w:val="99"/>
    <w:unhideWhenUsed/>
    <w:rsid w:val="000B2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2504"/>
    <w:rPr>
      <w:rFonts w:eastAsiaTheme="minorEastAsia"/>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3A37"/>
    <w:pPr>
      <w:ind w:left="720"/>
      <w:contextualSpacing/>
    </w:pPr>
    <w:rPr>
      <w:lang w:val="ru-RU"/>
    </w:rPr>
  </w:style>
  <w:style w:type="paragraph" w:customStyle="1" w:styleId="BriefDoc-Sub-titles">
    <w:name w:val="BriefDoc - Sub-titles"/>
    <w:rsid w:val="005B3A37"/>
    <w:pPr>
      <w:pBdr>
        <w:bottom w:val="single" w:sz="12" w:space="1" w:color="auto"/>
      </w:pBdr>
      <w:spacing w:after="0" w:line="240" w:lineRule="auto"/>
    </w:pPr>
    <w:rPr>
      <w:rFonts w:ascii="Arial" w:eastAsia="Times New Roman" w:hAnsi="Arial" w:cs="Times New Roman"/>
      <w:sz w:val="24"/>
      <w:szCs w:val="20"/>
      <w:lang w:val="en-US"/>
    </w:rPr>
  </w:style>
  <w:style w:type="paragraph" w:styleId="FootnoteText">
    <w:name w:val="footnote text"/>
    <w:basedOn w:val="Normal"/>
    <w:link w:val="FootnoteTextChar"/>
    <w:uiPriority w:val="99"/>
    <w:semiHidden/>
    <w:unhideWhenUsed/>
    <w:rsid w:val="005B3A37"/>
    <w:pPr>
      <w:spacing w:after="0" w:line="240" w:lineRule="auto"/>
    </w:pPr>
    <w:rPr>
      <w:rFonts w:ascii="Calibri" w:eastAsiaTheme="minorHAnsi" w:hAnsi="Calibri" w:cs="Calibri"/>
      <w:sz w:val="20"/>
      <w:szCs w:val="20"/>
      <w:lang w:val="en-US" w:eastAsia="en-US"/>
    </w:rPr>
  </w:style>
  <w:style w:type="character" w:customStyle="1" w:styleId="FootnoteTextChar">
    <w:name w:val="Footnote Text Char"/>
    <w:basedOn w:val="DefaultParagraphFont"/>
    <w:link w:val="FootnoteText"/>
    <w:uiPriority w:val="99"/>
    <w:semiHidden/>
    <w:rsid w:val="005B3A37"/>
    <w:rPr>
      <w:rFonts w:ascii="Calibri" w:hAnsi="Calibri" w:cs="Calibri"/>
      <w:sz w:val="20"/>
      <w:szCs w:val="20"/>
      <w:lang w:val="en-US"/>
    </w:rPr>
  </w:style>
  <w:style w:type="character" w:styleId="FootnoteReference">
    <w:name w:val="footnote reference"/>
    <w:basedOn w:val="DefaultParagraphFont"/>
    <w:uiPriority w:val="99"/>
    <w:semiHidden/>
    <w:unhideWhenUsed/>
    <w:rsid w:val="005B3A37"/>
    <w:rPr>
      <w:vertAlign w:val="superscript"/>
    </w:rPr>
  </w:style>
  <w:style w:type="paragraph" w:styleId="NormalWeb">
    <w:name w:val="Normal (Web)"/>
    <w:basedOn w:val="Normal"/>
    <w:uiPriority w:val="99"/>
    <w:semiHidden/>
    <w:unhideWhenUsed/>
    <w:rsid w:val="005B3A3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iubsearch-contractname">
    <w:name w:val="iubsearch-contractname"/>
    <w:basedOn w:val="DefaultParagraphFont"/>
    <w:rsid w:val="005B3A37"/>
  </w:style>
  <w:style w:type="character" w:styleId="CommentReference">
    <w:name w:val="annotation reference"/>
    <w:basedOn w:val="DefaultParagraphFont"/>
    <w:uiPriority w:val="99"/>
    <w:semiHidden/>
    <w:unhideWhenUsed/>
    <w:rsid w:val="00365F56"/>
    <w:rPr>
      <w:sz w:val="16"/>
      <w:szCs w:val="16"/>
    </w:rPr>
  </w:style>
  <w:style w:type="paragraph" w:styleId="CommentText">
    <w:name w:val="annotation text"/>
    <w:basedOn w:val="Normal"/>
    <w:link w:val="CommentTextChar"/>
    <w:uiPriority w:val="99"/>
    <w:semiHidden/>
    <w:unhideWhenUsed/>
    <w:rsid w:val="00365F56"/>
    <w:pPr>
      <w:spacing w:line="240" w:lineRule="auto"/>
    </w:pPr>
    <w:rPr>
      <w:sz w:val="20"/>
      <w:szCs w:val="20"/>
    </w:rPr>
  </w:style>
  <w:style w:type="character" w:customStyle="1" w:styleId="CommentTextChar">
    <w:name w:val="Comment Text Char"/>
    <w:basedOn w:val="DefaultParagraphFont"/>
    <w:link w:val="CommentText"/>
    <w:uiPriority w:val="99"/>
    <w:semiHidden/>
    <w:rsid w:val="00365F56"/>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365F56"/>
    <w:rPr>
      <w:b/>
      <w:bCs/>
    </w:rPr>
  </w:style>
  <w:style w:type="character" w:customStyle="1" w:styleId="CommentSubjectChar">
    <w:name w:val="Comment Subject Char"/>
    <w:basedOn w:val="CommentTextChar"/>
    <w:link w:val="CommentSubject"/>
    <w:uiPriority w:val="99"/>
    <w:semiHidden/>
    <w:rsid w:val="00365F56"/>
    <w:rPr>
      <w:rFonts w:eastAsiaTheme="minorEastAsia"/>
      <w:b/>
      <w:bCs/>
      <w:sz w:val="20"/>
      <w:szCs w:val="20"/>
      <w:lang w:eastAsia="lv-LV"/>
    </w:rPr>
  </w:style>
  <w:style w:type="paragraph" w:styleId="BalloonText">
    <w:name w:val="Balloon Text"/>
    <w:basedOn w:val="Normal"/>
    <w:link w:val="BalloonTextChar"/>
    <w:uiPriority w:val="99"/>
    <w:semiHidden/>
    <w:unhideWhenUsed/>
    <w:rsid w:val="0036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56"/>
    <w:rPr>
      <w:rFonts w:ascii="Tahoma" w:eastAsiaTheme="minorEastAsia" w:hAnsi="Tahoma" w:cs="Tahoma"/>
      <w:sz w:val="16"/>
      <w:szCs w:val="16"/>
      <w:lang w:eastAsia="lv-LV"/>
    </w:rPr>
  </w:style>
  <w:style w:type="character" w:styleId="Hyperlink">
    <w:name w:val="Hyperlink"/>
    <w:basedOn w:val="DefaultParagraphFont"/>
    <w:uiPriority w:val="99"/>
    <w:semiHidden/>
    <w:unhideWhenUsed/>
    <w:rsid w:val="006A183D"/>
    <w:rPr>
      <w:color w:val="003366"/>
      <w:u w:val="single"/>
    </w:rPr>
  </w:style>
  <w:style w:type="paragraph" w:styleId="EnvelopeReturn">
    <w:name w:val="envelope return"/>
    <w:basedOn w:val="Normal"/>
    <w:rsid w:val="00C85BD6"/>
    <w:pPr>
      <w:keepLines/>
      <w:widowControl w:val="0"/>
      <w:spacing w:before="600" w:after="0" w:line="240" w:lineRule="auto"/>
    </w:pPr>
    <w:rPr>
      <w:rFonts w:ascii="Times New Roman" w:eastAsia="Times New Roman" w:hAnsi="Times New Roman" w:cs="Times New Roman"/>
      <w:sz w:val="26"/>
      <w:szCs w:val="20"/>
      <w:lang w:val="en-AU" w:eastAsia="en-US"/>
    </w:rPr>
  </w:style>
  <w:style w:type="paragraph" w:styleId="Subtitle">
    <w:name w:val="Subtitle"/>
    <w:basedOn w:val="Normal"/>
    <w:link w:val="SubtitleChar"/>
    <w:qFormat/>
    <w:rsid w:val="00C85BD6"/>
    <w:pPr>
      <w:widowControl w:val="0"/>
      <w:spacing w:before="60" w:after="60" w:line="360" w:lineRule="auto"/>
      <w:ind w:firstLine="720"/>
      <w:jc w:val="center"/>
      <w:outlineLvl w:val="1"/>
    </w:pPr>
    <w:rPr>
      <w:rFonts w:ascii="Arial" w:eastAsia="Times New Roman" w:hAnsi="Arial" w:cs="Arial"/>
      <w:sz w:val="24"/>
      <w:szCs w:val="24"/>
      <w:lang w:val="en-AU" w:eastAsia="en-US"/>
    </w:rPr>
  </w:style>
  <w:style w:type="character" w:customStyle="1" w:styleId="SubtitleChar">
    <w:name w:val="Subtitle Char"/>
    <w:basedOn w:val="DefaultParagraphFont"/>
    <w:link w:val="Subtitle"/>
    <w:rsid w:val="00C85BD6"/>
    <w:rPr>
      <w:rFonts w:ascii="Arial" w:eastAsia="Times New Roman" w:hAnsi="Arial" w:cs="Arial"/>
      <w:sz w:val="24"/>
      <w:szCs w:val="24"/>
      <w:lang w:val="en-AU"/>
    </w:rPr>
  </w:style>
  <w:style w:type="paragraph" w:styleId="Header">
    <w:name w:val="header"/>
    <w:basedOn w:val="Normal"/>
    <w:link w:val="HeaderChar"/>
    <w:uiPriority w:val="99"/>
    <w:unhideWhenUsed/>
    <w:rsid w:val="000B2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2504"/>
    <w:rPr>
      <w:rFonts w:eastAsiaTheme="minorEastAsia"/>
      <w:lang w:eastAsia="lv-LV"/>
    </w:rPr>
  </w:style>
  <w:style w:type="paragraph" w:styleId="Footer">
    <w:name w:val="footer"/>
    <w:basedOn w:val="Normal"/>
    <w:link w:val="FooterChar"/>
    <w:uiPriority w:val="99"/>
    <w:unhideWhenUsed/>
    <w:rsid w:val="000B2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2504"/>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3733">
      <w:bodyDiv w:val="1"/>
      <w:marLeft w:val="0"/>
      <w:marRight w:val="0"/>
      <w:marTop w:val="0"/>
      <w:marBottom w:val="0"/>
      <w:divBdr>
        <w:top w:val="none" w:sz="0" w:space="0" w:color="auto"/>
        <w:left w:val="none" w:sz="0" w:space="0" w:color="auto"/>
        <w:bottom w:val="none" w:sz="0" w:space="0" w:color="auto"/>
        <w:right w:val="none" w:sz="0" w:space="0" w:color="auto"/>
      </w:divBdr>
    </w:div>
    <w:div w:id="605769602">
      <w:bodyDiv w:val="1"/>
      <w:marLeft w:val="0"/>
      <w:marRight w:val="0"/>
      <w:marTop w:val="0"/>
      <w:marBottom w:val="0"/>
      <w:divBdr>
        <w:top w:val="none" w:sz="0" w:space="0" w:color="auto"/>
        <w:left w:val="none" w:sz="0" w:space="0" w:color="auto"/>
        <w:bottom w:val="none" w:sz="0" w:space="0" w:color="auto"/>
        <w:right w:val="none" w:sz="0" w:space="0" w:color="auto"/>
      </w:divBdr>
      <w:divsChild>
        <w:div w:id="403916259">
          <w:marLeft w:val="0"/>
          <w:marRight w:val="0"/>
          <w:marTop w:val="0"/>
          <w:marBottom w:val="0"/>
          <w:divBdr>
            <w:top w:val="none" w:sz="0" w:space="0" w:color="auto"/>
            <w:left w:val="single" w:sz="18" w:space="5" w:color="FFFFFF"/>
            <w:bottom w:val="none" w:sz="0" w:space="0" w:color="auto"/>
            <w:right w:val="single" w:sz="18" w:space="5" w:color="FFFFFF"/>
          </w:divBdr>
          <w:divsChild>
            <w:div w:id="1023552485">
              <w:marLeft w:val="300"/>
              <w:marRight w:val="225"/>
              <w:marTop w:val="0"/>
              <w:marBottom w:val="0"/>
              <w:divBdr>
                <w:top w:val="none" w:sz="0" w:space="0" w:color="auto"/>
                <w:left w:val="none" w:sz="0" w:space="0" w:color="auto"/>
                <w:bottom w:val="none" w:sz="0" w:space="0" w:color="auto"/>
                <w:right w:val="none" w:sz="0" w:space="0" w:color="auto"/>
              </w:divBdr>
              <w:divsChild>
                <w:div w:id="2953375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10647505">
      <w:bodyDiv w:val="1"/>
      <w:marLeft w:val="0"/>
      <w:marRight w:val="0"/>
      <w:marTop w:val="0"/>
      <w:marBottom w:val="0"/>
      <w:divBdr>
        <w:top w:val="none" w:sz="0" w:space="0" w:color="auto"/>
        <w:left w:val="none" w:sz="0" w:space="0" w:color="auto"/>
        <w:bottom w:val="none" w:sz="0" w:space="0" w:color="auto"/>
        <w:right w:val="none" w:sz="0" w:space="0" w:color="auto"/>
      </w:divBdr>
      <w:divsChild>
        <w:div w:id="1188176032">
          <w:marLeft w:val="0"/>
          <w:marRight w:val="0"/>
          <w:marTop w:val="0"/>
          <w:marBottom w:val="0"/>
          <w:divBdr>
            <w:top w:val="none" w:sz="0" w:space="0" w:color="auto"/>
            <w:left w:val="single" w:sz="18" w:space="5" w:color="FFFFFF"/>
            <w:bottom w:val="none" w:sz="0" w:space="0" w:color="auto"/>
            <w:right w:val="single" w:sz="18" w:space="5" w:color="FFFFFF"/>
          </w:divBdr>
          <w:divsChild>
            <w:div w:id="238835990">
              <w:marLeft w:val="300"/>
              <w:marRight w:val="225"/>
              <w:marTop w:val="0"/>
              <w:marBottom w:val="0"/>
              <w:divBdr>
                <w:top w:val="none" w:sz="0" w:space="0" w:color="auto"/>
                <w:left w:val="none" w:sz="0" w:space="0" w:color="auto"/>
                <w:bottom w:val="none" w:sz="0" w:space="0" w:color="auto"/>
                <w:right w:val="none" w:sz="0" w:space="0" w:color="auto"/>
              </w:divBdr>
              <w:divsChild>
                <w:div w:id="3628995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drians.Jankovskis@em.gov.lv" TargetMode="External"/><Relationship Id="rId4" Type="http://schemas.microsoft.com/office/2007/relationships/stylesWithEffects" Target="stylesWithEffects.xml"/><Relationship Id="rId9" Type="http://schemas.openxmlformats.org/officeDocument/2006/relationships/hyperlink" Target="http://www.iub.gov.lv/pvs/show/1622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FD6E-0F20-429A-97F9-AC50F7A1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2987</Words>
  <Characters>22500</Characters>
  <Application>Microsoft Office Word</Application>
  <DocSecurity>0</DocSecurity>
  <Lines>468</Lines>
  <Paragraphs>111</Paragraphs>
  <ScaleCrop>false</ScaleCrop>
  <HeadingPairs>
    <vt:vector size="2" baseType="variant">
      <vt:variant>
        <vt:lpstr>Title</vt:lpstr>
      </vt:variant>
      <vt:variant>
        <vt:i4>1</vt:i4>
      </vt:variant>
    </vt:vector>
  </HeadingPairs>
  <TitlesOfParts>
    <vt:vector size="1" baseType="lpstr">
      <vt:lpstr>EMZino_170412_BIS; Informatīvais ziņojums par Eiropas Reģionālās attīstības fonda darbības programmas „Infrastruktūra un pakalpojumi” papildinājuma 3.2.2.1.1.apakšaktivitātes „Informācijas sistēmu un elektronisko pakalpojumu attīstība” projekta „Būvniecīb</vt:lpstr>
    </vt:vector>
  </TitlesOfParts>
  <Company>LR Ekonomikas ministrija</Company>
  <LinksUpToDate>false</LinksUpToDate>
  <CharactersWithSpaces>25376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EMZino_170412_BIS; Informatīvais ziņojums par Eiropas Reģionālās attīstības fonda darbības programmas „Infrastruktūra un pakalpojumi” papildinājuma 3.2.2.1.1.apakšaktivitātes „Informācijas sistēmu un elektronisko pakalpojumu attīstība” projekta „Būvniecības informācijas sistēmas izstrāde” īstenošanu</dc:title>
  <dc:subject/>
  <dc:creator>Andrians.Jankovskis@em.gov.lv;Juris.Braucs@em.gov.lv</dc:creator>
  <cp:keywords/>
  <dc:description>J.Braučs 
Tālr. 67013134
E-pasts: Juris.Braucs@em.gov.lv
A.Jankovskis,
Tālr.: 67013028
E-pasts: Andrians.Jankovskis@em.gov.lv</dc:description>
  <cp:lastModifiedBy>Andriāns Jankovskis</cp:lastModifiedBy>
  <cp:revision>40</cp:revision>
  <dcterms:created xsi:type="dcterms:W3CDTF">2012-04-17T08:20:00Z</dcterms:created>
  <dcterms:modified xsi:type="dcterms:W3CDTF">2012-04-17T12:12:00Z</dcterms:modified>
</cp:coreProperties>
</file>