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9" w:rsidRPr="00D521AF" w:rsidRDefault="00492E99" w:rsidP="00492E99">
      <w:pPr>
        <w:pStyle w:val="Title"/>
        <w:jc w:val="right"/>
      </w:pPr>
      <w:r w:rsidRPr="00D521AF">
        <w:t>PROJEKTS</w:t>
      </w:r>
    </w:p>
    <w:p w:rsidR="00492E99" w:rsidRPr="00D521AF" w:rsidRDefault="00492E99" w:rsidP="00872165">
      <w:pPr>
        <w:pStyle w:val="Title"/>
      </w:pPr>
    </w:p>
    <w:p w:rsidR="00872165" w:rsidRPr="00D521AF" w:rsidRDefault="00565C48" w:rsidP="00872165">
      <w:pPr>
        <w:pStyle w:val="Title"/>
      </w:pPr>
      <w:r>
        <w:rPr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63pt;width:81pt;height:27pt;z-index:251657728" stroked="f">
            <v:textbox>
              <w:txbxContent>
                <w:p w:rsidR="00447DAB" w:rsidRPr="004A7A9A" w:rsidRDefault="00447DAB" w:rsidP="00872165"/>
              </w:txbxContent>
            </v:textbox>
          </v:shape>
        </w:pict>
      </w:r>
      <w:r w:rsidR="00872165" w:rsidRPr="00D521AF">
        <w:t>MINISTRU KABINETA SĒDES PROTOKOLLĒMUMS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872165">
      <w:pPr>
        <w:pStyle w:val="Heading2"/>
      </w:pPr>
      <w:r w:rsidRPr="00D521AF">
        <w:t>Rīgā</w:t>
      </w:r>
      <w:r w:rsidRPr="00D521AF">
        <w:tab/>
      </w:r>
      <w:r w:rsidRPr="00D521AF">
        <w:tab/>
      </w:r>
      <w:r w:rsidRPr="00D521AF">
        <w:tab/>
      </w:r>
      <w:r w:rsidRPr="00D521AF">
        <w:tab/>
      </w:r>
      <w:r w:rsidRPr="00D521AF">
        <w:tab/>
        <w:t>Nr.</w:t>
      </w:r>
      <w:r w:rsidRPr="00D521AF">
        <w:tab/>
      </w:r>
      <w:r w:rsidRPr="00D521AF">
        <w:tab/>
        <w:t xml:space="preserve">       20</w:t>
      </w:r>
      <w:r w:rsidR="008D3CED" w:rsidRPr="00D521AF">
        <w:t>1</w:t>
      </w:r>
      <w:r w:rsidR="005775D5">
        <w:t>3</w:t>
      </w:r>
      <w:r w:rsidRPr="00D521AF">
        <w:t>.gada___.</w:t>
      </w:r>
      <w:r w:rsidR="00680284" w:rsidRPr="00D521AF">
        <w:t>__________</w:t>
      </w:r>
    </w:p>
    <w:p w:rsidR="00872165" w:rsidRPr="00D521AF" w:rsidRDefault="00872165" w:rsidP="00872165">
      <w:pPr>
        <w:pStyle w:val="Heading2"/>
      </w:pPr>
    </w:p>
    <w:p w:rsidR="00872165" w:rsidRPr="00D521AF" w:rsidRDefault="00872165" w:rsidP="00872165">
      <w:pPr>
        <w:pStyle w:val="Heading2"/>
        <w:jc w:val="center"/>
      </w:pPr>
      <w:r w:rsidRPr="00D521AF">
        <w:t>§.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C5624E" w:rsidP="00EF046B">
      <w:pPr>
        <w:jc w:val="center"/>
        <w:rPr>
          <w:b/>
          <w:i/>
          <w:i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 w:eastAsia="lv-LV"/>
        </w:rPr>
        <w:t>Par  157/16782  domājamo daļu no nekustamā īpašuma Ventspils šoseja 30, Jūrmala</w:t>
      </w:r>
      <w:r w:rsidRPr="008B038E">
        <w:rPr>
          <w:b/>
          <w:bCs/>
          <w:sz w:val="28"/>
          <w:szCs w:val="28"/>
          <w:lang w:val="lv-LV" w:eastAsia="lv-LV"/>
        </w:rPr>
        <w:t xml:space="preserve"> nodošanu Ekonomikas ministrijas valdījumā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  <w:r w:rsidRPr="00D521AF">
        <w:rPr>
          <w:sz w:val="28"/>
          <w:lang w:val="lv-LV"/>
        </w:rPr>
        <w:t>________________________________________________</w:t>
      </w:r>
    </w:p>
    <w:p w:rsidR="00872165" w:rsidRPr="00D521AF" w:rsidRDefault="00872165" w:rsidP="00872165">
      <w:pPr>
        <w:pStyle w:val="BodyText3"/>
      </w:pPr>
    </w:p>
    <w:p w:rsidR="00814C0C" w:rsidRPr="00D521AF" w:rsidRDefault="00C5624E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="00814C0C" w:rsidRPr="00D521A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Ekonomik</w:t>
      </w:r>
      <w:r w:rsidR="00814C0C" w:rsidRPr="00D521AF">
        <w:rPr>
          <w:sz w:val="28"/>
          <w:szCs w:val="28"/>
          <w:lang w:val="lv-LV"/>
        </w:rPr>
        <w:t xml:space="preserve">as ministrijas iesniegto </w:t>
      </w:r>
      <w:r>
        <w:rPr>
          <w:sz w:val="28"/>
          <w:szCs w:val="28"/>
          <w:lang w:val="lv-LV"/>
        </w:rPr>
        <w:t>Ministru kabineta rīkojuma</w:t>
      </w:r>
      <w:r w:rsidR="00814C0C" w:rsidRPr="00D521AF">
        <w:rPr>
          <w:sz w:val="28"/>
          <w:szCs w:val="28"/>
          <w:lang w:val="lv-LV"/>
        </w:rPr>
        <w:t xml:space="preserve"> projektu.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 xml:space="preserve">Valsts kancelejai </w:t>
      </w:r>
      <w:r w:rsidR="00C5624E">
        <w:rPr>
          <w:sz w:val="28"/>
          <w:szCs w:val="28"/>
          <w:lang w:val="lv-LV"/>
        </w:rPr>
        <w:t>sagatavot rīkojuma projektu parakstīšanai</w:t>
      </w:r>
      <w:r w:rsidRPr="00D521AF">
        <w:rPr>
          <w:sz w:val="28"/>
          <w:szCs w:val="28"/>
          <w:lang w:val="lv-LV"/>
        </w:rPr>
        <w:t>.</w:t>
      </w:r>
    </w:p>
    <w:p w:rsidR="00814C0C" w:rsidRPr="00F22CA8" w:rsidRDefault="00C5624E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C5624E">
        <w:rPr>
          <w:rFonts w:eastAsia="Calibri"/>
          <w:color w:val="000000"/>
          <w:sz w:val="28"/>
          <w:szCs w:val="28"/>
          <w:lang w:val="lv-LV"/>
        </w:rPr>
        <w:t>E</w:t>
      </w:r>
      <w:r w:rsidR="00120D27">
        <w:rPr>
          <w:rFonts w:eastAsia="Calibri"/>
          <w:color w:val="000000"/>
          <w:sz w:val="28"/>
          <w:szCs w:val="28"/>
          <w:lang w:val="lv-LV"/>
        </w:rPr>
        <w:t xml:space="preserve">konomikas ministrijai sadarbībā </w:t>
      </w:r>
      <w:r>
        <w:rPr>
          <w:rFonts w:eastAsia="Calibri"/>
          <w:color w:val="000000"/>
          <w:sz w:val="28"/>
          <w:szCs w:val="28"/>
          <w:lang w:val="lv-LV"/>
        </w:rPr>
        <w:t xml:space="preserve">ar </w:t>
      </w:r>
      <w:r w:rsidR="00120D27">
        <w:rPr>
          <w:rFonts w:eastAsia="Calibri"/>
          <w:color w:val="000000"/>
          <w:sz w:val="28"/>
          <w:szCs w:val="28"/>
          <w:lang w:val="lv-LV"/>
        </w:rPr>
        <w:t xml:space="preserve">Finanšu ministriju </w:t>
      </w:r>
      <w:bookmarkStart w:id="0" w:name="_GoBack"/>
      <w:bookmarkEnd w:id="0"/>
      <w:r w:rsidRPr="00C5624E">
        <w:rPr>
          <w:rFonts w:eastAsia="Calibri"/>
          <w:color w:val="000000"/>
          <w:sz w:val="28"/>
          <w:szCs w:val="28"/>
          <w:lang w:val="lv-LV"/>
        </w:rPr>
        <w:t xml:space="preserve">līdz 2013.gada 31. decembrim </w:t>
      </w:r>
      <w:r w:rsidRPr="00F22CA8">
        <w:rPr>
          <w:rFonts w:eastAsia="Calibri"/>
          <w:sz w:val="28"/>
          <w:szCs w:val="28"/>
          <w:lang w:val="lv-LV"/>
        </w:rPr>
        <w:t xml:space="preserve">nodrošināt akciju sabiedrības „Latvenergo” un sabiedrības ar ierobežotu atbildību „Jūrmalas Liedags” 2006.gada 10.augusta Vienošanās Nr.010000/06-25 par ēku uzturēšanai nepieciešamās zemes platības sadalījumu un atbilstošo domājamo daļu noteikšanu piektā punkta </w:t>
      </w:r>
      <w:r w:rsidR="00926BAA" w:rsidRPr="00F22CA8">
        <w:rPr>
          <w:rFonts w:eastAsia="Calibri"/>
          <w:sz w:val="28"/>
          <w:szCs w:val="28"/>
          <w:lang w:val="lv-LV"/>
        </w:rPr>
        <w:t>grozīšanu</w:t>
      </w:r>
      <w:r w:rsidRPr="00F22CA8">
        <w:rPr>
          <w:rFonts w:eastAsia="Calibri"/>
          <w:sz w:val="28"/>
          <w:szCs w:val="28"/>
          <w:lang w:val="lv-LV"/>
        </w:rPr>
        <w:t xml:space="preserve"> atbilstoši rīkojumā noteiktajam.</w:t>
      </w:r>
    </w:p>
    <w:p w:rsidR="00872165" w:rsidRPr="00D521AF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D521AF" w:rsidRDefault="008D3CED" w:rsidP="008D3CED">
      <w:pPr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Ministru prezidents</w:t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  <w:t>V.Dombrovskis</w:t>
      </w: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D521AF" w:rsidRDefault="008D3CED" w:rsidP="008D3CED">
      <w:pPr>
        <w:tabs>
          <w:tab w:val="left" w:pos="6521"/>
        </w:tabs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Valsts kancelejas direktore</w:t>
      </w:r>
      <w:r w:rsidRPr="00D521AF">
        <w:rPr>
          <w:sz w:val="28"/>
          <w:lang w:val="lv-LV"/>
        </w:rPr>
        <w:tab/>
      </w:r>
      <w:r w:rsidR="00BE3714" w:rsidRPr="00D521AF">
        <w:rPr>
          <w:sz w:val="28"/>
          <w:lang w:val="lv-LV"/>
        </w:rPr>
        <w:t>E.Dreimane</w:t>
      </w: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Default="00C5624E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="00D521AF" w:rsidRPr="00D521AF">
        <w:rPr>
          <w:sz w:val="28"/>
          <w:szCs w:val="28"/>
          <w:lang w:val="lv-LV"/>
        </w:rPr>
        <w:t xml:space="preserve">                                                     </w:t>
      </w:r>
      <w:r>
        <w:rPr>
          <w:sz w:val="28"/>
          <w:szCs w:val="28"/>
          <w:lang w:val="lv-LV"/>
        </w:rPr>
        <w:t>D.Pavļuts</w:t>
      </w:r>
    </w:p>
    <w:p w:rsidR="00C5624E" w:rsidRPr="00D521AF" w:rsidRDefault="00C5624E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C5624E" w:rsidRPr="001D49DF" w:rsidRDefault="00C5624E" w:rsidP="00C5624E">
      <w:pPr>
        <w:pStyle w:val="EnvelopeReturn"/>
        <w:spacing w:before="0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Vīza: Valsts sekretārs</w:t>
      </w:r>
      <w:r w:rsidRPr="001D49DF"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 xml:space="preserve">  </w:t>
      </w:r>
      <w:r w:rsidRPr="001D49DF">
        <w:rPr>
          <w:color w:val="000000"/>
          <w:sz w:val="28"/>
          <w:szCs w:val="28"/>
          <w:lang w:val="lv-LV"/>
        </w:rPr>
        <w:tab/>
      </w:r>
      <w:r w:rsidRPr="001D49DF">
        <w:rPr>
          <w:color w:val="000000"/>
          <w:sz w:val="28"/>
          <w:szCs w:val="28"/>
          <w:lang w:val="lv-LV"/>
        </w:rPr>
        <w:tab/>
        <w:t xml:space="preserve">     </w:t>
      </w:r>
      <w:r w:rsidRPr="001D49DF">
        <w:rPr>
          <w:color w:val="000000"/>
          <w:sz w:val="28"/>
          <w:szCs w:val="28"/>
          <w:lang w:val="lv-LV"/>
        </w:rPr>
        <w:tab/>
        <w:t xml:space="preserve">      </w:t>
      </w:r>
      <w:r>
        <w:rPr>
          <w:color w:val="000000"/>
          <w:sz w:val="28"/>
          <w:szCs w:val="28"/>
          <w:lang w:val="lv-LV"/>
        </w:rPr>
        <w:t xml:space="preserve">     </w:t>
      </w:r>
      <w:r>
        <w:rPr>
          <w:color w:val="000000"/>
          <w:sz w:val="28"/>
          <w:szCs w:val="28"/>
          <w:lang w:val="lv-LV"/>
        </w:rPr>
        <w:tab/>
      </w:r>
      <w:r w:rsidRPr="001D49DF">
        <w:rPr>
          <w:color w:val="000000"/>
          <w:sz w:val="28"/>
          <w:szCs w:val="28"/>
          <w:lang w:val="lv-LV"/>
        </w:rPr>
        <w:t xml:space="preserve"> J.Pūce</w:t>
      </w: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F22CA8" w:rsidRDefault="00F22CA8" w:rsidP="00C5624E">
      <w:pPr>
        <w:rPr>
          <w:sz w:val="20"/>
        </w:rPr>
      </w:pPr>
      <w:proofErr w:type="gramStart"/>
      <w:r>
        <w:rPr>
          <w:sz w:val="20"/>
        </w:rPr>
        <w:t>14.05</w:t>
      </w:r>
      <w:r w:rsidR="00C5624E" w:rsidRPr="00F22CA8">
        <w:rPr>
          <w:sz w:val="20"/>
        </w:rPr>
        <w:t>.2013.</w:t>
      </w:r>
      <w:proofErr w:type="gramEnd"/>
    </w:p>
    <w:p w:rsidR="00C5624E" w:rsidRPr="00773540" w:rsidRDefault="00C5624E" w:rsidP="00C5624E">
      <w:pPr>
        <w:tabs>
          <w:tab w:val="center" w:pos="4536"/>
        </w:tabs>
        <w:rPr>
          <w:sz w:val="20"/>
        </w:rPr>
      </w:pPr>
      <w:r w:rsidRPr="00F22CA8">
        <w:rPr>
          <w:sz w:val="20"/>
        </w:rPr>
        <w:t>1</w:t>
      </w:r>
      <w:r w:rsidR="00F22CA8">
        <w:rPr>
          <w:sz w:val="20"/>
        </w:rPr>
        <w:t>04</w:t>
      </w:r>
      <w:r w:rsidRPr="00773540">
        <w:rPr>
          <w:sz w:val="20"/>
        </w:rPr>
        <w:tab/>
      </w:r>
    </w:p>
    <w:p w:rsidR="00C5624E" w:rsidRPr="00773540" w:rsidRDefault="00C5624E" w:rsidP="00C5624E">
      <w:pPr>
        <w:rPr>
          <w:sz w:val="20"/>
        </w:rPr>
      </w:pPr>
      <w:r>
        <w:rPr>
          <w:sz w:val="20"/>
        </w:rPr>
        <w:t>I.Freimane</w:t>
      </w:r>
    </w:p>
    <w:p w:rsidR="00C5624E" w:rsidRPr="00773540" w:rsidRDefault="00C5624E" w:rsidP="00C5624E">
      <w:pPr>
        <w:rPr>
          <w:sz w:val="20"/>
        </w:rPr>
      </w:pPr>
      <w:r w:rsidRPr="00773540">
        <w:rPr>
          <w:sz w:val="20"/>
        </w:rPr>
        <w:t>670132</w:t>
      </w:r>
      <w:r>
        <w:rPr>
          <w:sz w:val="20"/>
        </w:rPr>
        <w:t>29</w:t>
      </w:r>
      <w:r w:rsidRPr="00773540">
        <w:rPr>
          <w:sz w:val="20"/>
        </w:rPr>
        <w:t xml:space="preserve">, </w:t>
      </w:r>
      <w:hyperlink r:id="rId9" w:history="1">
        <w:r w:rsidRPr="004B1026">
          <w:rPr>
            <w:rStyle w:val="Hyperlink"/>
            <w:sz w:val="20"/>
          </w:rPr>
          <w:t>ina.freimane@em.gov.lv</w:t>
        </w:r>
      </w:hyperlink>
      <w:r>
        <w:rPr>
          <w:sz w:val="20"/>
        </w:rPr>
        <w:t xml:space="preserve">; </w:t>
      </w:r>
    </w:p>
    <w:p w:rsidR="00872165" w:rsidRPr="00C5624E" w:rsidRDefault="00C5624E" w:rsidP="00C5624E">
      <w:pPr>
        <w:pStyle w:val="BodyTextIndent"/>
        <w:ind w:left="0"/>
        <w:rPr>
          <w:szCs w:val="28"/>
        </w:rPr>
      </w:pPr>
      <w:r w:rsidRPr="008B038E">
        <w:rPr>
          <w:szCs w:val="28"/>
        </w:rPr>
        <w:t xml:space="preserve">                                                                                                                                </w:t>
      </w:r>
    </w:p>
    <w:sectPr w:rsidR="00872165" w:rsidRPr="00C5624E" w:rsidSect="00261329">
      <w:footerReference w:type="default" r:id="rId10"/>
      <w:pgSz w:w="11906" w:h="16838"/>
      <w:pgMar w:top="1440" w:right="1466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48" w:rsidRDefault="00565C48" w:rsidP="00FE30F8">
      <w:r>
        <w:separator/>
      </w:r>
    </w:p>
  </w:endnote>
  <w:endnote w:type="continuationSeparator" w:id="0">
    <w:p w:rsidR="00565C48" w:rsidRDefault="00565C48" w:rsidP="00FE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AB" w:rsidRPr="00C5624E" w:rsidRDefault="00C5624E" w:rsidP="00C5624E">
    <w:pPr>
      <w:jc w:val="center"/>
      <w:rPr>
        <w:bCs/>
        <w:sz w:val="20"/>
        <w:szCs w:val="20"/>
        <w:lang w:val="lv-LV" w:eastAsia="lv-LV"/>
      </w:rPr>
    </w:pPr>
    <w:r>
      <w:rPr>
        <w:sz w:val="20"/>
        <w:szCs w:val="20"/>
        <w:lang w:val="lv-LV"/>
      </w:rPr>
      <w:t>EM</w:t>
    </w:r>
    <w:r w:rsidR="00120D27">
      <w:rPr>
        <w:sz w:val="20"/>
        <w:szCs w:val="20"/>
        <w:lang w:val="lv-LV"/>
      </w:rPr>
      <w:t>prot_lem</w:t>
    </w:r>
    <w:r>
      <w:rPr>
        <w:sz w:val="20"/>
        <w:szCs w:val="20"/>
        <w:lang w:val="lv-LV"/>
      </w:rPr>
      <w:t>_1</w:t>
    </w:r>
    <w:r w:rsidR="00F22CA8">
      <w:rPr>
        <w:sz w:val="20"/>
        <w:szCs w:val="20"/>
        <w:lang w:val="lv-LV"/>
      </w:rPr>
      <w:t>405</w:t>
    </w:r>
    <w:r>
      <w:rPr>
        <w:sz w:val="20"/>
        <w:szCs w:val="20"/>
        <w:lang w:val="lv-LV"/>
      </w:rPr>
      <w:t>13_</w:t>
    </w:r>
    <w:r w:rsidR="00120D27">
      <w:rPr>
        <w:sz w:val="20"/>
        <w:szCs w:val="20"/>
        <w:lang w:val="lv-LV"/>
      </w:rPr>
      <w:t>VSS-94</w:t>
    </w:r>
    <w:r w:rsidRPr="00A8518C">
      <w:rPr>
        <w:sz w:val="20"/>
        <w:szCs w:val="20"/>
        <w:lang w:val="lv-LV"/>
      </w:rPr>
      <w:t>; Ministru kabineta rīkojuma projekts „</w:t>
    </w:r>
    <w:r w:rsidRPr="005653E6">
      <w:rPr>
        <w:bCs/>
        <w:sz w:val="20"/>
        <w:szCs w:val="20"/>
        <w:lang w:val="lv-LV" w:eastAsia="lv-LV"/>
      </w:rPr>
      <w:t>Par  157/16782  domājamo daļu no nekustamā īpašuma Ventspils šoseja 30, Jūrmala nodošanu Ekonomikas ministrijas valdījumā</w:t>
    </w:r>
    <w:r w:rsidRPr="00A8518C">
      <w:rPr>
        <w:sz w:val="20"/>
        <w:szCs w:val="20"/>
        <w:lang w:val="lv-LV"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48" w:rsidRDefault="00565C48" w:rsidP="00FE30F8">
      <w:r>
        <w:separator/>
      </w:r>
    </w:p>
  </w:footnote>
  <w:footnote w:type="continuationSeparator" w:id="0">
    <w:p w:rsidR="00565C48" w:rsidRDefault="00565C48" w:rsidP="00FE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65"/>
    <w:rsid w:val="00000665"/>
    <w:rsid w:val="000041DC"/>
    <w:rsid w:val="000319B7"/>
    <w:rsid w:val="00070CB8"/>
    <w:rsid w:val="00094DBD"/>
    <w:rsid w:val="000A4083"/>
    <w:rsid w:val="000B3998"/>
    <w:rsid w:val="000C0A30"/>
    <w:rsid w:val="0010244C"/>
    <w:rsid w:val="001032BD"/>
    <w:rsid w:val="001066C9"/>
    <w:rsid w:val="00120D27"/>
    <w:rsid w:val="00125800"/>
    <w:rsid w:val="00143775"/>
    <w:rsid w:val="001D153A"/>
    <w:rsid w:val="001E516A"/>
    <w:rsid w:val="00224258"/>
    <w:rsid w:val="00242AAA"/>
    <w:rsid w:val="002445B5"/>
    <w:rsid w:val="00261329"/>
    <w:rsid w:val="002916BF"/>
    <w:rsid w:val="002D08D7"/>
    <w:rsid w:val="00305FA5"/>
    <w:rsid w:val="00325127"/>
    <w:rsid w:val="00342B12"/>
    <w:rsid w:val="00373E5B"/>
    <w:rsid w:val="003A3934"/>
    <w:rsid w:val="003B314D"/>
    <w:rsid w:val="003D0B3F"/>
    <w:rsid w:val="003F6197"/>
    <w:rsid w:val="00447DAB"/>
    <w:rsid w:val="0047173A"/>
    <w:rsid w:val="00492E99"/>
    <w:rsid w:val="004A44EA"/>
    <w:rsid w:val="004B1636"/>
    <w:rsid w:val="004B416D"/>
    <w:rsid w:val="004E17E6"/>
    <w:rsid w:val="005401CF"/>
    <w:rsid w:val="0054752C"/>
    <w:rsid w:val="00547C7B"/>
    <w:rsid w:val="00565C48"/>
    <w:rsid w:val="005775D5"/>
    <w:rsid w:val="005A3F0B"/>
    <w:rsid w:val="005D7BC2"/>
    <w:rsid w:val="005F3BB2"/>
    <w:rsid w:val="00663C48"/>
    <w:rsid w:val="00676AAE"/>
    <w:rsid w:val="00680284"/>
    <w:rsid w:val="0075490B"/>
    <w:rsid w:val="00756CDD"/>
    <w:rsid w:val="00792A25"/>
    <w:rsid w:val="00814C0C"/>
    <w:rsid w:val="008402D7"/>
    <w:rsid w:val="0085642C"/>
    <w:rsid w:val="00867DD1"/>
    <w:rsid w:val="00872165"/>
    <w:rsid w:val="0087425F"/>
    <w:rsid w:val="008D3CED"/>
    <w:rsid w:val="008E4C53"/>
    <w:rsid w:val="008E5F47"/>
    <w:rsid w:val="00912E5F"/>
    <w:rsid w:val="00926BAA"/>
    <w:rsid w:val="00932E02"/>
    <w:rsid w:val="00947017"/>
    <w:rsid w:val="00972F0E"/>
    <w:rsid w:val="009A0378"/>
    <w:rsid w:val="009A16F1"/>
    <w:rsid w:val="009D3A38"/>
    <w:rsid w:val="009D7976"/>
    <w:rsid w:val="00A24977"/>
    <w:rsid w:val="00A27C4F"/>
    <w:rsid w:val="00A3148D"/>
    <w:rsid w:val="00A36B12"/>
    <w:rsid w:val="00A67430"/>
    <w:rsid w:val="00A8508A"/>
    <w:rsid w:val="00B06A87"/>
    <w:rsid w:val="00B51A30"/>
    <w:rsid w:val="00B83AC0"/>
    <w:rsid w:val="00BC0F28"/>
    <w:rsid w:val="00BE3714"/>
    <w:rsid w:val="00C0309C"/>
    <w:rsid w:val="00C15ABC"/>
    <w:rsid w:val="00C27260"/>
    <w:rsid w:val="00C5624E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05198"/>
    <w:rsid w:val="00F22CA8"/>
    <w:rsid w:val="00F2601B"/>
    <w:rsid w:val="00F55A01"/>
    <w:rsid w:val="00F74F1B"/>
    <w:rsid w:val="00FC4052"/>
    <w:rsid w:val="00FD0F6D"/>
    <w:rsid w:val="00FE30F8"/>
    <w:rsid w:val="00FE3C8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56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5624E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rsid w:val="00C5624E"/>
    <w:rPr>
      <w:color w:val="0000FF"/>
      <w:u w:val="single"/>
    </w:rPr>
  </w:style>
  <w:style w:type="paragraph" w:styleId="EnvelopeReturn">
    <w:name w:val="envelope return"/>
    <w:basedOn w:val="Normal"/>
    <w:rsid w:val="00C5624E"/>
    <w:pPr>
      <w:keepLines/>
      <w:widowControl w:val="0"/>
      <w:spacing w:before="600"/>
    </w:pPr>
    <w:rPr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a.freiman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9114-FF16-4081-A69C-2E118485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2013.gada 20.marta formālo paziņojumu pārkāpuma procedūras lietā Nr.2013/0162</vt:lpstr>
    </vt:vector>
  </TitlesOfParts>
  <Company>Veselības ministrija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EM_prot_lem_VSS-94</dc:title>
  <dc:subject>Protokollēmums</dc:subject>
  <dc:creator>Ina.Freimane@em.gov.lv</dc:creator>
  <dc:description>ina.freimane@em.gov.lv; 67013229</dc:description>
  <cp:lastModifiedBy>FreimaneI</cp:lastModifiedBy>
  <cp:revision>8</cp:revision>
  <cp:lastPrinted>2008-07-22T07:29:00Z</cp:lastPrinted>
  <dcterms:created xsi:type="dcterms:W3CDTF">2013-05-13T10:47:00Z</dcterms:created>
  <dcterms:modified xsi:type="dcterms:W3CDTF">2013-05-14T12:32:00Z</dcterms:modified>
</cp:coreProperties>
</file>