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C54" w:rsidRPr="00EB6915" w:rsidRDefault="003E614C" w:rsidP="00276C54">
      <w:pPr>
        <w:pStyle w:val="Title"/>
        <w:spacing w:line="240" w:lineRule="auto"/>
        <w:ind w:left="0"/>
        <w:outlineLvl w:val="0"/>
        <w:rPr>
          <w:bCs w:val="0"/>
          <w:sz w:val="24"/>
          <w:szCs w:val="24"/>
        </w:rPr>
      </w:pPr>
      <w:bookmarkStart w:id="0" w:name="OLE_LINK3"/>
      <w:bookmarkStart w:id="1" w:name="OLE_LINK4"/>
      <w:bookmarkStart w:id="2" w:name="OLE_LINK5"/>
      <w:bookmarkStart w:id="3" w:name="OLE_LINK6"/>
      <w:bookmarkStart w:id="4" w:name="_GoBack"/>
      <w:bookmarkEnd w:id="4"/>
      <w:r>
        <w:rPr>
          <w:bCs w:val="0"/>
          <w:sz w:val="24"/>
          <w:szCs w:val="24"/>
        </w:rPr>
        <w:t>Ministru kabineta rīkojuma projekta</w:t>
      </w:r>
      <w:r w:rsidR="00276C54" w:rsidRPr="00EB6915">
        <w:rPr>
          <w:bCs w:val="0"/>
          <w:sz w:val="24"/>
          <w:szCs w:val="24"/>
        </w:rPr>
        <w:t xml:space="preserve"> </w:t>
      </w:r>
    </w:p>
    <w:p w:rsidR="00A713F5" w:rsidRPr="009E3B4E" w:rsidRDefault="003E614C" w:rsidP="003E614C">
      <w:pPr>
        <w:pStyle w:val="Header"/>
        <w:jc w:val="center"/>
        <w:rPr>
          <w:b/>
          <w:sz w:val="24"/>
          <w:szCs w:val="24"/>
        </w:rPr>
      </w:pPr>
      <w:r w:rsidRPr="00E22F6B">
        <w:rPr>
          <w:b/>
          <w:bCs/>
          <w:sz w:val="24"/>
          <w:szCs w:val="24"/>
        </w:rPr>
        <w:t>"</w:t>
      </w:r>
      <w:r w:rsidR="00E22F6B" w:rsidRPr="009E3B4E">
        <w:rPr>
          <w:b/>
          <w:sz w:val="24"/>
          <w:szCs w:val="24"/>
        </w:rPr>
        <w:t>Par Latvijas</w:t>
      </w:r>
      <w:r w:rsidR="00BA28AD">
        <w:rPr>
          <w:b/>
          <w:sz w:val="24"/>
          <w:szCs w:val="24"/>
        </w:rPr>
        <w:t xml:space="preserve"> Republikai piederošo Pasaules B</w:t>
      </w:r>
      <w:r w:rsidR="00E22F6B" w:rsidRPr="009E3B4E">
        <w:rPr>
          <w:b/>
          <w:sz w:val="24"/>
          <w:szCs w:val="24"/>
        </w:rPr>
        <w:t xml:space="preserve">ankas grupas organizāciju, </w:t>
      </w:r>
      <w:r w:rsidR="00150BF0" w:rsidRPr="00150BF0">
        <w:rPr>
          <w:b/>
          <w:sz w:val="24"/>
          <w:szCs w:val="24"/>
        </w:rPr>
        <w:t>Starptautiskā Valūtas fonda, Eiropas Rekonstrukcijas un attīstības bankas, Eiropas Padomes Attīstības bankas, Ziemeļu Investīciju bankas, Eiropas Investīciju bankas un Eiropas Stabilitātes mehānisma kapitāla daļu turētāju</w:t>
      </w:r>
      <w:r w:rsidR="00644B99" w:rsidRPr="009E3B4E">
        <w:rPr>
          <w:b/>
          <w:sz w:val="24"/>
          <w:szCs w:val="24"/>
        </w:rPr>
        <w:t>"</w:t>
      </w:r>
      <w:r w:rsidRPr="009E3B4E">
        <w:rPr>
          <w:b/>
          <w:sz w:val="24"/>
          <w:szCs w:val="24"/>
        </w:rPr>
        <w:t xml:space="preserve"> </w:t>
      </w:r>
    </w:p>
    <w:p w:rsidR="00E515EC" w:rsidRPr="009E3B4E" w:rsidRDefault="00E515EC" w:rsidP="003E614C">
      <w:pPr>
        <w:pStyle w:val="Header"/>
        <w:jc w:val="center"/>
        <w:rPr>
          <w:b/>
          <w:bCs/>
          <w:sz w:val="24"/>
          <w:szCs w:val="24"/>
        </w:rPr>
      </w:pPr>
      <w:r w:rsidRPr="009E3B4E">
        <w:rPr>
          <w:b/>
          <w:bCs/>
          <w:sz w:val="24"/>
          <w:szCs w:val="24"/>
        </w:rPr>
        <w:t>sākotnējās ietekmes novērtējuma ziņojums</w:t>
      </w:r>
      <w:bookmarkEnd w:id="0"/>
      <w:bookmarkEnd w:id="1"/>
      <w:r w:rsidRPr="009E3B4E">
        <w:rPr>
          <w:b/>
          <w:bCs/>
          <w:sz w:val="24"/>
          <w:szCs w:val="24"/>
        </w:rPr>
        <w:t xml:space="preserve"> (anotācija)</w:t>
      </w:r>
    </w:p>
    <w:bookmarkEnd w:id="2"/>
    <w:bookmarkEnd w:id="3"/>
    <w:p w:rsidR="002672B4" w:rsidRPr="009E3B4E" w:rsidRDefault="002672B4" w:rsidP="00E515EC">
      <w:pPr>
        <w:widowControl/>
        <w:autoSpaceDE/>
        <w:autoSpaceDN/>
        <w:adjustRightInd/>
        <w:jc w:val="center"/>
        <w:rPr>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41"/>
        <w:gridCol w:w="3924"/>
        <w:gridCol w:w="45"/>
        <w:gridCol w:w="4677"/>
      </w:tblGrid>
      <w:tr w:rsidR="00E515EC" w:rsidRPr="009E3B4E" w:rsidTr="0079752D">
        <w:trPr>
          <w:tblCellSpacing w:w="0" w:type="dxa"/>
        </w:trPr>
        <w:tc>
          <w:tcPr>
            <w:tcW w:w="9087" w:type="dxa"/>
            <w:gridSpan w:val="4"/>
            <w:tcBorders>
              <w:top w:val="outset" w:sz="6" w:space="0" w:color="auto"/>
              <w:left w:val="outset" w:sz="6" w:space="0" w:color="auto"/>
              <w:bottom w:val="outset" w:sz="6" w:space="0" w:color="auto"/>
              <w:right w:val="outset" w:sz="6" w:space="0" w:color="auto"/>
            </w:tcBorders>
            <w:vAlign w:val="center"/>
          </w:tcPr>
          <w:p w:rsidR="00E515EC" w:rsidRPr="009E3B4E" w:rsidRDefault="00E515EC" w:rsidP="006817E4">
            <w:pPr>
              <w:widowControl/>
              <w:autoSpaceDE/>
              <w:autoSpaceDN/>
              <w:adjustRightInd/>
              <w:spacing w:before="100" w:beforeAutospacing="1" w:after="100" w:afterAutospacing="1"/>
              <w:jc w:val="center"/>
              <w:rPr>
                <w:sz w:val="22"/>
                <w:szCs w:val="24"/>
              </w:rPr>
            </w:pPr>
            <w:r w:rsidRPr="009E3B4E">
              <w:rPr>
                <w:b/>
                <w:bCs/>
                <w:sz w:val="22"/>
                <w:szCs w:val="24"/>
              </w:rPr>
              <w:t>I. Tiesību akta projekta izstrādes nepieciešamība</w:t>
            </w:r>
          </w:p>
        </w:tc>
      </w:tr>
      <w:tr w:rsidR="00E515EC" w:rsidRPr="009E3B4E" w:rsidTr="0079752D">
        <w:trPr>
          <w:trHeight w:val="408"/>
          <w:tblCellSpacing w:w="0" w:type="dxa"/>
        </w:trPr>
        <w:tc>
          <w:tcPr>
            <w:tcW w:w="441" w:type="dxa"/>
            <w:tcBorders>
              <w:top w:val="outset" w:sz="6" w:space="0" w:color="auto"/>
              <w:left w:val="outset" w:sz="6" w:space="0" w:color="auto"/>
              <w:bottom w:val="outset" w:sz="6" w:space="0" w:color="auto"/>
              <w:right w:val="outset" w:sz="6" w:space="0" w:color="auto"/>
            </w:tcBorders>
          </w:tcPr>
          <w:p w:rsidR="00E515EC" w:rsidRPr="009E3B4E" w:rsidRDefault="00E515EC" w:rsidP="00E515EC">
            <w:pPr>
              <w:widowControl/>
              <w:autoSpaceDE/>
              <w:autoSpaceDN/>
              <w:adjustRightInd/>
              <w:spacing w:before="100" w:beforeAutospacing="1" w:after="100" w:afterAutospacing="1"/>
              <w:rPr>
                <w:sz w:val="22"/>
                <w:szCs w:val="24"/>
              </w:rPr>
            </w:pPr>
            <w:r w:rsidRPr="009E3B4E">
              <w:rPr>
                <w:sz w:val="22"/>
                <w:szCs w:val="24"/>
              </w:rPr>
              <w:t> 1.</w:t>
            </w:r>
          </w:p>
        </w:tc>
        <w:tc>
          <w:tcPr>
            <w:tcW w:w="3924" w:type="dxa"/>
            <w:tcBorders>
              <w:top w:val="outset" w:sz="6" w:space="0" w:color="auto"/>
              <w:left w:val="outset" w:sz="6" w:space="0" w:color="auto"/>
              <w:bottom w:val="outset" w:sz="6" w:space="0" w:color="auto"/>
              <w:right w:val="outset" w:sz="6" w:space="0" w:color="auto"/>
            </w:tcBorders>
          </w:tcPr>
          <w:p w:rsidR="00E515EC" w:rsidRPr="009E3B4E" w:rsidRDefault="00E515EC" w:rsidP="00E515EC">
            <w:pPr>
              <w:widowControl/>
              <w:autoSpaceDE/>
              <w:autoSpaceDN/>
              <w:adjustRightInd/>
              <w:spacing w:before="100" w:beforeAutospacing="1" w:after="100" w:afterAutospacing="1"/>
              <w:rPr>
                <w:sz w:val="22"/>
                <w:szCs w:val="24"/>
              </w:rPr>
            </w:pPr>
            <w:r w:rsidRPr="009E3B4E">
              <w:rPr>
                <w:sz w:val="22"/>
                <w:szCs w:val="24"/>
              </w:rPr>
              <w:t> Pamatojums</w:t>
            </w:r>
          </w:p>
        </w:tc>
        <w:tc>
          <w:tcPr>
            <w:tcW w:w="4722" w:type="dxa"/>
            <w:gridSpan w:val="2"/>
            <w:tcBorders>
              <w:top w:val="outset" w:sz="6" w:space="0" w:color="auto"/>
              <w:left w:val="outset" w:sz="6" w:space="0" w:color="auto"/>
              <w:bottom w:val="outset" w:sz="6" w:space="0" w:color="auto"/>
              <w:right w:val="outset" w:sz="6" w:space="0" w:color="auto"/>
            </w:tcBorders>
          </w:tcPr>
          <w:p w:rsidR="00A713F5" w:rsidRPr="009E3B4E" w:rsidRDefault="00A713F5" w:rsidP="00A713F5">
            <w:pPr>
              <w:ind w:firstLine="313"/>
              <w:jc w:val="both"/>
              <w:rPr>
                <w:sz w:val="22"/>
              </w:rPr>
            </w:pPr>
            <w:r w:rsidRPr="009E3B4E">
              <w:rPr>
                <w:sz w:val="22"/>
              </w:rPr>
              <w:t>Š.g</w:t>
            </w:r>
            <w:r w:rsidRPr="009E3B4E">
              <w:rPr>
                <w:sz w:val="22"/>
                <w:szCs w:val="22"/>
              </w:rPr>
              <w:t xml:space="preserve">. </w:t>
            </w:r>
            <w:r w:rsidR="00E22F6B" w:rsidRPr="009E3B4E">
              <w:rPr>
                <w:sz w:val="22"/>
                <w:szCs w:val="22"/>
              </w:rPr>
              <w:t>13</w:t>
            </w:r>
            <w:r w:rsidRPr="009E3B4E">
              <w:rPr>
                <w:sz w:val="22"/>
                <w:szCs w:val="22"/>
              </w:rPr>
              <w:t xml:space="preserve">.augustā </w:t>
            </w:r>
            <w:r w:rsidR="00E22F6B" w:rsidRPr="009E3B4E">
              <w:rPr>
                <w:sz w:val="22"/>
                <w:szCs w:val="22"/>
              </w:rPr>
              <w:t xml:space="preserve">Ministru kabinets </w:t>
            </w:r>
            <w:r w:rsidR="005D271E">
              <w:rPr>
                <w:sz w:val="22"/>
                <w:szCs w:val="22"/>
              </w:rPr>
              <w:t xml:space="preserve">(turpmāk - MK) </w:t>
            </w:r>
            <w:r w:rsidR="00E22F6B" w:rsidRPr="009E3B4E">
              <w:rPr>
                <w:sz w:val="22"/>
                <w:szCs w:val="22"/>
              </w:rPr>
              <w:t xml:space="preserve">pilnvaroja finanšu ministru </w:t>
            </w:r>
            <w:r w:rsidR="00A1583E" w:rsidRPr="009E3B4E">
              <w:rPr>
                <w:sz w:val="22"/>
                <w:szCs w:val="22"/>
              </w:rPr>
              <w:t xml:space="preserve">(protokols Nr.44, 162.§) </w:t>
            </w:r>
            <w:r w:rsidR="00E22F6B" w:rsidRPr="009E3B4E">
              <w:rPr>
                <w:color w:val="2A2A2A"/>
                <w:sz w:val="22"/>
                <w:szCs w:val="22"/>
              </w:rPr>
              <w:t>iesniegt pieteikumu dalībai Eiropas Stabilitātes mehānismā</w:t>
            </w:r>
            <w:r w:rsidR="006873FD" w:rsidRPr="009E3B4E">
              <w:rPr>
                <w:color w:val="2A2A2A"/>
                <w:sz w:val="22"/>
                <w:szCs w:val="22"/>
              </w:rPr>
              <w:t xml:space="preserve"> (turpmāk – ESM)</w:t>
            </w:r>
            <w:r w:rsidR="00E22F6B" w:rsidRPr="009E3B4E">
              <w:rPr>
                <w:sz w:val="22"/>
                <w:szCs w:val="22"/>
              </w:rPr>
              <w:t>.</w:t>
            </w:r>
            <w:r w:rsidR="00E22F6B" w:rsidRPr="009E3B4E">
              <w:rPr>
                <w:sz w:val="22"/>
              </w:rPr>
              <w:t xml:space="preserve"> </w:t>
            </w:r>
          </w:p>
          <w:p w:rsidR="00ED2E27" w:rsidRPr="009E3B4E" w:rsidRDefault="00ED2E27" w:rsidP="00A713F5">
            <w:pPr>
              <w:ind w:firstLine="313"/>
              <w:jc w:val="both"/>
              <w:rPr>
                <w:sz w:val="22"/>
                <w:szCs w:val="22"/>
              </w:rPr>
            </w:pPr>
            <w:r w:rsidRPr="009E3B4E">
              <w:rPr>
                <w:sz w:val="22"/>
                <w:szCs w:val="22"/>
              </w:rPr>
              <w:t>Kļūstot par ESM dalībnieci, Latvija iegūs savā īpašumā konkrētu kapitāla daļu skaitu, ko saskaņā ar Līguma par Eiropas Stabilitātes mehānisma izveidošanu (turpmāk – Līgums) 44.pantu noteiks ESM pilnvarnieku padome, pieņemot lēmumu par Latvijas dalības tehniskajiem nosacījumiem un lēmumu par precizējumiem Līgumā, kas izriet no Latvijas pievienošanās ESM.</w:t>
            </w:r>
          </w:p>
          <w:p w:rsidR="0056642E" w:rsidRPr="009E3B4E" w:rsidRDefault="0056642E" w:rsidP="00A713F5">
            <w:pPr>
              <w:ind w:firstLine="313"/>
              <w:jc w:val="both"/>
              <w:rPr>
                <w:sz w:val="22"/>
                <w:szCs w:val="22"/>
              </w:rPr>
            </w:pPr>
            <w:r w:rsidRPr="009E3B4E">
              <w:rPr>
                <w:sz w:val="22"/>
                <w:szCs w:val="22"/>
              </w:rPr>
              <w:t xml:space="preserve">Š.g. 22.augustā </w:t>
            </w:r>
            <w:r w:rsidR="005D271E">
              <w:rPr>
                <w:sz w:val="22"/>
                <w:szCs w:val="22"/>
              </w:rPr>
              <w:t>MK</w:t>
            </w:r>
            <w:r w:rsidRPr="009E3B4E">
              <w:rPr>
                <w:sz w:val="22"/>
                <w:szCs w:val="22"/>
              </w:rPr>
              <w:t xml:space="preserve"> apstiprināja rīkojumu </w:t>
            </w:r>
            <w:proofErr w:type="spellStart"/>
            <w:r w:rsidRPr="009E3B4E">
              <w:rPr>
                <w:sz w:val="22"/>
                <w:szCs w:val="22"/>
              </w:rPr>
              <w:t>Nr</w:t>
            </w:r>
            <w:proofErr w:type="spellEnd"/>
            <w:r w:rsidRPr="009E3B4E">
              <w:rPr>
                <w:sz w:val="22"/>
                <w:szCs w:val="22"/>
              </w:rPr>
              <w:t>. 393 „Par Latvijas pievienošanos Eiropas Stabilitātes mehānismam”, kurā uzdots likumprojektā „Par valsts budžetu 2014.gadam” paredzēt finansējumu</w:t>
            </w:r>
            <w:r w:rsidR="00990261" w:rsidRPr="009E3B4E">
              <w:rPr>
                <w:sz w:val="22"/>
                <w:szCs w:val="22"/>
              </w:rPr>
              <w:t xml:space="preserve"> Finanšu ministrijas pamatbudžeta apakšprogrammā 41.03.00 „Iemaksas starptautiskajās organizācijās” ieguldījumu veikšanai ESM parakstītā kapitāla</w:t>
            </w:r>
            <w:r w:rsidRPr="009E3B4E">
              <w:rPr>
                <w:sz w:val="22"/>
                <w:szCs w:val="22"/>
              </w:rPr>
              <w:t xml:space="preserve"> </w:t>
            </w:r>
            <w:r w:rsidR="00990261" w:rsidRPr="009E3B4E">
              <w:rPr>
                <w:sz w:val="22"/>
                <w:szCs w:val="22"/>
              </w:rPr>
              <w:t xml:space="preserve">apmaksājamai daļai. </w:t>
            </w:r>
          </w:p>
          <w:p w:rsidR="00FC0308" w:rsidRPr="009E3B4E" w:rsidRDefault="004C67A9" w:rsidP="00990261">
            <w:pPr>
              <w:jc w:val="both"/>
              <w:rPr>
                <w:sz w:val="22"/>
              </w:rPr>
            </w:pPr>
            <w:r w:rsidRPr="009E3B4E">
              <w:rPr>
                <w:sz w:val="28"/>
              </w:rPr>
              <w:t xml:space="preserve"> </w:t>
            </w:r>
          </w:p>
        </w:tc>
      </w:tr>
      <w:tr w:rsidR="00E515EC" w:rsidRPr="00CF348C" w:rsidTr="0079752D">
        <w:trPr>
          <w:trHeight w:val="267"/>
          <w:tblCellSpacing w:w="0" w:type="dxa"/>
        </w:trPr>
        <w:tc>
          <w:tcPr>
            <w:tcW w:w="441" w:type="dxa"/>
            <w:tcBorders>
              <w:top w:val="outset" w:sz="6" w:space="0" w:color="auto"/>
              <w:left w:val="outset" w:sz="6" w:space="0" w:color="auto"/>
              <w:bottom w:val="outset" w:sz="6" w:space="0" w:color="auto"/>
              <w:right w:val="outset" w:sz="6" w:space="0" w:color="auto"/>
            </w:tcBorders>
          </w:tcPr>
          <w:p w:rsidR="00E515EC" w:rsidRPr="009E3B4E" w:rsidRDefault="00E515EC" w:rsidP="00E515EC">
            <w:pPr>
              <w:widowControl/>
              <w:autoSpaceDE/>
              <w:autoSpaceDN/>
              <w:adjustRightInd/>
              <w:spacing w:before="100" w:beforeAutospacing="1" w:after="100" w:afterAutospacing="1"/>
              <w:rPr>
                <w:sz w:val="22"/>
                <w:szCs w:val="24"/>
              </w:rPr>
            </w:pPr>
            <w:r w:rsidRPr="009E3B4E">
              <w:rPr>
                <w:sz w:val="22"/>
                <w:szCs w:val="24"/>
              </w:rPr>
              <w:t> 2.</w:t>
            </w:r>
          </w:p>
        </w:tc>
        <w:tc>
          <w:tcPr>
            <w:tcW w:w="3924" w:type="dxa"/>
            <w:tcBorders>
              <w:top w:val="outset" w:sz="6" w:space="0" w:color="auto"/>
              <w:left w:val="outset" w:sz="6" w:space="0" w:color="auto"/>
              <w:bottom w:val="outset" w:sz="6" w:space="0" w:color="auto"/>
              <w:right w:val="outset" w:sz="6" w:space="0" w:color="auto"/>
            </w:tcBorders>
          </w:tcPr>
          <w:p w:rsidR="00E515EC" w:rsidRPr="009E3B4E" w:rsidRDefault="00E515EC" w:rsidP="00E515EC">
            <w:pPr>
              <w:widowControl/>
              <w:autoSpaceDE/>
              <w:autoSpaceDN/>
              <w:adjustRightInd/>
              <w:spacing w:before="100" w:beforeAutospacing="1" w:after="100" w:afterAutospacing="1"/>
              <w:rPr>
                <w:sz w:val="22"/>
                <w:szCs w:val="24"/>
              </w:rPr>
            </w:pPr>
            <w:r w:rsidRPr="009E3B4E">
              <w:rPr>
                <w:sz w:val="22"/>
                <w:szCs w:val="24"/>
              </w:rPr>
              <w:t> Pašreizējā situācija un problēmas</w:t>
            </w:r>
          </w:p>
        </w:tc>
        <w:tc>
          <w:tcPr>
            <w:tcW w:w="4722" w:type="dxa"/>
            <w:gridSpan w:val="2"/>
            <w:tcBorders>
              <w:top w:val="outset" w:sz="6" w:space="0" w:color="auto"/>
              <w:left w:val="outset" w:sz="6" w:space="0" w:color="auto"/>
              <w:bottom w:val="outset" w:sz="6" w:space="0" w:color="auto"/>
              <w:right w:val="outset" w:sz="6" w:space="0" w:color="auto"/>
            </w:tcBorders>
          </w:tcPr>
          <w:p w:rsidR="00157FE1" w:rsidRPr="00161BEF" w:rsidRDefault="002012D4" w:rsidP="008B7F8B">
            <w:pPr>
              <w:ind w:firstLine="313"/>
              <w:jc w:val="both"/>
              <w:rPr>
                <w:sz w:val="22"/>
                <w:szCs w:val="22"/>
              </w:rPr>
            </w:pPr>
            <w:r w:rsidRPr="00161BEF">
              <w:rPr>
                <w:sz w:val="22"/>
                <w:szCs w:val="22"/>
              </w:rPr>
              <w:t xml:space="preserve">Saskaņā ar </w:t>
            </w:r>
            <w:r w:rsidR="00AB4457" w:rsidRPr="00161BEF">
              <w:rPr>
                <w:sz w:val="22"/>
                <w:szCs w:val="22"/>
              </w:rPr>
              <w:t xml:space="preserve">valsts budžeta iestāžu grāmatvedības uzskaiti regulējošajiem </w:t>
            </w:r>
            <w:r w:rsidR="007242B7" w:rsidRPr="00161BEF">
              <w:rPr>
                <w:sz w:val="22"/>
                <w:szCs w:val="22"/>
              </w:rPr>
              <w:t xml:space="preserve">normatīvajiem aktiem </w:t>
            </w:r>
            <w:r w:rsidR="006F0730" w:rsidRPr="00161BEF">
              <w:rPr>
                <w:sz w:val="22"/>
                <w:szCs w:val="22"/>
              </w:rPr>
              <w:t>valsts budžeta iestādēm</w:t>
            </w:r>
            <w:r w:rsidR="007242B7" w:rsidRPr="00161BEF">
              <w:rPr>
                <w:sz w:val="22"/>
                <w:szCs w:val="22"/>
              </w:rPr>
              <w:t xml:space="preserve"> </w:t>
            </w:r>
            <w:r w:rsidR="00AB4457" w:rsidRPr="00161BEF">
              <w:rPr>
                <w:sz w:val="22"/>
                <w:szCs w:val="22"/>
              </w:rPr>
              <w:t xml:space="preserve">ir jānodrošina </w:t>
            </w:r>
            <w:r w:rsidR="006F0730" w:rsidRPr="00161BEF">
              <w:rPr>
                <w:sz w:val="22"/>
                <w:szCs w:val="22"/>
              </w:rPr>
              <w:t>visu</w:t>
            </w:r>
            <w:r w:rsidR="007242B7" w:rsidRPr="00161BEF">
              <w:rPr>
                <w:sz w:val="22"/>
                <w:szCs w:val="22"/>
              </w:rPr>
              <w:t xml:space="preserve"> </w:t>
            </w:r>
            <w:r w:rsidR="006F0730" w:rsidRPr="00161BEF">
              <w:rPr>
                <w:sz w:val="22"/>
                <w:szCs w:val="22"/>
              </w:rPr>
              <w:t xml:space="preserve">valstij piederošo </w:t>
            </w:r>
            <w:r w:rsidR="007242B7" w:rsidRPr="00161BEF">
              <w:rPr>
                <w:sz w:val="22"/>
                <w:szCs w:val="22"/>
              </w:rPr>
              <w:t>kapitāla da</w:t>
            </w:r>
            <w:r w:rsidR="00EA609E" w:rsidRPr="00161BEF">
              <w:rPr>
                <w:sz w:val="22"/>
                <w:szCs w:val="22"/>
              </w:rPr>
              <w:t>ļ</w:t>
            </w:r>
            <w:r w:rsidR="00AB4457" w:rsidRPr="00161BEF">
              <w:rPr>
                <w:sz w:val="22"/>
                <w:szCs w:val="22"/>
              </w:rPr>
              <w:t>u</w:t>
            </w:r>
            <w:r w:rsidR="006F0730" w:rsidRPr="00161BEF">
              <w:rPr>
                <w:sz w:val="22"/>
                <w:szCs w:val="22"/>
              </w:rPr>
              <w:t xml:space="preserve"> </w:t>
            </w:r>
            <w:r w:rsidR="00EA609E" w:rsidRPr="00161BEF">
              <w:rPr>
                <w:sz w:val="22"/>
                <w:szCs w:val="22"/>
              </w:rPr>
              <w:t>grāmatvedības uzskaite</w:t>
            </w:r>
            <w:r w:rsidR="006F0730" w:rsidRPr="00161BEF">
              <w:rPr>
                <w:sz w:val="22"/>
                <w:szCs w:val="22"/>
              </w:rPr>
              <w:t xml:space="preserve">. </w:t>
            </w:r>
            <w:r w:rsidR="00EA609E" w:rsidRPr="00161BEF">
              <w:rPr>
                <w:sz w:val="22"/>
                <w:szCs w:val="22"/>
              </w:rPr>
              <w:t>L</w:t>
            </w:r>
            <w:r w:rsidRPr="00161BEF">
              <w:rPr>
                <w:sz w:val="22"/>
                <w:szCs w:val="22"/>
              </w:rPr>
              <w:t xml:space="preserve">ai </w:t>
            </w:r>
            <w:r w:rsidR="00EA609E" w:rsidRPr="00161BEF">
              <w:rPr>
                <w:sz w:val="22"/>
                <w:szCs w:val="22"/>
              </w:rPr>
              <w:t xml:space="preserve">šādu uzskaiti </w:t>
            </w:r>
            <w:r w:rsidRPr="00161BEF">
              <w:rPr>
                <w:sz w:val="22"/>
                <w:szCs w:val="22"/>
              </w:rPr>
              <w:t xml:space="preserve">nodrošinātu, </w:t>
            </w:r>
            <w:r w:rsidR="00EA609E" w:rsidRPr="00161BEF">
              <w:rPr>
                <w:sz w:val="22"/>
                <w:szCs w:val="22"/>
              </w:rPr>
              <w:t xml:space="preserve">kapitāla daļas </w:t>
            </w:r>
            <w:r w:rsidRPr="00161BEF">
              <w:rPr>
                <w:sz w:val="22"/>
                <w:szCs w:val="22"/>
              </w:rPr>
              <w:t xml:space="preserve">ir nepieciešams nodot </w:t>
            </w:r>
            <w:r w:rsidR="00EA609E" w:rsidRPr="00161BEF">
              <w:rPr>
                <w:sz w:val="22"/>
                <w:szCs w:val="22"/>
              </w:rPr>
              <w:t>turējumā</w:t>
            </w:r>
            <w:r w:rsidR="00CE6F50" w:rsidRPr="00161BEF">
              <w:rPr>
                <w:sz w:val="22"/>
                <w:szCs w:val="22"/>
              </w:rPr>
              <w:t xml:space="preserve"> konkrēt</w:t>
            </w:r>
            <w:r w:rsidR="00D45F65" w:rsidRPr="00161BEF">
              <w:rPr>
                <w:sz w:val="22"/>
                <w:szCs w:val="22"/>
              </w:rPr>
              <w:t>a</w:t>
            </w:r>
            <w:r w:rsidRPr="00161BEF">
              <w:rPr>
                <w:sz w:val="22"/>
                <w:szCs w:val="22"/>
              </w:rPr>
              <w:t>i valsts institūcijai</w:t>
            </w:r>
            <w:r w:rsidR="00EA609E" w:rsidRPr="00161BEF">
              <w:rPr>
                <w:sz w:val="22"/>
                <w:szCs w:val="22"/>
              </w:rPr>
              <w:t>.</w:t>
            </w:r>
            <w:r w:rsidR="0084714F" w:rsidRPr="00161BEF">
              <w:rPr>
                <w:sz w:val="22"/>
                <w:szCs w:val="22"/>
              </w:rPr>
              <w:t xml:space="preserve"> </w:t>
            </w:r>
          </w:p>
          <w:p w:rsidR="0084714F" w:rsidRPr="00CE6F50" w:rsidRDefault="0084714F" w:rsidP="008B7F8B">
            <w:pPr>
              <w:ind w:firstLine="313"/>
              <w:jc w:val="both"/>
              <w:rPr>
                <w:sz w:val="22"/>
                <w:szCs w:val="22"/>
              </w:rPr>
            </w:pPr>
            <w:r w:rsidRPr="00161BEF">
              <w:rPr>
                <w:sz w:val="22"/>
                <w:szCs w:val="22"/>
              </w:rPr>
              <w:t xml:space="preserve">Ņemot vērā </w:t>
            </w:r>
            <w:r w:rsidR="00D45F65" w:rsidRPr="00161BEF">
              <w:rPr>
                <w:sz w:val="22"/>
                <w:szCs w:val="22"/>
              </w:rPr>
              <w:t xml:space="preserve">to, ka ESM ir starptautiska finanšu institūcija un </w:t>
            </w:r>
            <w:r w:rsidRPr="00161BEF">
              <w:rPr>
                <w:sz w:val="22"/>
                <w:szCs w:val="22"/>
              </w:rPr>
              <w:t>likumprojektā „Par Līgumu Par Eiropas Stabilitātes mehānisma dibināšanu (turpmāk – Līgums)”</w:t>
            </w:r>
            <w:r w:rsidR="00157FE1" w:rsidRPr="00161BEF">
              <w:rPr>
                <w:sz w:val="22"/>
                <w:szCs w:val="22"/>
              </w:rPr>
              <w:t xml:space="preserve"> ir noteikts</w:t>
            </w:r>
            <w:r w:rsidRPr="00161BEF">
              <w:rPr>
                <w:sz w:val="22"/>
                <w:szCs w:val="22"/>
              </w:rPr>
              <w:t xml:space="preserve">, ka Līgumā paredzēto saistību izpildi koordinē Finanšu ministrija, </w:t>
            </w:r>
            <w:r w:rsidR="00D45F65" w:rsidRPr="00161BEF">
              <w:rPr>
                <w:sz w:val="22"/>
                <w:szCs w:val="22"/>
              </w:rPr>
              <w:t xml:space="preserve">Latvijai pienākošās </w:t>
            </w:r>
            <w:r w:rsidR="00157FE1" w:rsidRPr="00161BEF">
              <w:rPr>
                <w:sz w:val="22"/>
                <w:szCs w:val="22"/>
              </w:rPr>
              <w:t xml:space="preserve">ESM </w:t>
            </w:r>
            <w:r w:rsidR="00D45F65" w:rsidRPr="00161BEF">
              <w:rPr>
                <w:sz w:val="22"/>
                <w:szCs w:val="22"/>
              </w:rPr>
              <w:t xml:space="preserve">kapitāla daļas ir jānodod turējumā Finanšu ministrijai. </w:t>
            </w:r>
            <w:r w:rsidR="00157FE1" w:rsidRPr="00161BEF">
              <w:rPr>
                <w:sz w:val="22"/>
                <w:szCs w:val="22"/>
              </w:rPr>
              <w:t>Tādēļ ir sagatavots MK rīkojuma projekts</w:t>
            </w:r>
            <w:r w:rsidR="00161BEF">
              <w:rPr>
                <w:sz w:val="22"/>
                <w:szCs w:val="22"/>
              </w:rPr>
              <w:t xml:space="preserve"> „</w:t>
            </w:r>
            <w:r w:rsidR="00161BEF" w:rsidRPr="00161BEF">
              <w:rPr>
                <w:sz w:val="22"/>
                <w:szCs w:val="22"/>
              </w:rPr>
              <w:t>Par Latvijas Republikai piederošo Pasaules Bankas grupas organizāciju, Starptautiskā Valūtas fonda, Eiropas Rekonstrukcijas un attīstības bankas, Eiropas Padomes Attīstības bankas, Ziemeļu Investīciju bankas, Eiropas Investīciju bankas un Eiropas Stabilitātes mehānisma kapitāla daļu turētāju</w:t>
            </w:r>
            <w:r w:rsidR="00161BEF">
              <w:rPr>
                <w:sz w:val="22"/>
                <w:szCs w:val="22"/>
              </w:rPr>
              <w:t>”</w:t>
            </w:r>
            <w:r w:rsidR="00157FE1" w:rsidRPr="00161BEF">
              <w:rPr>
                <w:sz w:val="22"/>
                <w:szCs w:val="22"/>
              </w:rPr>
              <w:t xml:space="preserve">, kas aizstās </w:t>
            </w:r>
            <w:r w:rsidR="00157FE1" w:rsidRPr="00161BEF">
              <w:rPr>
                <w:bCs/>
                <w:sz w:val="22"/>
                <w:szCs w:val="22"/>
              </w:rPr>
              <w:t xml:space="preserve">MK </w:t>
            </w:r>
            <w:r w:rsidR="00157FE1" w:rsidRPr="00161BEF">
              <w:rPr>
                <w:sz w:val="22"/>
                <w:szCs w:val="22"/>
              </w:rPr>
              <w:t xml:space="preserve">2006.gada </w:t>
            </w:r>
            <w:r w:rsidR="00157FE1" w:rsidRPr="00161BEF">
              <w:rPr>
                <w:bCs/>
                <w:sz w:val="22"/>
                <w:szCs w:val="22"/>
              </w:rPr>
              <w:t>20.decembra rīkojumu Nr.991 "</w:t>
            </w:r>
            <w:r w:rsidR="00157FE1" w:rsidRPr="00161BEF">
              <w:rPr>
                <w:sz w:val="22"/>
                <w:szCs w:val="22"/>
              </w:rPr>
              <w:t xml:space="preserve">Par Latvijas Republikai piederošo Pasaules bankas grupas organizāciju, Starptautiskā Valūtas fonda, Eiropas Rekonstrukcijas un attīstības </w:t>
            </w:r>
            <w:r w:rsidR="00157FE1" w:rsidRPr="00161BEF">
              <w:rPr>
                <w:sz w:val="22"/>
                <w:szCs w:val="22"/>
              </w:rPr>
              <w:lastRenderedPageBreak/>
              <w:t xml:space="preserve">bankas, Eiropas Padomes Attīstības bankas, Ziemeļu investīciju bankas un Eiropas investīciju bankas kapitāla daļu turētāju” </w:t>
            </w:r>
            <w:r w:rsidR="00CE6F50" w:rsidRPr="00161BEF">
              <w:rPr>
                <w:sz w:val="22"/>
                <w:szCs w:val="22"/>
              </w:rPr>
              <w:t>(turpmāk – Rīkojums)</w:t>
            </w:r>
            <w:r w:rsidR="00157FE1" w:rsidRPr="00161BEF">
              <w:rPr>
                <w:sz w:val="22"/>
                <w:szCs w:val="22"/>
              </w:rPr>
              <w:t>.</w:t>
            </w:r>
            <w:r w:rsidR="00157FE1" w:rsidRPr="00CE6F50">
              <w:rPr>
                <w:sz w:val="22"/>
                <w:szCs w:val="22"/>
              </w:rPr>
              <w:t xml:space="preserve"> </w:t>
            </w:r>
          </w:p>
          <w:p w:rsidR="0056642E" w:rsidRPr="00BA28AD" w:rsidRDefault="00D021D6" w:rsidP="0056642E">
            <w:pPr>
              <w:ind w:firstLine="313"/>
              <w:jc w:val="both"/>
              <w:rPr>
                <w:sz w:val="22"/>
                <w:szCs w:val="22"/>
              </w:rPr>
            </w:pPr>
            <w:r w:rsidRPr="00CE6F50">
              <w:rPr>
                <w:sz w:val="22"/>
                <w:szCs w:val="22"/>
              </w:rPr>
              <w:t xml:space="preserve">Tā kā nepieciešamība aktualizēt </w:t>
            </w:r>
            <w:r w:rsidR="00E70AEF" w:rsidRPr="00CE6F50">
              <w:rPr>
                <w:bCs/>
                <w:sz w:val="22"/>
                <w:szCs w:val="22"/>
              </w:rPr>
              <w:t>Rīkojumu</w:t>
            </w:r>
            <w:r w:rsidRPr="00CE6F50">
              <w:rPr>
                <w:bCs/>
                <w:sz w:val="22"/>
                <w:szCs w:val="22"/>
              </w:rPr>
              <w:t xml:space="preserve"> izriet no Latvijas pievienošanās ES</w:t>
            </w:r>
            <w:r w:rsidRPr="00BA28AD">
              <w:rPr>
                <w:bCs/>
                <w:sz w:val="22"/>
                <w:szCs w:val="22"/>
              </w:rPr>
              <w:t xml:space="preserve">M, </w:t>
            </w:r>
            <w:r w:rsidR="00E70AEF" w:rsidRPr="00BA28AD">
              <w:rPr>
                <w:bCs/>
                <w:sz w:val="22"/>
                <w:szCs w:val="22"/>
              </w:rPr>
              <w:t xml:space="preserve">MK </w:t>
            </w:r>
            <w:r w:rsidR="003640B8" w:rsidRPr="00BA28AD">
              <w:rPr>
                <w:sz w:val="22"/>
                <w:szCs w:val="22"/>
              </w:rPr>
              <w:t xml:space="preserve">rīkojuma projekts </w:t>
            </w:r>
            <w:r w:rsidR="00CF348C" w:rsidRPr="00BA28AD">
              <w:rPr>
                <w:bCs/>
                <w:sz w:val="22"/>
                <w:szCs w:val="22"/>
              </w:rPr>
              <w:t>"</w:t>
            </w:r>
            <w:r w:rsidR="00CF348C" w:rsidRPr="00BA28AD">
              <w:rPr>
                <w:sz w:val="22"/>
                <w:szCs w:val="22"/>
              </w:rPr>
              <w:t>Par Latvijas</w:t>
            </w:r>
            <w:r w:rsidR="00BA28AD">
              <w:rPr>
                <w:sz w:val="22"/>
                <w:szCs w:val="22"/>
              </w:rPr>
              <w:t xml:space="preserve"> Republikai piederošo Pasaules B</w:t>
            </w:r>
            <w:r w:rsidR="00CF348C" w:rsidRPr="00BA28AD">
              <w:rPr>
                <w:sz w:val="22"/>
                <w:szCs w:val="22"/>
              </w:rPr>
              <w:t xml:space="preserve">ankas grupas organizāciju, </w:t>
            </w:r>
            <w:r w:rsidR="00150BF0" w:rsidRPr="00BA28AD">
              <w:rPr>
                <w:sz w:val="22"/>
                <w:szCs w:val="22"/>
              </w:rPr>
              <w:t>Starptautiskā Valūtas fonda, Eiropas Rekonstrukcijas un attīstības bankas, Eiropas Padomes Attīstības bankas, Ziemeļu Investīciju bankas, Eiropas Investīciju bankas un Eiropas Stabilitātes mehānisma kapitāla daļu turētāju</w:t>
            </w:r>
            <w:r w:rsidR="00CF348C" w:rsidRPr="00BA28AD">
              <w:rPr>
                <w:sz w:val="22"/>
                <w:szCs w:val="22"/>
              </w:rPr>
              <w:t xml:space="preserve">" </w:t>
            </w:r>
            <w:r w:rsidR="003640B8" w:rsidRPr="00BA28AD">
              <w:rPr>
                <w:sz w:val="22"/>
                <w:szCs w:val="22"/>
              </w:rPr>
              <w:t xml:space="preserve">tiek virzīts </w:t>
            </w:r>
            <w:r w:rsidR="00D765FE">
              <w:rPr>
                <w:sz w:val="22"/>
                <w:szCs w:val="22"/>
              </w:rPr>
              <w:t>paralēli</w:t>
            </w:r>
            <w:r w:rsidR="003640B8" w:rsidRPr="00BA28AD">
              <w:rPr>
                <w:sz w:val="22"/>
                <w:szCs w:val="22"/>
              </w:rPr>
              <w:t xml:space="preserve"> ar likumprojektu </w:t>
            </w:r>
            <w:r w:rsidR="00436EB7" w:rsidRPr="00BA28AD">
              <w:rPr>
                <w:sz w:val="22"/>
                <w:szCs w:val="22"/>
              </w:rPr>
              <w:t>„Par Līguma par Eiropas Stabilitātes mehānisma izveidošanu pieņemšanu un īstenošanu”.</w:t>
            </w:r>
          </w:p>
          <w:p w:rsidR="00A713F5" w:rsidRPr="00BA28AD" w:rsidRDefault="00A713F5" w:rsidP="006B4A51">
            <w:pPr>
              <w:ind w:firstLine="313"/>
              <w:jc w:val="both"/>
              <w:rPr>
                <w:bCs/>
                <w:sz w:val="22"/>
                <w:szCs w:val="22"/>
              </w:rPr>
            </w:pPr>
          </w:p>
        </w:tc>
      </w:tr>
      <w:tr w:rsidR="00E515EC" w:rsidRPr="00A713F5" w:rsidTr="0079752D">
        <w:trPr>
          <w:trHeight w:val="676"/>
          <w:tblCellSpacing w:w="0" w:type="dxa"/>
        </w:trPr>
        <w:tc>
          <w:tcPr>
            <w:tcW w:w="441" w:type="dxa"/>
            <w:tcBorders>
              <w:top w:val="outset" w:sz="6" w:space="0" w:color="auto"/>
              <w:left w:val="outset" w:sz="6" w:space="0" w:color="auto"/>
              <w:bottom w:val="outset" w:sz="6" w:space="0" w:color="auto"/>
              <w:right w:val="outset" w:sz="6" w:space="0" w:color="auto"/>
            </w:tcBorders>
          </w:tcPr>
          <w:p w:rsidR="00E515EC" w:rsidRPr="00A713F5" w:rsidRDefault="00E515EC" w:rsidP="00E515EC">
            <w:pPr>
              <w:widowControl/>
              <w:autoSpaceDE/>
              <w:autoSpaceDN/>
              <w:adjustRightInd/>
              <w:spacing w:before="100" w:beforeAutospacing="1" w:after="100" w:afterAutospacing="1"/>
              <w:rPr>
                <w:sz w:val="22"/>
                <w:szCs w:val="24"/>
              </w:rPr>
            </w:pPr>
            <w:r w:rsidRPr="00A713F5">
              <w:rPr>
                <w:sz w:val="22"/>
                <w:szCs w:val="24"/>
              </w:rPr>
              <w:lastRenderedPageBreak/>
              <w:t> 3.</w:t>
            </w:r>
          </w:p>
        </w:tc>
        <w:tc>
          <w:tcPr>
            <w:tcW w:w="3924" w:type="dxa"/>
            <w:tcBorders>
              <w:top w:val="outset" w:sz="6" w:space="0" w:color="auto"/>
              <w:left w:val="outset" w:sz="6" w:space="0" w:color="auto"/>
              <w:bottom w:val="outset" w:sz="6" w:space="0" w:color="auto"/>
              <w:right w:val="outset" w:sz="6" w:space="0" w:color="auto"/>
            </w:tcBorders>
          </w:tcPr>
          <w:p w:rsidR="00E515EC" w:rsidRPr="00A713F5" w:rsidRDefault="00E515EC" w:rsidP="00E515EC">
            <w:pPr>
              <w:widowControl/>
              <w:autoSpaceDE/>
              <w:autoSpaceDN/>
              <w:adjustRightInd/>
              <w:spacing w:before="100" w:beforeAutospacing="1" w:after="100" w:afterAutospacing="1"/>
              <w:rPr>
                <w:sz w:val="22"/>
                <w:szCs w:val="24"/>
              </w:rPr>
            </w:pPr>
            <w:r w:rsidRPr="00A713F5">
              <w:rPr>
                <w:sz w:val="22"/>
                <w:szCs w:val="24"/>
              </w:rPr>
              <w:t> Saistītie politikas ietekmes novērtējumi un pētījumi</w:t>
            </w:r>
          </w:p>
        </w:tc>
        <w:tc>
          <w:tcPr>
            <w:tcW w:w="4722" w:type="dxa"/>
            <w:gridSpan w:val="2"/>
            <w:tcBorders>
              <w:top w:val="outset" w:sz="6" w:space="0" w:color="auto"/>
              <w:left w:val="outset" w:sz="6" w:space="0" w:color="auto"/>
              <w:bottom w:val="outset" w:sz="6" w:space="0" w:color="auto"/>
              <w:right w:val="outset" w:sz="6" w:space="0" w:color="auto"/>
            </w:tcBorders>
          </w:tcPr>
          <w:p w:rsidR="00E515EC" w:rsidRPr="00A713F5" w:rsidRDefault="003B48B5" w:rsidP="005E39C8">
            <w:pPr>
              <w:widowControl/>
              <w:autoSpaceDE/>
              <w:autoSpaceDN/>
              <w:adjustRightInd/>
              <w:spacing w:before="100" w:beforeAutospacing="1" w:after="100" w:afterAutospacing="1"/>
              <w:rPr>
                <w:sz w:val="22"/>
                <w:szCs w:val="24"/>
              </w:rPr>
            </w:pPr>
            <w:r w:rsidRPr="00A713F5">
              <w:rPr>
                <w:sz w:val="22"/>
                <w:szCs w:val="24"/>
              </w:rPr>
              <w:t xml:space="preserve"> </w:t>
            </w:r>
            <w:r w:rsidR="005E39C8">
              <w:rPr>
                <w:sz w:val="22"/>
                <w:szCs w:val="24"/>
              </w:rPr>
              <w:t>Projekts š</w:t>
            </w:r>
            <w:r w:rsidR="006D718C" w:rsidRPr="00A713F5">
              <w:rPr>
                <w:sz w:val="22"/>
                <w:szCs w:val="24"/>
              </w:rPr>
              <w:t>o jomu neskar.</w:t>
            </w:r>
          </w:p>
        </w:tc>
      </w:tr>
      <w:tr w:rsidR="006463E0" w:rsidRPr="00A713F5" w:rsidTr="0079752D">
        <w:trPr>
          <w:trHeight w:val="835"/>
          <w:tblCellSpacing w:w="0" w:type="dxa"/>
        </w:trPr>
        <w:tc>
          <w:tcPr>
            <w:tcW w:w="441" w:type="dxa"/>
            <w:tcBorders>
              <w:top w:val="outset" w:sz="6" w:space="0" w:color="auto"/>
              <w:left w:val="outset" w:sz="6" w:space="0" w:color="auto"/>
              <w:bottom w:val="outset" w:sz="6" w:space="0" w:color="auto"/>
              <w:right w:val="outset" w:sz="6" w:space="0" w:color="auto"/>
            </w:tcBorders>
          </w:tcPr>
          <w:p w:rsidR="006463E0" w:rsidRPr="00A713F5" w:rsidRDefault="006463E0" w:rsidP="00E515EC">
            <w:pPr>
              <w:widowControl/>
              <w:autoSpaceDE/>
              <w:autoSpaceDN/>
              <w:adjustRightInd/>
              <w:spacing w:before="100" w:beforeAutospacing="1" w:after="100" w:afterAutospacing="1"/>
              <w:rPr>
                <w:sz w:val="22"/>
                <w:szCs w:val="24"/>
              </w:rPr>
            </w:pPr>
            <w:r w:rsidRPr="00A713F5">
              <w:rPr>
                <w:sz w:val="22"/>
                <w:szCs w:val="24"/>
              </w:rPr>
              <w:t> 4.</w:t>
            </w:r>
          </w:p>
        </w:tc>
        <w:tc>
          <w:tcPr>
            <w:tcW w:w="3969" w:type="dxa"/>
            <w:gridSpan w:val="2"/>
            <w:tcBorders>
              <w:top w:val="outset" w:sz="6" w:space="0" w:color="auto"/>
              <w:left w:val="outset" w:sz="6" w:space="0" w:color="auto"/>
              <w:bottom w:val="outset" w:sz="6" w:space="0" w:color="auto"/>
              <w:right w:val="outset" w:sz="6" w:space="0" w:color="auto"/>
            </w:tcBorders>
          </w:tcPr>
          <w:p w:rsidR="006463E0" w:rsidRPr="00A713F5" w:rsidRDefault="006463E0" w:rsidP="007364B1">
            <w:pPr>
              <w:jc w:val="both"/>
              <w:rPr>
                <w:sz w:val="22"/>
                <w:szCs w:val="24"/>
              </w:rPr>
            </w:pPr>
            <w:r w:rsidRPr="00A713F5">
              <w:rPr>
                <w:sz w:val="22"/>
                <w:szCs w:val="24"/>
              </w:rPr>
              <w:t> Tiesiskā regulējuma mērķis un būtība:</w:t>
            </w:r>
          </w:p>
          <w:p w:rsidR="006463E0" w:rsidRPr="00A713F5" w:rsidRDefault="006463E0" w:rsidP="007364B1">
            <w:pPr>
              <w:jc w:val="both"/>
              <w:rPr>
                <w:sz w:val="22"/>
                <w:szCs w:val="24"/>
              </w:rPr>
            </w:pPr>
          </w:p>
        </w:tc>
        <w:tc>
          <w:tcPr>
            <w:tcW w:w="4677" w:type="dxa"/>
            <w:tcBorders>
              <w:top w:val="outset" w:sz="6" w:space="0" w:color="auto"/>
              <w:left w:val="outset" w:sz="6" w:space="0" w:color="auto"/>
              <w:bottom w:val="outset" w:sz="6" w:space="0" w:color="auto"/>
              <w:right w:val="outset" w:sz="6" w:space="0" w:color="auto"/>
            </w:tcBorders>
          </w:tcPr>
          <w:p w:rsidR="006463E0" w:rsidRPr="00BA28AD" w:rsidRDefault="006B4A51" w:rsidP="0079752D">
            <w:pPr>
              <w:jc w:val="both"/>
              <w:rPr>
                <w:sz w:val="22"/>
                <w:szCs w:val="22"/>
              </w:rPr>
            </w:pPr>
            <w:r w:rsidRPr="00BA28AD">
              <w:rPr>
                <w:sz w:val="22"/>
                <w:szCs w:val="24"/>
              </w:rPr>
              <w:t xml:space="preserve">Rīkojuma projekts </w:t>
            </w:r>
            <w:r w:rsidR="0079752D" w:rsidRPr="00BA28AD">
              <w:rPr>
                <w:sz w:val="22"/>
                <w:szCs w:val="24"/>
              </w:rPr>
              <w:t xml:space="preserve">paredz pie </w:t>
            </w:r>
            <w:r w:rsidR="0079752D" w:rsidRPr="00BA28AD">
              <w:rPr>
                <w:bCs/>
                <w:sz w:val="22"/>
                <w:szCs w:val="22"/>
              </w:rPr>
              <w:t xml:space="preserve">MK 2006.gada 20.decembra rīkojumā Nr.991 uzskaitītajām starptautiskajām organizācijām </w:t>
            </w:r>
            <w:r w:rsidR="0079752D" w:rsidRPr="00BA28AD">
              <w:rPr>
                <w:sz w:val="22"/>
                <w:szCs w:val="24"/>
              </w:rPr>
              <w:t>iekļaut</w:t>
            </w:r>
            <w:r w:rsidR="0079752D" w:rsidRPr="00BA28AD">
              <w:rPr>
                <w:bCs/>
                <w:sz w:val="22"/>
                <w:szCs w:val="22"/>
              </w:rPr>
              <w:t xml:space="preserve"> ESM. Tādējādi</w:t>
            </w:r>
            <w:r w:rsidR="0079752D" w:rsidRPr="00BA28AD">
              <w:rPr>
                <w:sz w:val="22"/>
                <w:szCs w:val="24"/>
              </w:rPr>
              <w:t xml:space="preserve"> rīkojuma projekts </w:t>
            </w:r>
            <w:r w:rsidR="00422A67" w:rsidRPr="00BA28AD">
              <w:rPr>
                <w:sz w:val="22"/>
                <w:szCs w:val="24"/>
              </w:rPr>
              <w:t xml:space="preserve">nosaka, ka </w:t>
            </w:r>
            <w:r w:rsidR="00422A67" w:rsidRPr="00BA28AD">
              <w:rPr>
                <w:sz w:val="22"/>
                <w:szCs w:val="22"/>
              </w:rPr>
              <w:t>Latvijas valstij piederošo ESM kapitāla daļu turētājs ir Finanšu ministrija, un līdz ar to Finanšu ministrija veic šo kapitāla daļu grāmatvedības uzskaiti atbilstoši grāmatvedības uzskaiti regulējošo normatīvo aktu prasībām</w:t>
            </w:r>
            <w:r w:rsidR="007C378E" w:rsidRPr="00BA28AD">
              <w:rPr>
                <w:sz w:val="22"/>
                <w:szCs w:val="22"/>
              </w:rPr>
              <w:t>.</w:t>
            </w:r>
          </w:p>
          <w:p w:rsidR="00E70AEF" w:rsidRPr="00BA28AD" w:rsidRDefault="00E70AEF" w:rsidP="0079752D">
            <w:pPr>
              <w:jc w:val="both"/>
              <w:rPr>
                <w:sz w:val="22"/>
                <w:szCs w:val="24"/>
              </w:rPr>
            </w:pPr>
            <w:r w:rsidRPr="00BA28AD">
              <w:rPr>
                <w:sz w:val="22"/>
                <w:szCs w:val="22"/>
              </w:rPr>
              <w:t xml:space="preserve">Vienlaikus ir precizēti citu starptautisko finanšu organizāciju, tostarp </w:t>
            </w:r>
            <w:r w:rsidR="00F91FBA" w:rsidRPr="00BA28AD">
              <w:rPr>
                <w:sz w:val="22"/>
                <w:szCs w:val="22"/>
              </w:rPr>
              <w:t>Pasaules Bankas, Starptautiskās Rekonstrukcijas un attīstības bankas, Starptautiskās Attīstības asociācijas, Starptautiskās Finanšu korporācijas, Daudzpusējās Investīciju garantiju aģentūras, Ziemeļu Investīciju bankas, Eiropas Investīciju bankas,</w:t>
            </w:r>
            <w:r w:rsidRPr="00BA28AD">
              <w:rPr>
                <w:sz w:val="22"/>
                <w:szCs w:val="22"/>
              </w:rPr>
              <w:t xml:space="preserve"> nosaukumi atbilstoši </w:t>
            </w:r>
            <w:r w:rsidR="00E207F4" w:rsidRPr="00BA28AD">
              <w:rPr>
                <w:sz w:val="22"/>
                <w:szCs w:val="22"/>
              </w:rPr>
              <w:t xml:space="preserve">latviešu valodas </w:t>
            </w:r>
            <w:r w:rsidRPr="00BA28AD">
              <w:rPr>
                <w:sz w:val="22"/>
                <w:szCs w:val="22"/>
              </w:rPr>
              <w:t>gramatikas likumiem.</w:t>
            </w:r>
          </w:p>
        </w:tc>
      </w:tr>
      <w:tr w:rsidR="00E515EC" w:rsidRPr="00A713F5" w:rsidTr="0079752D">
        <w:trPr>
          <w:trHeight w:val="476"/>
          <w:tblCellSpacing w:w="0" w:type="dxa"/>
        </w:trPr>
        <w:tc>
          <w:tcPr>
            <w:tcW w:w="441" w:type="dxa"/>
            <w:tcBorders>
              <w:top w:val="outset" w:sz="6" w:space="0" w:color="auto"/>
              <w:left w:val="outset" w:sz="6" w:space="0" w:color="auto"/>
              <w:bottom w:val="outset" w:sz="6" w:space="0" w:color="auto"/>
              <w:right w:val="outset" w:sz="6" w:space="0" w:color="auto"/>
            </w:tcBorders>
          </w:tcPr>
          <w:p w:rsidR="00E515EC" w:rsidRPr="00A713F5" w:rsidRDefault="00E515EC" w:rsidP="00E515EC">
            <w:pPr>
              <w:widowControl/>
              <w:autoSpaceDE/>
              <w:autoSpaceDN/>
              <w:adjustRightInd/>
              <w:spacing w:before="100" w:beforeAutospacing="1" w:after="100" w:afterAutospacing="1"/>
              <w:rPr>
                <w:sz w:val="22"/>
                <w:szCs w:val="24"/>
              </w:rPr>
            </w:pPr>
            <w:r w:rsidRPr="00A713F5">
              <w:rPr>
                <w:sz w:val="22"/>
                <w:szCs w:val="24"/>
              </w:rPr>
              <w:t> 5.</w:t>
            </w:r>
          </w:p>
        </w:tc>
        <w:tc>
          <w:tcPr>
            <w:tcW w:w="3924" w:type="dxa"/>
            <w:tcBorders>
              <w:top w:val="outset" w:sz="6" w:space="0" w:color="auto"/>
              <w:left w:val="outset" w:sz="6" w:space="0" w:color="auto"/>
              <w:bottom w:val="outset" w:sz="6" w:space="0" w:color="auto"/>
              <w:right w:val="outset" w:sz="6" w:space="0" w:color="auto"/>
            </w:tcBorders>
          </w:tcPr>
          <w:p w:rsidR="00E515EC" w:rsidRPr="00A713F5" w:rsidRDefault="00E515EC" w:rsidP="00E515EC">
            <w:pPr>
              <w:widowControl/>
              <w:autoSpaceDE/>
              <w:autoSpaceDN/>
              <w:adjustRightInd/>
              <w:spacing w:before="100" w:beforeAutospacing="1" w:after="100" w:afterAutospacing="1"/>
              <w:rPr>
                <w:sz w:val="22"/>
                <w:szCs w:val="24"/>
              </w:rPr>
            </w:pPr>
            <w:r w:rsidRPr="00A713F5">
              <w:rPr>
                <w:sz w:val="22"/>
                <w:szCs w:val="24"/>
              </w:rPr>
              <w:t> Projekta izstrādē iesaistītās institūcijas</w:t>
            </w:r>
          </w:p>
        </w:tc>
        <w:tc>
          <w:tcPr>
            <w:tcW w:w="4722" w:type="dxa"/>
            <w:gridSpan w:val="2"/>
            <w:tcBorders>
              <w:top w:val="outset" w:sz="6" w:space="0" w:color="auto"/>
              <w:left w:val="outset" w:sz="6" w:space="0" w:color="auto"/>
              <w:bottom w:val="outset" w:sz="6" w:space="0" w:color="auto"/>
              <w:right w:val="outset" w:sz="6" w:space="0" w:color="auto"/>
            </w:tcBorders>
          </w:tcPr>
          <w:p w:rsidR="00A713F5" w:rsidRPr="00A713F5" w:rsidRDefault="003B48B5" w:rsidP="00A713F5">
            <w:pPr>
              <w:jc w:val="both"/>
              <w:rPr>
                <w:sz w:val="22"/>
                <w:szCs w:val="24"/>
              </w:rPr>
            </w:pPr>
            <w:r w:rsidRPr="00A713F5">
              <w:rPr>
                <w:color w:val="000000"/>
                <w:sz w:val="22"/>
                <w:szCs w:val="24"/>
              </w:rPr>
              <w:t xml:space="preserve"> </w:t>
            </w:r>
            <w:r w:rsidR="005910CB">
              <w:rPr>
                <w:sz w:val="22"/>
                <w:szCs w:val="24"/>
              </w:rPr>
              <w:t>Finanšu ministrija, Valsts kase</w:t>
            </w:r>
            <w:r w:rsidR="00597F5D">
              <w:rPr>
                <w:sz w:val="22"/>
                <w:szCs w:val="24"/>
              </w:rPr>
              <w:t xml:space="preserve"> </w:t>
            </w:r>
          </w:p>
          <w:p w:rsidR="007E39C2" w:rsidRPr="00A713F5" w:rsidRDefault="007E39C2" w:rsidP="003B48B5">
            <w:pPr>
              <w:jc w:val="both"/>
              <w:rPr>
                <w:sz w:val="22"/>
                <w:szCs w:val="24"/>
              </w:rPr>
            </w:pPr>
          </w:p>
        </w:tc>
      </w:tr>
      <w:tr w:rsidR="00E515EC" w:rsidRPr="00A713F5" w:rsidTr="0079752D">
        <w:trPr>
          <w:trHeight w:val="580"/>
          <w:tblCellSpacing w:w="0" w:type="dxa"/>
        </w:trPr>
        <w:tc>
          <w:tcPr>
            <w:tcW w:w="441" w:type="dxa"/>
            <w:tcBorders>
              <w:top w:val="outset" w:sz="6" w:space="0" w:color="auto"/>
              <w:left w:val="outset" w:sz="6" w:space="0" w:color="auto"/>
              <w:bottom w:val="outset" w:sz="6" w:space="0" w:color="auto"/>
              <w:right w:val="outset" w:sz="6" w:space="0" w:color="auto"/>
            </w:tcBorders>
          </w:tcPr>
          <w:p w:rsidR="00E515EC" w:rsidRPr="00A713F5" w:rsidRDefault="00E515EC" w:rsidP="00E515EC">
            <w:pPr>
              <w:widowControl/>
              <w:autoSpaceDE/>
              <w:autoSpaceDN/>
              <w:adjustRightInd/>
              <w:spacing w:before="100" w:beforeAutospacing="1" w:after="100" w:afterAutospacing="1"/>
              <w:rPr>
                <w:sz w:val="22"/>
                <w:szCs w:val="24"/>
              </w:rPr>
            </w:pPr>
            <w:r w:rsidRPr="00A713F5">
              <w:rPr>
                <w:sz w:val="22"/>
                <w:szCs w:val="24"/>
              </w:rPr>
              <w:t> 6.</w:t>
            </w:r>
          </w:p>
        </w:tc>
        <w:tc>
          <w:tcPr>
            <w:tcW w:w="3924" w:type="dxa"/>
            <w:tcBorders>
              <w:top w:val="outset" w:sz="6" w:space="0" w:color="auto"/>
              <w:left w:val="outset" w:sz="6" w:space="0" w:color="auto"/>
              <w:bottom w:val="outset" w:sz="6" w:space="0" w:color="auto"/>
              <w:right w:val="outset" w:sz="6" w:space="0" w:color="auto"/>
            </w:tcBorders>
          </w:tcPr>
          <w:p w:rsidR="00E515EC" w:rsidRPr="00A713F5" w:rsidRDefault="00E515EC" w:rsidP="00E515EC">
            <w:pPr>
              <w:widowControl/>
              <w:autoSpaceDE/>
              <w:autoSpaceDN/>
              <w:adjustRightInd/>
              <w:spacing w:before="100" w:beforeAutospacing="1" w:after="100" w:afterAutospacing="1"/>
              <w:rPr>
                <w:sz w:val="22"/>
                <w:szCs w:val="24"/>
              </w:rPr>
            </w:pPr>
            <w:r w:rsidRPr="00A713F5">
              <w:rPr>
                <w:sz w:val="22"/>
                <w:szCs w:val="24"/>
              </w:rPr>
              <w:t> Iemesli, kādēļ netika nodrošināta sabiedrības līdzdalība</w:t>
            </w:r>
          </w:p>
        </w:tc>
        <w:tc>
          <w:tcPr>
            <w:tcW w:w="4722" w:type="dxa"/>
            <w:gridSpan w:val="2"/>
            <w:tcBorders>
              <w:top w:val="outset" w:sz="6" w:space="0" w:color="auto"/>
              <w:left w:val="outset" w:sz="6" w:space="0" w:color="auto"/>
              <w:bottom w:val="outset" w:sz="6" w:space="0" w:color="auto"/>
              <w:right w:val="outset" w:sz="6" w:space="0" w:color="auto"/>
            </w:tcBorders>
          </w:tcPr>
          <w:p w:rsidR="00E515EC" w:rsidRPr="00A713F5" w:rsidRDefault="003B48B5" w:rsidP="005E39C8">
            <w:pPr>
              <w:widowControl/>
              <w:autoSpaceDE/>
              <w:autoSpaceDN/>
              <w:adjustRightInd/>
              <w:spacing w:before="100" w:beforeAutospacing="1" w:after="100" w:afterAutospacing="1"/>
              <w:rPr>
                <w:sz w:val="22"/>
                <w:szCs w:val="24"/>
              </w:rPr>
            </w:pPr>
            <w:r w:rsidRPr="00A713F5">
              <w:rPr>
                <w:sz w:val="22"/>
                <w:szCs w:val="24"/>
              </w:rPr>
              <w:t xml:space="preserve"> </w:t>
            </w:r>
            <w:r w:rsidR="005E39C8">
              <w:rPr>
                <w:sz w:val="22"/>
                <w:szCs w:val="24"/>
              </w:rPr>
              <w:t>Projekts šo jomu neskar.</w:t>
            </w:r>
          </w:p>
        </w:tc>
      </w:tr>
      <w:tr w:rsidR="00E515EC" w:rsidRPr="00A713F5" w:rsidTr="0079752D">
        <w:trPr>
          <w:tblCellSpacing w:w="0" w:type="dxa"/>
        </w:trPr>
        <w:tc>
          <w:tcPr>
            <w:tcW w:w="441" w:type="dxa"/>
            <w:tcBorders>
              <w:top w:val="outset" w:sz="6" w:space="0" w:color="auto"/>
              <w:left w:val="outset" w:sz="6" w:space="0" w:color="auto"/>
              <w:bottom w:val="outset" w:sz="6" w:space="0" w:color="auto"/>
              <w:right w:val="outset" w:sz="6" w:space="0" w:color="auto"/>
            </w:tcBorders>
          </w:tcPr>
          <w:p w:rsidR="00E515EC" w:rsidRPr="00A713F5" w:rsidRDefault="00E515EC" w:rsidP="00E515EC">
            <w:pPr>
              <w:widowControl/>
              <w:autoSpaceDE/>
              <w:autoSpaceDN/>
              <w:adjustRightInd/>
              <w:spacing w:before="100" w:beforeAutospacing="1" w:after="100" w:afterAutospacing="1"/>
              <w:rPr>
                <w:sz w:val="22"/>
                <w:szCs w:val="24"/>
              </w:rPr>
            </w:pPr>
            <w:r w:rsidRPr="00A713F5">
              <w:rPr>
                <w:sz w:val="22"/>
                <w:szCs w:val="24"/>
              </w:rPr>
              <w:t> 7.</w:t>
            </w:r>
          </w:p>
        </w:tc>
        <w:tc>
          <w:tcPr>
            <w:tcW w:w="3924" w:type="dxa"/>
            <w:tcBorders>
              <w:top w:val="outset" w:sz="6" w:space="0" w:color="auto"/>
              <w:left w:val="outset" w:sz="6" w:space="0" w:color="auto"/>
              <w:bottom w:val="outset" w:sz="6" w:space="0" w:color="auto"/>
              <w:right w:val="outset" w:sz="6" w:space="0" w:color="auto"/>
            </w:tcBorders>
          </w:tcPr>
          <w:p w:rsidR="00E515EC" w:rsidRPr="00A713F5" w:rsidRDefault="00E515EC" w:rsidP="00E515EC">
            <w:pPr>
              <w:widowControl/>
              <w:autoSpaceDE/>
              <w:autoSpaceDN/>
              <w:adjustRightInd/>
              <w:spacing w:before="100" w:beforeAutospacing="1" w:after="100" w:afterAutospacing="1"/>
              <w:rPr>
                <w:sz w:val="22"/>
                <w:szCs w:val="24"/>
              </w:rPr>
            </w:pPr>
            <w:r w:rsidRPr="00A713F5">
              <w:rPr>
                <w:sz w:val="22"/>
                <w:szCs w:val="24"/>
              </w:rPr>
              <w:t> Cita informācija</w:t>
            </w:r>
          </w:p>
        </w:tc>
        <w:tc>
          <w:tcPr>
            <w:tcW w:w="4722" w:type="dxa"/>
            <w:gridSpan w:val="2"/>
            <w:tcBorders>
              <w:top w:val="outset" w:sz="6" w:space="0" w:color="auto"/>
              <w:left w:val="outset" w:sz="6" w:space="0" w:color="auto"/>
              <w:bottom w:val="outset" w:sz="6" w:space="0" w:color="auto"/>
              <w:right w:val="outset" w:sz="6" w:space="0" w:color="auto"/>
            </w:tcBorders>
          </w:tcPr>
          <w:p w:rsidR="00E515EC" w:rsidRPr="00A713F5" w:rsidRDefault="00E515EC" w:rsidP="00E515EC">
            <w:pPr>
              <w:widowControl/>
              <w:autoSpaceDE/>
              <w:autoSpaceDN/>
              <w:adjustRightInd/>
              <w:spacing w:before="100" w:beforeAutospacing="1" w:after="100" w:afterAutospacing="1"/>
              <w:rPr>
                <w:sz w:val="22"/>
                <w:szCs w:val="24"/>
              </w:rPr>
            </w:pPr>
            <w:r w:rsidRPr="00A713F5">
              <w:rPr>
                <w:sz w:val="22"/>
                <w:szCs w:val="24"/>
              </w:rPr>
              <w:t> </w:t>
            </w:r>
            <w:r w:rsidR="00A70F7A" w:rsidRPr="00A713F5">
              <w:rPr>
                <w:sz w:val="22"/>
                <w:szCs w:val="24"/>
              </w:rPr>
              <w:t>Nav</w:t>
            </w:r>
            <w:r w:rsidR="00644B99" w:rsidRPr="00A713F5">
              <w:rPr>
                <w:sz w:val="22"/>
                <w:szCs w:val="24"/>
              </w:rPr>
              <w:t>.</w:t>
            </w:r>
          </w:p>
        </w:tc>
      </w:tr>
    </w:tbl>
    <w:p w:rsidR="005752D7" w:rsidRDefault="005752D7" w:rsidP="005752D7">
      <w:pPr>
        <w:widowControl/>
        <w:autoSpaceDE/>
        <w:autoSpaceDN/>
        <w:adjustRightInd/>
        <w:spacing w:before="100" w:beforeAutospacing="1" w:after="100" w:afterAutospacing="1"/>
        <w:rPr>
          <w:i/>
          <w:sz w:val="24"/>
          <w:szCs w:val="24"/>
        </w:rPr>
      </w:pPr>
      <w:r w:rsidRPr="006817E4">
        <w:rPr>
          <w:i/>
          <w:sz w:val="24"/>
          <w:szCs w:val="24"/>
        </w:rPr>
        <w:t>An</w:t>
      </w:r>
      <w:r>
        <w:rPr>
          <w:i/>
          <w:sz w:val="24"/>
          <w:szCs w:val="24"/>
        </w:rPr>
        <w:t>otācijas II</w:t>
      </w:r>
      <w:r w:rsidR="006F0493">
        <w:rPr>
          <w:i/>
          <w:sz w:val="24"/>
          <w:szCs w:val="24"/>
        </w:rPr>
        <w:t xml:space="preserve">, III </w:t>
      </w:r>
      <w:r>
        <w:rPr>
          <w:i/>
          <w:sz w:val="24"/>
          <w:szCs w:val="24"/>
        </w:rPr>
        <w:t xml:space="preserve">sadaļa </w:t>
      </w:r>
      <w:r w:rsidR="006F0493">
        <w:rPr>
          <w:i/>
          <w:sz w:val="24"/>
          <w:szCs w:val="24"/>
        </w:rPr>
        <w:t xml:space="preserve">– </w:t>
      </w:r>
      <w:r w:rsidR="007D32DB">
        <w:rPr>
          <w:i/>
          <w:sz w:val="24"/>
          <w:szCs w:val="24"/>
        </w:rPr>
        <w:t>projekts šīs jomas neskar</w:t>
      </w:r>
      <w:r>
        <w:rPr>
          <w:i/>
          <w:sz w:val="24"/>
          <w:szCs w:val="24"/>
        </w:rPr>
        <w:t>.</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41"/>
        <w:gridCol w:w="3924"/>
        <w:gridCol w:w="4722"/>
      </w:tblGrid>
      <w:tr w:rsidR="006F0493" w:rsidRPr="009E3B4E" w:rsidTr="00017380">
        <w:trPr>
          <w:tblCellSpacing w:w="0" w:type="dxa"/>
        </w:trPr>
        <w:tc>
          <w:tcPr>
            <w:tcW w:w="9087" w:type="dxa"/>
            <w:gridSpan w:val="3"/>
            <w:tcBorders>
              <w:top w:val="outset" w:sz="6" w:space="0" w:color="auto"/>
              <w:left w:val="outset" w:sz="6" w:space="0" w:color="auto"/>
              <w:bottom w:val="outset" w:sz="6" w:space="0" w:color="auto"/>
              <w:right w:val="outset" w:sz="6" w:space="0" w:color="auto"/>
            </w:tcBorders>
            <w:vAlign w:val="center"/>
          </w:tcPr>
          <w:p w:rsidR="006F0493" w:rsidRPr="009E3B4E" w:rsidRDefault="006F0493" w:rsidP="00017380">
            <w:pPr>
              <w:widowControl/>
              <w:autoSpaceDE/>
              <w:autoSpaceDN/>
              <w:adjustRightInd/>
              <w:spacing w:before="100" w:beforeAutospacing="1" w:after="100" w:afterAutospacing="1"/>
              <w:jc w:val="center"/>
              <w:rPr>
                <w:sz w:val="22"/>
                <w:szCs w:val="24"/>
              </w:rPr>
            </w:pPr>
            <w:r w:rsidRPr="009E3B4E">
              <w:rPr>
                <w:b/>
                <w:bCs/>
                <w:sz w:val="22"/>
                <w:szCs w:val="24"/>
              </w:rPr>
              <w:t>I</w:t>
            </w:r>
            <w:r>
              <w:rPr>
                <w:b/>
                <w:bCs/>
                <w:sz w:val="22"/>
                <w:szCs w:val="24"/>
              </w:rPr>
              <w:t>V</w:t>
            </w:r>
            <w:r w:rsidRPr="009E3B4E">
              <w:rPr>
                <w:b/>
                <w:bCs/>
                <w:sz w:val="22"/>
                <w:szCs w:val="24"/>
              </w:rPr>
              <w:t xml:space="preserve">. </w:t>
            </w:r>
            <w:r w:rsidRPr="006F0493">
              <w:rPr>
                <w:b/>
                <w:bCs/>
                <w:sz w:val="22"/>
                <w:szCs w:val="24"/>
              </w:rPr>
              <w:t>Tiesību akta projekta ietekme uz spēkā esošo tiesību normu sistēmu</w:t>
            </w:r>
          </w:p>
        </w:tc>
      </w:tr>
      <w:tr w:rsidR="006F0493" w:rsidRPr="00A713F5" w:rsidTr="00017380">
        <w:trPr>
          <w:trHeight w:val="580"/>
          <w:tblCellSpacing w:w="0" w:type="dxa"/>
        </w:trPr>
        <w:tc>
          <w:tcPr>
            <w:tcW w:w="441" w:type="dxa"/>
            <w:tcBorders>
              <w:top w:val="outset" w:sz="6" w:space="0" w:color="auto"/>
              <w:left w:val="outset" w:sz="6" w:space="0" w:color="auto"/>
              <w:bottom w:val="outset" w:sz="6" w:space="0" w:color="auto"/>
              <w:right w:val="outset" w:sz="6" w:space="0" w:color="auto"/>
            </w:tcBorders>
          </w:tcPr>
          <w:p w:rsidR="006F0493" w:rsidRPr="00A713F5" w:rsidRDefault="006F0493" w:rsidP="00017380">
            <w:pPr>
              <w:widowControl/>
              <w:autoSpaceDE/>
              <w:autoSpaceDN/>
              <w:adjustRightInd/>
              <w:spacing w:before="100" w:beforeAutospacing="1" w:after="100" w:afterAutospacing="1"/>
              <w:rPr>
                <w:sz w:val="22"/>
                <w:szCs w:val="24"/>
              </w:rPr>
            </w:pPr>
            <w:r>
              <w:rPr>
                <w:sz w:val="22"/>
                <w:szCs w:val="24"/>
              </w:rPr>
              <w:t> 1</w:t>
            </w:r>
            <w:r w:rsidRPr="00A713F5">
              <w:rPr>
                <w:sz w:val="22"/>
                <w:szCs w:val="24"/>
              </w:rPr>
              <w:t>.</w:t>
            </w:r>
          </w:p>
        </w:tc>
        <w:tc>
          <w:tcPr>
            <w:tcW w:w="3924" w:type="dxa"/>
            <w:tcBorders>
              <w:top w:val="outset" w:sz="6" w:space="0" w:color="auto"/>
              <w:left w:val="outset" w:sz="6" w:space="0" w:color="auto"/>
              <w:bottom w:val="outset" w:sz="6" w:space="0" w:color="auto"/>
              <w:right w:val="outset" w:sz="6" w:space="0" w:color="auto"/>
            </w:tcBorders>
          </w:tcPr>
          <w:p w:rsidR="006F0493" w:rsidRPr="006F0493" w:rsidRDefault="006F0493" w:rsidP="006F0493">
            <w:pPr>
              <w:widowControl/>
              <w:autoSpaceDE/>
              <w:autoSpaceDN/>
              <w:adjustRightInd/>
              <w:spacing w:before="100" w:beforeAutospacing="1" w:after="100" w:afterAutospacing="1"/>
              <w:rPr>
                <w:sz w:val="22"/>
                <w:szCs w:val="24"/>
              </w:rPr>
            </w:pPr>
            <w:r w:rsidRPr="00A713F5">
              <w:rPr>
                <w:sz w:val="22"/>
                <w:szCs w:val="24"/>
              </w:rPr>
              <w:t> </w:t>
            </w:r>
            <w:r w:rsidRPr="006F0493">
              <w:rPr>
                <w:sz w:val="22"/>
                <w:szCs w:val="24"/>
              </w:rPr>
              <w:t>Nepieciešamie saistītie tiesību aktu projekti</w:t>
            </w:r>
          </w:p>
        </w:tc>
        <w:tc>
          <w:tcPr>
            <w:tcW w:w="4722" w:type="dxa"/>
            <w:tcBorders>
              <w:top w:val="outset" w:sz="6" w:space="0" w:color="auto"/>
              <w:left w:val="outset" w:sz="6" w:space="0" w:color="auto"/>
              <w:bottom w:val="outset" w:sz="6" w:space="0" w:color="auto"/>
              <w:right w:val="outset" w:sz="6" w:space="0" w:color="auto"/>
            </w:tcBorders>
          </w:tcPr>
          <w:p w:rsidR="006F0493" w:rsidRPr="00A713F5" w:rsidRDefault="006F0493" w:rsidP="000279BC">
            <w:pPr>
              <w:widowControl/>
              <w:autoSpaceDE/>
              <w:autoSpaceDN/>
              <w:adjustRightInd/>
              <w:spacing w:before="100" w:beforeAutospacing="1" w:after="100" w:afterAutospacing="1"/>
              <w:rPr>
                <w:sz w:val="22"/>
                <w:szCs w:val="24"/>
              </w:rPr>
            </w:pPr>
            <w:r w:rsidRPr="00A713F5">
              <w:rPr>
                <w:sz w:val="22"/>
                <w:szCs w:val="24"/>
              </w:rPr>
              <w:t xml:space="preserve"> </w:t>
            </w:r>
            <w:r w:rsidR="000279BC" w:rsidRPr="00161BEF">
              <w:rPr>
                <w:sz w:val="22"/>
                <w:szCs w:val="24"/>
              </w:rPr>
              <w:t>Līdz ar MK rīkojuma projekta stāšanos spēkā a</w:t>
            </w:r>
            <w:r w:rsidRPr="00161BEF">
              <w:rPr>
                <w:sz w:val="22"/>
                <w:szCs w:val="24"/>
              </w:rPr>
              <w:t>tzīt par spēku zaudēju</w:t>
            </w:r>
            <w:r w:rsidR="000279BC" w:rsidRPr="00161BEF">
              <w:rPr>
                <w:sz w:val="22"/>
                <w:szCs w:val="24"/>
              </w:rPr>
              <w:t>šu</w:t>
            </w:r>
            <w:r w:rsidRPr="00161BEF">
              <w:rPr>
                <w:sz w:val="22"/>
                <w:szCs w:val="24"/>
              </w:rPr>
              <w:t xml:space="preserve"> </w:t>
            </w:r>
            <w:r w:rsidRPr="00161BEF">
              <w:rPr>
                <w:bCs/>
                <w:sz w:val="22"/>
                <w:szCs w:val="22"/>
              </w:rPr>
              <w:t>M</w:t>
            </w:r>
            <w:r w:rsidR="000279BC" w:rsidRPr="00161BEF">
              <w:rPr>
                <w:bCs/>
                <w:sz w:val="22"/>
                <w:szCs w:val="22"/>
              </w:rPr>
              <w:t>K 2006.gada 20.decembra rīkojumu</w:t>
            </w:r>
            <w:r w:rsidRPr="00161BEF">
              <w:rPr>
                <w:bCs/>
                <w:sz w:val="22"/>
                <w:szCs w:val="22"/>
              </w:rPr>
              <w:t xml:space="preserve"> Nr.991 "</w:t>
            </w:r>
            <w:r w:rsidRPr="00161BEF">
              <w:rPr>
                <w:sz w:val="22"/>
                <w:szCs w:val="22"/>
              </w:rPr>
              <w:t>Par Latvijas Republikai piederošo Pasaules bankas grupas organizāciju, Starptautiskā Valūtas fonda, Eiropas Rekonstrukcijas un attīstības bankas, Eiropas Padomes Attīstības bankas, Ziemeļu investīciju bankas un Eiropas investīciju bankas kapitāla daļu turētāju”</w:t>
            </w:r>
          </w:p>
        </w:tc>
      </w:tr>
      <w:tr w:rsidR="006F0493" w:rsidRPr="00A713F5" w:rsidTr="00017380">
        <w:trPr>
          <w:tblCellSpacing w:w="0" w:type="dxa"/>
        </w:trPr>
        <w:tc>
          <w:tcPr>
            <w:tcW w:w="441" w:type="dxa"/>
            <w:tcBorders>
              <w:top w:val="outset" w:sz="6" w:space="0" w:color="auto"/>
              <w:left w:val="outset" w:sz="6" w:space="0" w:color="auto"/>
              <w:bottom w:val="outset" w:sz="6" w:space="0" w:color="auto"/>
              <w:right w:val="outset" w:sz="6" w:space="0" w:color="auto"/>
            </w:tcBorders>
          </w:tcPr>
          <w:p w:rsidR="006F0493" w:rsidRPr="00A713F5" w:rsidRDefault="006F0493" w:rsidP="00017380">
            <w:pPr>
              <w:widowControl/>
              <w:autoSpaceDE/>
              <w:autoSpaceDN/>
              <w:adjustRightInd/>
              <w:spacing w:before="100" w:beforeAutospacing="1" w:after="100" w:afterAutospacing="1"/>
              <w:rPr>
                <w:sz w:val="22"/>
                <w:szCs w:val="24"/>
              </w:rPr>
            </w:pPr>
            <w:r>
              <w:rPr>
                <w:sz w:val="22"/>
                <w:szCs w:val="24"/>
              </w:rPr>
              <w:t> 2</w:t>
            </w:r>
            <w:r w:rsidRPr="00A713F5">
              <w:rPr>
                <w:sz w:val="22"/>
                <w:szCs w:val="24"/>
              </w:rPr>
              <w:t>.</w:t>
            </w:r>
          </w:p>
        </w:tc>
        <w:tc>
          <w:tcPr>
            <w:tcW w:w="3924" w:type="dxa"/>
            <w:tcBorders>
              <w:top w:val="outset" w:sz="6" w:space="0" w:color="auto"/>
              <w:left w:val="outset" w:sz="6" w:space="0" w:color="auto"/>
              <w:bottom w:val="outset" w:sz="6" w:space="0" w:color="auto"/>
              <w:right w:val="outset" w:sz="6" w:space="0" w:color="auto"/>
            </w:tcBorders>
          </w:tcPr>
          <w:p w:rsidR="006F0493" w:rsidRPr="00A713F5" w:rsidRDefault="006F0493" w:rsidP="00017380">
            <w:pPr>
              <w:widowControl/>
              <w:autoSpaceDE/>
              <w:autoSpaceDN/>
              <w:adjustRightInd/>
              <w:spacing w:before="100" w:beforeAutospacing="1" w:after="100" w:afterAutospacing="1"/>
              <w:rPr>
                <w:sz w:val="22"/>
                <w:szCs w:val="24"/>
              </w:rPr>
            </w:pPr>
            <w:r w:rsidRPr="00A713F5">
              <w:rPr>
                <w:sz w:val="22"/>
                <w:szCs w:val="24"/>
              </w:rPr>
              <w:t> Cita informācija</w:t>
            </w:r>
          </w:p>
        </w:tc>
        <w:tc>
          <w:tcPr>
            <w:tcW w:w="4722" w:type="dxa"/>
            <w:tcBorders>
              <w:top w:val="outset" w:sz="6" w:space="0" w:color="auto"/>
              <w:left w:val="outset" w:sz="6" w:space="0" w:color="auto"/>
              <w:bottom w:val="outset" w:sz="6" w:space="0" w:color="auto"/>
              <w:right w:val="outset" w:sz="6" w:space="0" w:color="auto"/>
            </w:tcBorders>
          </w:tcPr>
          <w:p w:rsidR="006F0493" w:rsidRPr="00A713F5" w:rsidRDefault="006F0493" w:rsidP="00017380">
            <w:pPr>
              <w:widowControl/>
              <w:autoSpaceDE/>
              <w:autoSpaceDN/>
              <w:adjustRightInd/>
              <w:spacing w:before="100" w:beforeAutospacing="1" w:after="100" w:afterAutospacing="1"/>
              <w:rPr>
                <w:sz w:val="22"/>
                <w:szCs w:val="24"/>
              </w:rPr>
            </w:pPr>
            <w:r w:rsidRPr="00A713F5">
              <w:rPr>
                <w:sz w:val="22"/>
                <w:szCs w:val="24"/>
              </w:rPr>
              <w:t> Nav.</w:t>
            </w:r>
          </w:p>
        </w:tc>
      </w:tr>
    </w:tbl>
    <w:p w:rsidR="006F0493" w:rsidRDefault="006F0493" w:rsidP="006F0493">
      <w:pPr>
        <w:widowControl/>
        <w:autoSpaceDE/>
        <w:autoSpaceDN/>
        <w:adjustRightInd/>
        <w:spacing w:before="100" w:beforeAutospacing="1" w:after="100" w:afterAutospacing="1"/>
        <w:rPr>
          <w:i/>
          <w:sz w:val="24"/>
          <w:szCs w:val="24"/>
        </w:rPr>
      </w:pPr>
      <w:r w:rsidRPr="006817E4">
        <w:rPr>
          <w:i/>
          <w:sz w:val="24"/>
          <w:szCs w:val="24"/>
        </w:rPr>
        <w:lastRenderedPageBreak/>
        <w:t>An</w:t>
      </w:r>
      <w:r>
        <w:rPr>
          <w:i/>
          <w:sz w:val="24"/>
          <w:szCs w:val="24"/>
        </w:rPr>
        <w:t>otācijas V, VI un VII sadaļa – projekts šīs jomas neskar.</w:t>
      </w:r>
    </w:p>
    <w:p w:rsidR="00876B26" w:rsidRDefault="00876B26" w:rsidP="003037F7">
      <w:pPr>
        <w:tabs>
          <w:tab w:val="left" w:pos="7513"/>
        </w:tabs>
        <w:jc w:val="both"/>
        <w:rPr>
          <w:sz w:val="24"/>
          <w:szCs w:val="24"/>
        </w:rPr>
      </w:pPr>
    </w:p>
    <w:p w:rsidR="00D7493E" w:rsidRDefault="00D7493E" w:rsidP="003037F7">
      <w:pPr>
        <w:tabs>
          <w:tab w:val="left" w:pos="7513"/>
        </w:tabs>
        <w:jc w:val="both"/>
        <w:rPr>
          <w:sz w:val="24"/>
          <w:szCs w:val="24"/>
        </w:rPr>
      </w:pPr>
    </w:p>
    <w:p w:rsidR="00876B26" w:rsidRDefault="00876B26" w:rsidP="003037F7">
      <w:pPr>
        <w:tabs>
          <w:tab w:val="left" w:pos="7513"/>
        </w:tabs>
        <w:jc w:val="both"/>
        <w:rPr>
          <w:sz w:val="24"/>
          <w:szCs w:val="24"/>
        </w:rPr>
      </w:pPr>
    </w:p>
    <w:p w:rsidR="00C96112" w:rsidRPr="00EB6915" w:rsidRDefault="006D7C02" w:rsidP="003037F7">
      <w:pPr>
        <w:tabs>
          <w:tab w:val="left" w:pos="7513"/>
        </w:tabs>
        <w:jc w:val="both"/>
        <w:rPr>
          <w:sz w:val="24"/>
          <w:szCs w:val="24"/>
        </w:rPr>
      </w:pPr>
      <w:r w:rsidRPr="00EB6915">
        <w:rPr>
          <w:sz w:val="24"/>
          <w:szCs w:val="24"/>
        </w:rPr>
        <w:t>Finanšu ministr</w:t>
      </w:r>
      <w:r w:rsidR="00644B99">
        <w:rPr>
          <w:sz w:val="24"/>
          <w:szCs w:val="24"/>
        </w:rPr>
        <w:t>s</w:t>
      </w:r>
      <w:r w:rsidR="00C64904">
        <w:rPr>
          <w:sz w:val="24"/>
          <w:szCs w:val="24"/>
        </w:rPr>
        <w:t xml:space="preserve"> </w:t>
      </w:r>
      <w:r w:rsidRPr="00EB6915">
        <w:rPr>
          <w:sz w:val="24"/>
          <w:szCs w:val="24"/>
        </w:rPr>
        <w:tab/>
      </w:r>
      <w:r w:rsidR="00644B99">
        <w:rPr>
          <w:sz w:val="24"/>
          <w:szCs w:val="24"/>
        </w:rPr>
        <w:t>A</w:t>
      </w:r>
      <w:r w:rsidR="00C64904">
        <w:rPr>
          <w:sz w:val="24"/>
          <w:szCs w:val="24"/>
        </w:rPr>
        <w:t xml:space="preserve">. </w:t>
      </w:r>
      <w:r w:rsidR="00644B99">
        <w:rPr>
          <w:sz w:val="24"/>
          <w:szCs w:val="24"/>
        </w:rPr>
        <w:t>Vilks</w:t>
      </w:r>
    </w:p>
    <w:p w:rsidR="00C96112" w:rsidRDefault="00C96112" w:rsidP="00C96112">
      <w:pPr>
        <w:pStyle w:val="BodyText"/>
        <w:jc w:val="both"/>
        <w:rPr>
          <w:b w:val="0"/>
          <w:sz w:val="24"/>
          <w:szCs w:val="24"/>
        </w:rPr>
      </w:pPr>
    </w:p>
    <w:p w:rsidR="00876B26" w:rsidRDefault="00876B26" w:rsidP="00ED2551"/>
    <w:p w:rsidR="00876B26" w:rsidRDefault="00876B26" w:rsidP="00ED2551"/>
    <w:p w:rsidR="00907C7C" w:rsidRPr="00B2796B" w:rsidRDefault="0065239F" w:rsidP="00907C7C">
      <w:r>
        <w:t>10</w:t>
      </w:r>
      <w:r w:rsidR="006C3E29">
        <w:t>.12</w:t>
      </w:r>
      <w:r w:rsidR="00907C7C" w:rsidRPr="00B16E53">
        <w:t>.201</w:t>
      </w:r>
      <w:r w:rsidR="00A713F5">
        <w:t>3</w:t>
      </w:r>
      <w:r w:rsidR="00907C7C" w:rsidRPr="00B16E53">
        <w:t xml:space="preserve">. </w:t>
      </w:r>
      <w:r w:rsidR="0060546E" w:rsidRPr="0060546E">
        <w:t>13</w:t>
      </w:r>
      <w:r w:rsidR="002F77B4" w:rsidRPr="0060546E">
        <w:t>:</w:t>
      </w:r>
      <w:r w:rsidR="0060546E" w:rsidRPr="0060546E">
        <w:t>00</w:t>
      </w:r>
    </w:p>
    <w:p w:rsidR="00AD6AC5" w:rsidRDefault="00161BEF" w:rsidP="00A713F5">
      <w:pPr>
        <w:jc w:val="both"/>
        <w:rPr>
          <w:sz w:val="18"/>
        </w:rPr>
      </w:pPr>
      <w:r>
        <w:rPr>
          <w:sz w:val="18"/>
        </w:rPr>
        <w:t>594</w:t>
      </w:r>
    </w:p>
    <w:p w:rsidR="00A713F5" w:rsidRDefault="00B93765" w:rsidP="00A713F5">
      <w:pPr>
        <w:jc w:val="both"/>
        <w:rPr>
          <w:sz w:val="18"/>
        </w:rPr>
      </w:pPr>
      <w:r>
        <w:rPr>
          <w:sz w:val="18"/>
        </w:rPr>
        <w:t>Taškova</w:t>
      </w:r>
    </w:p>
    <w:p w:rsidR="00B93765" w:rsidRDefault="00B93765" w:rsidP="00B93765">
      <w:pPr>
        <w:pStyle w:val="Footer"/>
        <w:tabs>
          <w:tab w:val="left" w:pos="720"/>
        </w:tabs>
      </w:pPr>
      <w:r>
        <w:t>67094342, Daina.Taškova@kase.gov.lv</w:t>
      </w:r>
    </w:p>
    <w:p w:rsidR="00876B26" w:rsidRDefault="00876B26" w:rsidP="00ED2551"/>
    <w:sectPr w:rsidR="00876B26" w:rsidSect="00904919">
      <w:headerReference w:type="even" r:id="rId9"/>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49A" w:rsidRDefault="0063749A">
      <w:r>
        <w:separator/>
      </w:r>
    </w:p>
  </w:endnote>
  <w:endnote w:type="continuationSeparator" w:id="0">
    <w:p w:rsidR="0063749A" w:rsidRDefault="00637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07315"/>
      <w:docPartObj>
        <w:docPartGallery w:val="Page Numbers (Bottom of Page)"/>
        <w:docPartUnique/>
      </w:docPartObj>
    </w:sdtPr>
    <w:sdtEndPr>
      <w:rPr>
        <w:noProof/>
      </w:rPr>
    </w:sdtEndPr>
    <w:sdtContent>
      <w:p w:rsidR="0091342F" w:rsidRDefault="00070D15">
        <w:pPr>
          <w:pStyle w:val="Footer"/>
          <w:jc w:val="center"/>
          <w:rPr>
            <w:noProof/>
          </w:rPr>
        </w:pPr>
        <w:r>
          <w:fldChar w:fldCharType="begin"/>
        </w:r>
        <w:r w:rsidR="0091342F">
          <w:instrText xml:space="preserve"> PAGE   \* MERGEFORMAT </w:instrText>
        </w:r>
        <w:r>
          <w:fldChar w:fldCharType="separate"/>
        </w:r>
        <w:r w:rsidR="00E5539B">
          <w:rPr>
            <w:noProof/>
          </w:rPr>
          <w:t>3</w:t>
        </w:r>
        <w:r>
          <w:rPr>
            <w:noProof/>
          </w:rPr>
          <w:fldChar w:fldCharType="end"/>
        </w:r>
      </w:p>
    </w:sdtContent>
  </w:sdt>
  <w:p w:rsidR="0091342F" w:rsidRPr="00907C7C" w:rsidRDefault="00E5539B" w:rsidP="00224FF2">
    <w:pPr>
      <w:pStyle w:val="Header"/>
      <w:jc w:val="both"/>
      <w:rPr>
        <w:noProof/>
      </w:rPr>
    </w:pPr>
    <w:r>
      <w:fldChar w:fldCharType="begin"/>
    </w:r>
    <w:r>
      <w:instrText xml:space="preserve"> FILENAME   \* MERGEFORMAT </w:instrText>
    </w:r>
    <w:r>
      <w:fldChar w:fldCharType="separate"/>
    </w:r>
    <w:r>
      <w:rPr>
        <w:noProof/>
      </w:rPr>
      <w:t>FMAnot_101213_ESM.docx</w:t>
    </w:r>
    <w:r>
      <w:rPr>
        <w:noProof/>
      </w:rPr>
      <w:fldChar w:fldCharType="end"/>
    </w:r>
    <w:r w:rsidR="0065239F">
      <w:rPr>
        <w:noProof/>
      </w:rPr>
      <w:t>_ESM</w:t>
    </w:r>
    <w:r w:rsidR="00224FF2" w:rsidRPr="005056F6">
      <w:t xml:space="preserve">; </w:t>
    </w:r>
    <w:r w:rsidR="00224FF2" w:rsidRPr="00392F7A">
      <w:t>Ministru kabineta r</w:t>
    </w:r>
    <w:r w:rsidR="00224FF2" w:rsidRPr="00392F7A">
      <w:rPr>
        <w:noProof/>
        <w:color w:val="000000" w:themeColor="text1"/>
      </w:rPr>
      <w:t>īkojuma projekts „</w:t>
    </w:r>
    <w:r w:rsidR="00224FF2" w:rsidRPr="00392F7A">
      <w:t xml:space="preserve">Par Latvijas Republikai piederošo </w:t>
    </w:r>
    <w:r w:rsidR="00224FF2" w:rsidRPr="00224FF2">
      <w:t>Pasaules Bankas grupas organizāciju, Starptautiskā Valūtas fonda, Eiropas Rekonstrukcijas un attīstības bankas, Eiropas Padomes Attīstības bankas, Ziemeļu Investīciju bankas, Eiropas Investīciju bankas un Eiropas Stabilitātes mehānisma kapitāla daļu turētāju</w:t>
    </w:r>
    <w:r w:rsidR="00224FF2" w:rsidRPr="00392F7A">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946057"/>
      <w:docPartObj>
        <w:docPartGallery w:val="Page Numbers (Bottom of Page)"/>
        <w:docPartUnique/>
      </w:docPartObj>
    </w:sdtPr>
    <w:sdtEndPr>
      <w:rPr>
        <w:noProof/>
      </w:rPr>
    </w:sdtEndPr>
    <w:sdtContent>
      <w:p w:rsidR="0091342F" w:rsidRDefault="00070D15" w:rsidP="00907C7C">
        <w:pPr>
          <w:pStyle w:val="Footer"/>
          <w:jc w:val="center"/>
          <w:rPr>
            <w:noProof/>
          </w:rPr>
        </w:pPr>
        <w:r>
          <w:fldChar w:fldCharType="begin"/>
        </w:r>
        <w:r w:rsidR="0091342F">
          <w:instrText xml:space="preserve"> PAGE   \* MERGEFORMAT </w:instrText>
        </w:r>
        <w:r>
          <w:fldChar w:fldCharType="separate"/>
        </w:r>
        <w:r w:rsidR="00E5539B">
          <w:rPr>
            <w:noProof/>
          </w:rPr>
          <w:t>1</w:t>
        </w:r>
        <w:r>
          <w:rPr>
            <w:noProof/>
          </w:rPr>
          <w:fldChar w:fldCharType="end"/>
        </w:r>
      </w:p>
    </w:sdtContent>
  </w:sdt>
  <w:p w:rsidR="0091342F" w:rsidRPr="001B0398" w:rsidRDefault="00E5539B" w:rsidP="001B0398">
    <w:pPr>
      <w:pStyle w:val="Header"/>
      <w:jc w:val="both"/>
    </w:pPr>
    <w:r>
      <w:fldChar w:fldCharType="begin"/>
    </w:r>
    <w:r>
      <w:instrText xml:space="preserve"> FILENAME   \* MERGEFORMAT </w:instrText>
    </w:r>
    <w:r>
      <w:fldChar w:fldCharType="separate"/>
    </w:r>
    <w:r>
      <w:rPr>
        <w:noProof/>
      </w:rPr>
      <w:t>FMAnot_101213_ESM.docx</w:t>
    </w:r>
    <w:r>
      <w:rPr>
        <w:noProof/>
      </w:rPr>
      <w:fldChar w:fldCharType="end"/>
    </w:r>
    <w:r w:rsidR="0065239F">
      <w:rPr>
        <w:noProof/>
      </w:rPr>
      <w:t>_ESM</w:t>
    </w:r>
    <w:r w:rsidR="0091342F" w:rsidRPr="005056F6">
      <w:t xml:space="preserve">; </w:t>
    </w:r>
    <w:r w:rsidR="006A33EE" w:rsidRPr="00392F7A">
      <w:t>Ministru kabineta r</w:t>
    </w:r>
    <w:r w:rsidR="006A33EE" w:rsidRPr="00392F7A">
      <w:rPr>
        <w:noProof/>
        <w:color w:val="000000" w:themeColor="text1"/>
      </w:rPr>
      <w:t>īkojuma projekts „</w:t>
    </w:r>
    <w:r w:rsidR="006A33EE" w:rsidRPr="00392F7A">
      <w:t xml:space="preserve">Par Latvijas Republikai piederošo </w:t>
    </w:r>
    <w:r w:rsidR="00224FF2" w:rsidRPr="00224FF2">
      <w:t>Pasaules Bankas grupas organizāciju, Starptautiskā Valūtas fonda, Eiropas Rekonstrukcijas un attīstības bankas, Eiropas Padomes Attīstības bankas, Ziemeļu Investīciju bankas, Eiropas Investīciju bankas un Eiropas Stabilitātes mehānisma kapitāla daļu turētāju</w:t>
    </w:r>
    <w:r w:rsidR="006A33EE" w:rsidRPr="00392F7A">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49A" w:rsidRDefault="0063749A">
      <w:r>
        <w:separator/>
      </w:r>
    </w:p>
  </w:footnote>
  <w:footnote w:type="continuationSeparator" w:id="0">
    <w:p w:rsidR="0063749A" w:rsidRDefault="006374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42F" w:rsidRDefault="00070D15" w:rsidP="00E516E2">
    <w:pPr>
      <w:pStyle w:val="Header"/>
      <w:framePr w:wrap="around" w:vAnchor="text" w:hAnchor="margin" w:xAlign="center" w:y="1"/>
      <w:rPr>
        <w:rStyle w:val="PageNumber"/>
      </w:rPr>
    </w:pPr>
    <w:r>
      <w:rPr>
        <w:rStyle w:val="PageNumber"/>
      </w:rPr>
      <w:fldChar w:fldCharType="begin"/>
    </w:r>
    <w:r w:rsidR="0091342F">
      <w:rPr>
        <w:rStyle w:val="PageNumber"/>
      </w:rPr>
      <w:instrText xml:space="preserve">PAGE  </w:instrText>
    </w:r>
    <w:r>
      <w:rPr>
        <w:rStyle w:val="PageNumber"/>
      </w:rPr>
      <w:fldChar w:fldCharType="end"/>
    </w:r>
  </w:p>
  <w:p w:rsidR="0091342F" w:rsidRDefault="009134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42F" w:rsidRDefault="0091342F" w:rsidP="00E516E2">
    <w:pPr>
      <w:pStyle w:val="Header"/>
      <w:framePr w:wrap="around" w:vAnchor="text" w:hAnchor="margin" w:xAlign="center" w:y="1"/>
      <w:rPr>
        <w:rStyle w:val="PageNumber"/>
      </w:rPr>
    </w:pPr>
  </w:p>
  <w:p w:rsidR="0091342F" w:rsidRDefault="009134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087D"/>
    <w:multiLevelType w:val="hybridMultilevel"/>
    <w:tmpl w:val="A9C22D12"/>
    <w:lvl w:ilvl="0" w:tplc="0426000F">
      <w:start w:val="1"/>
      <w:numFmt w:val="decimal"/>
      <w:lvlText w:val="%1."/>
      <w:lvlJc w:val="left"/>
      <w:pPr>
        <w:tabs>
          <w:tab w:val="num" w:pos="1080"/>
        </w:tabs>
        <w:ind w:left="1080" w:hanging="360"/>
      </w:p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
    <w:nsid w:val="044452A7"/>
    <w:multiLevelType w:val="hybridMultilevel"/>
    <w:tmpl w:val="F1C0FAA2"/>
    <w:lvl w:ilvl="0" w:tplc="E7D218F0">
      <w:start w:val="2012"/>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nsid w:val="0AB15F10"/>
    <w:multiLevelType w:val="hybridMultilevel"/>
    <w:tmpl w:val="7D7C634A"/>
    <w:lvl w:ilvl="0" w:tplc="56A68C72">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nsid w:val="14831AF9"/>
    <w:multiLevelType w:val="hybridMultilevel"/>
    <w:tmpl w:val="0A1AC900"/>
    <w:lvl w:ilvl="0" w:tplc="0426000F">
      <w:start w:val="1"/>
      <w:numFmt w:val="decimal"/>
      <w:lvlText w:val="%1."/>
      <w:lvlJc w:val="left"/>
      <w:pPr>
        <w:tabs>
          <w:tab w:val="num" w:pos="1570"/>
        </w:tabs>
        <w:ind w:left="1570" w:hanging="360"/>
      </w:pPr>
    </w:lvl>
    <w:lvl w:ilvl="1" w:tplc="04260019" w:tentative="1">
      <w:start w:val="1"/>
      <w:numFmt w:val="lowerLetter"/>
      <w:lvlText w:val="%2."/>
      <w:lvlJc w:val="left"/>
      <w:pPr>
        <w:tabs>
          <w:tab w:val="num" w:pos="2290"/>
        </w:tabs>
        <w:ind w:left="2290" w:hanging="360"/>
      </w:pPr>
    </w:lvl>
    <w:lvl w:ilvl="2" w:tplc="0426001B" w:tentative="1">
      <w:start w:val="1"/>
      <w:numFmt w:val="lowerRoman"/>
      <w:lvlText w:val="%3."/>
      <w:lvlJc w:val="right"/>
      <w:pPr>
        <w:tabs>
          <w:tab w:val="num" w:pos="3010"/>
        </w:tabs>
        <w:ind w:left="3010" w:hanging="180"/>
      </w:pPr>
    </w:lvl>
    <w:lvl w:ilvl="3" w:tplc="0426000F" w:tentative="1">
      <w:start w:val="1"/>
      <w:numFmt w:val="decimal"/>
      <w:lvlText w:val="%4."/>
      <w:lvlJc w:val="left"/>
      <w:pPr>
        <w:tabs>
          <w:tab w:val="num" w:pos="3730"/>
        </w:tabs>
        <w:ind w:left="3730" w:hanging="360"/>
      </w:pPr>
    </w:lvl>
    <w:lvl w:ilvl="4" w:tplc="04260019" w:tentative="1">
      <w:start w:val="1"/>
      <w:numFmt w:val="lowerLetter"/>
      <w:lvlText w:val="%5."/>
      <w:lvlJc w:val="left"/>
      <w:pPr>
        <w:tabs>
          <w:tab w:val="num" w:pos="4450"/>
        </w:tabs>
        <w:ind w:left="4450" w:hanging="360"/>
      </w:pPr>
    </w:lvl>
    <w:lvl w:ilvl="5" w:tplc="0426001B" w:tentative="1">
      <w:start w:val="1"/>
      <w:numFmt w:val="lowerRoman"/>
      <w:lvlText w:val="%6."/>
      <w:lvlJc w:val="right"/>
      <w:pPr>
        <w:tabs>
          <w:tab w:val="num" w:pos="5170"/>
        </w:tabs>
        <w:ind w:left="5170" w:hanging="180"/>
      </w:pPr>
    </w:lvl>
    <w:lvl w:ilvl="6" w:tplc="0426000F" w:tentative="1">
      <w:start w:val="1"/>
      <w:numFmt w:val="decimal"/>
      <w:lvlText w:val="%7."/>
      <w:lvlJc w:val="left"/>
      <w:pPr>
        <w:tabs>
          <w:tab w:val="num" w:pos="5890"/>
        </w:tabs>
        <w:ind w:left="5890" w:hanging="360"/>
      </w:pPr>
    </w:lvl>
    <w:lvl w:ilvl="7" w:tplc="04260019" w:tentative="1">
      <w:start w:val="1"/>
      <w:numFmt w:val="lowerLetter"/>
      <w:lvlText w:val="%8."/>
      <w:lvlJc w:val="left"/>
      <w:pPr>
        <w:tabs>
          <w:tab w:val="num" w:pos="6610"/>
        </w:tabs>
        <w:ind w:left="6610" w:hanging="360"/>
      </w:pPr>
    </w:lvl>
    <w:lvl w:ilvl="8" w:tplc="0426001B" w:tentative="1">
      <w:start w:val="1"/>
      <w:numFmt w:val="lowerRoman"/>
      <w:lvlText w:val="%9."/>
      <w:lvlJc w:val="right"/>
      <w:pPr>
        <w:tabs>
          <w:tab w:val="num" w:pos="7330"/>
        </w:tabs>
        <w:ind w:left="7330" w:hanging="180"/>
      </w:pPr>
    </w:lvl>
  </w:abstractNum>
  <w:abstractNum w:abstractNumId="4">
    <w:nsid w:val="14ED6D0C"/>
    <w:multiLevelType w:val="hybridMultilevel"/>
    <w:tmpl w:val="8528F5E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nsid w:val="17210278"/>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8A22CAC"/>
    <w:multiLevelType w:val="hybridMultilevel"/>
    <w:tmpl w:val="BA8C2F78"/>
    <w:lvl w:ilvl="0" w:tplc="4C1E864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1E0C6FE3"/>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2B1344C3"/>
    <w:multiLevelType w:val="hybridMultilevel"/>
    <w:tmpl w:val="960A82C4"/>
    <w:lvl w:ilvl="0" w:tplc="E904E2D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B1C104A"/>
    <w:multiLevelType w:val="hybridMultilevel"/>
    <w:tmpl w:val="2C5898BA"/>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0">
    <w:nsid w:val="2F712C6E"/>
    <w:multiLevelType w:val="hybridMultilevel"/>
    <w:tmpl w:val="88CEA9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3167D69"/>
    <w:multiLevelType w:val="hybridMultilevel"/>
    <w:tmpl w:val="D14AAB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8E07AD2"/>
    <w:multiLevelType w:val="hybridMultilevel"/>
    <w:tmpl w:val="3AE2504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4EE55C60"/>
    <w:multiLevelType w:val="hybridMultilevel"/>
    <w:tmpl w:val="404641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747107A"/>
    <w:multiLevelType w:val="hybridMultilevel"/>
    <w:tmpl w:val="EB8A8D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5E9C56AA"/>
    <w:multiLevelType w:val="hybridMultilevel"/>
    <w:tmpl w:val="310056B6"/>
    <w:lvl w:ilvl="0" w:tplc="307EA40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63A611FE"/>
    <w:multiLevelType w:val="hybridMultilevel"/>
    <w:tmpl w:val="30849158"/>
    <w:lvl w:ilvl="0" w:tplc="1B96B24A">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7">
    <w:nsid w:val="6B835FF6"/>
    <w:multiLevelType w:val="hybridMultilevel"/>
    <w:tmpl w:val="545E0B48"/>
    <w:lvl w:ilvl="0" w:tplc="0426000F">
      <w:start w:val="1"/>
      <w:numFmt w:val="decimal"/>
      <w:lvlText w:val="%1."/>
      <w:lvlJc w:val="left"/>
      <w:pPr>
        <w:tabs>
          <w:tab w:val="num" w:pos="540"/>
        </w:tabs>
        <w:ind w:left="540" w:hanging="360"/>
      </w:pPr>
    </w:lvl>
    <w:lvl w:ilvl="1" w:tplc="04260019" w:tentative="1">
      <w:start w:val="1"/>
      <w:numFmt w:val="lowerLetter"/>
      <w:lvlText w:val="%2."/>
      <w:lvlJc w:val="left"/>
      <w:pPr>
        <w:tabs>
          <w:tab w:val="num" w:pos="1260"/>
        </w:tabs>
        <w:ind w:left="1260" w:hanging="360"/>
      </w:pPr>
    </w:lvl>
    <w:lvl w:ilvl="2" w:tplc="0426001B" w:tentative="1">
      <w:start w:val="1"/>
      <w:numFmt w:val="lowerRoman"/>
      <w:lvlText w:val="%3."/>
      <w:lvlJc w:val="right"/>
      <w:pPr>
        <w:tabs>
          <w:tab w:val="num" w:pos="1980"/>
        </w:tabs>
        <w:ind w:left="1980" w:hanging="180"/>
      </w:pPr>
    </w:lvl>
    <w:lvl w:ilvl="3" w:tplc="0426000F" w:tentative="1">
      <w:start w:val="1"/>
      <w:numFmt w:val="decimal"/>
      <w:lvlText w:val="%4."/>
      <w:lvlJc w:val="left"/>
      <w:pPr>
        <w:tabs>
          <w:tab w:val="num" w:pos="2700"/>
        </w:tabs>
        <w:ind w:left="2700" w:hanging="360"/>
      </w:pPr>
    </w:lvl>
    <w:lvl w:ilvl="4" w:tplc="04260019" w:tentative="1">
      <w:start w:val="1"/>
      <w:numFmt w:val="lowerLetter"/>
      <w:lvlText w:val="%5."/>
      <w:lvlJc w:val="left"/>
      <w:pPr>
        <w:tabs>
          <w:tab w:val="num" w:pos="3420"/>
        </w:tabs>
        <w:ind w:left="3420" w:hanging="360"/>
      </w:pPr>
    </w:lvl>
    <w:lvl w:ilvl="5" w:tplc="0426001B" w:tentative="1">
      <w:start w:val="1"/>
      <w:numFmt w:val="lowerRoman"/>
      <w:lvlText w:val="%6."/>
      <w:lvlJc w:val="right"/>
      <w:pPr>
        <w:tabs>
          <w:tab w:val="num" w:pos="4140"/>
        </w:tabs>
        <w:ind w:left="4140" w:hanging="180"/>
      </w:pPr>
    </w:lvl>
    <w:lvl w:ilvl="6" w:tplc="0426000F" w:tentative="1">
      <w:start w:val="1"/>
      <w:numFmt w:val="decimal"/>
      <w:lvlText w:val="%7."/>
      <w:lvlJc w:val="left"/>
      <w:pPr>
        <w:tabs>
          <w:tab w:val="num" w:pos="4860"/>
        </w:tabs>
        <w:ind w:left="4860" w:hanging="360"/>
      </w:pPr>
    </w:lvl>
    <w:lvl w:ilvl="7" w:tplc="04260019" w:tentative="1">
      <w:start w:val="1"/>
      <w:numFmt w:val="lowerLetter"/>
      <w:lvlText w:val="%8."/>
      <w:lvlJc w:val="left"/>
      <w:pPr>
        <w:tabs>
          <w:tab w:val="num" w:pos="5580"/>
        </w:tabs>
        <w:ind w:left="5580" w:hanging="360"/>
      </w:pPr>
    </w:lvl>
    <w:lvl w:ilvl="8" w:tplc="0426001B" w:tentative="1">
      <w:start w:val="1"/>
      <w:numFmt w:val="lowerRoman"/>
      <w:lvlText w:val="%9."/>
      <w:lvlJc w:val="right"/>
      <w:pPr>
        <w:tabs>
          <w:tab w:val="num" w:pos="6300"/>
        </w:tabs>
        <w:ind w:left="6300" w:hanging="180"/>
      </w:pPr>
    </w:lvl>
  </w:abstractNum>
  <w:abstractNum w:abstractNumId="18">
    <w:nsid w:val="6CDD18F2"/>
    <w:multiLevelType w:val="hybridMultilevel"/>
    <w:tmpl w:val="5BC28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EC012BE"/>
    <w:multiLevelType w:val="hybridMultilevel"/>
    <w:tmpl w:val="84FAE9E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nsid w:val="74511FEA"/>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3"/>
  </w:num>
  <w:num w:numId="2">
    <w:abstractNumId w:val="17"/>
  </w:num>
  <w:num w:numId="3">
    <w:abstractNumId w:val="0"/>
  </w:num>
  <w:num w:numId="4">
    <w:abstractNumId w:val="18"/>
  </w:num>
  <w:num w:numId="5">
    <w:abstractNumId w:val="16"/>
  </w:num>
  <w:num w:numId="6">
    <w:abstractNumId w:val="12"/>
  </w:num>
  <w:num w:numId="7">
    <w:abstractNumId w:val="19"/>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1"/>
  </w:num>
  <w:num w:numId="11">
    <w:abstractNumId w:val="13"/>
  </w:num>
  <w:num w:numId="12">
    <w:abstractNumId w:val="6"/>
  </w:num>
  <w:num w:numId="13">
    <w:abstractNumId w:val="15"/>
  </w:num>
  <w:num w:numId="14">
    <w:abstractNumId w:val="20"/>
  </w:num>
  <w:num w:numId="15">
    <w:abstractNumId w:val="1"/>
  </w:num>
  <w:num w:numId="16">
    <w:abstractNumId w:val="7"/>
  </w:num>
  <w:num w:numId="17">
    <w:abstractNumId w:val="5"/>
  </w:num>
  <w:num w:numId="18">
    <w:abstractNumId w:val="2"/>
  </w:num>
  <w:num w:numId="19">
    <w:abstractNumId w:val="14"/>
  </w:num>
  <w:num w:numId="20">
    <w:abstractNumId w:va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16"/>
    <w:rsid w:val="00000837"/>
    <w:rsid w:val="00006BE1"/>
    <w:rsid w:val="000110D1"/>
    <w:rsid w:val="00013410"/>
    <w:rsid w:val="00022DC1"/>
    <w:rsid w:val="000255E2"/>
    <w:rsid w:val="000272F8"/>
    <w:rsid w:val="000279BC"/>
    <w:rsid w:val="000301D5"/>
    <w:rsid w:val="00033868"/>
    <w:rsid w:val="000405DC"/>
    <w:rsid w:val="00044DFF"/>
    <w:rsid w:val="00047208"/>
    <w:rsid w:val="00047385"/>
    <w:rsid w:val="00047943"/>
    <w:rsid w:val="000479A0"/>
    <w:rsid w:val="00051B2A"/>
    <w:rsid w:val="00053259"/>
    <w:rsid w:val="00053981"/>
    <w:rsid w:val="00060FAF"/>
    <w:rsid w:val="0006538A"/>
    <w:rsid w:val="00070B1C"/>
    <w:rsid w:val="00070D15"/>
    <w:rsid w:val="000714BB"/>
    <w:rsid w:val="00077469"/>
    <w:rsid w:val="00081B4F"/>
    <w:rsid w:val="00085727"/>
    <w:rsid w:val="0009089E"/>
    <w:rsid w:val="00092FFF"/>
    <w:rsid w:val="000A0FA1"/>
    <w:rsid w:val="000A26D7"/>
    <w:rsid w:val="000A622D"/>
    <w:rsid w:val="000B01B2"/>
    <w:rsid w:val="000C00AF"/>
    <w:rsid w:val="000C2AFD"/>
    <w:rsid w:val="000C6184"/>
    <w:rsid w:val="000C6332"/>
    <w:rsid w:val="000D2777"/>
    <w:rsid w:val="000D3ED2"/>
    <w:rsid w:val="000E1725"/>
    <w:rsid w:val="000E47DE"/>
    <w:rsid w:val="000E517E"/>
    <w:rsid w:val="000F38E8"/>
    <w:rsid w:val="000F6586"/>
    <w:rsid w:val="000F66B8"/>
    <w:rsid w:val="000F7B15"/>
    <w:rsid w:val="001022CB"/>
    <w:rsid w:val="0010520A"/>
    <w:rsid w:val="001071E9"/>
    <w:rsid w:val="00114F55"/>
    <w:rsid w:val="00121DBB"/>
    <w:rsid w:val="001240B6"/>
    <w:rsid w:val="0012661E"/>
    <w:rsid w:val="00126F51"/>
    <w:rsid w:val="001276DC"/>
    <w:rsid w:val="00133164"/>
    <w:rsid w:val="00137AD7"/>
    <w:rsid w:val="0014063D"/>
    <w:rsid w:val="00140B66"/>
    <w:rsid w:val="00146D22"/>
    <w:rsid w:val="00150BF0"/>
    <w:rsid w:val="00157ADD"/>
    <w:rsid w:val="00157FE1"/>
    <w:rsid w:val="00161BEF"/>
    <w:rsid w:val="001658C8"/>
    <w:rsid w:val="00170FC8"/>
    <w:rsid w:val="00171662"/>
    <w:rsid w:val="00171E8A"/>
    <w:rsid w:val="001827E2"/>
    <w:rsid w:val="00190057"/>
    <w:rsid w:val="00195E9A"/>
    <w:rsid w:val="001963C1"/>
    <w:rsid w:val="001A10D3"/>
    <w:rsid w:val="001A18B0"/>
    <w:rsid w:val="001A59C1"/>
    <w:rsid w:val="001A6E00"/>
    <w:rsid w:val="001A7AED"/>
    <w:rsid w:val="001A7D1E"/>
    <w:rsid w:val="001B0398"/>
    <w:rsid w:val="001B29E4"/>
    <w:rsid w:val="001B3B69"/>
    <w:rsid w:val="001C778E"/>
    <w:rsid w:val="001C7A27"/>
    <w:rsid w:val="001D038B"/>
    <w:rsid w:val="001D082F"/>
    <w:rsid w:val="001D3327"/>
    <w:rsid w:val="001D4092"/>
    <w:rsid w:val="001D6F67"/>
    <w:rsid w:val="001E5FCC"/>
    <w:rsid w:val="001E7FA9"/>
    <w:rsid w:val="001F494F"/>
    <w:rsid w:val="001F58B7"/>
    <w:rsid w:val="001F5FC9"/>
    <w:rsid w:val="002012D4"/>
    <w:rsid w:val="00205C95"/>
    <w:rsid w:val="00207456"/>
    <w:rsid w:val="00215C20"/>
    <w:rsid w:val="0021790F"/>
    <w:rsid w:val="0022185F"/>
    <w:rsid w:val="00224FF2"/>
    <w:rsid w:val="00231F6B"/>
    <w:rsid w:val="00232621"/>
    <w:rsid w:val="002338D0"/>
    <w:rsid w:val="00234B34"/>
    <w:rsid w:val="00234D18"/>
    <w:rsid w:val="0023597D"/>
    <w:rsid w:val="00236FBC"/>
    <w:rsid w:val="00237DB0"/>
    <w:rsid w:val="00241127"/>
    <w:rsid w:val="00242C23"/>
    <w:rsid w:val="00243B6A"/>
    <w:rsid w:val="002445FF"/>
    <w:rsid w:val="00246368"/>
    <w:rsid w:val="00247436"/>
    <w:rsid w:val="00253111"/>
    <w:rsid w:val="00260F45"/>
    <w:rsid w:val="002672B4"/>
    <w:rsid w:val="0027142A"/>
    <w:rsid w:val="002756DB"/>
    <w:rsid w:val="00276C54"/>
    <w:rsid w:val="00276FFF"/>
    <w:rsid w:val="00277381"/>
    <w:rsid w:val="002840AC"/>
    <w:rsid w:val="0028533D"/>
    <w:rsid w:val="002928E5"/>
    <w:rsid w:val="00295617"/>
    <w:rsid w:val="00297658"/>
    <w:rsid w:val="002A6EEC"/>
    <w:rsid w:val="002B0976"/>
    <w:rsid w:val="002B3485"/>
    <w:rsid w:val="002B6602"/>
    <w:rsid w:val="002C142A"/>
    <w:rsid w:val="002C37E3"/>
    <w:rsid w:val="002C4050"/>
    <w:rsid w:val="002C7691"/>
    <w:rsid w:val="002D0122"/>
    <w:rsid w:val="002D28DA"/>
    <w:rsid w:val="002E4CDE"/>
    <w:rsid w:val="002E5714"/>
    <w:rsid w:val="002F0216"/>
    <w:rsid w:val="002F5DD3"/>
    <w:rsid w:val="002F6487"/>
    <w:rsid w:val="002F77B4"/>
    <w:rsid w:val="00301045"/>
    <w:rsid w:val="003037F7"/>
    <w:rsid w:val="00304EEE"/>
    <w:rsid w:val="00305248"/>
    <w:rsid w:val="003056D3"/>
    <w:rsid w:val="00313A1D"/>
    <w:rsid w:val="00313E84"/>
    <w:rsid w:val="00317EEF"/>
    <w:rsid w:val="003227CC"/>
    <w:rsid w:val="00324672"/>
    <w:rsid w:val="00325E35"/>
    <w:rsid w:val="00332739"/>
    <w:rsid w:val="00333103"/>
    <w:rsid w:val="00334136"/>
    <w:rsid w:val="0033449F"/>
    <w:rsid w:val="0034546B"/>
    <w:rsid w:val="00360E09"/>
    <w:rsid w:val="003640B8"/>
    <w:rsid w:val="0036474E"/>
    <w:rsid w:val="00365632"/>
    <w:rsid w:val="00366FE1"/>
    <w:rsid w:val="0036771A"/>
    <w:rsid w:val="0037352C"/>
    <w:rsid w:val="00373D5F"/>
    <w:rsid w:val="00375A9C"/>
    <w:rsid w:val="00375F5F"/>
    <w:rsid w:val="00377609"/>
    <w:rsid w:val="0038379C"/>
    <w:rsid w:val="003847DF"/>
    <w:rsid w:val="003848E3"/>
    <w:rsid w:val="00386709"/>
    <w:rsid w:val="003877CF"/>
    <w:rsid w:val="003A032F"/>
    <w:rsid w:val="003A1529"/>
    <w:rsid w:val="003A2825"/>
    <w:rsid w:val="003A403A"/>
    <w:rsid w:val="003A584F"/>
    <w:rsid w:val="003A69BE"/>
    <w:rsid w:val="003A7815"/>
    <w:rsid w:val="003B0B7E"/>
    <w:rsid w:val="003B2EE7"/>
    <w:rsid w:val="003B48B5"/>
    <w:rsid w:val="003B6487"/>
    <w:rsid w:val="003C3873"/>
    <w:rsid w:val="003C4BE3"/>
    <w:rsid w:val="003C6E87"/>
    <w:rsid w:val="003D05E0"/>
    <w:rsid w:val="003D0BA2"/>
    <w:rsid w:val="003D31F1"/>
    <w:rsid w:val="003E051E"/>
    <w:rsid w:val="003E156D"/>
    <w:rsid w:val="003E27FB"/>
    <w:rsid w:val="003E52FD"/>
    <w:rsid w:val="003E614C"/>
    <w:rsid w:val="003E6625"/>
    <w:rsid w:val="003E6C97"/>
    <w:rsid w:val="003E705E"/>
    <w:rsid w:val="003E7BA4"/>
    <w:rsid w:val="00406F6B"/>
    <w:rsid w:val="0040777E"/>
    <w:rsid w:val="00407B8F"/>
    <w:rsid w:val="004104A2"/>
    <w:rsid w:val="004116DD"/>
    <w:rsid w:val="004125FC"/>
    <w:rsid w:val="00414886"/>
    <w:rsid w:val="00415A93"/>
    <w:rsid w:val="00415B84"/>
    <w:rsid w:val="00417EF8"/>
    <w:rsid w:val="00421903"/>
    <w:rsid w:val="00422A67"/>
    <w:rsid w:val="00423971"/>
    <w:rsid w:val="00425560"/>
    <w:rsid w:val="00427C0C"/>
    <w:rsid w:val="004341C8"/>
    <w:rsid w:val="00434C48"/>
    <w:rsid w:val="00434DDB"/>
    <w:rsid w:val="00436EB7"/>
    <w:rsid w:val="00437B8F"/>
    <w:rsid w:val="00453CD7"/>
    <w:rsid w:val="0046380B"/>
    <w:rsid w:val="00463F04"/>
    <w:rsid w:val="00466D0A"/>
    <w:rsid w:val="004842C8"/>
    <w:rsid w:val="00485DCC"/>
    <w:rsid w:val="00492479"/>
    <w:rsid w:val="004A288E"/>
    <w:rsid w:val="004A4931"/>
    <w:rsid w:val="004A7C2E"/>
    <w:rsid w:val="004B54F1"/>
    <w:rsid w:val="004C45FB"/>
    <w:rsid w:val="004C67A9"/>
    <w:rsid w:val="004D1E42"/>
    <w:rsid w:val="004D2311"/>
    <w:rsid w:val="004D449B"/>
    <w:rsid w:val="004E094A"/>
    <w:rsid w:val="004F2639"/>
    <w:rsid w:val="004F50DF"/>
    <w:rsid w:val="005009AF"/>
    <w:rsid w:val="005016CD"/>
    <w:rsid w:val="00505B37"/>
    <w:rsid w:val="005075B1"/>
    <w:rsid w:val="005109CE"/>
    <w:rsid w:val="00512608"/>
    <w:rsid w:val="00514692"/>
    <w:rsid w:val="00515B28"/>
    <w:rsid w:val="00520747"/>
    <w:rsid w:val="0052543B"/>
    <w:rsid w:val="00533AFE"/>
    <w:rsid w:val="005534AF"/>
    <w:rsid w:val="00562BCE"/>
    <w:rsid w:val="00562EBC"/>
    <w:rsid w:val="00565239"/>
    <w:rsid w:val="0056642E"/>
    <w:rsid w:val="00567FBF"/>
    <w:rsid w:val="0057099D"/>
    <w:rsid w:val="00570DCC"/>
    <w:rsid w:val="00572E1B"/>
    <w:rsid w:val="00574E0A"/>
    <w:rsid w:val="005752D7"/>
    <w:rsid w:val="005756DD"/>
    <w:rsid w:val="00577B72"/>
    <w:rsid w:val="00584D48"/>
    <w:rsid w:val="005910CB"/>
    <w:rsid w:val="00597F5D"/>
    <w:rsid w:val="005A2983"/>
    <w:rsid w:val="005A4B80"/>
    <w:rsid w:val="005A79A0"/>
    <w:rsid w:val="005B5FFB"/>
    <w:rsid w:val="005C2758"/>
    <w:rsid w:val="005C3F9F"/>
    <w:rsid w:val="005C4642"/>
    <w:rsid w:val="005C4957"/>
    <w:rsid w:val="005C4BD7"/>
    <w:rsid w:val="005C5D3C"/>
    <w:rsid w:val="005C6548"/>
    <w:rsid w:val="005D271E"/>
    <w:rsid w:val="005D72C0"/>
    <w:rsid w:val="005E1857"/>
    <w:rsid w:val="005E39C8"/>
    <w:rsid w:val="005E58C0"/>
    <w:rsid w:val="005E7DCC"/>
    <w:rsid w:val="005E7FDC"/>
    <w:rsid w:val="005F1D97"/>
    <w:rsid w:val="005F2EF0"/>
    <w:rsid w:val="005F33A2"/>
    <w:rsid w:val="005F7062"/>
    <w:rsid w:val="0060208B"/>
    <w:rsid w:val="0060546E"/>
    <w:rsid w:val="00610DF2"/>
    <w:rsid w:val="00612DD1"/>
    <w:rsid w:val="0061581A"/>
    <w:rsid w:val="00620125"/>
    <w:rsid w:val="006267E6"/>
    <w:rsid w:val="006312E0"/>
    <w:rsid w:val="00632B2B"/>
    <w:rsid w:val="006340F9"/>
    <w:rsid w:val="0063749A"/>
    <w:rsid w:val="00641874"/>
    <w:rsid w:val="00643AD0"/>
    <w:rsid w:val="0064432E"/>
    <w:rsid w:val="00644B99"/>
    <w:rsid w:val="006463E0"/>
    <w:rsid w:val="0065239F"/>
    <w:rsid w:val="00655F94"/>
    <w:rsid w:val="006568E6"/>
    <w:rsid w:val="00656ED1"/>
    <w:rsid w:val="00661E28"/>
    <w:rsid w:val="00663758"/>
    <w:rsid w:val="00663E37"/>
    <w:rsid w:val="00665B98"/>
    <w:rsid w:val="00666431"/>
    <w:rsid w:val="00667768"/>
    <w:rsid w:val="0067189D"/>
    <w:rsid w:val="0067198F"/>
    <w:rsid w:val="00671AF7"/>
    <w:rsid w:val="00672F65"/>
    <w:rsid w:val="006774F9"/>
    <w:rsid w:val="0068122C"/>
    <w:rsid w:val="006817E4"/>
    <w:rsid w:val="0068738E"/>
    <w:rsid w:val="006873FD"/>
    <w:rsid w:val="006A0A20"/>
    <w:rsid w:val="006A2CB8"/>
    <w:rsid w:val="006A33EE"/>
    <w:rsid w:val="006A3608"/>
    <w:rsid w:val="006B4A51"/>
    <w:rsid w:val="006B7B53"/>
    <w:rsid w:val="006C1ECE"/>
    <w:rsid w:val="006C1FAB"/>
    <w:rsid w:val="006C24FE"/>
    <w:rsid w:val="006C38B0"/>
    <w:rsid w:val="006C3E29"/>
    <w:rsid w:val="006D091A"/>
    <w:rsid w:val="006D718C"/>
    <w:rsid w:val="006D7C02"/>
    <w:rsid w:val="006F0493"/>
    <w:rsid w:val="006F0730"/>
    <w:rsid w:val="006F109F"/>
    <w:rsid w:val="006F43E3"/>
    <w:rsid w:val="006F4CD3"/>
    <w:rsid w:val="006F70F8"/>
    <w:rsid w:val="00701CAB"/>
    <w:rsid w:val="00703976"/>
    <w:rsid w:val="007107AB"/>
    <w:rsid w:val="007156DC"/>
    <w:rsid w:val="00715DD2"/>
    <w:rsid w:val="007242B7"/>
    <w:rsid w:val="007255A2"/>
    <w:rsid w:val="00727D5B"/>
    <w:rsid w:val="00730F78"/>
    <w:rsid w:val="007364B1"/>
    <w:rsid w:val="00742434"/>
    <w:rsid w:val="007438E0"/>
    <w:rsid w:val="00744FA8"/>
    <w:rsid w:val="0075695C"/>
    <w:rsid w:val="00764904"/>
    <w:rsid w:val="00772587"/>
    <w:rsid w:val="00774530"/>
    <w:rsid w:val="00774B83"/>
    <w:rsid w:val="00777F81"/>
    <w:rsid w:val="00781F26"/>
    <w:rsid w:val="007832F1"/>
    <w:rsid w:val="00785D2F"/>
    <w:rsid w:val="007878A4"/>
    <w:rsid w:val="00787962"/>
    <w:rsid w:val="007912BC"/>
    <w:rsid w:val="007927D3"/>
    <w:rsid w:val="00794161"/>
    <w:rsid w:val="0079752D"/>
    <w:rsid w:val="00797A7A"/>
    <w:rsid w:val="007A17FD"/>
    <w:rsid w:val="007A3A1E"/>
    <w:rsid w:val="007A5A7F"/>
    <w:rsid w:val="007A6276"/>
    <w:rsid w:val="007B1323"/>
    <w:rsid w:val="007B3A31"/>
    <w:rsid w:val="007B3D08"/>
    <w:rsid w:val="007C17BB"/>
    <w:rsid w:val="007C378E"/>
    <w:rsid w:val="007C68D8"/>
    <w:rsid w:val="007C74EA"/>
    <w:rsid w:val="007D052C"/>
    <w:rsid w:val="007D12E4"/>
    <w:rsid w:val="007D32DB"/>
    <w:rsid w:val="007E15CB"/>
    <w:rsid w:val="007E39C2"/>
    <w:rsid w:val="00801D87"/>
    <w:rsid w:val="008121B3"/>
    <w:rsid w:val="00814365"/>
    <w:rsid w:val="00814975"/>
    <w:rsid w:val="00817D73"/>
    <w:rsid w:val="008200E6"/>
    <w:rsid w:val="00820760"/>
    <w:rsid w:val="008226AA"/>
    <w:rsid w:val="008300EF"/>
    <w:rsid w:val="00830C38"/>
    <w:rsid w:val="008323CB"/>
    <w:rsid w:val="008329B7"/>
    <w:rsid w:val="00833FD1"/>
    <w:rsid w:val="00836C5D"/>
    <w:rsid w:val="00840213"/>
    <w:rsid w:val="00841A12"/>
    <w:rsid w:val="0084714F"/>
    <w:rsid w:val="00855675"/>
    <w:rsid w:val="0085706D"/>
    <w:rsid w:val="00863949"/>
    <w:rsid w:val="00876B26"/>
    <w:rsid w:val="00876C78"/>
    <w:rsid w:val="00876F59"/>
    <w:rsid w:val="00881435"/>
    <w:rsid w:val="00894283"/>
    <w:rsid w:val="00895096"/>
    <w:rsid w:val="008965D7"/>
    <w:rsid w:val="008A4DE6"/>
    <w:rsid w:val="008A57A2"/>
    <w:rsid w:val="008A74A0"/>
    <w:rsid w:val="008B3D9B"/>
    <w:rsid w:val="008B686A"/>
    <w:rsid w:val="008B7F8B"/>
    <w:rsid w:val="008C0FD9"/>
    <w:rsid w:val="008C21A2"/>
    <w:rsid w:val="008C25CC"/>
    <w:rsid w:val="008D184F"/>
    <w:rsid w:val="008D597A"/>
    <w:rsid w:val="008E1258"/>
    <w:rsid w:val="008E1408"/>
    <w:rsid w:val="008E3453"/>
    <w:rsid w:val="008E3B16"/>
    <w:rsid w:val="008E52F3"/>
    <w:rsid w:val="008E6A72"/>
    <w:rsid w:val="008F2158"/>
    <w:rsid w:val="008F726A"/>
    <w:rsid w:val="00900E8B"/>
    <w:rsid w:val="00904919"/>
    <w:rsid w:val="00905DFF"/>
    <w:rsid w:val="009075C1"/>
    <w:rsid w:val="00907C7C"/>
    <w:rsid w:val="0091342F"/>
    <w:rsid w:val="00920232"/>
    <w:rsid w:val="00924D00"/>
    <w:rsid w:val="0092685A"/>
    <w:rsid w:val="00926871"/>
    <w:rsid w:val="009276D2"/>
    <w:rsid w:val="0093285C"/>
    <w:rsid w:val="00936E88"/>
    <w:rsid w:val="009379D0"/>
    <w:rsid w:val="00940EEB"/>
    <w:rsid w:val="00946901"/>
    <w:rsid w:val="00947051"/>
    <w:rsid w:val="009526D9"/>
    <w:rsid w:val="009527ED"/>
    <w:rsid w:val="009542A2"/>
    <w:rsid w:val="0095495A"/>
    <w:rsid w:val="00955EF3"/>
    <w:rsid w:val="009615CB"/>
    <w:rsid w:val="00962449"/>
    <w:rsid w:val="00967E58"/>
    <w:rsid w:val="00970CF6"/>
    <w:rsid w:val="00974A87"/>
    <w:rsid w:val="009755F2"/>
    <w:rsid w:val="00976233"/>
    <w:rsid w:val="0097732B"/>
    <w:rsid w:val="00982FF3"/>
    <w:rsid w:val="00983356"/>
    <w:rsid w:val="009863F5"/>
    <w:rsid w:val="00990261"/>
    <w:rsid w:val="00990601"/>
    <w:rsid w:val="00993377"/>
    <w:rsid w:val="009937A0"/>
    <w:rsid w:val="00996DD5"/>
    <w:rsid w:val="009979A9"/>
    <w:rsid w:val="009A723A"/>
    <w:rsid w:val="009A76DE"/>
    <w:rsid w:val="009B22C4"/>
    <w:rsid w:val="009B29D2"/>
    <w:rsid w:val="009B3E73"/>
    <w:rsid w:val="009C100D"/>
    <w:rsid w:val="009C179A"/>
    <w:rsid w:val="009D38C9"/>
    <w:rsid w:val="009D40A4"/>
    <w:rsid w:val="009D7D87"/>
    <w:rsid w:val="009E1A0B"/>
    <w:rsid w:val="009E386D"/>
    <w:rsid w:val="009E3B4E"/>
    <w:rsid w:val="009E44B2"/>
    <w:rsid w:val="009E5209"/>
    <w:rsid w:val="009F2D27"/>
    <w:rsid w:val="009F76BA"/>
    <w:rsid w:val="009F7DC8"/>
    <w:rsid w:val="00A00C5B"/>
    <w:rsid w:val="00A02D45"/>
    <w:rsid w:val="00A0346D"/>
    <w:rsid w:val="00A05F96"/>
    <w:rsid w:val="00A10125"/>
    <w:rsid w:val="00A12DE5"/>
    <w:rsid w:val="00A12EAD"/>
    <w:rsid w:val="00A141BD"/>
    <w:rsid w:val="00A14552"/>
    <w:rsid w:val="00A1583E"/>
    <w:rsid w:val="00A213EE"/>
    <w:rsid w:val="00A26B66"/>
    <w:rsid w:val="00A30009"/>
    <w:rsid w:val="00A30643"/>
    <w:rsid w:val="00A30919"/>
    <w:rsid w:val="00A311EB"/>
    <w:rsid w:val="00A33D16"/>
    <w:rsid w:val="00A347CD"/>
    <w:rsid w:val="00A4373C"/>
    <w:rsid w:val="00A46371"/>
    <w:rsid w:val="00A46CC1"/>
    <w:rsid w:val="00A52FCC"/>
    <w:rsid w:val="00A55AC6"/>
    <w:rsid w:val="00A62006"/>
    <w:rsid w:val="00A64B60"/>
    <w:rsid w:val="00A64CF8"/>
    <w:rsid w:val="00A65978"/>
    <w:rsid w:val="00A6667B"/>
    <w:rsid w:val="00A676CF"/>
    <w:rsid w:val="00A678C5"/>
    <w:rsid w:val="00A67D7D"/>
    <w:rsid w:val="00A70F7A"/>
    <w:rsid w:val="00A713F5"/>
    <w:rsid w:val="00A71697"/>
    <w:rsid w:val="00A72042"/>
    <w:rsid w:val="00A7334A"/>
    <w:rsid w:val="00A75BAB"/>
    <w:rsid w:val="00A7678F"/>
    <w:rsid w:val="00A82C42"/>
    <w:rsid w:val="00A84109"/>
    <w:rsid w:val="00A91D9A"/>
    <w:rsid w:val="00A969BF"/>
    <w:rsid w:val="00AA4298"/>
    <w:rsid w:val="00AA4B14"/>
    <w:rsid w:val="00AA5878"/>
    <w:rsid w:val="00AA742C"/>
    <w:rsid w:val="00AA7DF9"/>
    <w:rsid w:val="00AB24D9"/>
    <w:rsid w:val="00AB4457"/>
    <w:rsid w:val="00AB7114"/>
    <w:rsid w:val="00AD2B4B"/>
    <w:rsid w:val="00AD6AC5"/>
    <w:rsid w:val="00AE4237"/>
    <w:rsid w:val="00AE5394"/>
    <w:rsid w:val="00AF1159"/>
    <w:rsid w:val="00AF2498"/>
    <w:rsid w:val="00AF4589"/>
    <w:rsid w:val="00B0165D"/>
    <w:rsid w:val="00B01D17"/>
    <w:rsid w:val="00B05DB2"/>
    <w:rsid w:val="00B10830"/>
    <w:rsid w:val="00B12A11"/>
    <w:rsid w:val="00B15AB6"/>
    <w:rsid w:val="00B17FBF"/>
    <w:rsid w:val="00B249FC"/>
    <w:rsid w:val="00B277A6"/>
    <w:rsid w:val="00B3009E"/>
    <w:rsid w:val="00B32C2C"/>
    <w:rsid w:val="00B35118"/>
    <w:rsid w:val="00B360FE"/>
    <w:rsid w:val="00B40DDB"/>
    <w:rsid w:val="00B472E9"/>
    <w:rsid w:val="00B57544"/>
    <w:rsid w:val="00B60945"/>
    <w:rsid w:val="00B62E48"/>
    <w:rsid w:val="00B66859"/>
    <w:rsid w:val="00B7410A"/>
    <w:rsid w:val="00B74D13"/>
    <w:rsid w:val="00B77B7F"/>
    <w:rsid w:val="00B864DE"/>
    <w:rsid w:val="00B93765"/>
    <w:rsid w:val="00B95CD6"/>
    <w:rsid w:val="00B96273"/>
    <w:rsid w:val="00B97D59"/>
    <w:rsid w:val="00BA0F92"/>
    <w:rsid w:val="00BA28AD"/>
    <w:rsid w:val="00BB0030"/>
    <w:rsid w:val="00BB0BA9"/>
    <w:rsid w:val="00BB31CC"/>
    <w:rsid w:val="00BB3963"/>
    <w:rsid w:val="00BC07E5"/>
    <w:rsid w:val="00BC30FF"/>
    <w:rsid w:val="00BC4FDB"/>
    <w:rsid w:val="00BD65A6"/>
    <w:rsid w:val="00BE2049"/>
    <w:rsid w:val="00BE4629"/>
    <w:rsid w:val="00BE56BF"/>
    <w:rsid w:val="00BE7738"/>
    <w:rsid w:val="00BF486B"/>
    <w:rsid w:val="00C07706"/>
    <w:rsid w:val="00C17C05"/>
    <w:rsid w:val="00C17CC9"/>
    <w:rsid w:val="00C21C00"/>
    <w:rsid w:val="00C22065"/>
    <w:rsid w:val="00C220D0"/>
    <w:rsid w:val="00C221D8"/>
    <w:rsid w:val="00C3734A"/>
    <w:rsid w:val="00C40127"/>
    <w:rsid w:val="00C418EC"/>
    <w:rsid w:val="00C41E49"/>
    <w:rsid w:val="00C45801"/>
    <w:rsid w:val="00C539AC"/>
    <w:rsid w:val="00C5780C"/>
    <w:rsid w:val="00C57BDF"/>
    <w:rsid w:val="00C62D53"/>
    <w:rsid w:val="00C63036"/>
    <w:rsid w:val="00C64904"/>
    <w:rsid w:val="00C70852"/>
    <w:rsid w:val="00C70C81"/>
    <w:rsid w:val="00C72D05"/>
    <w:rsid w:val="00C73670"/>
    <w:rsid w:val="00C75B72"/>
    <w:rsid w:val="00C75DAD"/>
    <w:rsid w:val="00C94BC1"/>
    <w:rsid w:val="00C94E7D"/>
    <w:rsid w:val="00C95D02"/>
    <w:rsid w:val="00C96112"/>
    <w:rsid w:val="00CA5285"/>
    <w:rsid w:val="00CA6614"/>
    <w:rsid w:val="00CA6ACF"/>
    <w:rsid w:val="00CB759F"/>
    <w:rsid w:val="00CC0DC1"/>
    <w:rsid w:val="00CC20A1"/>
    <w:rsid w:val="00CC40C2"/>
    <w:rsid w:val="00CC49BB"/>
    <w:rsid w:val="00CD1C64"/>
    <w:rsid w:val="00CD298B"/>
    <w:rsid w:val="00CD3D02"/>
    <w:rsid w:val="00CE1428"/>
    <w:rsid w:val="00CE4DED"/>
    <w:rsid w:val="00CE6F50"/>
    <w:rsid w:val="00CF348C"/>
    <w:rsid w:val="00CF3D83"/>
    <w:rsid w:val="00D00677"/>
    <w:rsid w:val="00D021D6"/>
    <w:rsid w:val="00D033E0"/>
    <w:rsid w:val="00D220D8"/>
    <w:rsid w:val="00D23F50"/>
    <w:rsid w:val="00D25B00"/>
    <w:rsid w:val="00D26A02"/>
    <w:rsid w:val="00D31049"/>
    <w:rsid w:val="00D343AF"/>
    <w:rsid w:val="00D3442B"/>
    <w:rsid w:val="00D43E08"/>
    <w:rsid w:val="00D45F65"/>
    <w:rsid w:val="00D46914"/>
    <w:rsid w:val="00D50628"/>
    <w:rsid w:val="00D53C12"/>
    <w:rsid w:val="00D54EB0"/>
    <w:rsid w:val="00D56072"/>
    <w:rsid w:val="00D568CA"/>
    <w:rsid w:val="00D57B07"/>
    <w:rsid w:val="00D602FC"/>
    <w:rsid w:val="00D628D9"/>
    <w:rsid w:val="00D64E61"/>
    <w:rsid w:val="00D709E1"/>
    <w:rsid w:val="00D70A25"/>
    <w:rsid w:val="00D72CC3"/>
    <w:rsid w:val="00D7493E"/>
    <w:rsid w:val="00D765FE"/>
    <w:rsid w:val="00D8454A"/>
    <w:rsid w:val="00D938E5"/>
    <w:rsid w:val="00D93E51"/>
    <w:rsid w:val="00D9726C"/>
    <w:rsid w:val="00DA4F2E"/>
    <w:rsid w:val="00DA58BA"/>
    <w:rsid w:val="00DA5C75"/>
    <w:rsid w:val="00DA7590"/>
    <w:rsid w:val="00DA763D"/>
    <w:rsid w:val="00DB2682"/>
    <w:rsid w:val="00DB4B21"/>
    <w:rsid w:val="00DB4D7F"/>
    <w:rsid w:val="00DC0391"/>
    <w:rsid w:val="00DC4BED"/>
    <w:rsid w:val="00DC6285"/>
    <w:rsid w:val="00DD374A"/>
    <w:rsid w:val="00DE30FD"/>
    <w:rsid w:val="00DE576D"/>
    <w:rsid w:val="00E0156A"/>
    <w:rsid w:val="00E029B5"/>
    <w:rsid w:val="00E031EB"/>
    <w:rsid w:val="00E048FA"/>
    <w:rsid w:val="00E065E7"/>
    <w:rsid w:val="00E11566"/>
    <w:rsid w:val="00E15E7D"/>
    <w:rsid w:val="00E17ED8"/>
    <w:rsid w:val="00E207F4"/>
    <w:rsid w:val="00E22F6B"/>
    <w:rsid w:val="00E23547"/>
    <w:rsid w:val="00E24589"/>
    <w:rsid w:val="00E26A76"/>
    <w:rsid w:val="00E30443"/>
    <w:rsid w:val="00E31374"/>
    <w:rsid w:val="00E36387"/>
    <w:rsid w:val="00E46C8A"/>
    <w:rsid w:val="00E515EC"/>
    <w:rsid w:val="00E516E2"/>
    <w:rsid w:val="00E52E22"/>
    <w:rsid w:val="00E54DDB"/>
    <w:rsid w:val="00E5539B"/>
    <w:rsid w:val="00E63043"/>
    <w:rsid w:val="00E647DD"/>
    <w:rsid w:val="00E652D3"/>
    <w:rsid w:val="00E7053F"/>
    <w:rsid w:val="00E70AEF"/>
    <w:rsid w:val="00E75569"/>
    <w:rsid w:val="00E763EA"/>
    <w:rsid w:val="00E95269"/>
    <w:rsid w:val="00E96E61"/>
    <w:rsid w:val="00EA16C3"/>
    <w:rsid w:val="00EA36E2"/>
    <w:rsid w:val="00EA5D3A"/>
    <w:rsid w:val="00EA609E"/>
    <w:rsid w:val="00EA6AF6"/>
    <w:rsid w:val="00EA7E15"/>
    <w:rsid w:val="00EB02EB"/>
    <w:rsid w:val="00EB0434"/>
    <w:rsid w:val="00EB18E1"/>
    <w:rsid w:val="00EB410D"/>
    <w:rsid w:val="00EB5A65"/>
    <w:rsid w:val="00EB6915"/>
    <w:rsid w:val="00EB71A1"/>
    <w:rsid w:val="00EC29CC"/>
    <w:rsid w:val="00EC3031"/>
    <w:rsid w:val="00EC35C7"/>
    <w:rsid w:val="00EC3BBE"/>
    <w:rsid w:val="00EC42A7"/>
    <w:rsid w:val="00EC6129"/>
    <w:rsid w:val="00ED2551"/>
    <w:rsid w:val="00ED299F"/>
    <w:rsid w:val="00ED2E27"/>
    <w:rsid w:val="00ED5439"/>
    <w:rsid w:val="00EE1F4D"/>
    <w:rsid w:val="00EE70D0"/>
    <w:rsid w:val="00EF56E0"/>
    <w:rsid w:val="00F07CA8"/>
    <w:rsid w:val="00F126A6"/>
    <w:rsid w:val="00F1519A"/>
    <w:rsid w:val="00F23643"/>
    <w:rsid w:val="00F26938"/>
    <w:rsid w:val="00F26F86"/>
    <w:rsid w:val="00F307A5"/>
    <w:rsid w:val="00F3108B"/>
    <w:rsid w:val="00F32509"/>
    <w:rsid w:val="00F32CBE"/>
    <w:rsid w:val="00F33933"/>
    <w:rsid w:val="00F40977"/>
    <w:rsid w:val="00F4099D"/>
    <w:rsid w:val="00F40BEB"/>
    <w:rsid w:val="00F41EC5"/>
    <w:rsid w:val="00F41FAD"/>
    <w:rsid w:val="00F425CF"/>
    <w:rsid w:val="00F435E3"/>
    <w:rsid w:val="00F53E6D"/>
    <w:rsid w:val="00F55026"/>
    <w:rsid w:val="00F56847"/>
    <w:rsid w:val="00F6730E"/>
    <w:rsid w:val="00F71143"/>
    <w:rsid w:val="00F73565"/>
    <w:rsid w:val="00F74AAF"/>
    <w:rsid w:val="00F76A88"/>
    <w:rsid w:val="00F8439E"/>
    <w:rsid w:val="00F84F4D"/>
    <w:rsid w:val="00F85630"/>
    <w:rsid w:val="00F8596D"/>
    <w:rsid w:val="00F900A3"/>
    <w:rsid w:val="00F91A9C"/>
    <w:rsid w:val="00F91BDC"/>
    <w:rsid w:val="00F91F7C"/>
    <w:rsid w:val="00F91FBA"/>
    <w:rsid w:val="00F93697"/>
    <w:rsid w:val="00FA5B46"/>
    <w:rsid w:val="00FB1244"/>
    <w:rsid w:val="00FB35D7"/>
    <w:rsid w:val="00FB756D"/>
    <w:rsid w:val="00FC0308"/>
    <w:rsid w:val="00FC2865"/>
    <w:rsid w:val="00FC3C2F"/>
    <w:rsid w:val="00FC4520"/>
    <w:rsid w:val="00FC52DE"/>
    <w:rsid w:val="00FD16AF"/>
    <w:rsid w:val="00FD584B"/>
    <w:rsid w:val="00FE6C72"/>
    <w:rsid w:val="00FF13E0"/>
    <w:rsid w:val="00FF3088"/>
    <w:rsid w:val="00FF62A1"/>
    <w:rsid w:val="00FF7E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uiPriority="99" w:qFormat="1"/>
    <w:lsdException w:name="Strong" w:qFormat="1"/>
    <w:lsdException w:name="Emphasis"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3B16"/>
    <w:pPr>
      <w:widowControl w:val="0"/>
      <w:autoSpaceDE w:val="0"/>
      <w:autoSpaceDN w:val="0"/>
      <w:adjustRightInd w:val="0"/>
    </w:pPr>
  </w:style>
  <w:style w:type="paragraph" w:styleId="Heading2">
    <w:name w:val="heading 2"/>
    <w:basedOn w:val="Normal"/>
    <w:next w:val="Normal"/>
    <w:link w:val="Heading2Char"/>
    <w:uiPriority w:val="9"/>
    <w:unhideWhenUsed/>
    <w:qFormat/>
    <w:rsid w:val="001240B6"/>
    <w:pPr>
      <w:keepNext/>
      <w:keepLines/>
      <w:widowControl/>
      <w:autoSpaceDE/>
      <w:autoSpaceDN/>
      <w:adjustRightInd/>
      <w:spacing w:before="200" w:line="276" w:lineRule="auto"/>
      <w:outlineLvl w:val="1"/>
    </w:pPr>
    <w:rPr>
      <w:rFonts w:ascii="Cambria" w:hAnsi="Cambria"/>
      <w:b/>
      <w:bCs/>
      <w:color w:val="4F81BD"/>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E3B16"/>
    <w:pPr>
      <w:shd w:val="clear" w:color="auto" w:fill="FFFFFF"/>
      <w:spacing w:line="317" w:lineRule="exact"/>
      <w:ind w:left="14"/>
      <w:jc w:val="center"/>
    </w:pPr>
    <w:rPr>
      <w:b/>
      <w:bCs/>
      <w:spacing w:val="-1"/>
      <w:sz w:val="28"/>
      <w:szCs w:val="28"/>
    </w:rPr>
  </w:style>
  <w:style w:type="paragraph" w:styleId="BodyText">
    <w:name w:val="Body Text"/>
    <w:basedOn w:val="Normal"/>
    <w:rsid w:val="008E3B16"/>
    <w:pPr>
      <w:widowControl/>
      <w:autoSpaceDE/>
      <w:autoSpaceDN/>
      <w:adjustRightInd/>
      <w:jc w:val="center"/>
    </w:pPr>
    <w:rPr>
      <w:b/>
      <w:sz w:val="28"/>
      <w:lang w:eastAsia="en-US"/>
    </w:rPr>
  </w:style>
  <w:style w:type="paragraph" w:styleId="BodyTextIndent2">
    <w:name w:val="Body Text Indent 2"/>
    <w:basedOn w:val="Normal"/>
    <w:rsid w:val="008E3B16"/>
    <w:pPr>
      <w:shd w:val="clear" w:color="auto" w:fill="FFFFFF"/>
      <w:spacing w:line="317" w:lineRule="exact"/>
      <w:ind w:left="10" w:firstLine="850"/>
      <w:jc w:val="both"/>
    </w:pPr>
    <w:rPr>
      <w:sz w:val="28"/>
      <w:szCs w:val="28"/>
    </w:rPr>
  </w:style>
  <w:style w:type="character" w:styleId="Hyperlink">
    <w:name w:val="Hyperlink"/>
    <w:rsid w:val="008E3B16"/>
    <w:rPr>
      <w:color w:val="0000FF"/>
      <w:u w:val="single"/>
    </w:rPr>
  </w:style>
  <w:style w:type="paragraph" w:styleId="Header">
    <w:name w:val="header"/>
    <w:basedOn w:val="Normal"/>
    <w:link w:val="HeaderChar"/>
    <w:uiPriority w:val="99"/>
    <w:rsid w:val="00463F04"/>
    <w:pPr>
      <w:tabs>
        <w:tab w:val="center" w:pos="4153"/>
        <w:tab w:val="right" w:pos="8306"/>
      </w:tabs>
    </w:pPr>
  </w:style>
  <w:style w:type="paragraph" w:styleId="Footer">
    <w:name w:val="footer"/>
    <w:basedOn w:val="Normal"/>
    <w:link w:val="FooterChar"/>
    <w:rsid w:val="00463F04"/>
    <w:pPr>
      <w:tabs>
        <w:tab w:val="center" w:pos="4153"/>
        <w:tab w:val="right" w:pos="8306"/>
      </w:tabs>
    </w:pPr>
  </w:style>
  <w:style w:type="character" w:styleId="PageNumber">
    <w:name w:val="page number"/>
    <w:basedOn w:val="DefaultParagraphFont"/>
    <w:rsid w:val="000E47DE"/>
  </w:style>
  <w:style w:type="paragraph" w:styleId="BalloonText">
    <w:name w:val="Balloon Text"/>
    <w:basedOn w:val="Normal"/>
    <w:link w:val="BalloonTextChar"/>
    <w:uiPriority w:val="99"/>
    <w:semiHidden/>
    <w:rsid w:val="00360E09"/>
    <w:rPr>
      <w:rFonts w:ascii="Tahoma" w:hAnsi="Tahoma" w:cs="Tahoma"/>
      <w:sz w:val="16"/>
      <w:szCs w:val="16"/>
    </w:rPr>
  </w:style>
  <w:style w:type="paragraph" w:styleId="NormalWeb">
    <w:name w:val="Normal (Web)"/>
    <w:basedOn w:val="Normal"/>
    <w:rsid w:val="00C96112"/>
    <w:pPr>
      <w:widowControl/>
      <w:autoSpaceDE/>
      <w:autoSpaceDN/>
      <w:adjustRightInd/>
      <w:spacing w:before="100" w:beforeAutospacing="1" w:after="100" w:afterAutospacing="1"/>
    </w:pPr>
    <w:rPr>
      <w:sz w:val="24"/>
      <w:szCs w:val="24"/>
    </w:rPr>
  </w:style>
  <w:style w:type="paragraph" w:customStyle="1" w:styleId="naisc">
    <w:name w:val="naisc"/>
    <w:basedOn w:val="Normal"/>
    <w:rsid w:val="00C96112"/>
    <w:pPr>
      <w:widowControl/>
      <w:autoSpaceDE/>
      <w:autoSpaceDN/>
      <w:adjustRightInd/>
      <w:spacing w:before="450" w:after="300"/>
      <w:jc w:val="center"/>
    </w:pPr>
    <w:rPr>
      <w:sz w:val="26"/>
      <w:szCs w:val="26"/>
    </w:rPr>
  </w:style>
  <w:style w:type="paragraph" w:customStyle="1" w:styleId="naiskr">
    <w:name w:val="naiskr"/>
    <w:basedOn w:val="Normal"/>
    <w:rsid w:val="00C96112"/>
    <w:pPr>
      <w:widowControl/>
      <w:autoSpaceDE/>
      <w:autoSpaceDN/>
      <w:adjustRightInd/>
      <w:spacing w:before="100" w:beforeAutospacing="1" w:after="100" w:afterAutospacing="1"/>
    </w:pPr>
    <w:rPr>
      <w:sz w:val="24"/>
      <w:szCs w:val="24"/>
    </w:rPr>
  </w:style>
  <w:style w:type="character" w:customStyle="1" w:styleId="spelle">
    <w:name w:val="spelle"/>
    <w:basedOn w:val="DefaultParagraphFont"/>
    <w:rsid w:val="00C96112"/>
  </w:style>
  <w:style w:type="character" w:customStyle="1" w:styleId="HeaderChar">
    <w:name w:val="Header Char"/>
    <w:link w:val="Header"/>
    <w:uiPriority w:val="99"/>
    <w:rsid w:val="00C96112"/>
    <w:rPr>
      <w:lang w:val="lv-LV" w:eastAsia="lv-LV" w:bidi="ar-SA"/>
    </w:rPr>
  </w:style>
  <w:style w:type="paragraph" w:customStyle="1" w:styleId="RakstzCharCharRakstzCharCharRakstz">
    <w:name w:val="Rakstz. Char Char Rakstz. Char Char Rakstz."/>
    <w:basedOn w:val="Normal"/>
    <w:rsid w:val="00E7053F"/>
    <w:pPr>
      <w:widowControl/>
      <w:autoSpaceDE/>
      <w:autoSpaceDN/>
      <w:adjustRightInd/>
      <w:spacing w:after="160" w:line="240" w:lineRule="exact"/>
    </w:pPr>
    <w:rPr>
      <w:rFonts w:ascii="Tahoma" w:hAnsi="Tahoma"/>
      <w:lang w:val="en-US" w:eastAsia="en-US"/>
    </w:rPr>
  </w:style>
  <w:style w:type="character" w:styleId="CommentReference">
    <w:name w:val="annotation reference"/>
    <w:uiPriority w:val="99"/>
    <w:rsid w:val="0061581A"/>
    <w:rPr>
      <w:sz w:val="16"/>
      <w:szCs w:val="16"/>
    </w:rPr>
  </w:style>
  <w:style w:type="paragraph" w:customStyle="1" w:styleId="naisnod">
    <w:name w:val="naisnod"/>
    <w:basedOn w:val="Normal"/>
    <w:rsid w:val="00E515EC"/>
    <w:pPr>
      <w:widowControl/>
      <w:autoSpaceDE/>
      <w:autoSpaceDN/>
      <w:adjustRightInd/>
      <w:spacing w:before="100" w:beforeAutospacing="1" w:after="100" w:afterAutospacing="1"/>
    </w:pPr>
    <w:rPr>
      <w:sz w:val="24"/>
      <w:szCs w:val="24"/>
    </w:rPr>
  </w:style>
  <w:style w:type="paragraph" w:customStyle="1" w:styleId="naislab">
    <w:name w:val="naislab"/>
    <w:basedOn w:val="Normal"/>
    <w:rsid w:val="00E515EC"/>
    <w:pPr>
      <w:widowControl/>
      <w:autoSpaceDE/>
      <w:autoSpaceDN/>
      <w:adjustRightInd/>
      <w:spacing w:before="100" w:beforeAutospacing="1" w:after="100" w:afterAutospacing="1"/>
    </w:pPr>
    <w:rPr>
      <w:sz w:val="24"/>
      <w:szCs w:val="24"/>
    </w:rPr>
  </w:style>
  <w:style w:type="paragraph" w:customStyle="1" w:styleId="naisf">
    <w:name w:val="naisf"/>
    <w:basedOn w:val="Normal"/>
    <w:uiPriority w:val="99"/>
    <w:rsid w:val="00E515EC"/>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0C6184"/>
    <w:pPr>
      <w:widowControl/>
      <w:autoSpaceDE/>
      <w:autoSpaceDN/>
      <w:adjustRightInd/>
      <w:ind w:left="720"/>
      <w:jc w:val="both"/>
    </w:pPr>
    <w:rPr>
      <w:rFonts w:eastAsia="Calibri"/>
      <w:sz w:val="24"/>
      <w:szCs w:val="24"/>
    </w:rPr>
  </w:style>
  <w:style w:type="paragraph" w:customStyle="1" w:styleId="Titreobjet">
    <w:name w:val="Titre objet"/>
    <w:basedOn w:val="Normal"/>
    <w:next w:val="Normal"/>
    <w:rsid w:val="00EB6915"/>
    <w:pPr>
      <w:widowControl/>
      <w:autoSpaceDE/>
      <w:autoSpaceDN/>
      <w:adjustRightInd/>
      <w:spacing w:before="360" w:after="360"/>
      <w:jc w:val="center"/>
    </w:pPr>
    <w:rPr>
      <w:b/>
      <w:sz w:val="24"/>
      <w:lang w:val="en-GB" w:eastAsia="de-DE"/>
    </w:rPr>
  </w:style>
  <w:style w:type="paragraph" w:styleId="CommentText">
    <w:name w:val="annotation text"/>
    <w:basedOn w:val="Normal"/>
    <w:link w:val="CommentTextChar"/>
    <w:uiPriority w:val="99"/>
    <w:rsid w:val="00033868"/>
  </w:style>
  <w:style w:type="character" w:customStyle="1" w:styleId="CommentTextChar">
    <w:name w:val="Comment Text Char"/>
    <w:basedOn w:val="DefaultParagraphFont"/>
    <w:link w:val="CommentText"/>
    <w:uiPriority w:val="99"/>
    <w:rsid w:val="00033868"/>
  </w:style>
  <w:style w:type="paragraph" w:styleId="CommentSubject">
    <w:name w:val="annotation subject"/>
    <w:basedOn w:val="CommentText"/>
    <w:next w:val="CommentText"/>
    <w:link w:val="CommentSubjectChar"/>
    <w:uiPriority w:val="99"/>
    <w:rsid w:val="00033868"/>
    <w:rPr>
      <w:b/>
      <w:bCs/>
      <w:lang w:val="x-none" w:eastAsia="x-none"/>
    </w:rPr>
  </w:style>
  <w:style w:type="character" w:customStyle="1" w:styleId="CommentSubjectChar">
    <w:name w:val="Comment Subject Char"/>
    <w:link w:val="CommentSubject"/>
    <w:uiPriority w:val="99"/>
    <w:rsid w:val="00033868"/>
    <w:rPr>
      <w:b/>
      <w:bCs/>
    </w:rPr>
  </w:style>
  <w:style w:type="character" w:customStyle="1" w:styleId="Heading2Char">
    <w:name w:val="Heading 2 Char"/>
    <w:basedOn w:val="DefaultParagraphFont"/>
    <w:link w:val="Heading2"/>
    <w:uiPriority w:val="9"/>
    <w:rsid w:val="001240B6"/>
    <w:rPr>
      <w:rFonts w:ascii="Cambria" w:hAnsi="Cambria"/>
      <w:b/>
      <w:bCs/>
      <w:color w:val="4F81BD"/>
      <w:sz w:val="26"/>
      <w:szCs w:val="26"/>
      <w:lang w:val="en-US" w:eastAsia="en-US"/>
    </w:rPr>
  </w:style>
  <w:style w:type="character" w:customStyle="1" w:styleId="FooterChar">
    <w:name w:val="Footer Char"/>
    <w:link w:val="Footer"/>
    <w:uiPriority w:val="99"/>
    <w:rsid w:val="001240B6"/>
  </w:style>
  <w:style w:type="character" w:customStyle="1" w:styleId="BalloonTextChar">
    <w:name w:val="Balloon Text Char"/>
    <w:link w:val="BalloonText"/>
    <w:uiPriority w:val="99"/>
    <w:semiHidden/>
    <w:rsid w:val="001240B6"/>
    <w:rPr>
      <w:rFonts w:ascii="Tahoma" w:hAnsi="Tahoma" w:cs="Tahoma"/>
      <w:sz w:val="16"/>
      <w:szCs w:val="16"/>
    </w:rPr>
  </w:style>
  <w:style w:type="paragraph" w:styleId="Subtitle">
    <w:name w:val="Subtitle"/>
    <w:basedOn w:val="Normal"/>
    <w:link w:val="SubtitleChar"/>
    <w:uiPriority w:val="99"/>
    <w:qFormat/>
    <w:rsid w:val="001240B6"/>
    <w:pPr>
      <w:widowControl/>
      <w:autoSpaceDE/>
      <w:autoSpaceDN/>
      <w:adjustRightInd/>
      <w:ind w:left="851"/>
      <w:jc w:val="both"/>
    </w:pPr>
    <w:rPr>
      <w:sz w:val="28"/>
    </w:rPr>
  </w:style>
  <w:style w:type="character" w:customStyle="1" w:styleId="SubtitleChar">
    <w:name w:val="Subtitle Char"/>
    <w:basedOn w:val="DefaultParagraphFont"/>
    <w:link w:val="Subtitle"/>
    <w:uiPriority w:val="99"/>
    <w:rsid w:val="001240B6"/>
    <w:rPr>
      <w:sz w:val="28"/>
    </w:rPr>
  </w:style>
  <w:style w:type="paragraph" w:styleId="PlainText">
    <w:name w:val="Plain Text"/>
    <w:basedOn w:val="Normal"/>
    <w:link w:val="PlainTextChar"/>
    <w:uiPriority w:val="99"/>
    <w:rsid w:val="001240B6"/>
    <w:pPr>
      <w:widowControl/>
      <w:autoSpaceDE/>
      <w:autoSpaceDN/>
      <w:adjustRightInd/>
      <w:snapToGrid w:val="0"/>
    </w:pPr>
    <w:rPr>
      <w:rFonts w:ascii="Courier New" w:hAnsi="Courier New"/>
      <w:sz w:val="28"/>
      <w:lang w:eastAsia="en-US"/>
    </w:rPr>
  </w:style>
  <w:style w:type="character" w:customStyle="1" w:styleId="PlainTextChar">
    <w:name w:val="Plain Text Char"/>
    <w:basedOn w:val="DefaultParagraphFont"/>
    <w:link w:val="PlainText"/>
    <w:uiPriority w:val="99"/>
    <w:rsid w:val="001240B6"/>
    <w:rPr>
      <w:rFonts w:ascii="Courier New" w:hAnsi="Courier New"/>
      <w:sz w:val="28"/>
      <w:lang w:eastAsia="en-US"/>
    </w:rPr>
  </w:style>
  <w:style w:type="paragraph" w:customStyle="1" w:styleId="Default">
    <w:name w:val="Default"/>
    <w:rsid w:val="008D597A"/>
    <w:pPr>
      <w:autoSpaceDE w:val="0"/>
      <w:autoSpaceDN w:val="0"/>
      <w:adjustRightInd w:val="0"/>
    </w:pPr>
    <w:rPr>
      <w:color w:val="000000"/>
      <w:sz w:val="24"/>
      <w:szCs w:val="24"/>
      <w:lang w:eastAsia="en-US"/>
    </w:rPr>
  </w:style>
  <w:style w:type="paragraph" w:styleId="FootnoteText">
    <w:name w:val="footnote text"/>
    <w:basedOn w:val="Normal"/>
    <w:link w:val="FootnoteTextChar"/>
    <w:uiPriority w:val="99"/>
    <w:unhideWhenUsed/>
    <w:rsid w:val="00A713F5"/>
    <w:pPr>
      <w:widowControl/>
      <w:autoSpaceDE/>
      <w:autoSpaceDN/>
      <w:adjustRightInd/>
    </w:pPr>
  </w:style>
  <w:style w:type="character" w:customStyle="1" w:styleId="FootnoteTextChar">
    <w:name w:val="Footnote Text Char"/>
    <w:basedOn w:val="DefaultParagraphFont"/>
    <w:link w:val="FootnoteText"/>
    <w:uiPriority w:val="99"/>
    <w:rsid w:val="00A713F5"/>
  </w:style>
  <w:style w:type="character" w:styleId="FootnoteReference">
    <w:name w:val="footnote reference"/>
    <w:uiPriority w:val="99"/>
    <w:unhideWhenUsed/>
    <w:rsid w:val="00A713F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uiPriority="99" w:qFormat="1"/>
    <w:lsdException w:name="Strong" w:qFormat="1"/>
    <w:lsdException w:name="Emphasis"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3B16"/>
    <w:pPr>
      <w:widowControl w:val="0"/>
      <w:autoSpaceDE w:val="0"/>
      <w:autoSpaceDN w:val="0"/>
      <w:adjustRightInd w:val="0"/>
    </w:pPr>
  </w:style>
  <w:style w:type="paragraph" w:styleId="Heading2">
    <w:name w:val="heading 2"/>
    <w:basedOn w:val="Normal"/>
    <w:next w:val="Normal"/>
    <w:link w:val="Heading2Char"/>
    <w:uiPriority w:val="9"/>
    <w:unhideWhenUsed/>
    <w:qFormat/>
    <w:rsid w:val="001240B6"/>
    <w:pPr>
      <w:keepNext/>
      <w:keepLines/>
      <w:widowControl/>
      <w:autoSpaceDE/>
      <w:autoSpaceDN/>
      <w:adjustRightInd/>
      <w:spacing w:before="200" w:line="276" w:lineRule="auto"/>
      <w:outlineLvl w:val="1"/>
    </w:pPr>
    <w:rPr>
      <w:rFonts w:ascii="Cambria" w:hAnsi="Cambria"/>
      <w:b/>
      <w:bCs/>
      <w:color w:val="4F81BD"/>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E3B16"/>
    <w:pPr>
      <w:shd w:val="clear" w:color="auto" w:fill="FFFFFF"/>
      <w:spacing w:line="317" w:lineRule="exact"/>
      <w:ind w:left="14"/>
      <w:jc w:val="center"/>
    </w:pPr>
    <w:rPr>
      <w:b/>
      <w:bCs/>
      <w:spacing w:val="-1"/>
      <w:sz w:val="28"/>
      <w:szCs w:val="28"/>
    </w:rPr>
  </w:style>
  <w:style w:type="paragraph" w:styleId="BodyText">
    <w:name w:val="Body Text"/>
    <w:basedOn w:val="Normal"/>
    <w:rsid w:val="008E3B16"/>
    <w:pPr>
      <w:widowControl/>
      <w:autoSpaceDE/>
      <w:autoSpaceDN/>
      <w:adjustRightInd/>
      <w:jc w:val="center"/>
    </w:pPr>
    <w:rPr>
      <w:b/>
      <w:sz w:val="28"/>
      <w:lang w:eastAsia="en-US"/>
    </w:rPr>
  </w:style>
  <w:style w:type="paragraph" w:styleId="BodyTextIndent2">
    <w:name w:val="Body Text Indent 2"/>
    <w:basedOn w:val="Normal"/>
    <w:rsid w:val="008E3B16"/>
    <w:pPr>
      <w:shd w:val="clear" w:color="auto" w:fill="FFFFFF"/>
      <w:spacing w:line="317" w:lineRule="exact"/>
      <w:ind w:left="10" w:firstLine="850"/>
      <w:jc w:val="both"/>
    </w:pPr>
    <w:rPr>
      <w:sz w:val="28"/>
      <w:szCs w:val="28"/>
    </w:rPr>
  </w:style>
  <w:style w:type="character" w:styleId="Hyperlink">
    <w:name w:val="Hyperlink"/>
    <w:rsid w:val="008E3B16"/>
    <w:rPr>
      <w:color w:val="0000FF"/>
      <w:u w:val="single"/>
    </w:rPr>
  </w:style>
  <w:style w:type="paragraph" w:styleId="Header">
    <w:name w:val="header"/>
    <w:basedOn w:val="Normal"/>
    <w:link w:val="HeaderChar"/>
    <w:uiPriority w:val="99"/>
    <w:rsid w:val="00463F04"/>
    <w:pPr>
      <w:tabs>
        <w:tab w:val="center" w:pos="4153"/>
        <w:tab w:val="right" w:pos="8306"/>
      </w:tabs>
    </w:pPr>
  </w:style>
  <w:style w:type="paragraph" w:styleId="Footer">
    <w:name w:val="footer"/>
    <w:basedOn w:val="Normal"/>
    <w:link w:val="FooterChar"/>
    <w:rsid w:val="00463F04"/>
    <w:pPr>
      <w:tabs>
        <w:tab w:val="center" w:pos="4153"/>
        <w:tab w:val="right" w:pos="8306"/>
      </w:tabs>
    </w:pPr>
  </w:style>
  <w:style w:type="character" w:styleId="PageNumber">
    <w:name w:val="page number"/>
    <w:basedOn w:val="DefaultParagraphFont"/>
    <w:rsid w:val="000E47DE"/>
  </w:style>
  <w:style w:type="paragraph" w:styleId="BalloonText">
    <w:name w:val="Balloon Text"/>
    <w:basedOn w:val="Normal"/>
    <w:link w:val="BalloonTextChar"/>
    <w:uiPriority w:val="99"/>
    <w:semiHidden/>
    <w:rsid w:val="00360E09"/>
    <w:rPr>
      <w:rFonts w:ascii="Tahoma" w:hAnsi="Tahoma" w:cs="Tahoma"/>
      <w:sz w:val="16"/>
      <w:szCs w:val="16"/>
    </w:rPr>
  </w:style>
  <w:style w:type="paragraph" w:styleId="NormalWeb">
    <w:name w:val="Normal (Web)"/>
    <w:basedOn w:val="Normal"/>
    <w:rsid w:val="00C96112"/>
    <w:pPr>
      <w:widowControl/>
      <w:autoSpaceDE/>
      <w:autoSpaceDN/>
      <w:adjustRightInd/>
      <w:spacing w:before="100" w:beforeAutospacing="1" w:after="100" w:afterAutospacing="1"/>
    </w:pPr>
    <w:rPr>
      <w:sz w:val="24"/>
      <w:szCs w:val="24"/>
    </w:rPr>
  </w:style>
  <w:style w:type="paragraph" w:customStyle="1" w:styleId="naisc">
    <w:name w:val="naisc"/>
    <w:basedOn w:val="Normal"/>
    <w:rsid w:val="00C96112"/>
    <w:pPr>
      <w:widowControl/>
      <w:autoSpaceDE/>
      <w:autoSpaceDN/>
      <w:adjustRightInd/>
      <w:spacing w:before="450" w:after="300"/>
      <w:jc w:val="center"/>
    </w:pPr>
    <w:rPr>
      <w:sz w:val="26"/>
      <w:szCs w:val="26"/>
    </w:rPr>
  </w:style>
  <w:style w:type="paragraph" w:customStyle="1" w:styleId="naiskr">
    <w:name w:val="naiskr"/>
    <w:basedOn w:val="Normal"/>
    <w:rsid w:val="00C96112"/>
    <w:pPr>
      <w:widowControl/>
      <w:autoSpaceDE/>
      <w:autoSpaceDN/>
      <w:adjustRightInd/>
      <w:spacing w:before="100" w:beforeAutospacing="1" w:after="100" w:afterAutospacing="1"/>
    </w:pPr>
    <w:rPr>
      <w:sz w:val="24"/>
      <w:szCs w:val="24"/>
    </w:rPr>
  </w:style>
  <w:style w:type="character" w:customStyle="1" w:styleId="spelle">
    <w:name w:val="spelle"/>
    <w:basedOn w:val="DefaultParagraphFont"/>
    <w:rsid w:val="00C96112"/>
  </w:style>
  <w:style w:type="character" w:customStyle="1" w:styleId="HeaderChar">
    <w:name w:val="Header Char"/>
    <w:link w:val="Header"/>
    <w:uiPriority w:val="99"/>
    <w:rsid w:val="00C96112"/>
    <w:rPr>
      <w:lang w:val="lv-LV" w:eastAsia="lv-LV" w:bidi="ar-SA"/>
    </w:rPr>
  </w:style>
  <w:style w:type="paragraph" w:customStyle="1" w:styleId="RakstzCharCharRakstzCharCharRakstz">
    <w:name w:val="Rakstz. Char Char Rakstz. Char Char Rakstz."/>
    <w:basedOn w:val="Normal"/>
    <w:rsid w:val="00E7053F"/>
    <w:pPr>
      <w:widowControl/>
      <w:autoSpaceDE/>
      <w:autoSpaceDN/>
      <w:adjustRightInd/>
      <w:spacing w:after="160" w:line="240" w:lineRule="exact"/>
    </w:pPr>
    <w:rPr>
      <w:rFonts w:ascii="Tahoma" w:hAnsi="Tahoma"/>
      <w:lang w:val="en-US" w:eastAsia="en-US"/>
    </w:rPr>
  </w:style>
  <w:style w:type="character" w:styleId="CommentReference">
    <w:name w:val="annotation reference"/>
    <w:uiPriority w:val="99"/>
    <w:rsid w:val="0061581A"/>
    <w:rPr>
      <w:sz w:val="16"/>
      <w:szCs w:val="16"/>
    </w:rPr>
  </w:style>
  <w:style w:type="paragraph" w:customStyle="1" w:styleId="naisnod">
    <w:name w:val="naisnod"/>
    <w:basedOn w:val="Normal"/>
    <w:rsid w:val="00E515EC"/>
    <w:pPr>
      <w:widowControl/>
      <w:autoSpaceDE/>
      <w:autoSpaceDN/>
      <w:adjustRightInd/>
      <w:spacing w:before="100" w:beforeAutospacing="1" w:after="100" w:afterAutospacing="1"/>
    </w:pPr>
    <w:rPr>
      <w:sz w:val="24"/>
      <w:szCs w:val="24"/>
    </w:rPr>
  </w:style>
  <w:style w:type="paragraph" w:customStyle="1" w:styleId="naislab">
    <w:name w:val="naislab"/>
    <w:basedOn w:val="Normal"/>
    <w:rsid w:val="00E515EC"/>
    <w:pPr>
      <w:widowControl/>
      <w:autoSpaceDE/>
      <w:autoSpaceDN/>
      <w:adjustRightInd/>
      <w:spacing w:before="100" w:beforeAutospacing="1" w:after="100" w:afterAutospacing="1"/>
    </w:pPr>
    <w:rPr>
      <w:sz w:val="24"/>
      <w:szCs w:val="24"/>
    </w:rPr>
  </w:style>
  <w:style w:type="paragraph" w:customStyle="1" w:styleId="naisf">
    <w:name w:val="naisf"/>
    <w:basedOn w:val="Normal"/>
    <w:uiPriority w:val="99"/>
    <w:rsid w:val="00E515EC"/>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0C6184"/>
    <w:pPr>
      <w:widowControl/>
      <w:autoSpaceDE/>
      <w:autoSpaceDN/>
      <w:adjustRightInd/>
      <w:ind w:left="720"/>
      <w:jc w:val="both"/>
    </w:pPr>
    <w:rPr>
      <w:rFonts w:eastAsia="Calibri"/>
      <w:sz w:val="24"/>
      <w:szCs w:val="24"/>
    </w:rPr>
  </w:style>
  <w:style w:type="paragraph" w:customStyle="1" w:styleId="Titreobjet">
    <w:name w:val="Titre objet"/>
    <w:basedOn w:val="Normal"/>
    <w:next w:val="Normal"/>
    <w:rsid w:val="00EB6915"/>
    <w:pPr>
      <w:widowControl/>
      <w:autoSpaceDE/>
      <w:autoSpaceDN/>
      <w:adjustRightInd/>
      <w:spacing w:before="360" w:after="360"/>
      <w:jc w:val="center"/>
    </w:pPr>
    <w:rPr>
      <w:b/>
      <w:sz w:val="24"/>
      <w:lang w:val="en-GB" w:eastAsia="de-DE"/>
    </w:rPr>
  </w:style>
  <w:style w:type="paragraph" w:styleId="CommentText">
    <w:name w:val="annotation text"/>
    <w:basedOn w:val="Normal"/>
    <w:link w:val="CommentTextChar"/>
    <w:uiPriority w:val="99"/>
    <w:rsid w:val="00033868"/>
  </w:style>
  <w:style w:type="character" w:customStyle="1" w:styleId="CommentTextChar">
    <w:name w:val="Comment Text Char"/>
    <w:basedOn w:val="DefaultParagraphFont"/>
    <w:link w:val="CommentText"/>
    <w:uiPriority w:val="99"/>
    <w:rsid w:val="00033868"/>
  </w:style>
  <w:style w:type="paragraph" w:styleId="CommentSubject">
    <w:name w:val="annotation subject"/>
    <w:basedOn w:val="CommentText"/>
    <w:next w:val="CommentText"/>
    <w:link w:val="CommentSubjectChar"/>
    <w:uiPriority w:val="99"/>
    <w:rsid w:val="00033868"/>
    <w:rPr>
      <w:b/>
      <w:bCs/>
      <w:lang w:val="x-none" w:eastAsia="x-none"/>
    </w:rPr>
  </w:style>
  <w:style w:type="character" w:customStyle="1" w:styleId="CommentSubjectChar">
    <w:name w:val="Comment Subject Char"/>
    <w:link w:val="CommentSubject"/>
    <w:uiPriority w:val="99"/>
    <w:rsid w:val="00033868"/>
    <w:rPr>
      <w:b/>
      <w:bCs/>
    </w:rPr>
  </w:style>
  <w:style w:type="character" w:customStyle="1" w:styleId="Heading2Char">
    <w:name w:val="Heading 2 Char"/>
    <w:basedOn w:val="DefaultParagraphFont"/>
    <w:link w:val="Heading2"/>
    <w:uiPriority w:val="9"/>
    <w:rsid w:val="001240B6"/>
    <w:rPr>
      <w:rFonts w:ascii="Cambria" w:hAnsi="Cambria"/>
      <w:b/>
      <w:bCs/>
      <w:color w:val="4F81BD"/>
      <w:sz w:val="26"/>
      <w:szCs w:val="26"/>
      <w:lang w:val="en-US" w:eastAsia="en-US"/>
    </w:rPr>
  </w:style>
  <w:style w:type="character" w:customStyle="1" w:styleId="FooterChar">
    <w:name w:val="Footer Char"/>
    <w:link w:val="Footer"/>
    <w:uiPriority w:val="99"/>
    <w:rsid w:val="001240B6"/>
  </w:style>
  <w:style w:type="character" w:customStyle="1" w:styleId="BalloonTextChar">
    <w:name w:val="Balloon Text Char"/>
    <w:link w:val="BalloonText"/>
    <w:uiPriority w:val="99"/>
    <w:semiHidden/>
    <w:rsid w:val="001240B6"/>
    <w:rPr>
      <w:rFonts w:ascii="Tahoma" w:hAnsi="Tahoma" w:cs="Tahoma"/>
      <w:sz w:val="16"/>
      <w:szCs w:val="16"/>
    </w:rPr>
  </w:style>
  <w:style w:type="paragraph" w:styleId="Subtitle">
    <w:name w:val="Subtitle"/>
    <w:basedOn w:val="Normal"/>
    <w:link w:val="SubtitleChar"/>
    <w:uiPriority w:val="99"/>
    <w:qFormat/>
    <w:rsid w:val="001240B6"/>
    <w:pPr>
      <w:widowControl/>
      <w:autoSpaceDE/>
      <w:autoSpaceDN/>
      <w:adjustRightInd/>
      <w:ind w:left="851"/>
      <w:jc w:val="both"/>
    </w:pPr>
    <w:rPr>
      <w:sz w:val="28"/>
    </w:rPr>
  </w:style>
  <w:style w:type="character" w:customStyle="1" w:styleId="SubtitleChar">
    <w:name w:val="Subtitle Char"/>
    <w:basedOn w:val="DefaultParagraphFont"/>
    <w:link w:val="Subtitle"/>
    <w:uiPriority w:val="99"/>
    <w:rsid w:val="001240B6"/>
    <w:rPr>
      <w:sz w:val="28"/>
    </w:rPr>
  </w:style>
  <w:style w:type="paragraph" w:styleId="PlainText">
    <w:name w:val="Plain Text"/>
    <w:basedOn w:val="Normal"/>
    <w:link w:val="PlainTextChar"/>
    <w:uiPriority w:val="99"/>
    <w:rsid w:val="001240B6"/>
    <w:pPr>
      <w:widowControl/>
      <w:autoSpaceDE/>
      <w:autoSpaceDN/>
      <w:adjustRightInd/>
      <w:snapToGrid w:val="0"/>
    </w:pPr>
    <w:rPr>
      <w:rFonts w:ascii="Courier New" w:hAnsi="Courier New"/>
      <w:sz w:val="28"/>
      <w:lang w:eastAsia="en-US"/>
    </w:rPr>
  </w:style>
  <w:style w:type="character" w:customStyle="1" w:styleId="PlainTextChar">
    <w:name w:val="Plain Text Char"/>
    <w:basedOn w:val="DefaultParagraphFont"/>
    <w:link w:val="PlainText"/>
    <w:uiPriority w:val="99"/>
    <w:rsid w:val="001240B6"/>
    <w:rPr>
      <w:rFonts w:ascii="Courier New" w:hAnsi="Courier New"/>
      <w:sz w:val="28"/>
      <w:lang w:eastAsia="en-US"/>
    </w:rPr>
  </w:style>
  <w:style w:type="paragraph" w:customStyle="1" w:styleId="Default">
    <w:name w:val="Default"/>
    <w:rsid w:val="008D597A"/>
    <w:pPr>
      <w:autoSpaceDE w:val="0"/>
      <w:autoSpaceDN w:val="0"/>
      <w:adjustRightInd w:val="0"/>
    </w:pPr>
    <w:rPr>
      <w:color w:val="000000"/>
      <w:sz w:val="24"/>
      <w:szCs w:val="24"/>
      <w:lang w:eastAsia="en-US"/>
    </w:rPr>
  </w:style>
  <w:style w:type="paragraph" w:styleId="FootnoteText">
    <w:name w:val="footnote text"/>
    <w:basedOn w:val="Normal"/>
    <w:link w:val="FootnoteTextChar"/>
    <w:uiPriority w:val="99"/>
    <w:unhideWhenUsed/>
    <w:rsid w:val="00A713F5"/>
    <w:pPr>
      <w:widowControl/>
      <w:autoSpaceDE/>
      <w:autoSpaceDN/>
      <w:adjustRightInd/>
    </w:pPr>
  </w:style>
  <w:style w:type="character" w:customStyle="1" w:styleId="FootnoteTextChar">
    <w:name w:val="Footnote Text Char"/>
    <w:basedOn w:val="DefaultParagraphFont"/>
    <w:link w:val="FootnoteText"/>
    <w:uiPriority w:val="99"/>
    <w:rsid w:val="00A713F5"/>
  </w:style>
  <w:style w:type="character" w:styleId="FootnoteReference">
    <w:name w:val="footnote reference"/>
    <w:uiPriority w:val="99"/>
    <w:unhideWhenUsed/>
    <w:rsid w:val="00A713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47292">
      <w:bodyDiv w:val="1"/>
      <w:marLeft w:val="0"/>
      <w:marRight w:val="0"/>
      <w:marTop w:val="0"/>
      <w:marBottom w:val="0"/>
      <w:divBdr>
        <w:top w:val="none" w:sz="0" w:space="0" w:color="auto"/>
        <w:left w:val="none" w:sz="0" w:space="0" w:color="auto"/>
        <w:bottom w:val="none" w:sz="0" w:space="0" w:color="auto"/>
        <w:right w:val="none" w:sz="0" w:space="0" w:color="auto"/>
      </w:divBdr>
    </w:div>
    <w:div w:id="495267880">
      <w:bodyDiv w:val="1"/>
      <w:marLeft w:val="0"/>
      <w:marRight w:val="0"/>
      <w:marTop w:val="0"/>
      <w:marBottom w:val="0"/>
      <w:divBdr>
        <w:top w:val="none" w:sz="0" w:space="0" w:color="auto"/>
        <w:left w:val="none" w:sz="0" w:space="0" w:color="auto"/>
        <w:bottom w:val="none" w:sz="0" w:space="0" w:color="auto"/>
        <w:right w:val="none" w:sz="0" w:space="0" w:color="auto"/>
      </w:divBdr>
    </w:div>
    <w:div w:id="666638856">
      <w:bodyDiv w:val="1"/>
      <w:marLeft w:val="0"/>
      <w:marRight w:val="0"/>
      <w:marTop w:val="0"/>
      <w:marBottom w:val="0"/>
      <w:divBdr>
        <w:top w:val="none" w:sz="0" w:space="0" w:color="auto"/>
        <w:left w:val="none" w:sz="0" w:space="0" w:color="auto"/>
        <w:bottom w:val="none" w:sz="0" w:space="0" w:color="auto"/>
        <w:right w:val="none" w:sz="0" w:space="0" w:color="auto"/>
      </w:divBdr>
    </w:div>
    <w:div w:id="1646885754">
      <w:bodyDiv w:val="1"/>
      <w:marLeft w:val="0"/>
      <w:marRight w:val="0"/>
      <w:marTop w:val="0"/>
      <w:marBottom w:val="0"/>
      <w:divBdr>
        <w:top w:val="none" w:sz="0" w:space="0" w:color="auto"/>
        <w:left w:val="none" w:sz="0" w:space="0" w:color="auto"/>
        <w:bottom w:val="none" w:sz="0" w:space="0" w:color="auto"/>
        <w:right w:val="none" w:sz="0" w:space="0" w:color="auto"/>
      </w:divBdr>
    </w:div>
    <w:div w:id="176765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502BA-D29A-49EF-90D0-16803B420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3</Pages>
  <Words>594</Words>
  <Characters>4452</Characters>
  <Application>Microsoft Office Word</Application>
  <DocSecurity>0</DocSecurity>
  <Lines>37</Lines>
  <Paragraphs>10</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Grozījumi Ministru kabineta 2006.gada 20.decembra rīkojumā Nr.991 "Par Latvijas Republikai piederošo Pasaules bankas grupas organizāciju, Starptautiskā valūtas fonda, Eiropas Rekonstrukcijas un attīstības bankas, Eiropas Padomes Attīstības bankas, Ziemeļu</vt:lpstr>
      <vt:lpstr>Par Ministru kabineta rīkojuma projekta „Grozījumi Latvijas Stratēģiskās attīstības plānā 2010. – 2013. gadam”sākotnējās ietekmes novērtējuma ziņojumu</vt:lpstr>
      <vt:lpstr>Par nekustamā īpašuma Tvaikoņu ielā 3, Rīgā, saglabāšanu valsts īpašumā un nodošanu Tieslietu ministrijas valdījumā</vt:lpstr>
    </vt:vector>
  </TitlesOfParts>
  <Manager>V.Puķīte</Manager>
  <Company>Tieslietu ministrija, Ieslodzījuma vietu pārvalde</Company>
  <LinksUpToDate>false</LinksUpToDate>
  <CharactersWithSpaces>5036</CharactersWithSpaces>
  <SharedDoc>false</SharedDoc>
  <HLinks>
    <vt:vector size="6" baseType="variant">
      <vt:variant>
        <vt:i4>6750282</vt:i4>
      </vt:variant>
      <vt:variant>
        <vt:i4>0</vt:i4>
      </vt:variant>
      <vt:variant>
        <vt:i4>0</vt:i4>
      </vt:variant>
      <vt:variant>
        <vt:i4>5</vt:i4>
      </vt:variant>
      <vt:variant>
        <vt:lpwstr>mailto:dace.kalsone@fm.gov.lv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2006.gada 20.decembra rīkojumā Nr.991 "Par Latvijas Republikai piederošo Pasaules bankas grupas organizāciju, Starptautiskā valūtas fonda, Eiropas Rekonstrukcijas un attīstības bankas, Eiropas Padomes Attīstības bankas, Ziemeļu investīciju bankas un Eiropas investīciju bankas kapitāla daļu turētāju”</dc:title>
  <dc:subject>Anotācija</dc:subject>
  <dc:creator>Taškova</dc:creator>
  <dc:description>67094342, Daina.Taskova@kase.gov.lv</dc:description>
  <cp:lastModifiedBy>Daina Taskova</cp:lastModifiedBy>
  <cp:revision>12</cp:revision>
  <cp:lastPrinted>2013-12-10T09:29:00Z</cp:lastPrinted>
  <dcterms:created xsi:type="dcterms:W3CDTF">2013-12-03T09:11:00Z</dcterms:created>
  <dcterms:modified xsi:type="dcterms:W3CDTF">2013-12-10T09:29:00Z</dcterms:modified>
</cp:coreProperties>
</file>