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E6" w:rsidRDefault="00203C03" w:rsidP="00993D5A">
      <w:pPr>
        <w:pStyle w:val="naisc"/>
        <w:spacing w:before="0" w:after="0"/>
        <w:rPr>
          <w:bCs/>
          <w:sz w:val="28"/>
          <w:szCs w:val="28"/>
        </w:rPr>
      </w:pPr>
      <w:r w:rsidRPr="001348E6">
        <w:rPr>
          <w:bCs/>
          <w:sz w:val="28"/>
          <w:szCs w:val="28"/>
        </w:rPr>
        <w:t>Ministru kabineta rīkojuma projekta</w:t>
      </w:r>
      <w:r w:rsidR="00993D5A" w:rsidRPr="001348E6">
        <w:rPr>
          <w:bCs/>
          <w:sz w:val="28"/>
          <w:szCs w:val="28"/>
        </w:rPr>
        <w:t xml:space="preserve"> </w:t>
      </w:r>
    </w:p>
    <w:p w:rsidR="00342513" w:rsidRPr="001348E6" w:rsidRDefault="00203C03" w:rsidP="00993D5A">
      <w:pPr>
        <w:pStyle w:val="naisc"/>
        <w:spacing w:before="0" w:after="0"/>
        <w:rPr>
          <w:b/>
          <w:sz w:val="28"/>
          <w:szCs w:val="28"/>
        </w:rPr>
      </w:pPr>
      <w:r w:rsidRPr="001348E6">
        <w:rPr>
          <w:b/>
          <w:sz w:val="28"/>
          <w:szCs w:val="28"/>
        </w:rPr>
        <w:t>„</w:t>
      </w:r>
      <w:r w:rsidR="00443F11" w:rsidRPr="00CD5621">
        <w:rPr>
          <w:b/>
          <w:sz w:val="28"/>
          <w:szCs w:val="28"/>
        </w:rPr>
        <w:t xml:space="preserve">Par </w:t>
      </w:r>
      <w:r w:rsidR="00C07A39" w:rsidRPr="00CD5621">
        <w:rPr>
          <w:b/>
          <w:sz w:val="28"/>
          <w:szCs w:val="28"/>
        </w:rPr>
        <w:t xml:space="preserve">valsts </w:t>
      </w:r>
      <w:r w:rsidR="00443F11" w:rsidRPr="00CD5621">
        <w:rPr>
          <w:b/>
          <w:sz w:val="28"/>
          <w:szCs w:val="28"/>
        </w:rPr>
        <w:t>nekustamā īpašuma Zaļajā ielā 11A, Dobelē, Dobeles novadā, nodošanu Dobeles novada pašvaldības īpašumā</w:t>
      </w:r>
      <w:r w:rsidRPr="001348E6">
        <w:rPr>
          <w:b/>
          <w:sz w:val="28"/>
          <w:szCs w:val="28"/>
        </w:rPr>
        <w:t>”</w:t>
      </w:r>
    </w:p>
    <w:p w:rsidR="002D7082" w:rsidRPr="001348E6" w:rsidRDefault="00783AC1" w:rsidP="00332744">
      <w:pPr>
        <w:spacing w:after="120" w:line="240" w:lineRule="auto"/>
        <w:jc w:val="center"/>
        <w:rPr>
          <w:szCs w:val="28"/>
        </w:rPr>
      </w:pPr>
      <w:r>
        <w:rPr>
          <w:szCs w:val="28"/>
          <w:u w:val="single"/>
        </w:rPr>
        <w:t>p</w:t>
      </w:r>
      <w:r w:rsidRPr="00783AC1">
        <w:rPr>
          <w:szCs w:val="28"/>
          <w:u w:val="single"/>
        </w:rPr>
        <w:t>recizēts</w:t>
      </w:r>
      <w:r>
        <w:rPr>
          <w:szCs w:val="28"/>
        </w:rPr>
        <w:t xml:space="preserve"> </w:t>
      </w:r>
      <w:r w:rsidR="00203C03" w:rsidRPr="001348E6">
        <w:rPr>
          <w:szCs w:val="28"/>
        </w:rPr>
        <w:t>sākotnēj</w:t>
      </w:r>
      <w:r w:rsidR="0052589F" w:rsidRPr="001348E6">
        <w:rPr>
          <w:szCs w:val="28"/>
        </w:rPr>
        <w:t>ā</w:t>
      </w:r>
      <w:r w:rsidR="00203C03" w:rsidRPr="001348E6">
        <w:rPr>
          <w:szCs w:val="28"/>
        </w:rPr>
        <w:t>s ietekmes novērtējuma ziņojums</w:t>
      </w:r>
      <w:r w:rsidR="0052589F" w:rsidRPr="001348E6">
        <w:rPr>
          <w:szCs w:val="28"/>
        </w:rPr>
        <w:t xml:space="preserve"> (anotācija)</w:t>
      </w:r>
    </w:p>
    <w:tbl>
      <w:tblPr>
        <w:tblW w:w="5072"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20"/>
        <w:gridCol w:w="1995"/>
        <w:gridCol w:w="7039"/>
      </w:tblGrid>
      <w:tr w:rsidR="002D7082" w:rsidRPr="002D7082" w:rsidTr="003149DD">
        <w:trPr>
          <w:tblCellSpacing w:w="15" w:type="dxa"/>
        </w:trPr>
        <w:tc>
          <w:tcPr>
            <w:tcW w:w="4968" w:type="pct"/>
            <w:gridSpan w:val="3"/>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 Tiesību akta projekta izstrādes nepieciešamība</w:t>
            </w:r>
          </w:p>
        </w:tc>
      </w:tr>
      <w:tr w:rsidR="002D7082" w:rsidRPr="002D7082" w:rsidTr="00332744">
        <w:trPr>
          <w:tblCellSpacing w:w="15" w:type="dxa"/>
        </w:trPr>
        <w:tc>
          <w:tcPr>
            <w:tcW w:w="1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05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Pamatojums</w:t>
            </w:r>
          </w:p>
        </w:tc>
        <w:tc>
          <w:tcPr>
            <w:tcW w:w="3730" w:type="pct"/>
            <w:tcBorders>
              <w:top w:val="outset" w:sz="6" w:space="0" w:color="000000"/>
              <w:left w:val="outset" w:sz="6" w:space="0" w:color="000000"/>
              <w:bottom w:val="outset" w:sz="6" w:space="0" w:color="000000"/>
              <w:right w:val="outset" w:sz="6" w:space="0" w:color="000000"/>
            </w:tcBorders>
            <w:hideMark/>
          </w:tcPr>
          <w:p w:rsidR="002D7082" w:rsidRPr="00993D5A" w:rsidRDefault="00775E9F" w:rsidP="00775E9F">
            <w:pPr>
              <w:spacing w:before="100" w:beforeAutospacing="1" w:after="100" w:afterAutospacing="1" w:line="240" w:lineRule="auto"/>
              <w:ind w:firstLine="394"/>
              <w:rPr>
                <w:rFonts w:ascii="Times New Roman" w:eastAsia="Times New Roman" w:hAnsi="Times New Roman" w:cs="Times New Roman"/>
                <w:sz w:val="24"/>
                <w:szCs w:val="24"/>
                <w:lang w:eastAsia="lv-LV"/>
              </w:rPr>
            </w:pPr>
            <w:r>
              <w:rPr>
                <w:sz w:val="24"/>
                <w:szCs w:val="24"/>
                <w:lang w:eastAsia="lv-LV"/>
              </w:rPr>
              <w:t>Projekts šo jomu neskar.</w:t>
            </w:r>
          </w:p>
        </w:tc>
      </w:tr>
      <w:tr w:rsidR="002D7082" w:rsidRPr="002D7082" w:rsidTr="008A300C">
        <w:trPr>
          <w:trHeight w:val="749"/>
          <w:tblCellSpacing w:w="15" w:type="dxa"/>
        </w:trPr>
        <w:tc>
          <w:tcPr>
            <w:tcW w:w="1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057" w:type="pct"/>
            <w:tcBorders>
              <w:top w:val="outset" w:sz="6" w:space="0" w:color="000000"/>
              <w:left w:val="outset" w:sz="6" w:space="0" w:color="000000"/>
              <w:bottom w:val="outset" w:sz="6" w:space="0" w:color="000000"/>
              <w:right w:val="outset" w:sz="6" w:space="0" w:color="000000"/>
            </w:tcBorders>
            <w:hideMark/>
          </w:tcPr>
          <w:p w:rsidR="002D7082" w:rsidRPr="00404C91"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Pašreizējā situācija un problēmas</w:t>
            </w:r>
          </w:p>
        </w:tc>
        <w:tc>
          <w:tcPr>
            <w:tcW w:w="3730" w:type="pct"/>
            <w:tcBorders>
              <w:top w:val="outset" w:sz="6" w:space="0" w:color="000000"/>
              <w:left w:val="outset" w:sz="6" w:space="0" w:color="000000"/>
              <w:bottom w:val="outset" w:sz="6" w:space="0" w:color="000000"/>
              <w:right w:val="outset" w:sz="6" w:space="0" w:color="000000"/>
            </w:tcBorders>
            <w:hideMark/>
          </w:tcPr>
          <w:p w:rsidR="00443F11" w:rsidRPr="00C07A39" w:rsidRDefault="003959FC" w:rsidP="007E1BE7">
            <w:pPr>
              <w:pStyle w:val="BodyText"/>
              <w:spacing w:after="0"/>
              <w:ind w:firstLine="394"/>
              <w:jc w:val="both"/>
              <w:rPr>
                <w:szCs w:val="24"/>
                <w:lang w:val="lv-LV"/>
              </w:rPr>
            </w:pPr>
            <w:r w:rsidRPr="00C07A39">
              <w:rPr>
                <w:szCs w:val="24"/>
                <w:lang w:val="lv-LV"/>
              </w:rPr>
              <w:t>Sagatavotais Ministru kabineta rīkojuma projekts „</w:t>
            </w:r>
            <w:r w:rsidR="00443F11" w:rsidRPr="00C07A39">
              <w:rPr>
                <w:szCs w:val="24"/>
                <w:lang w:val="lv-LV"/>
              </w:rPr>
              <w:t xml:space="preserve">Par </w:t>
            </w:r>
            <w:r w:rsidR="00C07A39" w:rsidRPr="00C07A39">
              <w:rPr>
                <w:szCs w:val="24"/>
                <w:lang w:val="lv-LV"/>
              </w:rPr>
              <w:t xml:space="preserve">valsts </w:t>
            </w:r>
            <w:r w:rsidR="00443F11" w:rsidRPr="00C07A39">
              <w:rPr>
                <w:szCs w:val="24"/>
                <w:lang w:val="lv-LV"/>
              </w:rPr>
              <w:t>nekustamā īpašuma Zaļajā ielā 11A, Dobelē, Dobeles novadā, nodošanu Dobeles novada pašvaldības īpašumā</w:t>
            </w:r>
            <w:r w:rsidRPr="00C07A39">
              <w:rPr>
                <w:szCs w:val="24"/>
                <w:lang w:val="lv-LV"/>
              </w:rPr>
              <w:t>” (turpmāk </w:t>
            </w:r>
            <w:r w:rsidRPr="00C07A39">
              <w:rPr>
                <w:szCs w:val="24"/>
                <w:lang w:val="lv-LV"/>
              </w:rPr>
              <w:noBreakHyphen/>
              <w:t xml:space="preserve"> rīkojuma projekts) paredz atļaut Finanšu ministrijai bez atlīdzības nodot </w:t>
            </w:r>
            <w:r w:rsidR="00443F11" w:rsidRPr="00C07A39">
              <w:rPr>
                <w:szCs w:val="24"/>
                <w:lang w:val="lv-LV"/>
              </w:rPr>
              <w:t>Dobeles</w:t>
            </w:r>
            <w:r w:rsidRPr="00C07A39">
              <w:rPr>
                <w:szCs w:val="24"/>
                <w:lang w:val="lv-LV"/>
              </w:rPr>
              <w:t xml:space="preserve"> novada pašvaldībai nekustamo īpašumu </w:t>
            </w:r>
            <w:r w:rsidR="00443F11" w:rsidRPr="00C07A39">
              <w:rPr>
                <w:szCs w:val="24"/>
                <w:lang w:val="lv-LV"/>
              </w:rPr>
              <w:t>(nekustamā īpašuma kadastra Nr.4601 013 4016) – zemes vienību 2710 m</w:t>
            </w:r>
            <w:r w:rsidR="00443F11" w:rsidRPr="00C07A39">
              <w:rPr>
                <w:szCs w:val="24"/>
                <w:vertAlign w:val="superscript"/>
                <w:lang w:val="lv-LV"/>
              </w:rPr>
              <w:t>2</w:t>
            </w:r>
            <w:r w:rsidR="00443F11" w:rsidRPr="00C07A39">
              <w:rPr>
                <w:szCs w:val="24"/>
                <w:lang w:val="lv-LV"/>
              </w:rPr>
              <w:t xml:space="preserve"> kopplatībā (zemes vienības kadastra apzīmējums 4601 013 4016) – Zaļajā ielā 11A, Dobelē, Dobeles novadā</w:t>
            </w:r>
            <w:r w:rsidR="00C07A39" w:rsidRPr="00C07A39">
              <w:rPr>
                <w:szCs w:val="24"/>
                <w:lang w:val="lv-LV"/>
              </w:rPr>
              <w:t>, kas ierakstīts zemesgrāmatā uz valsts vārda Finanšu ministrijas personā.</w:t>
            </w:r>
          </w:p>
          <w:p w:rsidR="007C7494" w:rsidRPr="00C07A39" w:rsidRDefault="007C7494" w:rsidP="007E1BE7">
            <w:pPr>
              <w:pStyle w:val="BodyText"/>
              <w:spacing w:after="0"/>
              <w:ind w:firstLine="394"/>
              <w:jc w:val="both"/>
              <w:rPr>
                <w:b/>
                <w:szCs w:val="24"/>
                <w:lang w:val="lv-LV"/>
              </w:rPr>
            </w:pPr>
            <w:r w:rsidRPr="00C07A39">
              <w:rPr>
                <w:szCs w:val="24"/>
                <w:lang w:val="lv-LV"/>
              </w:rPr>
              <w:t>Īpašuma tiesības uz nekustamo īpašumu (nekustamā īpašuma kadastra Nr.4601 013 4016) Dobeles pilsētas</w:t>
            </w:r>
            <w:r w:rsidRPr="00C07A39">
              <w:rPr>
                <w:noProof/>
                <w:szCs w:val="24"/>
                <w:lang w:val="lv-LV"/>
              </w:rPr>
              <w:t xml:space="preserve"> </w:t>
            </w:r>
            <w:r w:rsidRPr="00C07A39">
              <w:rPr>
                <w:szCs w:val="24"/>
                <w:lang w:val="lv-LV"/>
              </w:rPr>
              <w:t>zemesgrāmatas nodalījumā Nr.1000 0015 </w:t>
            </w:r>
            <w:r w:rsidR="000E744F" w:rsidRPr="00C07A39">
              <w:rPr>
                <w:szCs w:val="24"/>
                <w:lang w:val="lv-LV"/>
              </w:rPr>
              <w:t xml:space="preserve">3695 ir nostiprinātas </w:t>
            </w:r>
            <w:r w:rsidR="00C07A39" w:rsidRPr="00C07A39">
              <w:rPr>
                <w:szCs w:val="24"/>
                <w:lang w:val="lv-LV"/>
              </w:rPr>
              <w:t>uz valsts vārda Finanšu ministrijas personā</w:t>
            </w:r>
            <w:r w:rsidRPr="00C07A39">
              <w:rPr>
                <w:szCs w:val="24"/>
                <w:lang w:val="lv-LV"/>
              </w:rPr>
              <w:t xml:space="preserve">, lēmuma datums: </w:t>
            </w:r>
            <w:r w:rsidR="00C07A39">
              <w:rPr>
                <w:szCs w:val="24"/>
                <w:lang w:val="lv-LV"/>
              </w:rPr>
              <w:t>23.05.2011</w:t>
            </w:r>
            <w:r w:rsidR="000E744F" w:rsidRPr="00C07A39">
              <w:rPr>
                <w:szCs w:val="24"/>
                <w:lang w:val="lv-LV"/>
              </w:rPr>
              <w:t>.</w:t>
            </w:r>
          </w:p>
          <w:p w:rsidR="00827E65" w:rsidRPr="00827E65" w:rsidRDefault="00443F11" w:rsidP="007E1BE7">
            <w:pPr>
              <w:spacing w:after="0" w:line="240" w:lineRule="auto"/>
              <w:ind w:right="67" w:firstLine="394"/>
              <w:jc w:val="both"/>
              <w:rPr>
                <w:sz w:val="24"/>
                <w:szCs w:val="24"/>
              </w:rPr>
            </w:pPr>
            <w:r w:rsidRPr="001348E6">
              <w:rPr>
                <w:rFonts w:ascii="Times New Roman" w:eastAsia="Times New Roman" w:hAnsi="Times New Roman" w:cs="Times New Roman"/>
                <w:sz w:val="24"/>
                <w:szCs w:val="24"/>
              </w:rPr>
              <w:t>Pamatojoties uz Rīgas apgabaltiesas</w:t>
            </w:r>
            <w:r w:rsidR="00DE201B" w:rsidRPr="001348E6">
              <w:rPr>
                <w:rFonts w:ascii="Times New Roman" w:eastAsia="Times New Roman" w:hAnsi="Times New Roman" w:cs="Times New Roman"/>
                <w:sz w:val="24"/>
                <w:szCs w:val="24"/>
              </w:rPr>
              <w:t xml:space="preserve"> zvērinātas notāres Skaidrītes </w:t>
            </w:r>
            <w:proofErr w:type="spellStart"/>
            <w:r w:rsidR="00DE201B" w:rsidRPr="001348E6">
              <w:rPr>
                <w:rFonts w:ascii="Times New Roman" w:eastAsia="Times New Roman" w:hAnsi="Times New Roman" w:cs="Times New Roman"/>
                <w:sz w:val="24"/>
                <w:szCs w:val="24"/>
              </w:rPr>
              <w:t>Krūmiņas</w:t>
            </w:r>
            <w:proofErr w:type="spellEnd"/>
            <w:r w:rsidR="00DE201B" w:rsidRPr="001348E6">
              <w:rPr>
                <w:rFonts w:ascii="Times New Roman" w:eastAsia="Times New Roman" w:hAnsi="Times New Roman" w:cs="Times New Roman"/>
                <w:sz w:val="24"/>
                <w:szCs w:val="24"/>
              </w:rPr>
              <w:t xml:space="preserve"> 2010.gada 4.oktobra aktu par </w:t>
            </w:r>
            <w:r w:rsidR="007E1BE7" w:rsidRPr="007E1BE7">
              <w:rPr>
                <w:rFonts w:ascii="Times New Roman" w:eastAsia="Times New Roman" w:hAnsi="Times New Roman" w:cs="Times New Roman"/>
                <w:sz w:val="24"/>
                <w:szCs w:val="24"/>
                <w:u w:val="single"/>
              </w:rPr>
              <w:t xml:space="preserve">Arvīdas </w:t>
            </w:r>
            <w:proofErr w:type="spellStart"/>
            <w:r w:rsidR="007E1BE7" w:rsidRPr="007E1BE7">
              <w:rPr>
                <w:rFonts w:ascii="Times New Roman" w:eastAsia="Times New Roman" w:hAnsi="Times New Roman" w:cs="Times New Roman"/>
                <w:sz w:val="24"/>
                <w:szCs w:val="24"/>
                <w:u w:val="single"/>
              </w:rPr>
              <w:t>Lateres</w:t>
            </w:r>
            <w:proofErr w:type="spellEnd"/>
            <w:r w:rsidR="007E1BE7">
              <w:rPr>
                <w:rFonts w:ascii="Times New Roman" w:eastAsia="Times New Roman" w:hAnsi="Times New Roman" w:cs="Times New Roman"/>
                <w:sz w:val="24"/>
                <w:szCs w:val="24"/>
              </w:rPr>
              <w:t xml:space="preserve"> </w:t>
            </w:r>
            <w:r w:rsidR="00DE201B" w:rsidRPr="001348E6">
              <w:rPr>
                <w:rFonts w:ascii="Times New Roman" w:eastAsia="Times New Roman" w:hAnsi="Times New Roman" w:cs="Times New Roman"/>
                <w:sz w:val="24"/>
                <w:szCs w:val="24"/>
              </w:rPr>
              <w:t>mantojuma lietas izbeigšanu Nr.7494</w:t>
            </w:r>
            <w:r w:rsidR="00CC358E">
              <w:rPr>
                <w:rFonts w:ascii="Times New Roman" w:eastAsia="Times New Roman" w:hAnsi="Times New Roman" w:cs="Times New Roman"/>
                <w:sz w:val="24"/>
                <w:szCs w:val="24"/>
              </w:rPr>
              <w:t>,</w:t>
            </w:r>
            <w:r w:rsidR="00C77FED" w:rsidRPr="001348E6">
              <w:rPr>
                <w:rFonts w:ascii="Times New Roman" w:eastAsia="Times New Roman" w:hAnsi="Times New Roman" w:cs="Times New Roman"/>
                <w:sz w:val="24"/>
                <w:szCs w:val="24"/>
              </w:rPr>
              <w:t xml:space="preserve"> </w:t>
            </w:r>
            <w:r w:rsidR="00C07A39">
              <w:rPr>
                <w:sz w:val="24"/>
                <w:szCs w:val="24"/>
              </w:rPr>
              <w:t>m</w:t>
            </w:r>
            <w:r w:rsidR="00827E65" w:rsidRPr="00827E65">
              <w:rPr>
                <w:sz w:val="24"/>
                <w:szCs w:val="24"/>
              </w:rPr>
              <w:t xml:space="preserve">antojuma lietā iesniegta kreditora </w:t>
            </w:r>
            <w:r w:rsidR="005F7057">
              <w:rPr>
                <w:sz w:val="24"/>
                <w:szCs w:val="24"/>
              </w:rPr>
              <w:t xml:space="preserve">– </w:t>
            </w:r>
            <w:r w:rsidR="00827E65" w:rsidRPr="00827E65">
              <w:rPr>
                <w:sz w:val="24"/>
                <w:szCs w:val="24"/>
              </w:rPr>
              <w:t>Dobeles novada pašvaldības pretenzija 18,82 latu apmērā.</w:t>
            </w:r>
          </w:p>
          <w:p w:rsidR="008C1A6F" w:rsidRDefault="007C7494" w:rsidP="007E1BE7">
            <w:pPr>
              <w:spacing w:after="0" w:line="240" w:lineRule="auto"/>
              <w:ind w:right="67" w:firstLine="394"/>
              <w:jc w:val="both"/>
              <w:rPr>
                <w:sz w:val="24"/>
                <w:szCs w:val="24"/>
              </w:rPr>
            </w:pPr>
            <w:r w:rsidRPr="001348E6">
              <w:rPr>
                <w:sz w:val="24"/>
                <w:szCs w:val="24"/>
              </w:rPr>
              <w:t xml:space="preserve">Nekustamais īpašums (nekustamā īpašuma kadastra Nr.4601 013 4016)  ar 2011.gada 31.martu ir pārņemts valsts īpašumā un valsts akciju sabiedrības „Valsts nekustamie īpašumi” pārvaldīšanā (akts Nr.9446/11, apstiprināts 2011.gada 24.martā). </w:t>
            </w:r>
          </w:p>
          <w:p w:rsidR="00C77FED" w:rsidRDefault="008C1A6F" w:rsidP="007E1BE7">
            <w:pPr>
              <w:spacing w:after="0" w:line="240" w:lineRule="auto"/>
              <w:ind w:right="67" w:firstLine="394"/>
              <w:jc w:val="both"/>
              <w:rPr>
                <w:sz w:val="24"/>
                <w:szCs w:val="24"/>
              </w:rPr>
            </w:pPr>
            <w:r>
              <w:rPr>
                <w:rFonts w:ascii="Times New Roman" w:eastAsia="Times New Roman" w:hAnsi="Times New Roman" w:cs="Times New Roman"/>
                <w:sz w:val="24"/>
                <w:szCs w:val="24"/>
              </w:rPr>
              <w:t xml:space="preserve">Saskaņā ar </w:t>
            </w:r>
            <w:r w:rsidRPr="001348E6">
              <w:rPr>
                <w:sz w:val="24"/>
                <w:szCs w:val="24"/>
              </w:rPr>
              <w:t>akt</w:t>
            </w:r>
            <w:r>
              <w:rPr>
                <w:sz w:val="24"/>
                <w:szCs w:val="24"/>
              </w:rPr>
              <w:t>u</w:t>
            </w:r>
            <w:r w:rsidRPr="001348E6">
              <w:rPr>
                <w:sz w:val="24"/>
                <w:szCs w:val="24"/>
              </w:rPr>
              <w:t xml:space="preserve"> Nr.9446/11</w:t>
            </w:r>
            <w:r>
              <w:rPr>
                <w:sz w:val="24"/>
                <w:szCs w:val="24"/>
              </w:rPr>
              <w:t xml:space="preserve"> uz zemesgabala atrodas izbūves: asfalta laukumi apmēram 950 m</w:t>
            </w:r>
            <w:r w:rsidRPr="008C1A6F">
              <w:rPr>
                <w:sz w:val="24"/>
                <w:szCs w:val="24"/>
                <w:vertAlign w:val="superscript"/>
              </w:rPr>
              <w:t>2</w:t>
            </w:r>
            <w:r>
              <w:rPr>
                <w:sz w:val="24"/>
                <w:szCs w:val="24"/>
              </w:rPr>
              <w:t xml:space="preserve"> platībā, betona plākšņu celiņi apmēram 140m</w:t>
            </w:r>
            <w:r w:rsidRPr="008C1A6F">
              <w:rPr>
                <w:sz w:val="24"/>
                <w:szCs w:val="24"/>
                <w:vertAlign w:val="superscript"/>
              </w:rPr>
              <w:t>2</w:t>
            </w:r>
            <w:r>
              <w:rPr>
                <w:sz w:val="24"/>
                <w:szCs w:val="24"/>
              </w:rPr>
              <w:t xml:space="preserve"> platībā un bērnu rotaļu laukums ar soliem un smilšu kasti, kas atrodas Dobeles pilsētas pašvaldības grāmatvedības uzskaitē.</w:t>
            </w:r>
          </w:p>
          <w:p w:rsidR="00655C79" w:rsidRDefault="00655C79" w:rsidP="007E1BE7">
            <w:pPr>
              <w:spacing w:after="0" w:line="240" w:lineRule="auto"/>
              <w:ind w:right="67" w:firstLine="394"/>
              <w:jc w:val="both"/>
              <w:rPr>
                <w:sz w:val="24"/>
                <w:szCs w:val="24"/>
              </w:rPr>
            </w:pPr>
            <w:r w:rsidRPr="001348E6">
              <w:rPr>
                <w:sz w:val="24"/>
                <w:szCs w:val="24"/>
              </w:rPr>
              <w:t xml:space="preserve">Saskaņā ar informāciju no </w:t>
            </w:r>
            <w:r w:rsidR="006B7541">
              <w:rPr>
                <w:sz w:val="24"/>
                <w:szCs w:val="24"/>
              </w:rPr>
              <w:t>Nekustamā īpašuma v</w:t>
            </w:r>
            <w:r w:rsidRPr="001348E6">
              <w:rPr>
                <w:sz w:val="24"/>
                <w:szCs w:val="24"/>
              </w:rPr>
              <w:t>alsts kadastra informācijas sistēmas</w:t>
            </w:r>
            <w:r w:rsidR="006B7541">
              <w:rPr>
                <w:sz w:val="24"/>
                <w:szCs w:val="24"/>
              </w:rPr>
              <w:t xml:space="preserve"> (turpmāk – NĪVKIS)</w:t>
            </w:r>
            <w:r w:rsidRPr="001348E6">
              <w:rPr>
                <w:sz w:val="24"/>
                <w:szCs w:val="24"/>
              </w:rPr>
              <w:t xml:space="preserve"> uz zemes vienības ar kadastra apzīmējums 4601 013 4016 atrodas daļa no </w:t>
            </w:r>
            <w:r w:rsidR="00CC358E">
              <w:rPr>
                <w:sz w:val="24"/>
                <w:szCs w:val="24"/>
              </w:rPr>
              <w:t xml:space="preserve">daļēji dzīvokļu īpašumos sadalītas </w:t>
            </w:r>
            <w:r w:rsidRPr="001348E6">
              <w:rPr>
                <w:sz w:val="24"/>
                <w:szCs w:val="24"/>
              </w:rPr>
              <w:t>daudzdzīvokļu dzīvojamās mājas ar kadastra apzīmējumu 4601 013 4016 001.</w:t>
            </w:r>
            <w:r w:rsidR="00CC358E">
              <w:rPr>
                <w:sz w:val="24"/>
                <w:szCs w:val="24"/>
              </w:rPr>
              <w:t xml:space="preserve"> Īpašuma tiesības uz nekustamo īpašumu (nekustamā īpašuma kadastra Nr.4601 513 4005) – daudzdzīvokļu dzīvojamo māju (būves kadastra apzīmējums </w:t>
            </w:r>
            <w:r w:rsidR="00CC358E" w:rsidRPr="001348E6">
              <w:rPr>
                <w:sz w:val="24"/>
                <w:szCs w:val="24"/>
              </w:rPr>
              <w:t>4601 013 4016 001</w:t>
            </w:r>
            <w:r w:rsidR="00CC358E">
              <w:rPr>
                <w:sz w:val="24"/>
                <w:szCs w:val="24"/>
              </w:rPr>
              <w:t xml:space="preserve">) </w:t>
            </w:r>
            <w:r w:rsidR="009E30BA">
              <w:rPr>
                <w:sz w:val="24"/>
                <w:szCs w:val="24"/>
              </w:rPr>
              <w:t xml:space="preserve">– </w:t>
            </w:r>
            <w:r w:rsidR="00CC358E" w:rsidRPr="009E30BA">
              <w:rPr>
                <w:sz w:val="24"/>
                <w:szCs w:val="24"/>
              </w:rPr>
              <w:t>Dobeles pilsētas</w:t>
            </w:r>
            <w:r w:rsidR="00CC358E" w:rsidRPr="009E30BA">
              <w:rPr>
                <w:noProof/>
                <w:sz w:val="24"/>
                <w:szCs w:val="24"/>
              </w:rPr>
              <w:t xml:space="preserve"> </w:t>
            </w:r>
            <w:r w:rsidR="00CC358E" w:rsidRPr="009E30BA">
              <w:rPr>
                <w:sz w:val="24"/>
                <w:szCs w:val="24"/>
              </w:rPr>
              <w:t>zemesgrāmatas nodalījumā Nr.489 ir nostiprinātas Dobeles pilsētas pašvaldībai, lēmuma datums: 21.04.1998.</w:t>
            </w:r>
          </w:p>
          <w:p w:rsidR="00783AC1" w:rsidRDefault="00783AC1" w:rsidP="007E1BE7">
            <w:pPr>
              <w:spacing w:after="0" w:line="240" w:lineRule="auto"/>
              <w:ind w:left="34" w:firstLine="360"/>
              <w:jc w:val="both"/>
              <w:rPr>
                <w:rFonts w:cstheme="minorHAnsi"/>
                <w:sz w:val="24"/>
                <w:szCs w:val="24"/>
                <w:u w:val="single"/>
              </w:rPr>
            </w:pPr>
            <w:r w:rsidRPr="00783AC1">
              <w:rPr>
                <w:rFonts w:cstheme="minorHAnsi"/>
                <w:sz w:val="24"/>
                <w:szCs w:val="24"/>
                <w:u w:val="single"/>
              </w:rPr>
              <w:t>Saskaņā ar Augstākās tiesas Senāta Administratīvo lietu departamenta 2009.gada 11.decembra lēmumu Lietā Nr.A42667409, SKA-91</w:t>
            </w:r>
            <w:r w:rsidR="00CD5621">
              <w:rPr>
                <w:rFonts w:cstheme="minorHAnsi"/>
                <w:sz w:val="24"/>
                <w:szCs w:val="24"/>
                <w:u w:val="single"/>
              </w:rPr>
              <w:t>1/2009</w:t>
            </w:r>
            <w:r w:rsidRPr="00783AC1">
              <w:rPr>
                <w:rFonts w:cstheme="minorHAnsi"/>
                <w:sz w:val="24"/>
                <w:szCs w:val="24"/>
                <w:u w:val="single"/>
              </w:rPr>
              <w:t xml:space="preserve"> </w:t>
            </w:r>
            <w:r w:rsidR="00CD5621">
              <w:t>„[…] </w:t>
            </w:r>
            <w:r w:rsidRPr="00783AC1">
              <w:rPr>
                <w:rFonts w:cstheme="minorHAnsi"/>
                <w:sz w:val="24"/>
                <w:szCs w:val="24"/>
                <w:u w:val="single"/>
              </w:rPr>
              <w:t xml:space="preserve">īpašumu reforma ir vienreizējs pasākums, kas noslēdzas ar valsts īpašuma objekta nodošanu privātīpašumā. Nodošana privātīpašumā var notikt dažādos veidos. Viens no šiem veidiem ir privatizācija, bet cits - denacionalizācija. Ar jebkura no šiem īpašuma nodošanas veidiem piemērošanu īpašuma reforma attiecībā uz konkrēto īpašuma objektu ir pabeigta, un tālāk tas piedalās vispārējā civiltiesiskajā apgrozībā bez kādiem īpašiem, ar īpašuma reformu </w:t>
            </w:r>
            <w:r w:rsidRPr="00783AC1">
              <w:rPr>
                <w:rFonts w:cstheme="minorHAnsi"/>
                <w:sz w:val="24"/>
                <w:szCs w:val="24"/>
                <w:u w:val="single"/>
              </w:rPr>
              <w:lastRenderedPageBreak/>
              <w:t>saistītiem ierobežojumiem. Tas nozīmē, ka attiecībā uz šo īpašumu noslēgtie civiltiesiskie darījumi nevar atgriezt to īpašuma reformas stadijā.</w:t>
            </w:r>
            <w:r>
              <w:rPr>
                <w:rFonts w:cstheme="minorHAnsi"/>
                <w:sz w:val="24"/>
                <w:szCs w:val="24"/>
                <w:u w:val="single"/>
              </w:rPr>
              <w:t xml:space="preserve"> </w:t>
            </w:r>
            <w:r w:rsidRPr="00783AC1">
              <w:rPr>
                <w:rFonts w:cstheme="minorHAnsi"/>
                <w:sz w:val="24"/>
                <w:szCs w:val="24"/>
                <w:u w:val="single"/>
              </w:rPr>
              <w:t>Īpašuma pakļaušana vienam privātīpašumā nodošanas veidam (denacionalizācija) izslēdz tā nodošanu privātīpašumā citā veidā (privatizācija).</w:t>
            </w:r>
            <w:r w:rsidR="00CD5621">
              <w:t xml:space="preserve"> […]”</w:t>
            </w:r>
          </w:p>
          <w:p w:rsidR="007E1BE7" w:rsidRPr="007E1BE7" w:rsidRDefault="007E1BE7" w:rsidP="007E1BE7">
            <w:pPr>
              <w:spacing w:after="0" w:line="240" w:lineRule="auto"/>
              <w:ind w:left="34" w:firstLine="360"/>
              <w:jc w:val="both"/>
              <w:rPr>
                <w:rFonts w:cstheme="minorHAnsi"/>
                <w:sz w:val="24"/>
                <w:szCs w:val="24"/>
                <w:u w:val="single"/>
              </w:rPr>
            </w:pPr>
            <w:r w:rsidRPr="007E1BE7">
              <w:rPr>
                <w:rFonts w:cstheme="minorHAnsi"/>
                <w:sz w:val="24"/>
                <w:szCs w:val="24"/>
                <w:u w:val="single"/>
              </w:rPr>
              <w:t xml:space="preserve">Saskaņā Dobeles pilsētas zemesgrāmatas </w:t>
            </w:r>
            <w:r w:rsidRPr="007E1BE7">
              <w:rPr>
                <w:sz w:val="24"/>
                <w:szCs w:val="24"/>
                <w:u w:val="single"/>
              </w:rPr>
              <w:t>nodalījum</w:t>
            </w:r>
            <w:r w:rsidR="001C0885">
              <w:rPr>
                <w:sz w:val="24"/>
                <w:szCs w:val="24"/>
                <w:u w:val="single"/>
              </w:rPr>
              <w:t>a</w:t>
            </w:r>
            <w:r w:rsidRPr="007E1BE7">
              <w:rPr>
                <w:sz w:val="24"/>
                <w:szCs w:val="24"/>
                <w:u w:val="single"/>
              </w:rPr>
              <w:t xml:space="preserve"> Nr.1000 0015 3695</w:t>
            </w:r>
            <w:r w:rsidR="001C0885" w:rsidRPr="007E1BE7">
              <w:rPr>
                <w:rFonts w:cstheme="minorHAnsi"/>
                <w:sz w:val="24"/>
                <w:szCs w:val="24"/>
                <w:u w:val="single"/>
              </w:rPr>
              <w:t xml:space="preserve"> informāciju</w:t>
            </w:r>
            <w:r w:rsidRPr="007E1BE7">
              <w:rPr>
                <w:sz w:val="24"/>
                <w:szCs w:val="24"/>
                <w:u w:val="single"/>
              </w:rPr>
              <w:t xml:space="preserve">, </w:t>
            </w:r>
            <w:r>
              <w:rPr>
                <w:sz w:val="24"/>
                <w:szCs w:val="24"/>
                <w:u w:val="single"/>
              </w:rPr>
              <w:t xml:space="preserve">īpašuma tiesības Arvīdai </w:t>
            </w:r>
            <w:proofErr w:type="spellStart"/>
            <w:r>
              <w:rPr>
                <w:sz w:val="24"/>
                <w:szCs w:val="24"/>
                <w:u w:val="single"/>
              </w:rPr>
              <w:t>L</w:t>
            </w:r>
            <w:r w:rsidR="001C0885">
              <w:rPr>
                <w:sz w:val="24"/>
                <w:szCs w:val="24"/>
                <w:u w:val="single"/>
              </w:rPr>
              <w:t>aterei</w:t>
            </w:r>
            <w:proofErr w:type="spellEnd"/>
            <w:r w:rsidR="001C0885">
              <w:rPr>
                <w:sz w:val="24"/>
                <w:szCs w:val="24"/>
                <w:u w:val="single"/>
              </w:rPr>
              <w:t xml:space="preserve"> reģistrētas, pamatojoties uz 2004.gada 17.maija Dobeles pilsētas zemes komisijas lēmumu Nr.1340. </w:t>
            </w:r>
          </w:p>
          <w:p w:rsidR="00783AC1" w:rsidRPr="00783AC1" w:rsidRDefault="00783AC1" w:rsidP="007E1BE7">
            <w:pPr>
              <w:spacing w:after="0" w:line="240" w:lineRule="auto"/>
              <w:ind w:right="67" w:firstLine="394"/>
              <w:jc w:val="both"/>
              <w:rPr>
                <w:rFonts w:cstheme="minorHAnsi"/>
                <w:sz w:val="24"/>
                <w:szCs w:val="24"/>
                <w:u w:val="single"/>
              </w:rPr>
            </w:pPr>
            <w:r w:rsidRPr="00783AC1">
              <w:rPr>
                <w:rFonts w:cstheme="minorHAnsi"/>
                <w:sz w:val="24"/>
                <w:szCs w:val="24"/>
                <w:u w:val="single"/>
              </w:rPr>
              <w:t>Tā kā zemes reforma attiecībā uz zemesgabalu Zaļajā ielā 11A, Dobelē, Dobeles novadā ir pabeigta, nekustamā īpašuma nodošana pašvaldības īpašumā var notikt tikai uz Publiskas personas mantas atsavināšanas likuma pamata.</w:t>
            </w:r>
          </w:p>
          <w:p w:rsidR="006F2D93" w:rsidRDefault="00655C79" w:rsidP="007E1BE7">
            <w:pPr>
              <w:spacing w:after="0" w:line="240" w:lineRule="auto"/>
              <w:ind w:right="67" w:firstLine="394"/>
              <w:jc w:val="both"/>
              <w:rPr>
                <w:rFonts w:cstheme="minorHAnsi"/>
                <w:sz w:val="24"/>
                <w:szCs w:val="24"/>
              </w:rPr>
            </w:pPr>
            <w:r w:rsidRPr="009E30BA">
              <w:rPr>
                <w:sz w:val="24"/>
                <w:szCs w:val="24"/>
              </w:rPr>
              <w:t>Valsts akciju sabiedrība 2011</w:t>
            </w:r>
            <w:r w:rsidRPr="001348E6">
              <w:rPr>
                <w:sz w:val="24"/>
                <w:szCs w:val="24"/>
              </w:rPr>
              <w:t>.gada 15.aprīlī (reģistrēts ar Nr.3553) ir saņēmusi Dobeles</w:t>
            </w:r>
            <w:r w:rsidR="003959FC" w:rsidRPr="001348E6">
              <w:rPr>
                <w:rFonts w:ascii="Times New Roman" w:eastAsia="Times New Roman" w:hAnsi="Times New Roman" w:cs="Times New Roman"/>
                <w:sz w:val="24"/>
                <w:szCs w:val="24"/>
              </w:rPr>
              <w:t xml:space="preserve"> novada dome</w:t>
            </w:r>
            <w:r w:rsidR="006F2D93" w:rsidRPr="001348E6">
              <w:rPr>
                <w:rFonts w:ascii="Times New Roman" w:eastAsia="Times New Roman" w:hAnsi="Times New Roman" w:cs="Times New Roman"/>
                <w:sz w:val="24"/>
                <w:szCs w:val="24"/>
              </w:rPr>
              <w:t>s</w:t>
            </w:r>
            <w:r w:rsidR="003959FC" w:rsidRPr="001348E6">
              <w:rPr>
                <w:rFonts w:ascii="Times New Roman" w:eastAsia="Times New Roman" w:hAnsi="Times New Roman" w:cs="Times New Roman"/>
                <w:sz w:val="24"/>
                <w:szCs w:val="24"/>
              </w:rPr>
              <w:t xml:space="preserve"> </w:t>
            </w:r>
            <w:r w:rsidR="006F2D93" w:rsidRPr="001348E6">
              <w:rPr>
                <w:rFonts w:ascii="Times New Roman" w:eastAsia="Times New Roman" w:hAnsi="Times New Roman" w:cs="Times New Roman"/>
                <w:sz w:val="24"/>
                <w:szCs w:val="24"/>
              </w:rPr>
              <w:t>2011.gada 31.marta lēmumu Nr.76/5, kurā</w:t>
            </w:r>
            <w:r w:rsidR="003959FC" w:rsidRPr="001348E6">
              <w:rPr>
                <w:rFonts w:ascii="Times New Roman" w:eastAsia="Times New Roman" w:hAnsi="Times New Roman" w:cs="Times New Roman"/>
                <w:sz w:val="24"/>
                <w:szCs w:val="24"/>
              </w:rPr>
              <w:t xml:space="preserve"> </w:t>
            </w:r>
            <w:r w:rsidR="006F2D93" w:rsidRPr="001348E6">
              <w:rPr>
                <w:rFonts w:ascii="Times New Roman" w:eastAsia="Times New Roman" w:hAnsi="Times New Roman" w:cs="Times New Roman"/>
                <w:sz w:val="24"/>
                <w:szCs w:val="24"/>
              </w:rPr>
              <w:t>lūgts nodot bez atlīdzības Dobeles novada pašvaldības īpašumā valstij piekrītošo nekustamo īpašumu</w:t>
            </w:r>
            <w:r w:rsidR="003959FC" w:rsidRPr="001348E6">
              <w:rPr>
                <w:rFonts w:ascii="Times New Roman" w:eastAsia="Times New Roman" w:hAnsi="Times New Roman" w:cs="Times New Roman"/>
                <w:sz w:val="24"/>
                <w:szCs w:val="24"/>
              </w:rPr>
              <w:t xml:space="preserve"> </w:t>
            </w:r>
            <w:r w:rsidR="006F2D93" w:rsidRPr="001348E6">
              <w:rPr>
                <w:sz w:val="24"/>
                <w:szCs w:val="24"/>
              </w:rPr>
              <w:t xml:space="preserve">(nekustamā īpašuma kadastra Nr.4601 013 4016) Zaļajā ielā 11A, Dobelē, Dobeles novadā. </w:t>
            </w:r>
            <w:r w:rsidR="006F2D93" w:rsidRPr="001348E6">
              <w:rPr>
                <w:rFonts w:ascii="Times New Roman" w:eastAsia="Times New Roman" w:hAnsi="Times New Roman" w:cs="Times New Roman"/>
                <w:sz w:val="24"/>
                <w:szCs w:val="24"/>
              </w:rPr>
              <w:t xml:space="preserve">Dobeles </w:t>
            </w:r>
            <w:r w:rsidR="003959FC" w:rsidRPr="001348E6">
              <w:rPr>
                <w:rFonts w:ascii="Times New Roman" w:eastAsia="Times New Roman" w:hAnsi="Times New Roman" w:cs="Times New Roman"/>
                <w:sz w:val="24"/>
                <w:szCs w:val="24"/>
              </w:rPr>
              <w:t xml:space="preserve">novada </w:t>
            </w:r>
            <w:r w:rsidR="006F2D93" w:rsidRPr="001348E6">
              <w:rPr>
                <w:rFonts w:ascii="Times New Roman" w:eastAsia="Times New Roman" w:hAnsi="Times New Roman" w:cs="Times New Roman"/>
                <w:sz w:val="24"/>
                <w:szCs w:val="24"/>
              </w:rPr>
              <w:t xml:space="preserve">domei minētais nekustamais īpašums nepieciešams  likuma „Par pašvaldībām” 15.panta pirmās daļas 1.punktā </w:t>
            </w:r>
            <w:r w:rsidR="006F2D93" w:rsidRPr="001348E6">
              <w:rPr>
                <w:rFonts w:eastAsia="Times New Roman" w:cstheme="minorHAnsi"/>
                <w:sz w:val="24"/>
                <w:szCs w:val="24"/>
              </w:rPr>
              <w:t>(</w:t>
            </w:r>
            <w:r w:rsidR="006F2D93" w:rsidRPr="001348E6">
              <w:rPr>
                <w:rFonts w:cstheme="minorHAnsi"/>
                <w:sz w:val="24"/>
                <w:szCs w:val="24"/>
              </w:rPr>
              <w:t>organizēt iedzīvotājiem komunālos pakalpojumus (ūdensapgāde un kanalizācija; siltumapgāde; sadzīves atkritumu apsaimniekošana; notekūdeņu savākšana, novadīšana un attīrīšana))</w:t>
            </w:r>
            <w:r w:rsidR="006F2D93" w:rsidRPr="001348E6">
              <w:rPr>
                <w:rFonts w:eastAsia="Times New Roman" w:cstheme="minorHAnsi"/>
                <w:sz w:val="24"/>
                <w:szCs w:val="24"/>
              </w:rPr>
              <w:t xml:space="preserve"> un 2.punktā (</w:t>
            </w:r>
            <w:r w:rsidR="006F2D93" w:rsidRPr="001348E6">
              <w:rPr>
                <w:rFonts w:cstheme="minorHAnsi"/>
                <w:sz w:val="24"/>
                <w:szCs w:val="24"/>
              </w:rPr>
              <w:t>gādāt par savas administratīvās teritorijas labiekārtošanu un sanitāro tīrību (ielu, ceļu un laukumu būvniecība, rekonstruēšana un uzturēšana)) noteikto funkciju izpildes organizēšanai.</w:t>
            </w:r>
          </w:p>
          <w:p w:rsidR="00686763" w:rsidRPr="001348E6" w:rsidRDefault="00686763" w:rsidP="007E1BE7">
            <w:pPr>
              <w:pStyle w:val="BodyText"/>
              <w:spacing w:after="0"/>
              <w:ind w:right="67" w:firstLine="394"/>
              <w:jc w:val="both"/>
              <w:rPr>
                <w:szCs w:val="24"/>
                <w:lang w:val="lv-LV"/>
              </w:rPr>
            </w:pPr>
            <w:r w:rsidRPr="001348E6">
              <w:rPr>
                <w:szCs w:val="24"/>
                <w:lang w:val="lv-LV"/>
              </w:rPr>
              <w:t>Publiskas personas</w:t>
            </w:r>
            <w:r w:rsidR="003959FC" w:rsidRPr="001348E6">
              <w:rPr>
                <w:szCs w:val="24"/>
                <w:lang w:val="lv-LV"/>
              </w:rPr>
              <w:t xml:space="preserve"> mantas atsavināšanas likuma 42.panta </w:t>
            </w:r>
            <w:proofErr w:type="spellStart"/>
            <w:r w:rsidR="003959FC" w:rsidRPr="001348E6">
              <w:rPr>
                <w:szCs w:val="24"/>
                <w:lang w:val="lv-LV"/>
              </w:rPr>
              <w:t>pirmā daļā</w:t>
            </w:r>
            <w:proofErr w:type="spellEnd"/>
            <w:r w:rsidR="003959FC" w:rsidRPr="001348E6">
              <w:rPr>
                <w:szCs w:val="24"/>
                <w:lang w:val="lv-LV"/>
              </w:rPr>
              <w:t xml:space="preserve"> ir noteikts, ka valsts nekustamo īpašumu var nodot bez atlīdzības pašvaldību īpašumā. </w:t>
            </w:r>
          </w:p>
          <w:p w:rsidR="00686763" w:rsidRDefault="00686763" w:rsidP="003959FC">
            <w:pPr>
              <w:pStyle w:val="BodyText"/>
              <w:spacing w:after="0"/>
              <w:ind w:right="67" w:firstLine="394"/>
              <w:jc w:val="both"/>
              <w:rPr>
                <w:szCs w:val="24"/>
                <w:lang w:val="lv-LV"/>
              </w:rPr>
            </w:pPr>
            <w:r w:rsidRPr="001348E6">
              <w:rPr>
                <w:szCs w:val="24"/>
                <w:lang w:val="lv-LV"/>
              </w:rPr>
              <w:t>Saskaņā ar Likuma 43.pantu lēmumu par valsts mantas nodošanu īpašumā bez atlīdzības pieņem Ministru kabinets.</w:t>
            </w:r>
          </w:p>
          <w:p w:rsidR="00A724D5" w:rsidRPr="00A724D5" w:rsidRDefault="00A724D5" w:rsidP="00A724D5">
            <w:pPr>
              <w:pStyle w:val="BodyText"/>
              <w:spacing w:after="0"/>
              <w:ind w:right="67" w:firstLine="394"/>
              <w:jc w:val="both"/>
              <w:rPr>
                <w:szCs w:val="24"/>
                <w:lang w:val="lv-LV"/>
              </w:rPr>
            </w:pPr>
            <w:r w:rsidRPr="00A724D5">
              <w:rPr>
                <w:szCs w:val="24"/>
                <w:lang w:val="lv-LV"/>
              </w:rPr>
              <w:t>Ministru kabinets lēmumā par valsts nekustamā īpašuma nodošanu bez atlīdzības pašvaldības īpašumā jānosaka, kādas pašvaldību funkcijas veikšanai nekustamais īpašums tiek nodots, kā arī jāparedz nosacījumu, ka gadījumā, ja nodotais nekustamais īpašums vairs netiek izmantots pašvaldības funkciju veikšanai, pašvaldība šo īpašumu bez atlīdzības nodod valstij. Ievērojot minēto, rīkojuma projektā par valstij piekrītošā nekustamā īpašuma (nekustamā īpašuma kadastra Nr.4601 013 4016) </w:t>
            </w:r>
            <w:r w:rsidRPr="00A724D5">
              <w:rPr>
                <w:lang w:val="lv-LV"/>
              </w:rPr>
              <w:t>Zaļajā ielā 11A, Dobelē, Dobeles novadā</w:t>
            </w:r>
            <w:r w:rsidRPr="00A724D5">
              <w:rPr>
                <w:szCs w:val="24"/>
                <w:lang w:val="lv-LV"/>
              </w:rPr>
              <w:t xml:space="preserve">, nodošanu bez atlīdzības </w:t>
            </w:r>
            <w:r>
              <w:rPr>
                <w:szCs w:val="24"/>
                <w:lang w:val="lv-LV"/>
              </w:rPr>
              <w:t>Dobeles</w:t>
            </w:r>
            <w:r w:rsidRPr="00A724D5">
              <w:rPr>
                <w:szCs w:val="24"/>
                <w:lang w:val="lv-LV"/>
              </w:rPr>
              <w:t xml:space="preserve"> </w:t>
            </w:r>
            <w:r>
              <w:rPr>
                <w:szCs w:val="24"/>
                <w:lang w:val="lv-LV"/>
              </w:rPr>
              <w:t>novada</w:t>
            </w:r>
            <w:r w:rsidRPr="00A724D5">
              <w:rPr>
                <w:szCs w:val="24"/>
                <w:lang w:val="lv-LV"/>
              </w:rPr>
              <w:t xml:space="preserve"> pašvaldībai paredzēti šādi nosacījumi:</w:t>
            </w:r>
          </w:p>
          <w:p w:rsidR="00A724D5" w:rsidRPr="00A724D5" w:rsidRDefault="00A724D5" w:rsidP="009E30BA">
            <w:pPr>
              <w:spacing w:after="0" w:line="240" w:lineRule="auto"/>
              <w:ind w:firstLine="394"/>
              <w:jc w:val="both"/>
              <w:rPr>
                <w:sz w:val="24"/>
                <w:szCs w:val="24"/>
              </w:rPr>
            </w:pPr>
            <w:r w:rsidRPr="00A724D5">
              <w:rPr>
                <w:sz w:val="24"/>
                <w:szCs w:val="24"/>
              </w:rPr>
              <w:t>1. Valst</w:t>
            </w:r>
            <w:r w:rsidR="00C07A39">
              <w:rPr>
                <w:sz w:val="24"/>
                <w:szCs w:val="24"/>
              </w:rPr>
              <w:t xml:space="preserve">s </w:t>
            </w:r>
            <w:r w:rsidRPr="00A724D5">
              <w:rPr>
                <w:sz w:val="24"/>
                <w:szCs w:val="24"/>
              </w:rPr>
              <w:t>nekustamo īpašumu:</w:t>
            </w:r>
          </w:p>
          <w:p w:rsidR="00A724D5" w:rsidRPr="00A724D5" w:rsidRDefault="00A724D5" w:rsidP="009E30BA">
            <w:pPr>
              <w:spacing w:after="0" w:line="240" w:lineRule="auto"/>
              <w:ind w:firstLine="394"/>
              <w:jc w:val="both"/>
              <w:rPr>
                <w:sz w:val="24"/>
                <w:szCs w:val="24"/>
                <w:lang w:eastAsia="lv-LV"/>
              </w:rPr>
            </w:pPr>
            <w:r w:rsidRPr="00A724D5">
              <w:rPr>
                <w:sz w:val="24"/>
                <w:szCs w:val="24"/>
              </w:rPr>
              <w:t xml:space="preserve">1.1. izmantot pašvaldības funkcijas nodrošināšanai – </w:t>
            </w:r>
            <w:r w:rsidRPr="00A724D5">
              <w:rPr>
                <w:sz w:val="24"/>
                <w:szCs w:val="24"/>
                <w:lang w:eastAsia="lv-LV"/>
              </w:rPr>
              <w:t xml:space="preserve">gādāt par savas administratīvās teritorijas labiekārtošanu un sanitāro tīrību </w:t>
            </w:r>
            <w:r w:rsidRPr="00A724D5">
              <w:rPr>
                <w:sz w:val="24"/>
                <w:szCs w:val="24"/>
              </w:rPr>
              <w:t>un komunālo pakalpojumu iedzīvotājiem organizēšanu</w:t>
            </w:r>
            <w:r w:rsidRPr="00A724D5">
              <w:rPr>
                <w:sz w:val="24"/>
                <w:szCs w:val="24"/>
                <w:lang w:eastAsia="lv-LV"/>
              </w:rPr>
              <w:t xml:space="preserve">; </w:t>
            </w:r>
          </w:p>
          <w:p w:rsidR="00A724D5" w:rsidRDefault="001F2696" w:rsidP="009E30BA">
            <w:pPr>
              <w:pStyle w:val="naisc"/>
              <w:spacing w:before="0" w:after="0"/>
              <w:ind w:right="67" w:firstLine="394"/>
              <w:jc w:val="both"/>
            </w:pPr>
            <w:r>
              <w:t>1.2</w:t>
            </w:r>
            <w:r w:rsidR="00A724D5" w:rsidRPr="00A724D5">
              <w:t>. bez atlīdzības nodot valstij, ja tas vairs netiek izmantots</w:t>
            </w:r>
            <w:r w:rsidR="00A724D5">
              <w:t xml:space="preserve"> Ministru kabineta rīkojumā noteikto </w:t>
            </w:r>
            <w:r w:rsidR="00A724D5" w:rsidRPr="00A724D5">
              <w:t>funkcijas veikšanai</w:t>
            </w:r>
            <w:r w:rsidR="00A724D5">
              <w:t>.</w:t>
            </w:r>
          </w:p>
          <w:p w:rsidR="00131A6B" w:rsidRPr="001348E6" w:rsidRDefault="00686763" w:rsidP="001348E6">
            <w:pPr>
              <w:pStyle w:val="naisc"/>
              <w:spacing w:before="0" w:after="0"/>
              <w:ind w:right="67" w:firstLine="394"/>
              <w:jc w:val="both"/>
            </w:pPr>
            <w:r w:rsidRPr="001348E6">
              <w:t xml:space="preserve">Ņemot vērā iepriekš minēto un to, ka nekustamais </w:t>
            </w:r>
            <w:r w:rsidR="003959FC" w:rsidRPr="001348E6">
              <w:t xml:space="preserve">īpašums </w:t>
            </w:r>
            <w:r w:rsidRPr="001348E6">
              <w:t>(nekustamā īpašuma kadastra Nr.4601 013 4016) Zaļajā ielā 11A, Dobelē, Dobeles novadā</w:t>
            </w:r>
            <w:r w:rsidR="001348E6" w:rsidRPr="001348E6">
              <w:t>,</w:t>
            </w:r>
            <w:r w:rsidRPr="001348E6">
              <w:t xml:space="preserve"> </w:t>
            </w:r>
            <w:r w:rsidR="003959FC" w:rsidRPr="001348E6">
              <w:t>nav nepieciešams valsts pārvaldes funkciju īstenošanai</w:t>
            </w:r>
            <w:r w:rsidRPr="001348E6">
              <w:t>, Finanšu ministrija ierosina Ministru kabinetam pie</w:t>
            </w:r>
            <w:r w:rsidR="001348E6" w:rsidRPr="001348E6">
              <w:t>ņem</w:t>
            </w:r>
            <w:r w:rsidRPr="001348E6">
              <w:t xml:space="preserve">t </w:t>
            </w:r>
            <w:r w:rsidRPr="001348E6">
              <w:lastRenderedPageBreak/>
              <w:t>lēmumu par minētā nekustamā īpašuma nodošanu Dobeles novada pašvaldības īpašumā.</w:t>
            </w:r>
          </w:p>
        </w:tc>
      </w:tr>
      <w:tr w:rsidR="002D7082" w:rsidRPr="002D7082" w:rsidTr="00332744">
        <w:trPr>
          <w:tblCellSpacing w:w="15" w:type="dxa"/>
        </w:trPr>
        <w:tc>
          <w:tcPr>
            <w:tcW w:w="1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3.</w:t>
            </w:r>
          </w:p>
        </w:tc>
        <w:tc>
          <w:tcPr>
            <w:tcW w:w="105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Saistītie politikas ietekmes novērtējumi un pētījumi</w:t>
            </w:r>
          </w:p>
        </w:tc>
        <w:tc>
          <w:tcPr>
            <w:tcW w:w="3730" w:type="pct"/>
            <w:tcBorders>
              <w:top w:val="outset" w:sz="6" w:space="0" w:color="000000"/>
              <w:left w:val="outset" w:sz="6" w:space="0" w:color="000000"/>
              <w:bottom w:val="outset" w:sz="6" w:space="0" w:color="000000"/>
              <w:right w:val="outset" w:sz="6" w:space="0" w:color="000000"/>
            </w:tcBorders>
            <w:hideMark/>
          </w:tcPr>
          <w:p w:rsidR="002D7082" w:rsidRPr="001348E6" w:rsidRDefault="00775E9F"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1348E6">
              <w:rPr>
                <w:rFonts w:ascii="Times New Roman" w:eastAsia="Times New Roman" w:hAnsi="Times New Roman" w:cs="Times New Roman"/>
                <w:sz w:val="24"/>
                <w:szCs w:val="24"/>
                <w:lang w:eastAsia="lv-LV"/>
              </w:rPr>
              <w:t>Projekts šo jomu neskar.</w:t>
            </w:r>
          </w:p>
        </w:tc>
      </w:tr>
      <w:tr w:rsidR="002D7082" w:rsidRPr="002D7082" w:rsidTr="00332744">
        <w:trPr>
          <w:tblCellSpacing w:w="15" w:type="dxa"/>
        </w:trPr>
        <w:tc>
          <w:tcPr>
            <w:tcW w:w="1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05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Tiesiskā regulējuma mērķis un būtība</w:t>
            </w:r>
          </w:p>
        </w:tc>
        <w:tc>
          <w:tcPr>
            <w:tcW w:w="3730" w:type="pct"/>
            <w:tcBorders>
              <w:top w:val="outset" w:sz="6" w:space="0" w:color="000000"/>
              <w:left w:val="outset" w:sz="6" w:space="0" w:color="000000"/>
              <w:bottom w:val="outset" w:sz="6" w:space="0" w:color="000000"/>
              <w:right w:val="outset" w:sz="6" w:space="0" w:color="000000"/>
            </w:tcBorders>
            <w:hideMark/>
          </w:tcPr>
          <w:p w:rsidR="0024740A" w:rsidRPr="00C07A39" w:rsidRDefault="003959FC" w:rsidP="00C07A39">
            <w:pPr>
              <w:pStyle w:val="BodyText"/>
              <w:spacing w:after="0"/>
              <w:ind w:firstLine="394"/>
              <w:jc w:val="both"/>
              <w:rPr>
                <w:szCs w:val="24"/>
                <w:lang w:val="lv-LV" w:eastAsia="lv-LV"/>
              </w:rPr>
            </w:pPr>
            <w:r w:rsidRPr="00C07A39">
              <w:rPr>
                <w:szCs w:val="24"/>
                <w:lang w:val="lv-LV"/>
              </w:rPr>
              <w:t xml:space="preserve">Rīkojuma projekts paredz atļaut Finanšu ministrijai </w:t>
            </w:r>
            <w:r w:rsidR="0049631A" w:rsidRPr="00C07A39">
              <w:rPr>
                <w:szCs w:val="24"/>
                <w:lang w:val="lv-LV"/>
              </w:rPr>
              <w:t>bez atlīdzības Dobeles novada pašvaldības īpašumā valst</w:t>
            </w:r>
            <w:r w:rsidR="00C07A39" w:rsidRPr="00C07A39">
              <w:rPr>
                <w:szCs w:val="24"/>
                <w:lang w:val="lv-LV"/>
              </w:rPr>
              <w:t>s</w:t>
            </w:r>
            <w:r w:rsidR="0049631A" w:rsidRPr="00C07A39">
              <w:rPr>
                <w:szCs w:val="24"/>
                <w:lang w:val="lv-LV"/>
              </w:rPr>
              <w:t xml:space="preserve"> nekustamo īpašumu (nekustamā īpašuma kadastra Nr.4601 013 4016) – zemes vienību 2710 m</w:t>
            </w:r>
            <w:r w:rsidR="0049631A" w:rsidRPr="00C07A39">
              <w:rPr>
                <w:szCs w:val="24"/>
                <w:vertAlign w:val="superscript"/>
                <w:lang w:val="lv-LV"/>
              </w:rPr>
              <w:t>2</w:t>
            </w:r>
            <w:r w:rsidR="0049631A" w:rsidRPr="00C07A39">
              <w:rPr>
                <w:szCs w:val="24"/>
                <w:lang w:val="lv-LV"/>
              </w:rPr>
              <w:t xml:space="preserve"> kopplatībā (zemes vienības kadastra apzīmējums 4601 013 4016) – Zaļajā ielā 11A, Dobelē, Dobeles novadā</w:t>
            </w:r>
            <w:r w:rsidR="00C07A39" w:rsidRPr="00C07A39">
              <w:rPr>
                <w:szCs w:val="24"/>
                <w:lang w:val="lv-LV"/>
              </w:rPr>
              <w:t>, kas ierakstīts zemesgrāmatā uz valsts vārda Finanšu ministrijas personā.</w:t>
            </w:r>
          </w:p>
        </w:tc>
      </w:tr>
      <w:tr w:rsidR="002D7082" w:rsidRPr="002D7082" w:rsidTr="00332744">
        <w:trPr>
          <w:tblCellSpacing w:w="15" w:type="dxa"/>
        </w:trPr>
        <w:tc>
          <w:tcPr>
            <w:tcW w:w="1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105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izstrādē iesaistītās institūcijas</w:t>
            </w:r>
          </w:p>
        </w:tc>
        <w:tc>
          <w:tcPr>
            <w:tcW w:w="3730" w:type="pct"/>
            <w:tcBorders>
              <w:top w:val="outset" w:sz="6" w:space="0" w:color="000000"/>
              <w:left w:val="outset" w:sz="6" w:space="0" w:color="000000"/>
              <w:bottom w:val="outset" w:sz="6" w:space="0" w:color="000000"/>
              <w:right w:val="outset" w:sz="6" w:space="0" w:color="000000"/>
            </w:tcBorders>
            <w:hideMark/>
          </w:tcPr>
          <w:p w:rsidR="002D7082" w:rsidRPr="001348E6" w:rsidRDefault="005D7EDE" w:rsidP="003959FC">
            <w:pPr>
              <w:spacing w:before="100" w:beforeAutospacing="1" w:after="100" w:afterAutospacing="1" w:line="240" w:lineRule="auto"/>
              <w:ind w:firstLine="379"/>
              <w:jc w:val="both"/>
              <w:rPr>
                <w:rFonts w:ascii="Times New Roman" w:eastAsia="Times New Roman" w:hAnsi="Times New Roman" w:cs="Times New Roman"/>
                <w:sz w:val="24"/>
                <w:szCs w:val="24"/>
                <w:lang w:eastAsia="lv-LV"/>
              </w:rPr>
            </w:pPr>
            <w:r w:rsidRPr="001348E6">
              <w:rPr>
                <w:sz w:val="24"/>
                <w:szCs w:val="24"/>
                <w:lang w:eastAsia="lv-LV"/>
              </w:rPr>
              <w:t>Valsts akciju sabiedrība „Valsts nekustamie īpašumi”</w:t>
            </w:r>
            <w:r w:rsidR="003959FC" w:rsidRPr="001348E6">
              <w:rPr>
                <w:sz w:val="24"/>
                <w:szCs w:val="24"/>
                <w:lang w:eastAsia="lv-LV"/>
              </w:rPr>
              <w:t>.</w:t>
            </w:r>
            <w:r w:rsidR="0024740A" w:rsidRPr="001348E6">
              <w:rPr>
                <w:sz w:val="24"/>
                <w:szCs w:val="24"/>
                <w:lang w:eastAsia="lv-LV"/>
              </w:rPr>
              <w:t xml:space="preserve"> </w:t>
            </w:r>
          </w:p>
        </w:tc>
      </w:tr>
      <w:tr w:rsidR="002D7082" w:rsidRPr="002D7082" w:rsidTr="00332744">
        <w:trPr>
          <w:tblCellSpacing w:w="15" w:type="dxa"/>
        </w:trPr>
        <w:tc>
          <w:tcPr>
            <w:tcW w:w="1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05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Iemesli, kādēļ netika nodrošināta sabiedrības līdzdalība</w:t>
            </w:r>
          </w:p>
        </w:tc>
        <w:tc>
          <w:tcPr>
            <w:tcW w:w="3730" w:type="pct"/>
            <w:tcBorders>
              <w:top w:val="outset" w:sz="6" w:space="0" w:color="000000"/>
              <w:left w:val="outset" w:sz="6" w:space="0" w:color="000000"/>
              <w:bottom w:val="outset" w:sz="6" w:space="0" w:color="000000"/>
              <w:right w:val="outset" w:sz="6" w:space="0" w:color="000000"/>
            </w:tcBorders>
            <w:hideMark/>
          </w:tcPr>
          <w:p w:rsidR="002D7082" w:rsidRPr="001348E6" w:rsidRDefault="003959FC" w:rsidP="0075152E">
            <w:pPr>
              <w:spacing w:after="0" w:line="240" w:lineRule="auto"/>
              <w:ind w:right="68" w:firstLine="394"/>
              <w:jc w:val="both"/>
              <w:rPr>
                <w:rFonts w:ascii="Times New Roman" w:eastAsia="Times New Roman" w:hAnsi="Times New Roman" w:cs="Times New Roman"/>
                <w:sz w:val="24"/>
                <w:szCs w:val="24"/>
                <w:lang w:eastAsia="lv-LV"/>
              </w:rPr>
            </w:pPr>
            <w:r w:rsidRPr="001348E6">
              <w:rPr>
                <w:sz w:val="24"/>
                <w:szCs w:val="24"/>
              </w:rPr>
              <w:t>Rīkojuma projekta būtība skar Ministru kabineta kompetenci lemt par to, vai atļaut vai neatļaut valsts nekustamā īpašuma nodošanu pašvaldības īpašumā. Rīkojuma projektā risinātie jautājumi neparedz ieviest izmaiņas, kas varētu ietekmēt plašas sabiedrības intereses.</w:t>
            </w:r>
          </w:p>
        </w:tc>
      </w:tr>
      <w:tr w:rsidR="002D7082" w:rsidRPr="002D7082" w:rsidTr="00332744">
        <w:trPr>
          <w:tblCellSpacing w:w="15" w:type="dxa"/>
        </w:trPr>
        <w:tc>
          <w:tcPr>
            <w:tcW w:w="1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w:t>
            </w:r>
          </w:p>
        </w:tc>
        <w:tc>
          <w:tcPr>
            <w:tcW w:w="105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730" w:type="pct"/>
            <w:tcBorders>
              <w:top w:val="outset" w:sz="6" w:space="0" w:color="000000"/>
              <w:left w:val="outset" w:sz="6" w:space="0" w:color="000000"/>
              <w:bottom w:val="outset" w:sz="6" w:space="0" w:color="000000"/>
              <w:right w:val="outset" w:sz="6" w:space="0" w:color="000000"/>
            </w:tcBorders>
            <w:hideMark/>
          </w:tcPr>
          <w:p w:rsidR="002D7082" w:rsidRPr="001348E6" w:rsidRDefault="0024740A"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1348E6">
              <w:rPr>
                <w:rFonts w:ascii="Times New Roman" w:hAnsi="Times New Roman" w:cs="Times New Roman"/>
                <w:sz w:val="24"/>
                <w:szCs w:val="24"/>
              </w:rPr>
              <w:t>Politikas joma – tieslietu politika.</w:t>
            </w:r>
          </w:p>
        </w:tc>
      </w:tr>
    </w:tbl>
    <w:p w:rsidR="002D7082" w:rsidRP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221"/>
      </w:tblGrid>
      <w:tr w:rsidR="002D7082" w:rsidRPr="002D7082">
        <w:trPr>
          <w:tblCellSpacing w:w="15" w:type="dxa"/>
        </w:trPr>
        <w:tc>
          <w:tcPr>
            <w:tcW w:w="0" w:type="auto"/>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993D5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II. Tiesību akta projekta ietekme uz sabiedrību</w:t>
            </w:r>
            <w:r w:rsidR="009302FC" w:rsidRPr="008D017C">
              <w:rPr>
                <w:b/>
                <w:bCs/>
                <w:sz w:val="24"/>
                <w:szCs w:val="24"/>
                <w:lang w:eastAsia="lv-LV"/>
              </w:rPr>
              <w:t xml:space="preserve"> </w:t>
            </w:r>
            <w:r w:rsidR="00993D5A">
              <w:rPr>
                <w:b/>
                <w:bCs/>
                <w:sz w:val="24"/>
                <w:szCs w:val="24"/>
                <w:lang w:eastAsia="lv-LV"/>
              </w:rPr>
              <w:t>–</w:t>
            </w:r>
            <w:r w:rsidR="009302FC">
              <w:rPr>
                <w:b/>
                <w:bCs/>
                <w:sz w:val="24"/>
                <w:szCs w:val="24"/>
                <w:lang w:eastAsia="lv-LV"/>
              </w:rPr>
              <w:t xml:space="preserve"> </w:t>
            </w:r>
            <w:r w:rsidR="00775E9F">
              <w:rPr>
                <w:rFonts w:ascii="Times New Roman" w:eastAsia="Times New Roman" w:hAnsi="Times New Roman" w:cs="Times New Roman"/>
                <w:sz w:val="24"/>
                <w:szCs w:val="24"/>
                <w:lang w:eastAsia="lv-LV"/>
              </w:rPr>
              <w:t>Projekts šo jomu neskar.</w:t>
            </w:r>
          </w:p>
        </w:tc>
      </w:tr>
    </w:tbl>
    <w:p w:rsidR="002D7082" w:rsidRP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540"/>
        <w:gridCol w:w="30"/>
        <w:gridCol w:w="1099"/>
        <w:gridCol w:w="494"/>
        <w:gridCol w:w="494"/>
        <w:gridCol w:w="1605"/>
        <w:gridCol w:w="1014"/>
        <w:gridCol w:w="993"/>
        <w:gridCol w:w="952"/>
      </w:tblGrid>
      <w:tr w:rsidR="00332744" w:rsidRPr="00332744" w:rsidTr="00332744">
        <w:trPr>
          <w:tblCellSpacing w:w="15" w:type="dxa"/>
        </w:trPr>
        <w:tc>
          <w:tcPr>
            <w:tcW w:w="0" w:type="auto"/>
            <w:gridSpan w:val="9"/>
            <w:tcBorders>
              <w:top w:val="outset" w:sz="6" w:space="0" w:color="000000"/>
              <w:bottom w:val="outset" w:sz="6" w:space="0" w:color="000000"/>
            </w:tcBorders>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III. Tiesību akta projekta ietekme uz valsts budžetu un pašvaldību budžetiem</w:t>
            </w:r>
          </w:p>
        </w:tc>
      </w:tr>
      <w:tr w:rsidR="00332744" w:rsidRPr="00332744" w:rsidTr="00332744">
        <w:trPr>
          <w:tblCellSpacing w:w="15" w:type="dxa"/>
        </w:trPr>
        <w:tc>
          <w:tcPr>
            <w:tcW w:w="0" w:type="auto"/>
            <w:gridSpan w:val="3"/>
            <w:vMerge w:val="restart"/>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Rādītāji</w:t>
            </w:r>
          </w:p>
        </w:tc>
        <w:tc>
          <w:tcPr>
            <w:tcW w:w="0" w:type="auto"/>
            <w:gridSpan w:val="3"/>
            <w:vMerge w:val="restar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E1254D">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775E9F">
              <w:rPr>
                <w:rFonts w:ascii="Times New Roman" w:eastAsia="Times New Roman" w:hAnsi="Times New Roman" w:cs="Times New Roman"/>
                <w:b/>
                <w:bCs/>
                <w:sz w:val="21"/>
                <w:szCs w:val="21"/>
                <w:lang w:eastAsia="lv-LV"/>
              </w:rPr>
              <w:t>201</w:t>
            </w:r>
            <w:r w:rsidR="00E1254D" w:rsidRPr="00775E9F">
              <w:rPr>
                <w:rFonts w:ascii="Times New Roman" w:eastAsia="Times New Roman" w:hAnsi="Times New Roman" w:cs="Times New Roman"/>
                <w:b/>
                <w:bCs/>
                <w:sz w:val="21"/>
                <w:szCs w:val="21"/>
                <w:lang w:eastAsia="lv-LV"/>
              </w:rPr>
              <w:t>1</w:t>
            </w:r>
            <w:r w:rsidRPr="00332744">
              <w:rPr>
                <w:rFonts w:ascii="Times New Roman" w:eastAsia="Times New Roman" w:hAnsi="Times New Roman" w:cs="Times New Roman"/>
                <w:b/>
                <w:bCs/>
                <w:sz w:val="21"/>
                <w:szCs w:val="21"/>
                <w:lang w:eastAsia="lv-LV"/>
              </w:rPr>
              <w:t>. gads</w:t>
            </w:r>
          </w:p>
        </w:tc>
        <w:tc>
          <w:tcPr>
            <w:tcW w:w="0" w:type="auto"/>
            <w:gridSpan w:val="3"/>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Turpmākie trīs gadi (</w:t>
            </w:r>
            <w:proofErr w:type="spellStart"/>
            <w:r w:rsidRPr="00332744">
              <w:rPr>
                <w:rFonts w:ascii="Times New Roman" w:eastAsia="Times New Roman" w:hAnsi="Times New Roman" w:cs="Times New Roman"/>
                <w:sz w:val="21"/>
                <w:szCs w:val="21"/>
                <w:lang w:eastAsia="lv-LV"/>
              </w:rPr>
              <w:t>tūkst</w:t>
            </w:r>
            <w:proofErr w:type="spellEnd"/>
            <w:smartTag w:uri="schemas-tilde-lv/tildestengine" w:element="currency2">
              <w:smartTagPr>
                <w:attr w:name="currency_id" w:val="48"/>
                <w:attr w:name="currency_key" w:val="LVL"/>
                <w:attr w:name="currency_value" w:val="."/>
                <w:attr w:name="currency_text" w:val="latu"/>
              </w:smartTagPr>
              <w:r w:rsidRPr="00332744">
                <w:rPr>
                  <w:rFonts w:ascii="Times New Roman" w:eastAsia="Times New Roman" w:hAnsi="Times New Roman" w:cs="Times New Roman"/>
                  <w:sz w:val="21"/>
                  <w:szCs w:val="21"/>
                  <w:lang w:eastAsia="lv-LV"/>
                </w:rPr>
                <w:t>. latu</w:t>
              </w:r>
            </w:smartTag>
            <w:r w:rsidRPr="00332744">
              <w:rPr>
                <w:rFonts w:ascii="Times New Roman" w:eastAsia="Times New Roman" w:hAnsi="Times New Roman" w:cs="Times New Roman"/>
                <w:sz w:val="21"/>
                <w:szCs w:val="21"/>
                <w:lang w:eastAsia="lv-LV"/>
              </w:rPr>
              <w:t>)</w:t>
            </w:r>
          </w:p>
        </w:tc>
      </w:tr>
      <w:tr w:rsidR="00332744" w:rsidRPr="00332744" w:rsidTr="00332744">
        <w:trPr>
          <w:tblCellSpacing w:w="15" w:type="dxa"/>
        </w:trPr>
        <w:tc>
          <w:tcPr>
            <w:tcW w:w="0" w:type="auto"/>
            <w:gridSpan w:val="3"/>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E1254D">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E1254D">
              <w:rPr>
                <w:rFonts w:ascii="Times New Roman" w:eastAsia="Times New Roman" w:hAnsi="Times New Roman" w:cs="Times New Roman"/>
                <w:b/>
                <w:bCs/>
                <w:sz w:val="21"/>
                <w:szCs w:val="21"/>
                <w:lang w:eastAsia="lv-LV"/>
              </w:rPr>
              <w:t>2</w:t>
            </w:r>
            <w:r w:rsidRPr="00332744">
              <w:rPr>
                <w:rFonts w:ascii="Times New Roman" w:eastAsia="Times New Roman" w:hAnsi="Times New Roman" w:cs="Times New Roman"/>
                <w:b/>
                <w:bCs/>
                <w:sz w:val="21"/>
                <w:szCs w:val="21"/>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E1254D">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E1254D">
              <w:rPr>
                <w:rFonts w:ascii="Times New Roman" w:eastAsia="Times New Roman" w:hAnsi="Times New Roman" w:cs="Times New Roman"/>
                <w:b/>
                <w:bCs/>
                <w:sz w:val="21"/>
                <w:szCs w:val="21"/>
                <w:lang w:eastAsia="lv-LV"/>
              </w:rPr>
              <w:t>3</w:t>
            </w:r>
            <w:r w:rsidRPr="00332744">
              <w:rPr>
                <w:rFonts w:ascii="Times New Roman" w:eastAsia="Times New Roman" w:hAnsi="Times New Roman" w:cs="Times New Roman"/>
                <w:b/>
                <w:bCs/>
                <w:sz w:val="21"/>
                <w:szCs w:val="21"/>
                <w:lang w:eastAsia="lv-LV"/>
              </w:rPr>
              <w:t>.</w:t>
            </w:r>
          </w:p>
        </w:tc>
        <w:tc>
          <w:tcPr>
            <w:tcW w:w="0" w:type="auto"/>
            <w:tcBorders>
              <w:top w:val="outset" w:sz="6" w:space="0" w:color="000000"/>
              <w:left w:val="outset" w:sz="6" w:space="0" w:color="000000"/>
              <w:bottom w:val="outset" w:sz="6" w:space="0" w:color="000000"/>
            </w:tcBorders>
            <w:vAlign w:val="center"/>
          </w:tcPr>
          <w:p w:rsidR="00332744" w:rsidRPr="00332744" w:rsidRDefault="00332744" w:rsidP="00E1254D">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E1254D">
              <w:rPr>
                <w:rFonts w:ascii="Times New Roman" w:eastAsia="Times New Roman" w:hAnsi="Times New Roman" w:cs="Times New Roman"/>
                <w:b/>
                <w:bCs/>
                <w:sz w:val="21"/>
                <w:szCs w:val="21"/>
                <w:lang w:eastAsia="lv-LV"/>
              </w:rPr>
              <w:t>4</w:t>
            </w:r>
            <w:r w:rsidRPr="00332744">
              <w:rPr>
                <w:rFonts w:ascii="Times New Roman" w:eastAsia="Times New Roman" w:hAnsi="Times New Roman" w:cs="Times New Roman"/>
                <w:b/>
                <w:bCs/>
                <w:sz w:val="21"/>
                <w:szCs w:val="21"/>
                <w:lang w:eastAsia="lv-LV"/>
              </w:rPr>
              <w:t>.</w:t>
            </w:r>
          </w:p>
        </w:tc>
      </w:tr>
      <w:tr w:rsidR="00332744" w:rsidRPr="00332744" w:rsidTr="00332744">
        <w:trPr>
          <w:tblCellSpacing w:w="15" w:type="dxa"/>
        </w:trPr>
        <w:tc>
          <w:tcPr>
            <w:tcW w:w="0" w:type="auto"/>
            <w:gridSpan w:val="3"/>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0" w:type="auto"/>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r>
      <w:tr w:rsidR="00332744" w:rsidRPr="00332744" w:rsidTr="00332744">
        <w:trPr>
          <w:tblCellSpacing w:w="15" w:type="dxa"/>
        </w:trPr>
        <w:tc>
          <w:tcPr>
            <w:tcW w:w="0" w:type="auto"/>
            <w:gridSpan w:val="3"/>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w:t>
            </w:r>
          </w:p>
        </w:tc>
        <w:tc>
          <w:tcPr>
            <w:tcW w:w="0" w:type="auto"/>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w:t>
            </w:r>
          </w:p>
        </w:tc>
      </w:tr>
      <w:tr w:rsidR="00332744" w:rsidRPr="00332744" w:rsidTr="00332744">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 Budžeta ieņēmumi:</w:t>
            </w:r>
          </w:p>
        </w:tc>
        <w:tc>
          <w:tcPr>
            <w:tcW w:w="0" w:type="auto"/>
            <w:gridSpan w:val="6"/>
            <w:tcBorders>
              <w:top w:val="outset" w:sz="6" w:space="0" w:color="000000"/>
              <w:left w:val="outset" w:sz="6" w:space="0" w:color="000000"/>
              <w:bottom w:val="outset" w:sz="6" w:space="0" w:color="000000"/>
            </w:tcBorders>
          </w:tcPr>
          <w:p w:rsidR="00332744" w:rsidRPr="007D0C2D" w:rsidRDefault="00775E9F"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332744">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1.1. valsts pamatbudžets, tai skaitā ieņēmumi no maksas pakalpojumiem un citi pašu ieņēmumi</w:t>
            </w:r>
          </w:p>
        </w:tc>
        <w:tc>
          <w:tcPr>
            <w:tcW w:w="0" w:type="auto"/>
            <w:gridSpan w:val="6"/>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332744">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1.2. valsts speciālais budžets</w:t>
            </w:r>
          </w:p>
        </w:tc>
        <w:tc>
          <w:tcPr>
            <w:tcW w:w="0" w:type="auto"/>
            <w:gridSpan w:val="6"/>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332744">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1.3. pašvaldību budžets</w:t>
            </w:r>
          </w:p>
        </w:tc>
        <w:tc>
          <w:tcPr>
            <w:tcW w:w="0" w:type="auto"/>
            <w:gridSpan w:val="6"/>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332744">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 Budžeta izdevumi:</w:t>
            </w:r>
          </w:p>
        </w:tc>
        <w:tc>
          <w:tcPr>
            <w:tcW w:w="0" w:type="auto"/>
            <w:gridSpan w:val="6"/>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332744">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2.1. valsts pamatbudžets</w:t>
            </w:r>
          </w:p>
        </w:tc>
        <w:tc>
          <w:tcPr>
            <w:tcW w:w="0" w:type="auto"/>
            <w:gridSpan w:val="6"/>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332744">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2.2. valsts speciālais budžets</w:t>
            </w:r>
          </w:p>
        </w:tc>
        <w:tc>
          <w:tcPr>
            <w:tcW w:w="0" w:type="auto"/>
            <w:gridSpan w:val="6"/>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332744">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2.3. pašvaldību budžets</w:t>
            </w:r>
          </w:p>
        </w:tc>
        <w:tc>
          <w:tcPr>
            <w:tcW w:w="0" w:type="auto"/>
            <w:gridSpan w:val="6"/>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7D0C2D" w:rsidRPr="00332744" w:rsidTr="007D0C2D">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 Finansiālā ietekme:</w:t>
            </w:r>
          </w:p>
        </w:tc>
        <w:tc>
          <w:tcPr>
            <w:tcW w:w="0" w:type="auto"/>
            <w:gridSpan w:val="6"/>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332744">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3.1. valsts pamatbudžets</w:t>
            </w:r>
          </w:p>
        </w:tc>
        <w:tc>
          <w:tcPr>
            <w:tcW w:w="0" w:type="auto"/>
            <w:gridSpan w:val="6"/>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332744">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3.2. speciālais budžets</w:t>
            </w:r>
          </w:p>
        </w:tc>
        <w:tc>
          <w:tcPr>
            <w:tcW w:w="0" w:type="auto"/>
            <w:gridSpan w:val="6"/>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332744">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3.3. pašvaldību budžets</w:t>
            </w:r>
          </w:p>
        </w:tc>
        <w:tc>
          <w:tcPr>
            <w:tcW w:w="0" w:type="auto"/>
            <w:gridSpan w:val="6"/>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332744">
        <w:trPr>
          <w:trHeight w:val="1930"/>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4. Finanšu līdzekļi papildu izdevumu finansēšanai (kompensējošu izdevumu samazinājumu norāda ar "+" zīmi)</w:t>
            </w:r>
          </w:p>
        </w:tc>
        <w:tc>
          <w:tcPr>
            <w:tcW w:w="0" w:type="auto"/>
            <w:gridSpan w:val="2"/>
            <w:tcBorders>
              <w:top w:val="outset" w:sz="6" w:space="0" w:color="000000"/>
              <w:left w:val="outset" w:sz="6" w:space="0" w:color="000000"/>
              <w:bottom w:val="outset" w:sz="6" w:space="0" w:color="000000"/>
              <w:right w:val="outset" w:sz="6" w:space="0" w:color="000000"/>
            </w:tcBorders>
          </w:tcPr>
          <w:p w:rsidR="007D0C2D" w:rsidRPr="007D0C2D" w:rsidRDefault="007D0C2D" w:rsidP="007D0C2D">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X</w:t>
            </w:r>
          </w:p>
        </w:tc>
        <w:tc>
          <w:tcPr>
            <w:tcW w:w="0" w:type="auto"/>
            <w:gridSpan w:val="4"/>
            <w:tcBorders>
              <w:top w:val="outset" w:sz="6" w:space="0" w:color="000000"/>
              <w:left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332744">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 Precizēta finansiālā ietekme:</w:t>
            </w:r>
          </w:p>
        </w:tc>
        <w:tc>
          <w:tcPr>
            <w:tcW w:w="0" w:type="auto"/>
            <w:gridSpan w:val="2"/>
            <w:vMerge w:val="restart"/>
            <w:tcBorders>
              <w:top w:val="outset" w:sz="6" w:space="0" w:color="000000"/>
              <w:left w:val="outset" w:sz="6" w:space="0" w:color="000000"/>
              <w:bottom w:val="outset" w:sz="6" w:space="0" w:color="000000"/>
              <w:right w:val="outset" w:sz="6" w:space="0" w:color="000000"/>
            </w:tcBorders>
          </w:tcPr>
          <w:p w:rsidR="007D0C2D" w:rsidRPr="007D0C2D" w:rsidRDefault="007D0C2D" w:rsidP="007D0C2D">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X</w:t>
            </w:r>
          </w:p>
        </w:tc>
        <w:tc>
          <w:tcPr>
            <w:tcW w:w="0" w:type="auto"/>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332744">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5.1. valsts pamatbudžets</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0" w:type="auto"/>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332744">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5.2. speciālais budžets</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0" w:type="auto"/>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332744">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5.3. pašvaldību budžets</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0" w:type="auto"/>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332744" w:rsidRPr="00332744" w:rsidTr="00332744">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 Detalizēts ieņēmumu un izdevu</w:t>
            </w:r>
            <w:r w:rsidRPr="00332744">
              <w:rPr>
                <w:rFonts w:ascii="Times New Roman" w:eastAsia="Times New Roman" w:hAnsi="Times New Roman" w:cs="Times New Roman"/>
                <w:sz w:val="21"/>
                <w:szCs w:val="21"/>
                <w:lang w:eastAsia="lv-LV"/>
              </w:rPr>
              <w:softHyphen/>
              <w:t>mu aprēķins (ja nepieciešams, detalizētu ieņēmumu un izdevumu aprēķinu var pievienot anotācijas pielikumā):</w:t>
            </w:r>
          </w:p>
        </w:tc>
        <w:tc>
          <w:tcPr>
            <w:tcW w:w="0" w:type="auto"/>
            <w:gridSpan w:val="6"/>
            <w:vMerge w:val="restart"/>
            <w:tcBorders>
              <w:top w:val="outset" w:sz="6" w:space="0" w:color="000000"/>
              <w:left w:val="outset" w:sz="6" w:space="0" w:color="000000"/>
              <w:bottom w:val="outset" w:sz="6" w:space="0" w:color="000000"/>
            </w:tcBorders>
            <w:vAlign w:val="center"/>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332744">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6.1. detalizēts ieņēmumu aprēķins</w:t>
            </w:r>
          </w:p>
        </w:tc>
        <w:tc>
          <w:tcPr>
            <w:tcW w:w="0" w:type="auto"/>
            <w:gridSpan w:val="6"/>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332744" w:rsidRPr="00332744" w:rsidTr="00332744">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6.2. detalizēts izdevumu aprēķins</w:t>
            </w:r>
          </w:p>
        </w:tc>
        <w:tc>
          <w:tcPr>
            <w:tcW w:w="0" w:type="auto"/>
            <w:gridSpan w:val="6"/>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9302FC" w:rsidRPr="00BC7B43">
        <w:tblPrEx>
          <w:tblLook w:val="04A0" w:firstRow="1" w:lastRow="0" w:firstColumn="1" w:lastColumn="0" w:noHBand="0" w:noVBand="1"/>
        </w:tblPrEx>
        <w:trPr>
          <w:tblCellSpacing w:w="15" w:type="dxa"/>
        </w:trPr>
        <w:tc>
          <w:tcPr>
            <w:tcW w:w="0" w:type="auto"/>
            <w:gridSpan w:val="2"/>
            <w:tcBorders>
              <w:top w:val="outset" w:sz="6" w:space="0" w:color="000000"/>
              <w:left w:val="outset" w:sz="6" w:space="0" w:color="000000"/>
              <w:bottom w:val="outset" w:sz="6" w:space="0" w:color="000000"/>
              <w:right w:val="outset" w:sz="6" w:space="0" w:color="000000"/>
            </w:tcBorders>
            <w:hideMark/>
          </w:tcPr>
          <w:p w:rsidR="009302FC" w:rsidRPr="002D7082" w:rsidRDefault="009302FC"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 Cita informācija</w:t>
            </w:r>
          </w:p>
        </w:tc>
        <w:tc>
          <w:tcPr>
            <w:tcW w:w="0" w:type="auto"/>
            <w:gridSpan w:val="7"/>
            <w:tcBorders>
              <w:top w:val="outset" w:sz="6" w:space="0" w:color="000000"/>
              <w:left w:val="outset" w:sz="6" w:space="0" w:color="000000"/>
              <w:bottom w:val="outset" w:sz="6" w:space="0" w:color="000000"/>
              <w:right w:val="outset" w:sz="6" w:space="0" w:color="000000"/>
            </w:tcBorders>
            <w:hideMark/>
          </w:tcPr>
          <w:p w:rsidR="007D0C2D" w:rsidRPr="009E30BA" w:rsidRDefault="003959FC" w:rsidP="001348E6">
            <w:pPr>
              <w:tabs>
                <w:tab w:val="left" w:pos="720"/>
              </w:tabs>
              <w:spacing w:after="0" w:line="240" w:lineRule="auto"/>
              <w:ind w:right="71" w:firstLine="394"/>
              <w:jc w:val="both"/>
              <w:rPr>
                <w:sz w:val="24"/>
                <w:szCs w:val="24"/>
                <w:lang w:eastAsia="lv-LV"/>
              </w:rPr>
            </w:pPr>
            <w:r w:rsidRPr="009E30BA">
              <w:rPr>
                <w:sz w:val="24"/>
                <w:szCs w:val="24"/>
                <w:lang w:eastAsia="lv-LV"/>
              </w:rPr>
              <w:t xml:space="preserve">Rīkojuma projekta īstenošanai nav nepieciešami papildus līdzekļi no valsts vai pašvaldību budžeta. </w:t>
            </w:r>
            <w:r w:rsidR="001348E6" w:rsidRPr="009E30BA">
              <w:rPr>
                <w:sz w:val="24"/>
                <w:szCs w:val="24"/>
                <w:lang w:eastAsia="lv-LV"/>
              </w:rPr>
              <w:t>Dobeles novada</w:t>
            </w:r>
            <w:r w:rsidRPr="009E30BA">
              <w:rPr>
                <w:sz w:val="24"/>
                <w:szCs w:val="24"/>
                <w:lang w:eastAsia="lv-LV"/>
              </w:rPr>
              <w:t xml:space="preserve"> pašvaldībai radīsies izdevumi pārreģistrējot nekustamo īpašumu zemesgrāmatā uz sava vārda.</w:t>
            </w:r>
            <w:r w:rsidR="009E30BA" w:rsidRPr="009E30BA">
              <w:rPr>
                <w:sz w:val="24"/>
                <w:szCs w:val="24"/>
              </w:rPr>
              <w:t xml:space="preserve"> Pašvaldībai būs nepieciešami līdzekļi nekustamā īpašuma apsaimniekošanai un uzturēšanai.</w:t>
            </w:r>
          </w:p>
          <w:p w:rsidR="00827E65" w:rsidRPr="00BC7B43" w:rsidRDefault="00BC7B43" w:rsidP="005F7057">
            <w:pPr>
              <w:tabs>
                <w:tab w:val="left" w:pos="720"/>
              </w:tabs>
              <w:spacing w:after="0" w:line="240" w:lineRule="auto"/>
              <w:ind w:right="71" w:firstLine="394"/>
              <w:jc w:val="both"/>
              <w:rPr>
                <w:rFonts w:ascii="Times New Roman" w:eastAsia="Times New Roman" w:hAnsi="Times New Roman" w:cs="Times New Roman"/>
                <w:sz w:val="24"/>
                <w:szCs w:val="24"/>
                <w:lang w:eastAsia="lv-LV"/>
              </w:rPr>
            </w:pPr>
            <w:r w:rsidRPr="009E30BA">
              <w:rPr>
                <w:sz w:val="24"/>
                <w:szCs w:val="24"/>
                <w:lang w:eastAsia="lv-LV"/>
              </w:rPr>
              <w:t>Saskaņā ar informāciju no NĪVKIS n</w:t>
            </w:r>
            <w:r w:rsidR="00827E65" w:rsidRPr="009E30BA">
              <w:rPr>
                <w:sz w:val="24"/>
                <w:szCs w:val="24"/>
                <w:lang w:eastAsia="lv-LV"/>
              </w:rPr>
              <w:t xml:space="preserve">ekustamā </w:t>
            </w:r>
            <w:r w:rsidRPr="009E30BA">
              <w:rPr>
                <w:sz w:val="24"/>
                <w:szCs w:val="24"/>
                <w:lang w:eastAsia="lv-LV"/>
              </w:rPr>
              <w:t xml:space="preserve">īpašuma –zemes vienības </w:t>
            </w:r>
            <w:r w:rsidRPr="009E30BA">
              <w:rPr>
                <w:sz w:val="24"/>
                <w:szCs w:val="24"/>
              </w:rPr>
              <w:t>(nekustamā īpašuma kadastra Nr.4601 013 4016)</w:t>
            </w:r>
            <w:r w:rsidR="005F7057" w:rsidRPr="009E30BA">
              <w:rPr>
                <w:sz w:val="24"/>
                <w:szCs w:val="24"/>
              </w:rPr>
              <w:t xml:space="preserve"> Z</w:t>
            </w:r>
            <w:r w:rsidRPr="009E30BA">
              <w:rPr>
                <w:sz w:val="24"/>
                <w:szCs w:val="24"/>
              </w:rPr>
              <w:t>aļajā ielā 11A, Dobelē, Dobeles novadā, kadastrālā vērtība2011.gada 1.janvārī ir 12073 lati.</w:t>
            </w:r>
          </w:p>
        </w:tc>
      </w:tr>
      <w:tr w:rsidR="002D7082" w:rsidRPr="009302FC">
        <w:tblPrEx>
          <w:tblLook w:val="04A0" w:firstRow="1" w:lastRow="0" w:firstColumn="1" w:lastColumn="0" w:noHBand="0" w:noVBand="1"/>
        </w:tblPrEx>
        <w:trPr>
          <w:tblCellSpacing w:w="15" w:type="dxa"/>
        </w:trPr>
        <w:tc>
          <w:tcPr>
            <w:tcW w:w="0" w:type="auto"/>
            <w:gridSpan w:val="9"/>
            <w:tcBorders>
              <w:top w:val="single" w:sz="6" w:space="0" w:color="auto"/>
              <w:left w:val="single" w:sz="6" w:space="0" w:color="auto"/>
              <w:bottom w:val="outset" w:sz="6" w:space="0" w:color="000000"/>
              <w:right w:val="single" w:sz="6" w:space="0" w:color="auto"/>
            </w:tcBorders>
            <w:hideMark/>
          </w:tcPr>
          <w:p w:rsidR="002D7082" w:rsidRPr="009302FC" w:rsidRDefault="002D7082" w:rsidP="00831859">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sz w:val="21"/>
                <w:szCs w:val="21"/>
                <w:lang w:eastAsia="lv-LV"/>
              </w:rPr>
              <w:t> </w:t>
            </w:r>
            <w:r w:rsidR="009302FC" w:rsidRPr="009302FC">
              <w:rPr>
                <w:b/>
                <w:bCs/>
                <w:sz w:val="21"/>
                <w:szCs w:val="21"/>
                <w:lang w:eastAsia="lv-LV"/>
              </w:rPr>
              <w:t>IV. - V</w:t>
            </w:r>
            <w:r w:rsidR="00EB01AF">
              <w:rPr>
                <w:b/>
                <w:bCs/>
                <w:sz w:val="21"/>
                <w:szCs w:val="21"/>
                <w:lang w:eastAsia="lv-LV"/>
              </w:rPr>
              <w:t>I</w:t>
            </w:r>
            <w:r w:rsidR="009302FC" w:rsidRPr="009302FC">
              <w:rPr>
                <w:b/>
                <w:bCs/>
                <w:sz w:val="21"/>
                <w:szCs w:val="21"/>
                <w:lang w:eastAsia="lv-LV"/>
              </w:rPr>
              <w:t xml:space="preserve">. sadaļa – </w:t>
            </w:r>
            <w:r w:rsidR="007D0C2D">
              <w:rPr>
                <w:rFonts w:ascii="Times New Roman" w:eastAsia="Times New Roman" w:hAnsi="Times New Roman" w:cs="Times New Roman"/>
                <w:sz w:val="24"/>
                <w:szCs w:val="24"/>
                <w:lang w:eastAsia="lv-LV"/>
              </w:rPr>
              <w:t>Projekts šo jomu neskar.</w:t>
            </w:r>
          </w:p>
        </w:tc>
      </w:tr>
      <w:tr w:rsidR="002D7082" w:rsidRPr="002D7082" w:rsidTr="00831859">
        <w:tblPrEx>
          <w:tblLook w:val="04A0" w:firstRow="1" w:lastRow="0" w:firstColumn="1" w:lastColumn="0" w:noHBand="0" w:noVBand="1"/>
        </w:tblPrEx>
        <w:trPr>
          <w:tblCellSpacing w:w="15" w:type="dxa"/>
        </w:trPr>
        <w:tc>
          <w:tcPr>
            <w:tcW w:w="4967" w:type="pct"/>
            <w:gridSpan w:val="9"/>
            <w:tcBorders>
              <w:top w:val="outset" w:sz="6" w:space="0" w:color="000000"/>
              <w:left w:val="outset" w:sz="6" w:space="0" w:color="000000"/>
              <w:bottom w:val="outset" w:sz="6" w:space="0" w:color="000000"/>
              <w:right w:val="outset" w:sz="6" w:space="0" w:color="000000"/>
            </w:tcBorders>
            <w:hideMark/>
          </w:tcPr>
          <w:p w:rsidR="002D7082" w:rsidRPr="002D7082" w:rsidRDefault="002D7082" w:rsidP="00831859">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9302FC">
              <w:rPr>
                <w:rFonts w:ascii="Times New Roman" w:eastAsia="Times New Roman" w:hAnsi="Times New Roman" w:cs="Times New Roman"/>
                <w:sz w:val="24"/>
                <w:szCs w:val="24"/>
                <w:lang w:eastAsia="lv-LV"/>
              </w:rPr>
              <w:t> </w:t>
            </w:r>
            <w:r w:rsidRPr="002D7082">
              <w:rPr>
                <w:rFonts w:ascii="Times New Roman" w:eastAsia="Times New Roman" w:hAnsi="Times New Roman" w:cs="Times New Roman"/>
                <w:b/>
                <w:bCs/>
                <w:sz w:val="21"/>
                <w:szCs w:val="21"/>
                <w:lang w:eastAsia="lv-LV"/>
              </w:rPr>
              <w:t>VII. Tiesību akta projekta izpildes nodrošināšana un tās ietekme uz institūcijām</w:t>
            </w:r>
          </w:p>
        </w:tc>
      </w:tr>
      <w:tr w:rsidR="00131A6B" w:rsidRPr="002D7082" w:rsidTr="00831859">
        <w:tblPrEx>
          <w:tblLook w:val="04A0" w:firstRow="1" w:lastRow="0" w:firstColumn="1" w:lastColumn="0" w:noHBand="0" w:noVBand="1"/>
        </w:tblPrEx>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005" w:type="pct"/>
            <w:gridSpan w:val="3"/>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izpildē iesaistītās institūcijas</w:t>
            </w:r>
          </w:p>
        </w:tc>
        <w:tc>
          <w:tcPr>
            <w:tcW w:w="3643"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831859">
            <w:pPr>
              <w:spacing w:after="0" w:line="240" w:lineRule="auto"/>
              <w:ind w:left="-7" w:firstLine="330"/>
              <w:jc w:val="both"/>
              <w:rPr>
                <w:sz w:val="24"/>
                <w:szCs w:val="24"/>
                <w:lang w:eastAsia="lv-LV"/>
              </w:rPr>
            </w:pPr>
            <w:r w:rsidRPr="00993D5A">
              <w:rPr>
                <w:sz w:val="24"/>
                <w:szCs w:val="24"/>
                <w:lang w:eastAsia="lv-LV"/>
              </w:rPr>
              <w:t>Par rīkojuma projekta izpildi atbildīg</w:t>
            </w:r>
            <w:r w:rsidR="00831859">
              <w:rPr>
                <w:sz w:val="24"/>
                <w:szCs w:val="24"/>
                <w:lang w:eastAsia="lv-LV"/>
              </w:rPr>
              <w:t>as</w:t>
            </w:r>
            <w:r w:rsidRPr="00993D5A">
              <w:rPr>
                <w:sz w:val="24"/>
                <w:szCs w:val="24"/>
                <w:lang w:eastAsia="lv-LV"/>
              </w:rPr>
              <w:t xml:space="preserve"> ir valsts akciju sabiedrība „Valsts nekustamie īpašumi”</w:t>
            </w:r>
            <w:r w:rsidR="00831859">
              <w:rPr>
                <w:sz w:val="24"/>
                <w:szCs w:val="24"/>
                <w:lang w:eastAsia="lv-LV"/>
              </w:rPr>
              <w:t xml:space="preserve"> un Dobeles novada pašvaldība</w:t>
            </w:r>
            <w:r w:rsidRPr="00993D5A">
              <w:rPr>
                <w:sz w:val="24"/>
                <w:szCs w:val="24"/>
                <w:lang w:eastAsia="lv-LV"/>
              </w:rPr>
              <w:t>.</w:t>
            </w:r>
          </w:p>
        </w:tc>
      </w:tr>
      <w:tr w:rsidR="00131A6B" w:rsidRPr="002D7082" w:rsidTr="00831859">
        <w:tblPrEx>
          <w:tblLook w:val="04A0" w:firstRow="1" w:lastRow="0" w:firstColumn="1" w:lastColumn="0" w:noHBand="0" w:noVBand="1"/>
        </w:tblPrEx>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005" w:type="pct"/>
            <w:gridSpan w:val="3"/>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funkcijām</w:t>
            </w:r>
          </w:p>
        </w:tc>
        <w:tc>
          <w:tcPr>
            <w:tcW w:w="3643"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323"/>
              <w:jc w:val="both"/>
              <w:rPr>
                <w:sz w:val="24"/>
                <w:szCs w:val="24"/>
                <w:lang w:eastAsia="lv-LV"/>
              </w:rPr>
            </w:pPr>
            <w:r w:rsidRPr="00993D5A">
              <w:rPr>
                <w:sz w:val="24"/>
                <w:szCs w:val="24"/>
              </w:rPr>
              <w:t>Ar rīkojuma projektu netiek paplašinātas vai sašaurinātas valsts pārvaldes funkcijas.</w:t>
            </w:r>
            <w:r w:rsidRPr="00993D5A">
              <w:rPr>
                <w:sz w:val="24"/>
                <w:szCs w:val="24"/>
                <w:lang w:eastAsia="lv-LV"/>
              </w:rPr>
              <w:t xml:space="preserve"> </w:t>
            </w:r>
          </w:p>
        </w:tc>
      </w:tr>
      <w:tr w:rsidR="00131A6B" w:rsidRPr="002D7082" w:rsidTr="00831859">
        <w:tblPrEx>
          <w:tblLook w:val="04A0" w:firstRow="1" w:lastRow="0" w:firstColumn="1" w:lastColumn="0" w:noHBand="0" w:noVBand="1"/>
        </w:tblPrEx>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1005" w:type="pct"/>
            <w:gridSpan w:val="3"/>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Jaunu institūciju izveide</w:t>
            </w:r>
          </w:p>
        </w:tc>
        <w:tc>
          <w:tcPr>
            <w:tcW w:w="3643"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rPr>
              <w:t>Rīkojuma projekta izpildei jaunas institūcijas netiek radītas</w:t>
            </w:r>
            <w:r w:rsidRPr="00993D5A">
              <w:rPr>
                <w:sz w:val="24"/>
                <w:szCs w:val="24"/>
                <w:lang w:eastAsia="lv-LV"/>
              </w:rPr>
              <w:t xml:space="preserve">. </w:t>
            </w:r>
          </w:p>
        </w:tc>
      </w:tr>
      <w:tr w:rsidR="00131A6B" w:rsidRPr="002D7082" w:rsidTr="00831859">
        <w:tblPrEx>
          <w:tblLook w:val="04A0" w:firstRow="1" w:lastRow="0" w:firstColumn="1" w:lastColumn="0" w:noHBand="0" w:noVBand="1"/>
        </w:tblPrEx>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005" w:type="pct"/>
            <w:gridSpan w:val="3"/>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likvidācija</w:t>
            </w:r>
          </w:p>
        </w:tc>
        <w:tc>
          <w:tcPr>
            <w:tcW w:w="3643"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lang w:eastAsia="lv-LV"/>
              </w:rPr>
              <w:t>Saistībā ar rīkojuma projekta izpildi nav plānots likvidēt esošās institūcijas.</w:t>
            </w:r>
          </w:p>
        </w:tc>
      </w:tr>
      <w:tr w:rsidR="00131A6B" w:rsidRPr="002D7082" w:rsidTr="00831859">
        <w:tblPrEx>
          <w:tblLook w:val="04A0" w:firstRow="1" w:lastRow="0" w:firstColumn="1" w:lastColumn="0" w:noHBand="0" w:noVBand="1"/>
        </w:tblPrEx>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5.</w:t>
            </w:r>
          </w:p>
        </w:tc>
        <w:tc>
          <w:tcPr>
            <w:tcW w:w="1005" w:type="pct"/>
            <w:gridSpan w:val="3"/>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reorganizācija</w:t>
            </w:r>
          </w:p>
        </w:tc>
        <w:tc>
          <w:tcPr>
            <w:tcW w:w="3643"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lang w:eastAsia="lv-LV"/>
              </w:rPr>
              <w:t>Saistībā ar rīkojuma projekta izpildi nav plānots reorganizēt esošās institūcijas.</w:t>
            </w:r>
          </w:p>
        </w:tc>
      </w:tr>
      <w:tr w:rsidR="00131A6B" w:rsidRPr="002D7082" w:rsidTr="00831859">
        <w:tblPrEx>
          <w:tblLook w:val="04A0" w:firstRow="1" w:lastRow="0" w:firstColumn="1" w:lastColumn="0" w:noHBand="0" w:noVBand="1"/>
        </w:tblPrEx>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005" w:type="pct"/>
            <w:gridSpan w:val="3"/>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643"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EB01AF" w:rsidP="00FB63C0">
            <w:pPr>
              <w:spacing w:after="0" w:line="240" w:lineRule="auto"/>
              <w:ind w:firstLine="277"/>
              <w:jc w:val="both"/>
              <w:rPr>
                <w:sz w:val="24"/>
                <w:szCs w:val="24"/>
                <w:lang w:eastAsia="lv-LV"/>
              </w:rPr>
            </w:pPr>
            <w:r w:rsidRPr="00993D5A">
              <w:rPr>
                <w:sz w:val="24"/>
                <w:szCs w:val="24"/>
                <w:lang w:eastAsia="lv-LV"/>
              </w:rPr>
              <w:t xml:space="preserve">Ministru kabineta </w:t>
            </w:r>
            <w:smartTag w:uri="schemas-tilde-lv/tildestengine" w:element="veidnes">
              <w:smartTagPr>
                <w:attr w:name="id" w:val="-1"/>
                <w:attr w:name="baseform" w:val="rīkojums"/>
                <w:attr w:name="text" w:val="rīkojums"/>
              </w:smartTagPr>
              <w:r w:rsidRPr="00993D5A">
                <w:rPr>
                  <w:sz w:val="24"/>
                  <w:szCs w:val="24"/>
                  <w:lang w:eastAsia="lv-LV"/>
                </w:rPr>
                <w:t>rīkojums</w:t>
              </w:r>
            </w:smartTag>
            <w:r w:rsidRPr="00993D5A">
              <w:rPr>
                <w:sz w:val="24"/>
                <w:szCs w:val="24"/>
                <w:lang w:eastAsia="lv-LV"/>
              </w:rPr>
              <w:t xml:space="preserve"> tiks publicēts Latvijas Republikas oficiālajā laikrakstā „Latvijas Vēstnesis”, kā arī būs pieejams interneta tīklā: Normatīvo aktu informācijas sistēmā (NAIS) un bezmaksas normatīvo aktu bāzē </w:t>
            </w:r>
            <w:hyperlink r:id="rId7" w:history="1">
              <w:r w:rsidRPr="00993D5A">
                <w:rPr>
                  <w:sz w:val="24"/>
                  <w:szCs w:val="24"/>
                  <w:lang w:eastAsia="lv-LV"/>
                </w:rPr>
                <w:t>www.likumi.lv</w:t>
              </w:r>
            </w:hyperlink>
            <w:r w:rsidRPr="00993D5A">
              <w:rPr>
                <w:sz w:val="24"/>
                <w:szCs w:val="24"/>
                <w:lang w:eastAsia="lv-LV"/>
              </w:rPr>
              <w:t>.</w:t>
            </w:r>
          </w:p>
        </w:tc>
      </w:tr>
    </w:tbl>
    <w:p w:rsidR="00FB63C0" w:rsidRDefault="00FB63C0" w:rsidP="00131A6B">
      <w:pPr>
        <w:pStyle w:val="BodyTextIndent"/>
        <w:ind w:left="0" w:firstLine="720"/>
        <w:rPr>
          <w:szCs w:val="28"/>
        </w:rPr>
      </w:pPr>
    </w:p>
    <w:p w:rsidR="00FB63C0" w:rsidRDefault="00FB63C0" w:rsidP="00131A6B">
      <w:pPr>
        <w:pStyle w:val="BodyTextIndent"/>
        <w:ind w:left="0" w:firstLine="720"/>
        <w:rPr>
          <w:szCs w:val="28"/>
        </w:rPr>
      </w:pPr>
    </w:p>
    <w:p w:rsidR="00131A6B" w:rsidRPr="00D374FC" w:rsidRDefault="00131A6B" w:rsidP="00131A6B">
      <w:pPr>
        <w:pStyle w:val="BodyTextIndent"/>
        <w:ind w:left="0" w:firstLine="720"/>
        <w:rPr>
          <w:szCs w:val="28"/>
        </w:rPr>
      </w:pPr>
      <w:r>
        <w:rPr>
          <w:szCs w:val="28"/>
        </w:rPr>
        <w:t>Finanšu ministrs</w:t>
      </w:r>
      <w:r w:rsidRPr="00D374FC">
        <w:rPr>
          <w:szCs w:val="28"/>
        </w:rPr>
        <w:tab/>
      </w:r>
      <w:r w:rsidRPr="00D374FC">
        <w:rPr>
          <w:szCs w:val="28"/>
        </w:rPr>
        <w:tab/>
      </w:r>
      <w:r w:rsidRPr="00D374FC">
        <w:rPr>
          <w:szCs w:val="28"/>
        </w:rPr>
        <w:tab/>
      </w:r>
      <w:r w:rsidRPr="00D374FC">
        <w:rPr>
          <w:szCs w:val="28"/>
        </w:rPr>
        <w:tab/>
      </w:r>
      <w:r w:rsidRPr="00D374FC">
        <w:rPr>
          <w:szCs w:val="28"/>
        </w:rPr>
        <w:tab/>
      </w:r>
      <w:r w:rsidRPr="00D374FC">
        <w:rPr>
          <w:szCs w:val="28"/>
        </w:rPr>
        <w:tab/>
      </w:r>
      <w:r>
        <w:rPr>
          <w:szCs w:val="28"/>
        </w:rPr>
        <w:tab/>
      </w:r>
      <w:r w:rsidR="00993D5A">
        <w:rPr>
          <w:szCs w:val="28"/>
        </w:rPr>
        <w:t>A.Vilks</w:t>
      </w:r>
    </w:p>
    <w:p w:rsidR="00FB63C0" w:rsidRDefault="00FB63C0" w:rsidP="00AD7BC9">
      <w:pPr>
        <w:widowControl w:val="0"/>
        <w:spacing w:after="0" w:line="240" w:lineRule="auto"/>
        <w:ind w:right="-514"/>
        <w:jc w:val="both"/>
        <w:rPr>
          <w:sz w:val="20"/>
          <w:szCs w:val="20"/>
        </w:rPr>
      </w:pPr>
    </w:p>
    <w:p w:rsidR="009E30BA" w:rsidRDefault="009E30BA" w:rsidP="00AD7BC9">
      <w:pPr>
        <w:widowControl w:val="0"/>
        <w:spacing w:after="0" w:line="240" w:lineRule="auto"/>
        <w:ind w:right="-514"/>
        <w:jc w:val="both"/>
        <w:rPr>
          <w:sz w:val="20"/>
          <w:szCs w:val="20"/>
        </w:rPr>
      </w:pPr>
    </w:p>
    <w:p w:rsidR="008A300C" w:rsidRDefault="008A300C" w:rsidP="00AD7BC9">
      <w:pPr>
        <w:widowControl w:val="0"/>
        <w:spacing w:after="0" w:line="240" w:lineRule="auto"/>
        <w:ind w:right="-514"/>
        <w:jc w:val="both"/>
        <w:rPr>
          <w:sz w:val="20"/>
          <w:szCs w:val="20"/>
        </w:rPr>
      </w:pPr>
      <w:bookmarkStart w:id="0" w:name="_GoBack"/>
      <w:bookmarkEnd w:id="0"/>
    </w:p>
    <w:p w:rsidR="008A300C" w:rsidRDefault="008A300C" w:rsidP="00AD7BC9">
      <w:pPr>
        <w:widowControl w:val="0"/>
        <w:spacing w:after="0" w:line="240" w:lineRule="auto"/>
        <w:ind w:right="-514"/>
        <w:jc w:val="both"/>
        <w:rPr>
          <w:sz w:val="20"/>
          <w:szCs w:val="20"/>
        </w:rPr>
      </w:pPr>
    </w:p>
    <w:p w:rsidR="00131A6B" w:rsidRPr="00131A6B" w:rsidRDefault="001F2696" w:rsidP="00AD7BC9">
      <w:pPr>
        <w:widowControl w:val="0"/>
        <w:spacing w:after="0" w:line="240" w:lineRule="auto"/>
        <w:ind w:right="-514"/>
        <w:jc w:val="both"/>
        <w:rPr>
          <w:sz w:val="20"/>
          <w:szCs w:val="20"/>
        </w:rPr>
      </w:pPr>
      <w:r>
        <w:rPr>
          <w:sz w:val="20"/>
          <w:szCs w:val="20"/>
        </w:rPr>
        <w:t>22</w:t>
      </w:r>
      <w:r w:rsidR="00CD5621">
        <w:rPr>
          <w:sz w:val="20"/>
          <w:szCs w:val="20"/>
        </w:rPr>
        <w:t>.07</w:t>
      </w:r>
      <w:r w:rsidR="00E1254D">
        <w:rPr>
          <w:sz w:val="20"/>
          <w:szCs w:val="20"/>
        </w:rPr>
        <w:t>.2011</w:t>
      </w:r>
      <w:r w:rsidR="008D54D6">
        <w:rPr>
          <w:sz w:val="20"/>
          <w:szCs w:val="20"/>
        </w:rPr>
        <w:t>. 15:26</w:t>
      </w:r>
    </w:p>
    <w:p w:rsidR="00131A6B" w:rsidRPr="00CD5621" w:rsidRDefault="005F7057" w:rsidP="00AD7BC9">
      <w:pPr>
        <w:widowControl w:val="0"/>
        <w:spacing w:after="0" w:line="240" w:lineRule="auto"/>
        <w:ind w:right="-514"/>
        <w:jc w:val="both"/>
        <w:rPr>
          <w:color w:val="FF0000"/>
          <w:sz w:val="20"/>
          <w:szCs w:val="20"/>
          <w:u w:val="single"/>
        </w:rPr>
      </w:pPr>
      <w:r w:rsidRPr="00CD5621">
        <w:rPr>
          <w:sz w:val="20"/>
          <w:szCs w:val="20"/>
          <w:u w:val="single"/>
        </w:rPr>
        <w:t>1</w:t>
      </w:r>
      <w:r w:rsidR="00CD5621" w:rsidRPr="00CD5621">
        <w:rPr>
          <w:sz w:val="20"/>
          <w:szCs w:val="20"/>
          <w:u w:val="single"/>
        </w:rPr>
        <w:t>3</w:t>
      </w:r>
      <w:r w:rsidR="001F2696">
        <w:rPr>
          <w:sz w:val="20"/>
          <w:szCs w:val="20"/>
          <w:u w:val="single"/>
        </w:rPr>
        <w:t>39</w:t>
      </w:r>
    </w:p>
    <w:p w:rsidR="00131A6B" w:rsidRPr="00131A6B" w:rsidRDefault="00131A6B" w:rsidP="00AD7BC9">
      <w:pPr>
        <w:widowControl w:val="0"/>
        <w:tabs>
          <w:tab w:val="left" w:pos="720"/>
        </w:tabs>
        <w:spacing w:after="0" w:line="240" w:lineRule="auto"/>
        <w:ind w:right="74"/>
        <w:jc w:val="both"/>
        <w:rPr>
          <w:sz w:val="20"/>
          <w:szCs w:val="20"/>
        </w:rPr>
      </w:pPr>
      <w:r w:rsidRPr="00131A6B">
        <w:rPr>
          <w:sz w:val="20"/>
          <w:szCs w:val="20"/>
        </w:rPr>
        <w:t xml:space="preserve">I.Jansone </w:t>
      </w:r>
    </w:p>
    <w:p w:rsidR="00131A6B" w:rsidRPr="00131A6B" w:rsidRDefault="00131A6B" w:rsidP="00AD7BC9">
      <w:pPr>
        <w:widowControl w:val="0"/>
        <w:tabs>
          <w:tab w:val="left" w:pos="720"/>
        </w:tabs>
        <w:spacing w:after="0" w:line="240" w:lineRule="auto"/>
        <w:ind w:right="74"/>
        <w:jc w:val="both"/>
        <w:rPr>
          <w:sz w:val="20"/>
          <w:szCs w:val="20"/>
        </w:rPr>
      </w:pPr>
      <w:r w:rsidRPr="00131A6B">
        <w:rPr>
          <w:sz w:val="20"/>
          <w:szCs w:val="20"/>
        </w:rPr>
        <w:t>67024921, Ieva.Jansone@vni.lv</w:t>
      </w:r>
    </w:p>
    <w:p w:rsidR="002D7082" w:rsidRDefault="002D7082" w:rsidP="00AD7BC9">
      <w:pPr>
        <w:spacing w:after="0"/>
      </w:pPr>
    </w:p>
    <w:sectPr w:rsidR="002D7082" w:rsidSect="001348E6">
      <w:headerReference w:type="default" r:id="rId8"/>
      <w:footerReference w:type="default" r:id="rId9"/>
      <w:footerReference w:type="first" r:id="rId10"/>
      <w:pgSz w:w="11906" w:h="16838"/>
      <w:pgMar w:top="993" w:right="1134" w:bottom="1276" w:left="1701" w:header="708" w:footer="56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D13" w:rsidRDefault="00196D13" w:rsidP="00AD7BC9">
      <w:pPr>
        <w:spacing w:after="0" w:line="240" w:lineRule="auto"/>
      </w:pPr>
      <w:r>
        <w:separator/>
      </w:r>
    </w:p>
  </w:endnote>
  <w:endnote w:type="continuationSeparator" w:id="0">
    <w:p w:rsidR="00196D13" w:rsidRDefault="00196D13" w:rsidP="00AD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885" w:rsidRPr="001348E6" w:rsidRDefault="0088002E" w:rsidP="007E1BE7">
    <w:pPr>
      <w:spacing w:after="0" w:line="240" w:lineRule="auto"/>
      <w:jc w:val="both"/>
      <w:rPr>
        <w:sz w:val="20"/>
        <w:szCs w:val="20"/>
      </w:rPr>
    </w:pPr>
    <w:r>
      <w:fldChar w:fldCharType="begin"/>
    </w:r>
    <w:r>
      <w:instrText xml:space="preserve"> FILENAME   \* MERGEFORMAT </w:instrText>
    </w:r>
    <w:r>
      <w:fldChar w:fldCharType="separate"/>
    </w:r>
    <w:r w:rsidR="00D438F0" w:rsidRPr="00D438F0">
      <w:rPr>
        <w:noProof/>
        <w:sz w:val="20"/>
        <w:szCs w:val="20"/>
      </w:rPr>
      <w:t>FMAnot_120511_DobZa11A_p.docx</w:t>
    </w:r>
    <w:r>
      <w:rPr>
        <w:noProof/>
        <w:sz w:val="20"/>
        <w:szCs w:val="20"/>
      </w:rPr>
      <w:fldChar w:fldCharType="end"/>
    </w:r>
    <w:r w:rsidR="001C0885" w:rsidRPr="007E1BE7">
      <w:rPr>
        <w:sz w:val="20"/>
        <w:szCs w:val="20"/>
      </w:rPr>
      <w:t>; Ministru kabineta rīkojuma projekta „Par valsts nekustamā īpašuma</w:t>
    </w:r>
    <w:r w:rsidR="001C0885" w:rsidRPr="001348E6">
      <w:rPr>
        <w:sz w:val="20"/>
        <w:szCs w:val="20"/>
      </w:rPr>
      <w:t xml:space="preserve"> Zaļajā ielā 11A, Dobelē, Dobeles novadā, nodošanu Dobeles novada pašvaldības īpašumā” </w:t>
    </w:r>
    <w:r w:rsidR="001C0885">
      <w:rPr>
        <w:sz w:val="20"/>
        <w:szCs w:val="20"/>
      </w:rPr>
      <w:t xml:space="preserve">precizēts </w:t>
    </w:r>
    <w:r w:rsidR="001C0885" w:rsidRPr="001348E6">
      <w:rPr>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885" w:rsidRPr="001348E6" w:rsidRDefault="0088002E" w:rsidP="001348E6">
    <w:pPr>
      <w:spacing w:after="0" w:line="240" w:lineRule="auto"/>
      <w:jc w:val="both"/>
      <w:rPr>
        <w:sz w:val="20"/>
        <w:szCs w:val="20"/>
      </w:rPr>
    </w:pPr>
    <w:r>
      <w:fldChar w:fldCharType="begin"/>
    </w:r>
    <w:r>
      <w:instrText xml:space="preserve"> FILENAME   \* MERGEFORMAT </w:instrText>
    </w:r>
    <w:r>
      <w:fldChar w:fldCharType="separate"/>
    </w:r>
    <w:r w:rsidR="00D438F0" w:rsidRPr="00D438F0">
      <w:rPr>
        <w:noProof/>
        <w:sz w:val="20"/>
        <w:szCs w:val="20"/>
      </w:rPr>
      <w:t>FMAnot_120511_DobZa11A_p.docx</w:t>
    </w:r>
    <w:r>
      <w:rPr>
        <w:noProof/>
        <w:sz w:val="20"/>
        <w:szCs w:val="20"/>
      </w:rPr>
      <w:fldChar w:fldCharType="end"/>
    </w:r>
    <w:r w:rsidR="001C0885" w:rsidRPr="007E1BE7">
      <w:rPr>
        <w:sz w:val="20"/>
        <w:szCs w:val="20"/>
      </w:rPr>
      <w:t>; Ministru kabineta rīkojuma projekta „Par valsts nekustamā īpašuma</w:t>
    </w:r>
    <w:r w:rsidR="001C0885" w:rsidRPr="001348E6">
      <w:rPr>
        <w:sz w:val="20"/>
        <w:szCs w:val="20"/>
      </w:rPr>
      <w:t xml:space="preserve"> Zaļajā ielā 11A, Dobelē, Dobeles novadā, nodošanu Dobeles novada pašvaldības īpašumā” </w:t>
    </w:r>
    <w:r w:rsidR="001C0885">
      <w:rPr>
        <w:sz w:val="20"/>
        <w:szCs w:val="20"/>
      </w:rPr>
      <w:t xml:space="preserve">precizēts </w:t>
    </w:r>
    <w:r w:rsidR="001C0885" w:rsidRPr="001348E6">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D13" w:rsidRDefault="00196D13" w:rsidP="00AD7BC9">
      <w:pPr>
        <w:spacing w:after="0" w:line="240" w:lineRule="auto"/>
      </w:pPr>
      <w:r>
        <w:separator/>
      </w:r>
    </w:p>
  </w:footnote>
  <w:footnote w:type="continuationSeparator" w:id="0">
    <w:p w:rsidR="00196D13" w:rsidRDefault="00196D13" w:rsidP="00AD7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3433"/>
      <w:docPartObj>
        <w:docPartGallery w:val="Page Numbers (Top of Page)"/>
        <w:docPartUnique/>
      </w:docPartObj>
    </w:sdtPr>
    <w:sdtEndPr/>
    <w:sdtContent>
      <w:p w:rsidR="001C0885" w:rsidRDefault="0088002E">
        <w:pPr>
          <w:pStyle w:val="Header"/>
          <w:jc w:val="center"/>
        </w:pPr>
        <w:r>
          <w:fldChar w:fldCharType="begin"/>
        </w:r>
        <w:r>
          <w:instrText xml:space="preserve"> PAGE   \* MERGEFORMAT </w:instrText>
        </w:r>
        <w:r>
          <w:fldChar w:fldCharType="separate"/>
        </w:r>
        <w:r w:rsidR="008D54D6">
          <w:rPr>
            <w:noProof/>
          </w:rPr>
          <w:t>5</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7082"/>
    <w:rsid w:val="00007633"/>
    <w:rsid w:val="000132B3"/>
    <w:rsid w:val="0002107C"/>
    <w:rsid w:val="00053A61"/>
    <w:rsid w:val="0008043C"/>
    <w:rsid w:val="00085DDA"/>
    <w:rsid w:val="000A1268"/>
    <w:rsid w:val="000A332C"/>
    <w:rsid w:val="000E744F"/>
    <w:rsid w:val="000F4DDE"/>
    <w:rsid w:val="00131A6B"/>
    <w:rsid w:val="001348E6"/>
    <w:rsid w:val="001411A8"/>
    <w:rsid w:val="00157C26"/>
    <w:rsid w:val="0017347C"/>
    <w:rsid w:val="00182474"/>
    <w:rsid w:val="00182550"/>
    <w:rsid w:val="00191FC5"/>
    <w:rsid w:val="00193A1F"/>
    <w:rsid w:val="00196D13"/>
    <w:rsid w:val="00197A56"/>
    <w:rsid w:val="001B3D8D"/>
    <w:rsid w:val="001C0885"/>
    <w:rsid w:val="001D6CF8"/>
    <w:rsid w:val="001D7519"/>
    <w:rsid w:val="001F2696"/>
    <w:rsid w:val="00203C03"/>
    <w:rsid w:val="002100F0"/>
    <w:rsid w:val="0024740A"/>
    <w:rsid w:val="0026323E"/>
    <w:rsid w:val="0026469D"/>
    <w:rsid w:val="002656DC"/>
    <w:rsid w:val="0026621D"/>
    <w:rsid w:val="002B4D34"/>
    <w:rsid w:val="002C56B3"/>
    <w:rsid w:val="002C78FA"/>
    <w:rsid w:val="002D7082"/>
    <w:rsid w:val="002F4D8C"/>
    <w:rsid w:val="00310CB5"/>
    <w:rsid w:val="0031102B"/>
    <w:rsid w:val="003149DD"/>
    <w:rsid w:val="00320721"/>
    <w:rsid w:val="00332744"/>
    <w:rsid w:val="00342513"/>
    <w:rsid w:val="00370548"/>
    <w:rsid w:val="00371421"/>
    <w:rsid w:val="00392E62"/>
    <w:rsid w:val="003959FC"/>
    <w:rsid w:val="003C51A2"/>
    <w:rsid w:val="003D3C1E"/>
    <w:rsid w:val="003D6956"/>
    <w:rsid w:val="003E7B5C"/>
    <w:rsid w:val="003F65B6"/>
    <w:rsid w:val="00404C91"/>
    <w:rsid w:val="00407A48"/>
    <w:rsid w:val="00416286"/>
    <w:rsid w:val="00443F11"/>
    <w:rsid w:val="0049631A"/>
    <w:rsid w:val="004B5D2C"/>
    <w:rsid w:val="004C2B78"/>
    <w:rsid w:val="004C2DD8"/>
    <w:rsid w:val="004F7807"/>
    <w:rsid w:val="005028D1"/>
    <w:rsid w:val="005072A6"/>
    <w:rsid w:val="0052589F"/>
    <w:rsid w:val="0053577F"/>
    <w:rsid w:val="005403D7"/>
    <w:rsid w:val="00543A55"/>
    <w:rsid w:val="00560EBD"/>
    <w:rsid w:val="00562DB6"/>
    <w:rsid w:val="0056354B"/>
    <w:rsid w:val="00570887"/>
    <w:rsid w:val="00585FDC"/>
    <w:rsid w:val="00593E5F"/>
    <w:rsid w:val="005A2261"/>
    <w:rsid w:val="005A6EBC"/>
    <w:rsid w:val="005B202E"/>
    <w:rsid w:val="005C1683"/>
    <w:rsid w:val="005D17A0"/>
    <w:rsid w:val="005D7EDE"/>
    <w:rsid w:val="005F7057"/>
    <w:rsid w:val="00615651"/>
    <w:rsid w:val="00647352"/>
    <w:rsid w:val="00652AB9"/>
    <w:rsid w:val="00655C79"/>
    <w:rsid w:val="00656EB5"/>
    <w:rsid w:val="006730CD"/>
    <w:rsid w:val="00686763"/>
    <w:rsid w:val="006B7541"/>
    <w:rsid w:val="006F2411"/>
    <w:rsid w:val="006F2D93"/>
    <w:rsid w:val="00710627"/>
    <w:rsid w:val="0073453F"/>
    <w:rsid w:val="0075152E"/>
    <w:rsid w:val="007540E8"/>
    <w:rsid w:val="007641D5"/>
    <w:rsid w:val="00775E9F"/>
    <w:rsid w:val="00783AC1"/>
    <w:rsid w:val="007A0323"/>
    <w:rsid w:val="007B014C"/>
    <w:rsid w:val="007C5A81"/>
    <w:rsid w:val="007C6692"/>
    <w:rsid w:val="007C7494"/>
    <w:rsid w:val="007D0C2D"/>
    <w:rsid w:val="007E1BE7"/>
    <w:rsid w:val="007E5007"/>
    <w:rsid w:val="00810E59"/>
    <w:rsid w:val="008231F3"/>
    <w:rsid w:val="00827E65"/>
    <w:rsid w:val="00831859"/>
    <w:rsid w:val="00837806"/>
    <w:rsid w:val="00842289"/>
    <w:rsid w:val="00854918"/>
    <w:rsid w:val="00857136"/>
    <w:rsid w:val="0088002E"/>
    <w:rsid w:val="00882CAE"/>
    <w:rsid w:val="00890DF5"/>
    <w:rsid w:val="00893B05"/>
    <w:rsid w:val="008A300C"/>
    <w:rsid w:val="008C1A6F"/>
    <w:rsid w:val="008D54D6"/>
    <w:rsid w:val="00917FF2"/>
    <w:rsid w:val="009302FC"/>
    <w:rsid w:val="009355AE"/>
    <w:rsid w:val="00993D5A"/>
    <w:rsid w:val="009B3838"/>
    <w:rsid w:val="009D0856"/>
    <w:rsid w:val="009D2697"/>
    <w:rsid w:val="009D31E8"/>
    <w:rsid w:val="009E0F0D"/>
    <w:rsid w:val="009E30BA"/>
    <w:rsid w:val="009F0143"/>
    <w:rsid w:val="009F1B28"/>
    <w:rsid w:val="009F1CCB"/>
    <w:rsid w:val="009F222A"/>
    <w:rsid w:val="009F32C3"/>
    <w:rsid w:val="00A32483"/>
    <w:rsid w:val="00A37BAE"/>
    <w:rsid w:val="00A429AC"/>
    <w:rsid w:val="00A44956"/>
    <w:rsid w:val="00A516D8"/>
    <w:rsid w:val="00A67F12"/>
    <w:rsid w:val="00A724D5"/>
    <w:rsid w:val="00AA0BB5"/>
    <w:rsid w:val="00AA52EA"/>
    <w:rsid w:val="00AB1676"/>
    <w:rsid w:val="00AC116F"/>
    <w:rsid w:val="00AC2794"/>
    <w:rsid w:val="00AD7BC9"/>
    <w:rsid w:val="00AE060B"/>
    <w:rsid w:val="00B017D8"/>
    <w:rsid w:val="00B45987"/>
    <w:rsid w:val="00B46F14"/>
    <w:rsid w:val="00B5070B"/>
    <w:rsid w:val="00B527AA"/>
    <w:rsid w:val="00B7384B"/>
    <w:rsid w:val="00BA5386"/>
    <w:rsid w:val="00BC7B43"/>
    <w:rsid w:val="00BD1857"/>
    <w:rsid w:val="00C07A39"/>
    <w:rsid w:val="00C2191C"/>
    <w:rsid w:val="00C37A1C"/>
    <w:rsid w:val="00C50B0B"/>
    <w:rsid w:val="00C54F78"/>
    <w:rsid w:val="00C72C99"/>
    <w:rsid w:val="00C77FED"/>
    <w:rsid w:val="00CC0AAA"/>
    <w:rsid w:val="00CC358E"/>
    <w:rsid w:val="00CD0D75"/>
    <w:rsid w:val="00CD4164"/>
    <w:rsid w:val="00CD5621"/>
    <w:rsid w:val="00CF3B6A"/>
    <w:rsid w:val="00CF7024"/>
    <w:rsid w:val="00D01FF8"/>
    <w:rsid w:val="00D20A3E"/>
    <w:rsid w:val="00D37250"/>
    <w:rsid w:val="00D438F0"/>
    <w:rsid w:val="00D6296C"/>
    <w:rsid w:val="00DA63A9"/>
    <w:rsid w:val="00DC2CB2"/>
    <w:rsid w:val="00DD6D61"/>
    <w:rsid w:val="00DE201B"/>
    <w:rsid w:val="00E06D85"/>
    <w:rsid w:val="00E1254D"/>
    <w:rsid w:val="00E3071E"/>
    <w:rsid w:val="00E31BE7"/>
    <w:rsid w:val="00E707E3"/>
    <w:rsid w:val="00E77040"/>
    <w:rsid w:val="00E87468"/>
    <w:rsid w:val="00EA0B67"/>
    <w:rsid w:val="00EA1597"/>
    <w:rsid w:val="00EA51DC"/>
    <w:rsid w:val="00EB01AF"/>
    <w:rsid w:val="00F15998"/>
    <w:rsid w:val="00F245D0"/>
    <w:rsid w:val="00F30459"/>
    <w:rsid w:val="00F363B8"/>
    <w:rsid w:val="00F36D65"/>
    <w:rsid w:val="00F37D37"/>
    <w:rsid w:val="00F723DC"/>
    <w:rsid w:val="00F82F68"/>
    <w:rsid w:val="00FB3327"/>
    <w:rsid w:val="00FB5C21"/>
    <w:rsid w:val="00FB63C0"/>
    <w:rsid w:val="00FC7C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2">
    <w:name w:val="heading 2"/>
    <w:basedOn w:val="Normal"/>
    <w:next w:val="Normal"/>
    <w:link w:val="Heading2Char"/>
    <w:uiPriority w:val="9"/>
    <w:semiHidden/>
    <w:unhideWhenUsed/>
    <w:qFormat/>
    <w:rsid w:val="003959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link w:val="naiscChar"/>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 w:type="character" w:customStyle="1" w:styleId="naiscChar">
    <w:name w:val="naisc Char"/>
    <w:basedOn w:val="DefaultParagraphFont"/>
    <w:link w:val="naisc"/>
    <w:rsid w:val="003959FC"/>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3959F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kumi.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
      <a:majorFont>
        <a:latin typeface="Times New Roman"/>
        <a:ea typeface=""/>
        <a:cs typeface=""/>
      </a:majorFont>
      <a:minorFont>
        <a:latin typeface="Times New Roman"/>
        <a:ea typeface=""/>
        <a:cs typeface=""/>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6816</Words>
  <Characters>3886</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Par nekustamā īpašuma Zaļajā ielā 11A, Dobelē, Dobeles novadā, nodošanu Dobeles novada pašvaldības īpašumā</vt:lpstr>
    </vt:vector>
  </TitlesOfParts>
  <Company>Valsts nekustamie īpašumi</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Zaļajā ielā 11A, Dobelē, Dobeles novadā, nodošanu Dobeles novada pašvaldības īpašumā</dc:title>
  <dc:subject>anotācija</dc:subject>
  <dc:creator>I.Jansone </dc:creator>
  <dc:description>67024921
Ieva.Jansone@vni.lv</dc:description>
  <cp:lastModifiedBy>kc-siman</cp:lastModifiedBy>
  <cp:revision>8</cp:revision>
  <cp:lastPrinted>2011-07-22T12:26:00Z</cp:lastPrinted>
  <dcterms:created xsi:type="dcterms:W3CDTF">2011-07-20T08:39:00Z</dcterms:created>
  <dcterms:modified xsi:type="dcterms:W3CDTF">2011-08-12T13:38:00Z</dcterms:modified>
</cp:coreProperties>
</file>