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7" w:rsidRPr="000C3685" w:rsidRDefault="00623FF6" w:rsidP="00751427">
      <w:pPr>
        <w:pStyle w:val="naisc"/>
        <w:spacing w:before="0"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1</w:t>
      </w:r>
      <w:r w:rsidR="00751427" w:rsidRPr="000C3685">
        <w:rPr>
          <w:sz w:val="20"/>
          <w:szCs w:val="20"/>
        </w:rPr>
        <w:t xml:space="preserve">.pielikums </w:t>
      </w:r>
      <w:bookmarkStart w:id="0" w:name="OLE_LINK1"/>
      <w:r w:rsidR="00751427" w:rsidRPr="000C3685">
        <w:rPr>
          <w:sz w:val="20"/>
          <w:szCs w:val="20"/>
        </w:rPr>
        <w:t>Ministru kabineta rīkojuma projekta</w:t>
      </w:r>
    </w:p>
    <w:bookmarkEnd w:id="0"/>
    <w:p w:rsidR="00751427" w:rsidRDefault="00751427" w:rsidP="00751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„Par finanšu līdzekļu piešķiršanu no valsts budžeta </w:t>
      </w:r>
    </w:p>
    <w:p w:rsidR="00751427" w:rsidRDefault="00751427" w:rsidP="00751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sz w:val="20"/>
          <w:szCs w:val="20"/>
        </w:rPr>
        <w:t xml:space="preserve">programmas „Līdzekļi neparedzētiem gadījumiem”” </w:t>
      </w:r>
    </w:p>
    <w:p w:rsidR="00751427" w:rsidRPr="000C3685" w:rsidRDefault="00751427" w:rsidP="007514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685">
        <w:rPr>
          <w:rFonts w:ascii="Times New Roman" w:hAnsi="Times New Roman" w:cs="Times New Roman"/>
          <w:bCs/>
          <w:sz w:val="20"/>
          <w:szCs w:val="20"/>
        </w:rPr>
        <w:t>sākotnējās ietekmes novērtējuma ziņojumam (anotācijai)</w:t>
      </w:r>
    </w:p>
    <w:p w:rsidR="00D46A45" w:rsidRPr="00F62DDE" w:rsidRDefault="00D46A45" w:rsidP="00751427">
      <w:pPr>
        <w:pStyle w:val="naisc"/>
        <w:spacing w:before="0" w:after="0"/>
        <w:jc w:val="right"/>
      </w:pPr>
    </w:p>
    <w:p w:rsidR="00352840" w:rsidRPr="00F62DDE" w:rsidRDefault="009263EB" w:rsidP="00D4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APRO veidlapa </w:t>
      </w:r>
      <w:r w:rsidR="00733CB3">
        <w:rPr>
          <w:rFonts w:ascii="Times New Roman" w:hAnsi="Times New Roman" w:cs="Times New Roman"/>
          <w:b/>
          <w:sz w:val="24"/>
          <w:szCs w:val="24"/>
        </w:rPr>
        <w:t xml:space="preserve">apropriācijas </w:t>
      </w:r>
      <w:r w:rsidR="00D46A45" w:rsidRPr="00F62DDE">
        <w:rPr>
          <w:rFonts w:ascii="Times New Roman" w:hAnsi="Times New Roman" w:cs="Times New Roman"/>
          <w:b/>
          <w:sz w:val="24"/>
          <w:szCs w:val="24"/>
        </w:rPr>
        <w:t xml:space="preserve">izmaiņām </w:t>
      </w:r>
      <w:r w:rsidR="00165F9D">
        <w:rPr>
          <w:rFonts w:ascii="Times New Roman" w:hAnsi="Times New Roman" w:cs="Times New Roman"/>
          <w:b/>
          <w:sz w:val="24"/>
          <w:szCs w:val="24"/>
        </w:rPr>
        <w:t>likuma "Par valsts budžetu 2011</w:t>
      </w:r>
      <w:r w:rsidR="00D46A45" w:rsidRPr="00F62DDE">
        <w:rPr>
          <w:rFonts w:ascii="Times New Roman" w:hAnsi="Times New Roman" w:cs="Times New Roman"/>
          <w:b/>
          <w:sz w:val="24"/>
          <w:szCs w:val="24"/>
        </w:rPr>
        <w:t>.gadam"4. pielikumā "Valsts pamatbudžeta ieņēmumu un izdevumu atšifrējums pa programmām un apakšprogrammām"</w:t>
      </w: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1560"/>
        <w:gridCol w:w="928"/>
        <w:gridCol w:w="3755"/>
        <w:gridCol w:w="1360"/>
        <w:gridCol w:w="1260"/>
        <w:gridCol w:w="1360"/>
      </w:tblGrid>
      <w:tr w:rsidR="00D46A45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45" w:rsidRPr="00D46A45" w:rsidRDefault="00D46A45" w:rsidP="00F6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Ls</w:t>
            </w:r>
          </w:p>
        </w:tc>
      </w:tr>
      <w:tr w:rsidR="00D46A45" w:rsidRPr="00D46A45" w:rsidTr="00F62DDE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Programmas, klasifikācijas kods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Funkciju </w:t>
            </w:r>
            <w:proofErr w:type="spellStart"/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klasifik</w:t>
            </w:r>
            <w:proofErr w:type="spellEnd"/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kods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Ministrijas, citas  centrālās valsts iestādes, programmas nosaukums,  klasifikācijas koda nosaukums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5" w:rsidRPr="00D46A45" w:rsidRDefault="00F62DDE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2011.gada plāns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Izmaiņas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5" w:rsidRPr="00D46A45" w:rsidRDefault="00F62DDE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2011.gada plāns </w:t>
            </w:r>
            <w:r w:rsidR="00D46A45"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izmaiņām </w:t>
            </w:r>
          </w:p>
        </w:tc>
      </w:tr>
      <w:tr w:rsidR="00D46A45" w:rsidRPr="00D46A45" w:rsidTr="00F62DD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6=4+5</w:t>
            </w:r>
          </w:p>
        </w:tc>
      </w:tr>
      <w:tr w:rsidR="00D46A45" w:rsidRPr="00D46A45" w:rsidTr="00F62DDE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A45" w:rsidRPr="00D46A45" w:rsidRDefault="00F62DDE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35.Centrālā vēlēšanu komisija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46A45" w:rsidRPr="00D46A45" w:rsidTr="00F62DD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45" w:rsidRPr="00D46A45" w:rsidRDefault="00D46A45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45" w:rsidRPr="00D46A45" w:rsidRDefault="00D46A45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65F9D" w:rsidRPr="00D46A45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18000–21700; 22100–22300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 izdevumu segšanai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9D" w:rsidRPr="00D46A45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2 786 750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F9D" w:rsidRPr="009D2B4B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4 899 526</w:t>
            </w:r>
          </w:p>
        </w:tc>
      </w:tr>
      <w:tr w:rsidR="00165F9D" w:rsidRPr="00732183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Dotācija no vispārējiem ieņēmumiem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732183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2 786 750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732183" w:rsidRDefault="001736B1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4 899 526</w:t>
            </w:r>
          </w:p>
        </w:tc>
      </w:tr>
      <w:tr w:rsidR="00165F9D" w:rsidRPr="00732183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732183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73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2 786 750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732183" w:rsidRDefault="001736B1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4 899 526</w:t>
            </w:r>
          </w:p>
        </w:tc>
      </w:tr>
      <w:tr w:rsidR="00165F9D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1000–9000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- kopā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2 786 750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9D2B4B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4 899 526</w:t>
            </w:r>
          </w:p>
        </w:tc>
      </w:tr>
      <w:tr w:rsidR="00165F9D" w:rsidRPr="00D46A45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1000–4000; 6000–7000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A4726C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2 713 350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A4726C" w:rsidRDefault="001736B1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4 826 126</w:t>
            </w:r>
          </w:p>
        </w:tc>
      </w:tr>
      <w:tr w:rsidR="00165F9D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A4726C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2 712 576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30179D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A4726C" w:rsidRDefault="001736B1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4 825 352</w:t>
            </w:r>
          </w:p>
        </w:tc>
      </w:tr>
      <w:tr w:rsidR="00165F9D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Atlīdzība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2 222 282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1 618 978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920FBA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3 841 260</w:t>
            </w:r>
            <w:bookmarkStart w:id="1" w:name="_GoBack"/>
            <w:bookmarkEnd w:id="1"/>
          </w:p>
        </w:tc>
      </w:tr>
      <w:tr w:rsidR="00165F9D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9D" w:rsidRPr="00D46A45" w:rsidRDefault="00165F9D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Atalgojums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9D" w:rsidRPr="00D46A45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1 787 549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1 304 677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920FBA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3 092 226</w:t>
            </w:r>
          </w:p>
        </w:tc>
      </w:tr>
      <w:tr w:rsidR="00165F9D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65F9D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65F9D" w:rsidP="0075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9D" w:rsidRPr="00D46A45" w:rsidRDefault="00165F9D" w:rsidP="007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65F9D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490 294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493 798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9D" w:rsidRPr="00D46A45" w:rsidRDefault="001736B1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36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984 092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F62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  <w:r w:rsidRPr="00D46A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2D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maksājumi Eiropas Kopienas budžetā un starptautiskā sadarbība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80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774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2D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Starptautiskā sadarbība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80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774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7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5000;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D46A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75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D7" w:rsidRPr="00D46A45" w:rsidRDefault="00D941D7" w:rsidP="007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apitālie </w:t>
            </w: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80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73 400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75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75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D7" w:rsidRPr="00D46A45" w:rsidRDefault="00D941D7" w:rsidP="0075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80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73 400</w:t>
            </w:r>
          </w:p>
        </w:tc>
      </w:tr>
      <w:tr w:rsidR="00D941D7" w:rsidRPr="00D46A45" w:rsidTr="00F62DD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941D7" w:rsidRPr="00D46A45" w:rsidTr="00F62DDE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99.00.00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01.110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Līdzekļu neparedzētiem gadījumiem izlietojums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941D7" w:rsidRPr="00D46A45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18000–21700; 22100–22300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 izdevumu segšanai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2 531 474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D7" w:rsidRPr="009D2B4B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4 644 250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Dotācija no vispārējiem ieņēmumiem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2 531 474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v-LV"/>
              </w:rPr>
              <w:t>4 644 250</w:t>
            </w:r>
          </w:p>
        </w:tc>
      </w:tr>
      <w:tr w:rsidR="00D941D7" w:rsidRPr="00D46A45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2 531 474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sz w:val="20"/>
                <w:szCs w:val="20"/>
                <w:lang w:eastAsia="lv-LV"/>
              </w:rPr>
              <w:t>4 644 250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1000–9000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- kopā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2 531 474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9D2B4B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4 644 250</w:t>
            </w:r>
          </w:p>
        </w:tc>
      </w:tr>
      <w:tr w:rsidR="00D941D7" w:rsidRPr="00D46A45" w:rsidTr="00F62DD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1000–4000; 6000–7000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2 459 474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4 572 250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2 459 474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01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2 112 776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 w:rsidRPr="0070431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4 572 250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Atlīdzība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2 025 180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43394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1 618 978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AB7E46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3 644 158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Atalgojums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1 632 020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43394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1 304 677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AB7E46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2 936 697</w:t>
            </w:r>
          </w:p>
        </w:tc>
      </w:tr>
      <w:tr w:rsidR="00D941D7" w:rsidRPr="00D46A45" w:rsidTr="00F62DD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D4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D4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434 294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D4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493 798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2223">
              <w:rPr>
                <w:rFonts w:ascii="Times New Roman" w:hAnsi="Times New Roman"/>
                <w:sz w:val="20"/>
                <w:szCs w:val="20"/>
                <w:lang w:eastAsia="lv-LV"/>
              </w:rPr>
              <w:t>928 092</w:t>
            </w:r>
          </w:p>
        </w:tc>
      </w:tr>
      <w:tr w:rsidR="00D941D7" w:rsidTr="009D2B4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2B4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5000; 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9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9D2B4B" w:rsidRDefault="00D941D7" w:rsidP="009D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2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72 000</w:t>
            </w:r>
          </w:p>
        </w:tc>
      </w:tr>
      <w:tr w:rsidR="00D941D7" w:rsidRPr="00D46A45" w:rsidTr="009D2B4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D7" w:rsidRPr="00D46A45" w:rsidRDefault="00D941D7" w:rsidP="009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D7" w:rsidRPr="00D46A45" w:rsidRDefault="00D941D7" w:rsidP="009D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46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A63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9D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D7" w:rsidRPr="00D46A45" w:rsidRDefault="00D941D7" w:rsidP="001706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72 000</w:t>
            </w:r>
          </w:p>
        </w:tc>
      </w:tr>
    </w:tbl>
    <w:p w:rsidR="00D46A45" w:rsidRDefault="00D46A45" w:rsidP="00D46A45">
      <w:pPr>
        <w:jc w:val="center"/>
      </w:pPr>
    </w:p>
    <w:sectPr w:rsidR="00D46A45" w:rsidSect="0075142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5"/>
    <w:rsid w:val="00165F9D"/>
    <w:rsid w:val="001736B1"/>
    <w:rsid w:val="00262A9F"/>
    <w:rsid w:val="0030179D"/>
    <w:rsid w:val="003324D2"/>
    <w:rsid w:val="00352840"/>
    <w:rsid w:val="003B2223"/>
    <w:rsid w:val="0040033F"/>
    <w:rsid w:val="00623FF6"/>
    <w:rsid w:val="00704316"/>
    <w:rsid w:val="00732183"/>
    <w:rsid w:val="00733CB3"/>
    <w:rsid w:val="00751427"/>
    <w:rsid w:val="00920FBA"/>
    <w:rsid w:val="009263EB"/>
    <w:rsid w:val="009D2B4B"/>
    <w:rsid w:val="00A4726C"/>
    <w:rsid w:val="00AB7E46"/>
    <w:rsid w:val="00CF5E88"/>
    <w:rsid w:val="00D43394"/>
    <w:rsid w:val="00D46A45"/>
    <w:rsid w:val="00D941D7"/>
    <w:rsid w:val="00DD23AA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751427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751427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 veidlapa apropriācijas izmaiņām likuma "Par valsts budžetu 2010.gadam"4. pielikumā "Valsts pamatbudžeta ieņēmumu un izdevumu atšifrējums pa programmām un apakšprogrammām"</vt:lpstr>
    </vt:vector>
  </TitlesOfParts>
  <Company>Finanšu ministrija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 veidlapa apropriācijas izmaiņām likuma "Par valsts budžetu 2010.gadam"4. pielikumā "Valsts pamatbudžeta ieņēmumu un izdevumu atšifrējums pa programmām un apakšprogrammām"</dc:title>
  <dc:subject>2.pielikums Ministru kabineta rīkojuma projektam</dc:subject>
  <dc:creator>E.Kobzeva</dc:creator>
  <cp:keywords/>
  <dc:description>Elina.Kobzeva@fm.gov.lv
67083885</dc:description>
  <cp:lastModifiedBy>Finanšu Ministrija</cp:lastModifiedBy>
  <cp:revision>12</cp:revision>
  <cp:lastPrinted>2011-06-09T13:28:00Z</cp:lastPrinted>
  <dcterms:created xsi:type="dcterms:W3CDTF">2011-08-09T11:22:00Z</dcterms:created>
  <dcterms:modified xsi:type="dcterms:W3CDTF">2011-08-11T09:01:00Z</dcterms:modified>
</cp:coreProperties>
</file>