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6D" w:rsidRPr="00C030E6" w:rsidRDefault="002B5BA9" w:rsidP="003E67CA">
      <w:pPr>
        <w:pStyle w:val="BodyText3"/>
        <w:jc w:val="center"/>
        <w:rPr>
          <w:bCs/>
          <w:i w:val="0"/>
          <w:sz w:val="26"/>
          <w:szCs w:val="26"/>
        </w:rPr>
      </w:pPr>
      <w:bookmarkStart w:id="0" w:name="OLE_LINK1"/>
      <w:bookmarkStart w:id="1" w:name="OLE_LINK2"/>
      <w:r w:rsidRPr="00C030E6">
        <w:rPr>
          <w:bCs/>
          <w:i w:val="0"/>
          <w:sz w:val="26"/>
          <w:szCs w:val="26"/>
        </w:rPr>
        <w:t xml:space="preserve">Ministru kabineta noteikumu </w:t>
      </w:r>
      <w:r w:rsidR="00C030E6">
        <w:rPr>
          <w:bCs/>
          <w:i w:val="0"/>
          <w:sz w:val="26"/>
          <w:szCs w:val="26"/>
        </w:rPr>
        <w:t>„</w:t>
      </w:r>
      <w:r w:rsidR="00C030E6" w:rsidRPr="00C030E6">
        <w:rPr>
          <w:bCs/>
          <w:i w:val="0"/>
          <w:sz w:val="26"/>
          <w:szCs w:val="26"/>
        </w:rPr>
        <w:t>Grozījum</w:t>
      </w:r>
      <w:r w:rsidR="001C2CD5">
        <w:rPr>
          <w:bCs/>
          <w:i w:val="0"/>
          <w:sz w:val="26"/>
          <w:szCs w:val="26"/>
        </w:rPr>
        <w:t>i</w:t>
      </w:r>
      <w:r w:rsidR="00C030E6" w:rsidRPr="00C030E6">
        <w:rPr>
          <w:bCs/>
          <w:i w:val="0"/>
          <w:sz w:val="26"/>
          <w:szCs w:val="26"/>
        </w:rPr>
        <w:t xml:space="preserve"> </w:t>
      </w:r>
      <w:r w:rsidR="001C2CD5" w:rsidRPr="001C2CD5">
        <w:rPr>
          <w:bCs/>
          <w:i w:val="0"/>
          <w:sz w:val="26"/>
          <w:szCs w:val="26"/>
        </w:rPr>
        <w:t xml:space="preserve">Ministru kabineta 2009.gada 22.decembra noteikumos Nr.1651 </w:t>
      </w:r>
      <w:r w:rsidR="001C2CD5">
        <w:rPr>
          <w:bCs/>
          <w:i w:val="0"/>
          <w:sz w:val="26"/>
          <w:szCs w:val="26"/>
        </w:rPr>
        <w:t>„</w:t>
      </w:r>
      <w:r w:rsidR="001C2CD5" w:rsidRPr="001C2CD5">
        <w:rPr>
          <w:bCs/>
          <w:i w:val="0"/>
          <w:sz w:val="26"/>
          <w:szCs w:val="26"/>
        </w:rPr>
        <w:t>Noteikumi par valsts un pašvaldību institūciju amatpersonu un darbinieku darba samaksu, kvalifikācijas pa</w:t>
      </w:r>
      <w:r w:rsidR="001C2CD5">
        <w:rPr>
          <w:bCs/>
          <w:i w:val="0"/>
          <w:sz w:val="26"/>
          <w:szCs w:val="26"/>
        </w:rPr>
        <w:t>kāpēm un to noteikšanas kārtību</w:t>
      </w:r>
      <w:r w:rsidR="00C030E6" w:rsidRPr="00C030E6">
        <w:rPr>
          <w:i w:val="0"/>
          <w:sz w:val="26"/>
          <w:szCs w:val="26"/>
        </w:rPr>
        <w:t>”</w:t>
      </w:r>
      <w:r w:rsidRPr="00C030E6">
        <w:rPr>
          <w:i w:val="0"/>
          <w:sz w:val="26"/>
          <w:szCs w:val="26"/>
        </w:rPr>
        <w:t xml:space="preserve">” projekta </w:t>
      </w:r>
      <w:bookmarkEnd w:id="0"/>
      <w:bookmarkEnd w:id="1"/>
      <w:r w:rsidR="003E67CA" w:rsidRPr="003E67CA">
        <w:rPr>
          <w:bCs/>
          <w:i w:val="0"/>
          <w:sz w:val="26"/>
          <w:szCs w:val="26"/>
        </w:rPr>
        <w:t>sākotnējās</w:t>
      </w:r>
      <w:r w:rsidR="005A74FF">
        <w:rPr>
          <w:bCs/>
          <w:i w:val="0"/>
          <w:sz w:val="26"/>
          <w:szCs w:val="26"/>
        </w:rPr>
        <w:t xml:space="preserve"> </w:t>
      </w:r>
      <w:r w:rsidR="003E67CA" w:rsidRPr="003E67CA">
        <w:rPr>
          <w:bCs/>
          <w:i w:val="0"/>
          <w:sz w:val="26"/>
          <w:szCs w:val="26"/>
        </w:rPr>
        <w:t>ietekmes novērtējuma ziņojums (anotācija)</w:t>
      </w:r>
    </w:p>
    <w:p w:rsidR="0024678C" w:rsidRPr="002A429F" w:rsidRDefault="0024678C" w:rsidP="0024678C">
      <w:pPr>
        <w:pStyle w:val="BodyText3"/>
        <w:jc w:val="center"/>
        <w:rPr>
          <w:i w:val="0"/>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
        <w:gridCol w:w="2464"/>
        <w:gridCol w:w="6109"/>
      </w:tblGrid>
      <w:tr w:rsidR="0070526D" w:rsidRPr="002A429F" w:rsidTr="00EF3296">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70526D" w:rsidRPr="00062334" w:rsidRDefault="0070526D" w:rsidP="00062334">
            <w:pPr>
              <w:pStyle w:val="ListParagraph"/>
              <w:numPr>
                <w:ilvl w:val="0"/>
                <w:numId w:val="2"/>
              </w:numPr>
              <w:rPr>
                <w:rFonts w:eastAsia="Times New Roman" w:cs="Times New Roman"/>
                <w:b/>
                <w:bCs/>
                <w:sz w:val="26"/>
                <w:szCs w:val="26"/>
                <w:lang w:eastAsia="lv-LV"/>
              </w:rPr>
            </w:pPr>
            <w:r w:rsidRPr="00062334">
              <w:rPr>
                <w:rFonts w:eastAsia="Times New Roman" w:cs="Times New Roman"/>
                <w:b/>
                <w:bCs/>
                <w:sz w:val="26"/>
                <w:szCs w:val="26"/>
                <w:lang w:eastAsia="lv-LV"/>
              </w:rPr>
              <w:t>Tiesību akta projekta izstrādes nepieciešamība</w:t>
            </w:r>
          </w:p>
          <w:p w:rsidR="00062334" w:rsidRPr="00062334" w:rsidRDefault="00062334" w:rsidP="00C030E6">
            <w:pPr>
              <w:pStyle w:val="ListParagraph"/>
              <w:ind w:left="840"/>
              <w:rPr>
                <w:rFonts w:eastAsia="Times New Roman" w:cs="Times New Roman"/>
                <w:sz w:val="26"/>
                <w:szCs w:val="26"/>
                <w:lang w:eastAsia="lv-LV"/>
              </w:rPr>
            </w:pPr>
          </w:p>
        </w:tc>
      </w:tr>
      <w:tr w:rsidR="0070526D" w:rsidRPr="002A429F" w:rsidTr="0024678C">
        <w:trPr>
          <w:trHeight w:val="630"/>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5D466E" w:rsidRDefault="0070526D" w:rsidP="0024678C">
            <w:pPr>
              <w:rPr>
                <w:rFonts w:eastAsia="Times New Roman" w:cs="Times New Roman"/>
                <w:sz w:val="24"/>
                <w:szCs w:val="24"/>
                <w:lang w:eastAsia="lv-LV"/>
              </w:rPr>
            </w:pPr>
            <w:r w:rsidRPr="005D466E">
              <w:rPr>
                <w:rFonts w:eastAsia="Times New Roman" w:cs="Times New Roman"/>
                <w:sz w:val="24"/>
                <w:szCs w:val="24"/>
                <w:lang w:eastAsia="lv-LV"/>
              </w:rPr>
              <w:t> 1.</w:t>
            </w:r>
          </w:p>
        </w:tc>
        <w:tc>
          <w:tcPr>
            <w:tcW w:w="2464" w:type="dxa"/>
            <w:tcBorders>
              <w:top w:val="outset" w:sz="6" w:space="0" w:color="auto"/>
              <w:left w:val="outset" w:sz="6" w:space="0" w:color="auto"/>
              <w:bottom w:val="outset" w:sz="6" w:space="0" w:color="auto"/>
              <w:right w:val="outset" w:sz="6" w:space="0" w:color="auto"/>
            </w:tcBorders>
            <w:hideMark/>
          </w:tcPr>
          <w:p w:rsidR="0070526D" w:rsidRPr="005D466E" w:rsidRDefault="0070526D" w:rsidP="0024678C">
            <w:pPr>
              <w:rPr>
                <w:rFonts w:eastAsia="Times New Roman" w:cs="Times New Roman"/>
                <w:sz w:val="24"/>
                <w:szCs w:val="24"/>
                <w:lang w:eastAsia="lv-LV"/>
              </w:rPr>
            </w:pPr>
            <w:r w:rsidRPr="005D466E">
              <w:rPr>
                <w:rFonts w:eastAsia="Times New Roman" w:cs="Times New Roman"/>
                <w:sz w:val="24"/>
                <w:szCs w:val="24"/>
                <w:lang w:eastAsia="lv-LV"/>
              </w:rPr>
              <w:t> Pamatojums</w:t>
            </w:r>
          </w:p>
        </w:tc>
        <w:tc>
          <w:tcPr>
            <w:tcW w:w="6109" w:type="dxa"/>
            <w:tcBorders>
              <w:top w:val="outset" w:sz="6" w:space="0" w:color="auto"/>
              <w:left w:val="outset" w:sz="6" w:space="0" w:color="auto"/>
              <w:bottom w:val="outset" w:sz="6" w:space="0" w:color="auto"/>
              <w:right w:val="outset" w:sz="6" w:space="0" w:color="auto"/>
            </w:tcBorders>
            <w:hideMark/>
          </w:tcPr>
          <w:p w:rsidR="0070526D" w:rsidRPr="005D466E" w:rsidRDefault="00565E76" w:rsidP="00565E76">
            <w:pPr>
              <w:jc w:val="both"/>
              <w:rPr>
                <w:rFonts w:eastAsia="Times New Roman" w:cs="Times New Roman"/>
                <w:sz w:val="24"/>
                <w:szCs w:val="24"/>
                <w:lang w:eastAsia="lv-LV"/>
              </w:rPr>
            </w:pPr>
            <w:r>
              <w:rPr>
                <w:rFonts w:eastAsia="Times New Roman" w:cs="Times New Roman"/>
                <w:sz w:val="24"/>
                <w:szCs w:val="24"/>
                <w:lang w:eastAsia="lv-LV"/>
              </w:rPr>
              <w:t>Ministru kabineta 2011.gada 24.maija sēdes protokols Nr.32 3.§ 3.punkts, kas paredz uzdevumu Finanšu ministrijai sagatavot un līdz 2011.gada 1.oktobrim iesniegt noteiktā kārtībā Ministru kabineta noteikumu projektu par grozījumiem</w:t>
            </w:r>
            <w:r>
              <w:t xml:space="preserve"> </w:t>
            </w:r>
            <w:r w:rsidRPr="00565E76">
              <w:rPr>
                <w:rFonts w:eastAsia="Times New Roman" w:cs="Times New Roman"/>
                <w:sz w:val="24"/>
                <w:szCs w:val="24"/>
                <w:lang w:eastAsia="lv-LV"/>
              </w:rPr>
              <w:t>Ministru kabineta 2009.gada 22.decembra noteikumos Nr.1651 „Noteikumi par valsts un pašvaldību institūciju amatpersonu un darbinieku darba samaksu, kvalifikācijas pakāpēm un to noteikšanas kārtību””</w:t>
            </w:r>
            <w:r w:rsidR="004C0984">
              <w:rPr>
                <w:rFonts w:eastAsia="Times New Roman" w:cs="Times New Roman"/>
                <w:sz w:val="24"/>
                <w:szCs w:val="24"/>
                <w:lang w:eastAsia="lv-LV"/>
              </w:rPr>
              <w:t xml:space="preserve"> (turpmāk - noteikumi Nr.1651)</w:t>
            </w:r>
            <w:r>
              <w:rPr>
                <w:rFonts w:eastAsia="Times New Roman" w:cs="Times New Roman"/>
                <w:sz w:val="24"/>
                <w:szCs w:val="24"/>
                <w:lang w:eastAsia="lv-LV"/>
              </w:rPr>
              <w:t>.</w:t>
            </w:r>
            <w:r w:rsidRPr="00565E76">
              <w:rPr>
                <w:rFonts w:eastAsia="Times New Roman" w:cs="Times New Roman"/>
                <w:sz w:val="24"/>
                <w:szCs w:val="24"/>
                <w:lang w:eastAsia="lv-LV"/>
              </w:rPr>
              <w:t xml:space="preserve"> </w:t>
            </w:r>
            <w:r>
              <w:rPr>
                <w:rFonts w:eastAsia="Times New Roman" w:cs="Times New Roman"/>
                <w:sz w:val="24"/>
                <w:szCs w:val="24"/>
                <w:lang w:eastAsia="lv-LV"/>
              </w:rPr>
              <w:t xml:space="preserve">  </w:t>
            </w:r>
          </w:p>
        </w:tc>
      </w:tr>
      <w:tr w:rsidR="0070526D" w:rsidRPr="002A429F" w:rsidTr="00E24549">
        <w:trPr>
          <w:trHeight w:val="472"/>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2.</w:t>
            </w:r>
          </w:p>
        </w:tc>
        <w:tc>
          <w:tcPr>
            <w:tcW w:w="2464" w:type="dxa"/>
            <w:tcBorders>
              <w:top w:val="outset" w:sz="6" w:space="0" w:color="auto"/>
              <w:left w:val="outset" w:sz="6" w:space="0" w:color="auto"/>
              <w:bottom w:val="outset" w:sz="6" w:space="0" w:color="auto"/>
              <w:right w:val="outset" w:sz="6" w:space="0" w:color="auto"/>
            </w:tcBorders>
            <w:hideMark/>
          </w:tcPr>
          <w:p w:rsidR="0070526D" w:rsidRPr="005D466E" w:rsidRDefault="0070526D" w:rsidP="0030223A">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Pašreizējā situācija un problēmas</w:t>
            </w:r>
          </w:p>
        </w:tc>
        <w:tc>
          <w:tcPr>
            <w:tcW w:w="6109" w:type="dxa"/>
            <w:tcBorders>
              <w:top w:val="outset" w:sz="6" w:space="0" w:color="auto"/>
              <w:left w:val="outset" w:sz="6" w:space="0" w:color="auto"/>
              <w:bottom w:val="outset" w:sz="6" w:space="0" w:color="auto"/>
              <w:right w:val="outset" w:sz="6" w:space="0" w:color="auto"/>
            </w:tcBorders>
          </w:tcPr>
          <w:p w:rsidR="001952CE" w:rsidRPr="001952CE" w:rsidRDefault="005D695A" w:rsidP="00C92A5F">
            <w:pPr>
              <w:pStyle w:val="naisf"/>
              <w:spacing w:before="0" w:beforeAutospacing="0" w:after="0" w:afterAutospacing="0"/>
              <w:jc w:val="both"/>
            </w:pPr>
            <w:r w:rsidRPr="005D695A">
              <w:t xml:space="preserve">Grozījumi noteikumos Nr.1651 nepieciešami saistībā ar Valsts kancelejas izstrādāto Ministru kabineta noteikumu „Grozījumi Ministru kabineta 2010.gada 30.novembra noteikumos Nr.1075 „Valsts un pašvaldību amatu katalogs” projektu, kas papildina  amatu katalogu ar atsevišķu amatu saimju jauniem līmeņiem, kas pamatā attiecas uz pašvaldībām raksturīgiem amatiem, kā arī precizē to </w:t>
            </w:r>
            <w:proofErr w:type="spellStart"/>
            <w:r w:rsidRPr="005D695A">
              <w:t>paraugaprakstus</w:t>
            </w:r>
            <w:proofErr w:type="spellEnd"/>
            <w:r w:rsidRPr="005D695A">
              <w:t>. Grozījumi nepieciešami arī saistībā ar  grozījumiem noteikumos Nr.1075, kas tika pieņemti 2011.gada 24.maijā</w:t>
            </w:r>
            <w:r w:rsidR="00814D08">
              <w:t>,</w:t>
            </w:r>
            <w:r w:rsidRPr="005D695A">
              <w:t xml:space="preserve"> </w:t>
            </w:r>
            <w:r w:rsidR="006B723F">
              <w:t xml:space="preserve">un 2011.gada 15.decembrī pieņemto </w:t>
            </w:r>
            <w:r w:rsidR="006B723F" w:rsidRPr="006B723F">
              <w:t>likum</w:t>
            </w:r>
            <w:r w:rsidR="006B723F">
              <w:t>u</w:t>
            </w:r>
            <w:r w:rsidR="006B723F" w:rsidRPr="006B723F">
              <w:t xml:space="preserve"> „Grozījumi Valsts un pašvaldību institūciju amatpersonu un darbinieku atlīdzības likumā</w:t>
            </w:r>
            <w:r w:rsidR="006B723F">
              <w:t>”</w:t>
            </w:r>
            <w:r w:rsidR="00C92A5F">
              <w:t xml:space="preserve">, kas attiecas uz </w:t>
            </w:r>
            <w:r w:rsidRPr="005D695A">
              <w:t xml:space="preserve">Valsts kases amatiem raksturīgajām amatu saimēm. Ar 2011.gada 24.maija grozījumiem tika pārskatīti Valsts kasei raksturīgo amatu saimju līmeņu raksturojumi un </w:t>
            </w:r>
            <w:proofErr w:type="spellStart"/>
            <w:r w:rsidRPr="005D695A">
              <w:t>paraugapraksti</w:t>
            </w:r>
            <w:proofErr w:type="spellEnd"/>
            <w:r w:rsidRPr="005D695A">
              <w:t>, ņemot vērā notikušās izmaiņas Valsts kases veikto funkciju apjomā un sadalījumā, kas ietver sarežģītākus un augstākas atbildības pienākumus</w:t>
            </w:r>
            <w:r w:rsidR="00923883">
              <w:t xml:space="preserve"> </w:t>
            </w:r>
            <w:r w:rsidR="00923883" w:rsidRPr="00923883">
              <w:t>valsts budžeta izpildē un maksājumu iestādes funkciju nodrošināšanā, sniedzot  jaunus pakalpojumus un nodrošinot esošos tehnoloģiski augstākā līmenī; valsts parāda un aktīvu vadībā, veicot valsts aizdevumu un valsts galvoto aizdevumu sniegšanas procesu pilnveidošanu, kā arī veicot valsts aizdevumu un valsts galvoto aizdevumu  padziļinātu finanšu risku analīzi. Šo funkciju nodrošināšanai darbiniekiem ir jābūt augsti kvalificētiem, ar zināšanām elektronisko pakalpojumu darbības jomā un specifiskām zināšanām valsts budžeta izpildes, valsts parāda un aktīvu vadības un valsts finanšu uzskaites jomā.</w:t>
            </w:r>
            <w:r w:rsidRPr="005D695A">
              <w:t xml:space="preserve"> Ņemot vērā, ka noteikumi Nr.1651 ir cieši saistīti ar noteikumiem Nr.1075, tad izdarot grozījumos   noteikumiem Nr.1075, papildinot tos ar jauniem amatu saimju līmeņiem, ir nepieciešams veikt grozījumus noteikumos Nr.1651, nosakot jaunajiem amatu saimju līmeņiem atbilstošās </w:t>
            </w:r>
            <w:r w:rsidRPr="005D695A">
              <w:lastRenderedPageBreak/>
              <w:t>mēnešalgu grupas (noteikumu Nr.1651 1.pielikums).</w:t>
            </w:r>
          </w:p>
        </w:tc>
      </w:tr>
      <w:tr w:rsidR="0070526D" w:rsidRPr="002A429F" w:rsidTr="0024678C">
        <w:trPr>
          <w:trHeight w:val="735"/>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lastRenderedPageBreak/>
              <w:t> 3.</w:t>
            </w:r>
          </w:p>
        </w:tc>
        <w:tc>
          <w:tcPr>
            <w:tcW w:w="2464"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Saistītie politikas ietekmes novērtējumi un pētījumi</w:t>
            </w:r>
          </w:p>
        </w:tc>
        <w:tc>
          <w:tcPr>
            <w:tcW w:w="6109" w:type="dxa"/>
            <w:tcBorders>
              <w:top w:val="outset" w:sz="6" w:space="0" w:color="auto"/>
              <w:left w:val="outset" w:sz="6" w:space="0" w:color="auto"/>
              <w:bottom w:val="outset" w:sz="6" w:space="0" w:color="auto"/>
              <w:right w:val="outset" w:sz="6" w:space="0" w:color="auto"/>
            </w:tcBorders>
            <w:hideMark/>
          </w:tcPr>
          <w:p w:rsidR="0070526D" w:rsidRPr="005D466E" w:rsidRDefault="00E77C7F" w:rsidP="0070526D">
            <w:pPr>
              <w:spacing w:before="100" w:beforeAutospacing="1" w:after="100" w:afterAutospacing="1"/>
              <w:rPr>
                <w:rFonts w:eastAsia="Times New Roman" w:cs="Times New Roman"/>
                <w:sz w:val="24"/>
                <w:szCs w:val="24"/>
                <w:lang w:eastAsia="lv-LV"/>
              </w:rPr>
            </w:pPr>
            <w:r w:rsidRPr="00E77C7F">
              <w:rPr>
                <w:rFonts w:eastAsia="Times New Roman" w:cs="Times New Roman"/>
                <w:sz w:val="24"/>
                <w:szCs w:val="24"/>
                <w:lang w:eastAsia="lv-LV"/>
              </w:rPr>
              <w:t>Projekts šo jomu neskar.</w:t>
            </w:r>
          </w:p>
        </w:tc>
      </w:tr>
      <w:tr w:rsidR="0070526D" w:rsidRPr="002A429F" w:rsidTr="00E24549">
        <w:trPr>
          <w:trHeight w:val="384"/>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4.</w:t>
            </w:r>
          </w:p>
        </w:tc>
        <w:tc>
          <w:tcPr>
            <w:tcW w:w="2464"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Tiesiskā regulējuma mērķis un būtība</w:t>
            </w:r>
          </w:p>
        </w:tc>
        <w:tc>
          <w:tcPr>
            <w:tcW w:w="6109" w:type="dxa"/>
            <w:tcBorders>
              <w:top w:val="outset" w:sz="6" w:space="0" w:color="auto"/>
              <w:left w:val="outset" w:sz="6" w:space="0" w:color="auto"/>
              <w:bottom w:val="outset" w:sz="6" w:space="0" w:color="auto"/>
              <w:right w:val="outset" w:sz="6" w:space="0" w:color="auto"/>
            </w:tcBorders>
          </w:tcPr>
          <w:p w:rsidR="00661802" w:rsidRDefault="008C2E53" w:rsidP="008A59AE">
            <w:pPr>
              <w:pStyle w:val="naisf"/>
              <w:spacing w:before="0" w:beforeAutospacing="0" w:after="0" w:afterAutospacing="0"/>
              <w:jc w:val="both"/>
            </w:pPr>
            <w:r>
              <w:t xml:space="preserve"> </w:t>
            </w:r>
            <w:r w:rsidR="006A153B">
              <w:t xml:space="preserve">1. </w:t>
            </w:r>
            <w:r w:rsidR="00D9437D" w:rsidRPr="00D9437D">
              <w:t xml:space="preserve">Noteikumu projekts precizē </w:t>
            </w:r>
            <w:r w:rsidR="008A59AE">
              <w:t xml:space="preserve">normas par </w:t>
            </w:r>
            <w:r w:rsidR="008A59AE" w:rsidRPr="008A59AE">
              <w:t>piemaks</w:t>
            </w:r>
            <w:r w:rsidR="008A59AE">
              <w:t>as</w:t>
            </w:r>
            <w:r w:rsidR="008A59AE" w:rsidRPr="008A59AE">
              <w:t xml:space="preserve"> par speciālo dienesta pakāpi aprēķin</w:t>
            </w:r>
            <w:r w:rsidR="008A59AE">
              <w:t xml:space="preserve">u, kas nepieciešams lai nodrošinātu šīs normas viennozīmīgu piemērošanu. </w:t>
            </w:r>
          </w:p>
          <w:p w:rsidR="00E77A61" w:rsidRDefault="006A153B" w:rsidP="008A59AE">
            <w:pPr>
              <w:pStyle w:val="naisf"/>
              <w:spacing w:before="0" w:beforeAutospacing="0" w:after="0" w:afterAutospacing="0"/>
              <w:jc w:val="both"/>
            </w:pPr>
            <w:r>
              <w:t xml:space="preserve">2. </w:t>
            </w:r>
            <w:r w:rsidR="008A59AE">
              <w:t xml:space="preserve">Precizēts </w:t>
            </w:r>
            <w:r w:rsidR="00D9437D" w:rsidRPr="00D9437D">
              <w:t>noteikumu Nr.1651</w:t>
            </w:r>
            <w:r w:rsidR="00C22073">
              <w:t xml:space="preserve">  </w:t>
            </w:r>
            <w:r w:rsidR="00D9437D" w:rsidRPr="00D9437D">
              <w:t>1.pielikum</w:t>
            </w:r>
            <w:r w:rsidR="008A59AE">
              <w:t>s</w:t>
            </w:r>
            <w:r w:rsidR="00D9437D" w:rsidRPr="00D9437D">
              <w:t xml:space="preserve"> nosakot atsevišķu amatu saimju līmeņiem atbilstošās mēnešalgu grupas, atbilstoši gan 2011.gada 24.maija grozījumiem Amatu katalogā, gan Valsts kancelejas izstrādātajam Ministru kabineta noteikumu „Grozījumi Ministru kabineta 2010.gada 30.novembra noteikumos Nr.1075 „Valsts un pašvaldību amatu katalogs” projektam</w:t>
            </w:r>
            <w:r w:rsidR="002D6E1B">
              <w:t xml:space="preserve">, kā arī </w:t>
            </w:r>
            <w:r w:rsidR="002D6E1B" w:rsidRPr="002D6E1B">
              <w:t>2011.gada 15.decembrī pieņemt</w:t>
            </w:r>
            <w:r w:rsidR="00C22073">
              <w:t>ajam</w:t>
            </w:r>
            <w:r w:rsidR="002D6E1B" w:rsidRPr="002D6E1B">
              <w:t xml:space="preserve"> likum</w:t>
            </w:r>
            <w:r w:rsidR="00C22073">
              <w:t>am</w:t>
            </w:r>
            <w:r w:rsidR="002D6E1B" w:rsidRPr="002D6E1B">
              <w:t xml:space="preserve"> „Grozījumi Valsts un pašvaldību institūciju amatpersonu un darbinieku atlīdzības likumā</w:t>
            </w:r>
            <w:r w:rsidR="002D6E1B">
              <w:t>”.</w:t>
            </w:r>
            <w:r w:rsidR="00E77A61" w:rsidRPr="005D695A">
              <w:t xml:space="preserve"> </w:t>
            </w:r>
          </w:p>
          <w:p w:rsidR="00E77A61" w:rsidRDefault="006A153B" w:rsidP="008A59AE">
            <w:pPr>
              <w:pStyle w:val="naisf"/>
              <w:spacing w:before="0" w:beforeAutospacing="0" w:after="0" w:afterAutospacing="0"/>
              <w:jc w:val="both"/>
            </w:pPr>
            <w:r>
              <w:t xml:space="preserve">2.1. </w:t>
            </w:r>
            <w:r w:rsidR="009608C2">
              <w:t xml:space="preserve">Atbilstoši pašvaldību ierosinājumam, amatu katalogā </w:t>
            </w:r>
            <w:r w:rsidR="009608C2">
              <w:t>1.amatu saim</w:t>
            </w:r>
            <w:r w:rsidR="009608C2">
              <w:t xml:space="preserve">ē </w:t>
            </w:r>
            <w:r w:rsidR="009608C2">
              <w:t>„Administratīvā vadība”</w:t>
            </w:r>
            <w:r w:rsidR="009608C2">
              <w:t xml:space="preserve"> atsevišķā līmenī tiek izdalītas īpaši lielās pašvaldības,  līdz ar to tiek </w:t>
            </w:r>
            <w:r w:rsidR="00E77A61">
              <w:t>papildināt</w:t>
            </w:r>
            <w:r w:rsidR="009608C2">
              <w:t>s</w:t>
            </w:r>
            <w:r w:rsidR="00E77A61">
              <w:t xml:space="preserve"> </w:t>
            </w:r>
            <w:r w:rsidR="00661802">
              <w:t xml:space="preserve">noteikumu nr.1651  </w:t>
            </w:r>
            <w:r w:rsidR="00E77A61">
              <w:t>1.pielikum</w:t>
            </w:r>
            <w:r w:rsidR="009608C2">
              <w:t>s</w:t>
            </w:r>
            <w:r w:rsidR="00E77A61">
              <w:t xml:space="preserve">  pie 16.mēnešalgu grupas – ar VC līmeni, kas atbilst īpaši lielas pašvaldības izpilddirektoram.</w:t>
            </w:r>
          </w:p>
          <w:p w:rsidR="00E77A61" w:rsidRDefault="006A153B" w:rsidP="008A59AE">
            <w:pPr>
              <w:pStyle w:val="naisf"/>
              <w:spacing w:before="0" w:beforeAutospacing="0" w:after="0" w:afterAutospacing="0"/>
              <w:jc w:val="both"/>
            </w:pPr>
            <w:r>
              <w:t xml:space="preserve">2.2. </w:t>
            </w:r>
            <w:r w:rsidR="00E77A61">
              <w:t xml:space="preserve">Atbilstoši pašvaldību ierosinājumam amatu katalogā </w:t>
            </w:r>
            <w:r w:rsidR="00D029A4">
              <w:t xml:space="preserve">tiek </w:t>
            </w:r>
            <w:r w:rsidR="00A73457">
              <w:t>veikti grozījumi 2.amatu saimes „Apgāde” III līmeņa aprakstā</w:t>
            </w:r>
            <w:r w:rsidR="00D029A4">
              <w:t>,</w:t>
            </w:r>
            <w:r w:rsidR="00A73457">
              <w:t xml:space="preserve"> to sadalot divos atsevišķos līmeņos un izveidojot IIIA un IIIB līmeņus, līdz ar to attiecīgi precizējumi jāveic</w:t>
            </w:r>
            <w:r w:rsidR="00661802">
              <w:t xml:space="preserve"> noteikumu nr.1651  </w:t>
            </w:r>
            <w:r w:rsidR="00A73457">
              <w:t>1.pielikumā</w:t>
            </w:r>
            <w:r w:rsidR="00D029A4">
              <w:t>,</w:t>
            </w:r>
            <w:r w:rsidR="00A73457">
              <w:t xml:space="preserve"> nosakot šiem līmeņiem attiecīgi 8.un 9.mēnešalgu grupu atbilstoši amata pienākumu sarežģītības pakāpei.</w:t>
            </w:r>
          </w:p>
          <w:p w:rsidR="00A73457" w:rsidRDefault="006A153B" w:rsidP="008A59AE">
            <w:pPr>
              <w:pStyle w:val="naisf"/>
              <w:spacing w:before="0" w:beforeAutospacing="0" w:after="0" w:afterAutospacing="0"/>
              <w:jc w:val="both"/>
            </w:pPr>
            <w:r>
              <w:t xml:space="preserve">2.3. </w:t>
            </w:r>
            <w:r w:rsidR="00DC3F2C">
              <w:t xml:space="preserve">Atbilstoši pašvaldību ierosinājumam amatu katalogā </w:t>
            </w:r>
            <w:r w:rsidR="00D029A4">
              <w:t xml:space="preserve">tiek </w:t>
            </w:r>
            <w:r w:rsidR="00DC3F2C">
              <w:t>veikti grozījumi 3.amatu saimes „Apsaimniekošana” līmeņu aprakstos</w:t>
            </w:r>
            <w:r w:rsidR="00D029A4">
              <w:t>,</w:t>
            </w:r>
            <w:r w:rsidR="00DC3F2C">
              <w:t xml:space="preserve"> atsevišķi izdalot IIC līmeni, līdz ar to attiecīgi precizējumi jāveic</w:t>
            </w:r>
            <w:r w:rsidR="00661802">
              <w:t xml:space="preserve"> </w:t>
            </w:r>
            <w:r w:rsidR="00661802" w:rsidRPr="00661802">
              <w:t xml:space="preserve">noteikumu nr.1651  </w:t>
            </w:r>
            <w:r w:rsidR="00DC3F2C">
              <w:t>1.pielikumā</w:t>
            </w:r>
            <w:r w:rsidR="00D029A4">
              <w:t>,</w:t>
            </w:r>
            <w:r w:rsidR="00DC3F2C">
              <w:t xml:space="preserve"> nosakot šim līmenim attiecīgi 9.mēnešalgu grupu.</w:t>
            </w:r>
          </w:p>
          <w:p w:rsidR="008C2E53" w:rsidRDefault="006A153B" w:rsidP="00661802">
            <w:pPr>
              <w:pStyle w:val="naisf"/>
              <w:spacing w:before="0" w:beforeAutospacing="0" w:after="0" w:afterAutospacing="0"/>
              <w:jc w:val="both"/>
            </w:pPr>
            <w:r>
              <w:t xml:space="preserve">2.4. </w:t>
            </w:r>
            <w:r w:rsidR="00661802">
              <w:t>Ņemot vērā, ka ar</w:t>
            </w:r>
            <w:r w:rsidR="00E77A61" w:rsidRPr="005D695A">
              <w:t xml:space="preserve"> 2011.gada 24.maija grozījumiem</w:t>
            </w:r>
            <w:r w:rsidR="00661802">
              <w:t xml:space="preserve"> Amatu katalogā</w:t>
            </w:r>
            <w:r w:rsidR="00E77A61" w:rsidRPr="005D695A">
              <w:t xml:space="preserve"> tika pārskatīti Valsts kasei raksturīgo amatu saimju līmeņu raksturojumi un </w:t>
            </w:r>
            <w:proofErr w:type="spellStart"/>
            <w:r w:rsidR="00E77A61" w:rsidRPr="005D695A">
              <w:t>paraugapraksti</w:t>
            </w:r>
            <w:proofErr w:type="spellEnd"/>
            <w:r w:rsidR="00E77A61" w:rsidRPr="005D695A">
              <w:t xml:space="preserve">, </w:t>
            </w:r>
            <w:r w:rsidR="00D029A4">
              <w:t>kas pamatojās uz</w:t>
            </w:r>
            <w:r w:rsidR="00E77A61" w:rsidRPr="005D695A">
              <w:t xml:space="preserve"> notikuš</w:t>
            </w:r>
            <w:r w:rsidR="00D029A4">
              <w:t>aj</w:t>
            </w:r>
            <w:r w:rsidR="00E77A61" w:rsidRPr="005D695A">
              <w:t>ā</w:t>
            </w:r>
            <w:r w:rsidR="00D029A4">
              <w:t>m</w:t>
            </w:r>
            <w:r w:rsidR="00E77A61" w:rsidRPr="005D695A">
              <w:t xml:space="preserve"> </w:t>
            </w:r>
            <w:r w:rsidR="00D029A4" w:rsidRPr="005D695A">
              <w:t>izmaiņ</w:t>
            </w:r>
            <w:r w:rsidR="00D029A4">
              <w:t>ām</w:t>
            </w:r>
            <w:r w:rsidR="00D029A4" w:rsidRPr="005D695A">
              <w:t xml:space="preserve"> </w:t>
            </w:r>
            <w:r w:rsidR="00E77A61" w:rsidRPr="005D695A">
              <w:t>Valsts kases veikto funkciju apjomā un sadalījumā, ietver</w:t>
            </w:r>
            <w:r w:rsidR="00D029A4">
              <w:t>ot</w:t>
            </w:r>
            <w:r w:rsidR="00E77A61" w:rsidRPr="005D695A">
              <w:t xml:space="preserve"> sarežģītākus un augstākas atbildības pienākumus</w:t>
            </w:r>
            <w:r w:rsidR="00E77A61">
              <w:t xml:space="preserve"> </w:t>
            </w:r>
            <w:r w:rsidR="00E77A61" w:rsidRPr="00923883">
              <w:t>valsts budžeta izpildē un maksājumu iestādes funkciju nodrošināšanā, sniedzot  jaunus pakalpojumus un nodrošinot esošos tehnoloģiski augstākā līmenī; valsts parāda un aktīvu vadībā, veicot valsts aizdevumu un valsts galvoto aizdevumu sniegšanas procesu pilnveidošanu, kā arī veicot valsts aizdevumu un valsts galvoto aizdevumu  padziļinātu finanšu risku analīzi</w:t>
            </w:r>
            <w:r w:rsidR="00661802">
              <w:t>. Līdz ar to tika precizēts 11.1.saimes „Finanšu administrēšana: Finanšu tirgi/Finanšu resursu vadība” III līmeņa apraksts</w:t>
            </w:r>
            <w:r w:rsidR="00D029A4">
              <w:t>,</w:t>
            </w:r>
            <w:r w:rsidR="00661802">
              <w:t xml:space="preserve"> to sadalot divos atsevišķos līmeņos un izveidojot IIIA un IIIB līmeņus, </w:t>
            </w:r>
            <w:r w:rsidR="00D029A4">
              <w:t>tādējādi</w:t>
            </w:r>
            <w:r w:rsidR="00661802">
              <w:t xml:space="preserve"> jāprecizē</w:t>
            </w:r>
            <w:r w:rsidR="00E77A61" w:rsidRPr="00923883">
              <w:t xml:space="preserve"> </w:t>
            </w:r>
            <w:r w:rsidR="00661802">
              <w:t>noteikumu Nr.1651 1.pielikums</w:t>
            </w:r>
            <w:r w:rsidR="009608C2">
              <w:t>,</w:t>
            </w:r>
            <w:r w:rsidR="00661802">
              <w:t xml:space="preserve"> nosakot šiem līmeņiem </w:t>
            </w:r>
            <w:r w:rsidR="00661802">
              <w:lastRenderedPageBreak/>
              <w:t>attiecīgi 11.un 12.mēnešalgu grupu atbilstoši amata pienākumu sarežģītības pakāpei.</w:t>
            </w:r>
          </w:p>
          <w:p w:rsidR="00661802" w:rsidRDefault="004C23AE" w:rsidP="00661802">
            <w:pPr>
              <w:pStyle w:val="naisf"/>
              <w:spacing w:before="0" w:beforeAutospacing="0" w:after="0" w:afterAutospacing="0"/>
              <w:jc w:val="both"/>
            </w:pPr>
            <w:r>
              <w:t>P</w:t>
            </w:r>
            <w:r w:rsidR="00661802">
              <w:t>recizēts 11.</w:t>
            </w:r>
            <w:r>
              <w:t>2</w:t>
            </w:r>
            <w:r w:rsidR="00661802">
              <w:t>.saimes „Finanšu administrēšana: Kreditēšana” līmeņ</w:t>
            </w:r>
            <w:r>
              <w:t>u</w:t>
            </w:r>
            <w:r w:rsidR="00661802">
              <w:t xml:space="preserve"> aprakst</w:t>
            </w:r>
            <w:r>
              <w:t>i</w:t>
            </w:r>
            <w:r w:rsidR="00661802">
              <w:t xml:space="preserve"> </w:t>
            </w:r>
            <w:r>
              <w:t xml:space="preserve">atbilstoši </w:t>
            </w:r>
            <w:r w:rsidR="00817B2C" w:rsidRPr="00817B2C">
              <w:t xml:space="preserve">pieaugušajai </w:t>
            </w:r>
            <w:r>
              <w:t>amata pienākumu sarežģītības pakāpei</w:t>
            </w:r>
            <w:r w:rsidR="00661802">
              <w:t>, līdz ar to jāprecizē</w:t>
            </w:r>
            <w:r w:rsidR="00661802" w:rsidRPr="00923883">
              <w:t xml:space="preserve"> </w:t>
            </w:r>
            <w:r w:rsidR="00661802">
              <w:t>noteikumu Nr.1651 1.pielikums</w:t>
            </w:r>
            <w:r w:rsidR="00817B2C">
              <w:t>,</w:t>
            </w:r>
            <w:r w:rsidR="00661802">
              <w:t xml:space="preserve"> nosakot šiem līmeņiem attiecīgi</w:t>
            </w:r>
            <w:r>
              <w:t xml:space="preserve"> 10.,</w:t>
            </w:r>
            <w:r w:rsidR="00661802">
              <w:t xml:space="preserve"> 11.un 12.mēnešalgu grupu.</w:t>
            </w:r>
          </w:p>
          <w:p w:rsidR="004C23AE" w:rsidRDefault="004C23AE" w:rsidP="00661802">
            <w:pPr>
              <w:pStyle w:val="naisf"/>
              <w:spacing w:before="0" w:beforeAutospacing="0" w:after="0" w:afterAutospacing="0"/>
              <w:jc w:val="both"/>
            </w:pPr>
            <w:r>
              <w:t>Precizēts 11.3.saimes „Finanšu administrēšana: Riska vadība (finanšu riski)” II līmeņa apraksts atbilstoši pieaugušajai amata pienākumu sarežģītības pakāpei, līdz ar to jāprecizē</w:t>
            </w:r>
            <w:r w:rsidRPr="00923883">
              <w:t xml:space="preserve"> </w:t>
            </w:r>
            <w:r>
              <w:t>noteikumu Nr.1651 1.pielikums</w:t>
            </w:r>
            <w:r w:rsidR="00817B2C">
              <w:t>,</w:t>
            </w:r>
            <w:r>
              <w:t xml:space="preserve"> nosakot šim līmenim attiecīgi 12.mēnešalgu grupu.</w:t>
            </w:r>
          </w:p>
          <w:p w:rsidR="004C23AE" w:rsidRDefault="004C23AE" w:rsidP="00661802">
            <w:pPr>
              <w:pStyle w:val="naisf"/>
              <w:spacing w:before="0" w:beforeAutospacing="0" w:after="0" w:afterAutospacing="0"/>
              <w:jc w:val="both"/>
            </w:pPr>
            <w:r>
              <w:t>Precizēti 11.4.saimes „Finanšu administrēšana: Valsts budžeta norēķini” līmeņu apraksti, izveidoti jauni apakš līmeņi IIIC un IVC, līdz ar to jāprecizē</w:t>
            </w:r>
            <w:r w:rsidRPr="00923883">
              <w:t xml:space="preserve"> </w:t>
            </w:r>
            <w:r>
              <w:t>noteikumu Nr.1651 1.pielikums</w:t>
            </w:r>
            <w:r w:rsidR="00817B2C">
              <w:t>,</w:t>
            </w:r>
            <w:r>
              <w:t xml:space="preserve"> nosakot šiem līmeņiem attiecīg</w:t>
            </w:r>
            <w:r w:rsidR="00E94ECD">
              <w:t>i</w:t>
            </w:r>
            <w:r>
              <w:t xml:space="preserve"> </w:t>
            </w:r>
            <w:r w:rsidR="00E94ECD">
              <w:t>10. un 12.</w:t>
            </w:r>
            <w:r>
              <w:t>mēnešalgu grupas atbilstoši amata pienākumu sarežģītības pakāpei.</w:t>
            </w:r>
          </w:p>
          <w:p w:rsidR="00661802" w:rsidRDefault="006A153B" w:rsidP="00661802">
            <w:pPr>
              <w:pStyle w:val="naisf"/>
              <w:spacing w:before="0" w:beforeAutospacing="0" w:after="0" w:afterAutospacing="0"/>
              <w:jc w:val="both"/>
            </w:pPr>
            <w:r>
              <w:t xml:space="preserve">2.5. </w:t>
            </w:r>
            <w:r w:rsidR="004C23AE" w:rsidRPr="004C23AE">
              <w:t>Atbilstoši pašvaldību ierosinājumam amatu katalogā</w:t>
            </w:r>
            <w:r w:rsidR="00E7620E">
              <w:t xml:space="preserve"> tiek</w:t>
            </w:r>
            <w:r w:rsidR="004C23AE" w:rsidRPr="004C23AE">
              <w:t xml:space="preserve"> veikti grozījumi 2</w:t>
            </w:r>
            <w:r w:rsidR="004C23AE">
              <w:t>8</w:t>
            </w:r>
            <w:r w:rsidR="004C23AE" w:rsidRPr="004C23AE">
              <w:t>.</w:t>
            </w:r>
            <w:r w:rsidR="004C23AE">
              <w:t xml:space="preserve">4 </w:t>
            </w:r>
            <w:r w:rsidR="004C23AE" w:rsidRPr="004C23AE">
              <w:t>amatu saimes „</w:t>
            </w:r>
            <w:r w:rsidR="004C23AE">
              <w:t xml:space="preserve">Noziedzības novēršana un </w:t>
            </w:r>
            <w:r w:rsidR="0084384A">
              <w:t>apkarošana: Pašvaldības policija</w:t>
            </w:r>
            <w:r w:rsidR="004C23AE" w:rsidRPr="004C23AE">
              <w:t>”</w:t>
            </w:r>
            <w:r w:rsidR="0084384A">
              <w:t xml:space="preserve"> </w:t>
            </w:r>
            <w:r w:rsidR="0084384A" w:rsidRPr="0084384A">
              <w:t>līmeņu aprakstos</w:t>
            </w:r>
            <w:r w:rsidR="00E7620E">
              <w:t>,</w:t>
            </w:r>
            <w:r w:rsidR="0084384A" w:rsidRPr="0084384A">
              <w:t xml:space="preserve"> </w:t>
            </w:r>
            <w:r w:rsidR="0084384A">
              <w:t>pielāgojot tos pašvaldību policijas veiktajām funkcijām</w:t>
            </w:r>
            <w:r w:rsidR="0084384A" w:rsidRPr="0084384A">
              <w:t>, līdz ar to attiecīgi precizējumi jāveic noteikumu nr.1651  1.pielikumā nosakot ši</w:t>
            </w:r>
            <w:r w:rsidR="0084384A">
              <w:t>e</w:t>
            </w:r>
            <w:r w:rsidR="0084384A" w:rsidRPr="0084384A">
              <w:t>m līmeņi</w:t>
            </w:r>
            <w:r w:rsidR="0084384A">
              <w:t>e</w:t>
            </w:r>
            <w:r w:rsidR="0084384A" w:rsidRPr="0084384A">
              <w:t>m attiecīg</w:t>
            </w:r>
            <w:r w:rsidR="0084384A">
              <w:t xml:space="preserve">ās </w:t>
            </w:r>
            <w:r w:rsidR="0084384A" w:rsidRPr="0084384A">
              <w:t>mēnešalgu grup</w:t>
            </w:r>
            <w:r w:rsidR="0084384A">
              <w:t>as</w:t>
            </w:r>
            <w:r w:rsidR="0084384A" w:rsidRPr="0084384A">
              <w:t>.</w:t>
            </w:r>
          </w:p>
          <w:p w:rsidR="004C23AE" w:rsidRPr="002D2551" w:rsidRDefault="006A153B" w:rsidP="00661802">
            <w:pPr>
              <w:pStyle w:val="naisf"/>
              <w:spacing w:before="0" w:beforeAutospacing="0" w:after="0" w:afterAutospacing="0"/>
              <w:jc w:val="both"/>
              <w:rPr>
                <w:b/>
              </w:rPr>
            </w:pPr>
            <w:r>
              <w:t xml:space="preserve">2.6. </w:t>
            </w:r>
            <w:r w:rsidR="00F40E98" w:rsidRPr="004C23AE">
              <w:t xml:space="preserve">Atbilstoši pašvaldību ierosinājumam amatu katalogā </w:t>
            </w:r>
            <w:r w:rsidR="00E7620E">
              <w:t xml:space="preserve">tiek </w:t>
            </w:r>
            <w:r w:rsidR="00F40E98" w:rsidRPr="004C23AE">
              <w:t xml:space="preserve">veikti grozījumi </w:t>
            </w:r>
            <w:r w:rsidR="002D2551" w:rsidRPr="006A153B">
              <w:t>33.amatu saimes „Radošie darbi”</w:t>
            </w:r>
            <w:r w:rsidR="00F40E98" w:rsidRPr="0084384A">
              <w:t xml:space="preserve"> līmeņu aprakstos</w:t>
            </w:r>
            <w:r w:rsidR="00F40E98">
              <w:t xml:space="preserve"> </w:t>
            </w:r>
            <w:r w:rsidR="00F40E98" w:rsidRPr="001834CC">
              <w:t>I</w:t>
            </w:r>
            <w:r w:rsidR="00F40E98">
              <w:t xml:space="preserve"> līmeni</w:t>
            </w:r>
            <w:r w:rsidR="00F40E98" w:rsidRPr="001834CC">
              <w:t xml:space="preserve"> sadalot </w:t>
            </w:r>
            <w:r w:rsidR="00F40E98">
              <w:t>trijos</w:t>
            </w:r>
            <w:r w:rsidR="00F40E98" w:rsidRPr="001834CC">
              <w:t xml:space="preserve"> at</w:t>
            </w:r>
            <w:r w:rsidR="00F40E98">
              <w:t xml:space="preserve">sevišķos līmeņos un izveidojot </w:t>
            </w:r>
            <w:r w:rsidR="00F40E98" w:rsidRPr="001834CC">
              <w:t>IA</w:t>
            </w:r>
            <w:r w:rsidR="00F40E98">
              <w:t>,</w:t>
            </w:r>
            <w:r w:rsidR="00F40E98" w:rsidRPr="001834CC">
              <w:t xml:space="preserve"> IB un </w:t>
            </w:r>
            <w:r w:rsidR="00F40E98">
              <w:t xml:space="preserve">IC </w:t>
            </w:r>
            <w:r w:rsidR="00F40E98" w:rsidRPr="001834CC">
              <w:t>līmeņus</w:t>
            </w:r>
            <w:r w:rsidR="00F40E98">
              <w:t>, kā arī precizējot citu līmeņu aprakstu</w:t>
            </w:r>
            <w:r w:rsidR="00F40E98" w:rsidRPr="0084384A">
              <w:t>, līdz ar to attiecīgi precizējumi jāveic noteikumu nr.1651  1.pielikumā nosakot ši</w:t>
            </w:r>
            <w:r w:rsidR="00F40E98">
              <w:t>e</w:t>
            </w:r>
            <w:r w:rsidR="00F40E98" w:rsidRPr="0084384A">
              <w:t>m līmeņi</w:t>
            </w:r>
            <w:r w:rsidR="00F40E98">
              <w:t>e</w:t>
            </w:r>
            <w:r w:rsidR="00F40E98" w:rsidRPr="0084384A">
              <w:t>m attiecīg</w:t>
            </w:r>
            <w:r w:rsidR="00F40E98">
              <w:t>i 6. un 7</w:t>
            </w:r>
            <w:r w:rsidR="00B313F5">
              <w:t>.</w:t>
            </w:r>
            <w:r w:rsidR="00F40E98" w:rsidRPr="0084384A">
              <w:t>mēnešalgu grup</w:t>
            </w:r>
            <w:r w:rsidR="00F40E98">
              <w:t>as</w:t>
            </w:r>
            <w:r w:rsidR="00F40E98" w:rsidRPr="0084384A">
              <w:t>.</w:t>
            </w:r>
          </w:p>
          <w:p w:rsidR="002D2551" w:rsidRDefault="006A153B" w:rsidP="002D2551">
            <w:pPr>
              <w:pStyle w:val="naisf"/>
              <w:spacing w:before="0" w:beforeAutospacing="0" w:after="0" w:afterAutospacing="0"/>
              <w:jc w:val="both"/>
            </w:pPr>
            <w:r>
              <w:t xml:space="preserve">2.7. </w:t>
            </w:r>
            <w:r w:rsidR="002D2551" w:rsidRPr="004C23AE">
              <w:t>Atbilstoši pašvaldību ierosinājumam amatu katalogā</w:t>
            </w:r>
            <w:r w:rsidR="00E7620E">
              <w:t xml:space="preserve"> tiek</w:t>
            </w:r>
            <w:r w:rsidR="002D2551" w:rsidRPr="004C23AE">
              <w:t xml:space="preserve"> veikti grozījumi </w:t>
            </w:r>
            <w:r w:rsidR="002D2551" w:rsidRPr="002D2551">
              <w:t>46.amatu saimes „Dzimtsarakstu pakalpojumi”</w:t>
            </w:r>
            <w:r w:rsidR="002D2551">
              <w:t xml:space="preserve"> </w:t>
            </w:r>
            <w:r w:rsidR="002D2551" w:rsidRPr="0084384A">
              <w:t>līmeņu aprakstos</w:t>
            </w:r>
            <w:r w:rsidR="00E7620E">
              <w:t>,</w:t>
            </w:r>
            <w:r w:rsidR="001834CC">
              <w:t xml:space="preserve"> </w:t>
            </w:r>
            <w:r w:rsidR="001834CC" w:rsidRPr="001834CC">
              <w:t>I</w:t>
            </w:r>
            <w:r w:rsidR="001834CC">
              <w:t xml:space="preserve"> līmeni</w:t>
            </w:r>
            <w:r w:rsidR="001834CC" w:rsidRPr="001834CC">
              <w:t xml:space="preserve"> sadalot divos at</w:t>
            </w:r>
            <w:r w:rsidR="001834CC">
              <w:t xml:space="preserve">sevišķos līmeņos un izveidojot </w:t>
            </w:r>
            <w:r w:rsidR="001834CC" w:rsidRPr="001834CC">
              <w:t>IA un IB līmeņus</w:t>
            </w:r>
            <w:r w:rsidR="002D2551" w:rsidRPr="0084384A">
              <w:t>, līdz ar to attiecīgi precizējumi jāveic noteikumu nr.1651  1.pielikumā</w:t>
            </w:r>
            <w:r w:rsidR="00E7620E">
              <w:t>,</w:t>
            </w:r>
            <w:r w:rsidR="002D2551" w:rsidRPr="0084384A">
              <w:t xml:space="preserve"> nosakot ši</w:t>
            </w:r>
            <w:r w:rsidR="002D2551">
              <w:t>e</w:t>
            </w:r>
            <w:r w:rsidR="002D2551" w:rsidRPr="0084384A">
              <w:t>m līmeņi</w:t>
            </w:r>
            <w:r w:rsidR="002D2551">
              <w:t>e</w:t>
            </w:r>
            <w:r w:rsidR="002D2551" w:rsidRPr="0084384A">
              <w:t>m attiecīg</w:t>
            </w:r>
            <w:r w:rsidR="001834CC">
              <w:t>i 7. un 9.</w:t>
            </w:r>
            <w:r w:rsidR="002D2551" w:rsidRPr="0084384A">
              <w:t>mēnešalgu grup</w:t>
            </w:r>
            <w:r w:rsidR="002D2551">
              <w:t>as</w:t>
            </w:r>
            <w:r w:rsidR="002D2551" w:rsidRPr="0084384A">
              <w:t>.</w:t>
            </w:r>
          </w:p>
          <w:p w:rsidR="002D2551" w:rsidRDefault="006A153B" w:rsidP="00661802">
            <w:pPr>
              <w:pStyle w:val="naisf"/>
              <w:spacing w:before="0" w:beforeAutospacing="0" w:after="0" w:afterAutospacing="0"/>
              <w:jc w:val="both"/>
            </w:pPr>
            <w:r>
              <w:t xml:space="preserve">2.8. </w:t>
            </w:r>
            <w:r w:rsidR="001834CC" w:rsidRPr="004C23AE">
              <w:t>Atbilstoši pašvaldību ierosinājumam amatu katalogā</w:t>
            </w:r>
            <w:r w:rsidR="00E7620E">
              <w:t xml:space="preserve"> tiek </w:t>
            </w:r>
            <w:r w:rsidR="001834CC" w:rsidRPr="004C23AE">
              <w:t xml:space="preserve"> veikti grozījumi</w:t>
            </w:r>
            <w:r w:rsidR="001834CC">
              <w:t xml:space="preserve"> </w:t>
            </w:r>
            <w:r w:rsidR="002D2551">
              <w:t>51.</w:t>
            </w:r>
            <w:r w:rsidR="002D2551" w:rsidRPr="004C23AE">
              <w:t xml:space="preserve">amatu saimes </w:t>
            </w:r>
            <w:r w:rsidR="002D2551">
              <w:t>„</w:t>
            </w:r>
            <w:r w:rsidR="002D2551" w:rsidRPr="002D2551">
              <w:t>Teritorijas plānošana</w:t>
            </w:r>
            <w:r w:rsidR="002D2551">
              <w:t xml:space="preserve">” </w:t>
            </w:r>
            <w:r w:rsidR="001834CC" w:rsidRPr="0084384A">
              <w:t>līmeņu aprakstos</w:t>
            </w:r>
            <w:r w:rsidR="00E7620E">
              <w:t>,</w:t>
            </w:r>
            <w:r w:rsidR="001834CC">
              <w:t xml:space="preserve"> </w:t>
            </w:r>
            <w:r w:rsidR="001834CC" w:rsidRPr="001834CC">
              <w:t>I</w:t>
            </w:r>
            <w:r w:rsidR="001834CC">
              <w:t>V līmeni</w:t>
            </w:r>
            <w:r w:rsidR="001834CC" w:rsidRPr="001834CC">
              <w:t xml:space="preserve"> sadalot divos at</w:t>
            </w:r>
            <w:r w:rsidR="001834CC">
              <w:t xml:space="preserve">sevišķos līmeņos un izveidojot </w:t>
            </w:r>
            <w:r w:rsidR="001834CC" w:rsidRPr="001834CC">
              <w:t>I</w:t>
            </w:r>
            <w:r w:rsidR="001834CC">
              <w:t>V</w:t>
            </w:r>
            <w:r w:rsidR="001834CC" w:rsidRPr="001834CC">
              <w:t>A un I</w:t>
            </w:r>
            <w:r w:rsidR="001834CC">
              <w:t>V</w:t>
            </w:r>
            <w:r w:rsidR="001834CC" w:rsidRPr="001834CC">
              <w:t>B līmeņus</w:t>
            </w:r>
            <w:r w:rsidR="001834CC" w:rsidRPr="0084384A">
              <w:t>, līdz ar to attiecīgi precizējumi jāveic noteikumu nr.1651  1.pielikumā</w:t>
            </w:r>
            <w:r w:rsidR="00E7620E">
              <w:t>,</w:t>
            </w:r>
            <w:r w:rsidR="001834CC" w:rsidRPr="0084384A">
              <w:t xml:space="preserve"> nosakot ši</w:t>
            </w:r>
            <w:r w:rsidR="001834CC">
              <w:t>e</w:t>
            </w:r>
            <w:r w:rsidR="001834CC" w:rsidRPr="0084384A">
              <w:t>m līmeņi</w:t>
            </w:r>
            <w:r w:rsidR="001834CC">
              <w:t>e</w:t>
            </w:r>
            <w:r w:rsidR="001834CC" w:rsidRPr="0084384A">
              <w:t>m attiecīg</w:t>
            </w:r>
            <w:r w:rsidR="001834CC">
              <w:t>i 11. un 12.</w:t>
            </w:r>
            <w:r w:rsidR="001834CC" w:rsidRPr="0084384A">
              <w:t>mēnešalgu grup</w:t>
            </w:r>
            <w:r w:rsidR="001834CC">
              <w:t>as</w:t>
            </w:r>
            <w:r w:rsidR="001834CC" w:rsidRPr="0084384A">
              <w:t>.</w:t>
            </w:r>
          </w:p>
          <w:p w:rsidR="004C23AE" w:rsidRPr="00CA529E" w:rsidRDefault="006A153B" w:rsidP="00785377">
            <w:pPr>
              <w:pStyle w:val="naisf"/>
              <w:spacing w:before="0" w:beforeAutospacing="0" w:after="0" w:afterAutospacing="0"/>
              <w:jc w:val="both"/>
            </w:pPr>
            <w:r>
              <w:t xml:space="preserve">2.9. </w:t>
            </w:r>
            <w:r w:rsidR="002D2551">
              <w:t xml:space="preserve">Tehnisks precizējums veikts </w:t>
            </w:r>
            <w:r w:rsidR="00E7620E" w:rsidRPr="00E7620E">
              <w:t xml:space="preserve">noteikumu nr.1651  1.pielikumā </w:t>
            </w:r>
            <w:r w:rsidR="002D2551">
              <w:t xml:space="preserve">53.2 </w:t>
            </w:r>
            <w:r w:rsidR="002D2551" w:rsidRPr="004C23AE">
              <w:t xml:space="preserve">amatu </w:t>
            </w:r>
            <w:r w:rsidR="00E7620E" w:rsidRPr="004C23AE">
              <w:t>saime</w:t>
            </w:r>
            <w:r w:rsidR="00E7620E">
              <w:t>s</w:t>
            </w:r>
            <w:r w:rsidR="00E7620E" w:rsidRPr="004C23AE">
              <w:t xml:space="preserve"> </w:t>
            </w:r>
            <w:r w:rsidR="002D2551">
              <w:t>„</w:t>
            </w:r>
            <w:r w:rsidR="002D2551" w:rsidRPr="002D2551">
              <w:t>Tiesas un prokuratūra: Satversmes tiesas darbinieki</w:t>
            </w:r>
            <w:r w:rsidR="002D2551">
              <w:t>”, IIIA līmeni</w:t>
            </w:r>
            <w:r w:rsidR="00E7620E">
              <w:t>m</w:t>
            </w:r>
            <w:r w:rsidR="002D2551">
              <w:t xml:space="preserve">, </w:t>
            </w:r>
            <w:r w:rsidR="00E7620E">
              <w:t xml:space="preserve">atjaunojot </w:t>
            </w:r>
            <w:r w:rsidR="002D2551">
              <w:t xml:space="preserve">tam </w:t>
            </w:r>
            <w:r w:rsidR="001834CC">
              <w:t xml:space="preserve">jau iepriekš </w:t>
            </w:r>
            <w:r w:rsidR="00E7620E">
              <w:t xml:space="preserve">noteikto </w:t>
            </w:r>
            <w:r w:rsidR="002D2551">
              <w:t xml:space="preserve">mēnešalgu </w:t>
            </w:r>
            <w:r w:rsidR="00E7620E">
              <w:t>grupu</w:t>
            </w:r>
            <w:r w:rsidR="002D2551">
              <w:t xml:space="preserve">. </w:t>
            </w:r>
          </w:p>
        </w:tc>
      </w:tr>
      <w:tr w:rsidR="0070526D" w:rsidRPr="002A429F" w:rsidTr="0024678C">
        <w:trPr>
          <w:trHeight w:val="476"/>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lastRenderedPageBreak/>
              <w:t> 5.</w:t>
            </w:r>
          </w:p>
        </w:tc>
        <w:tc>
          <w:tcPr>
            <w:tcW w:w="2464"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Projekta izstrādē iesaistītās institūcijas</w:t>
            </w:r>
          </w:p>
        </w:tc>
        <w:tc>
          <w:tcPr>
            <w:tcW w:w="6109" w:type="dxa"/>
            <w:tcBorders>
              <w:top w:val="outset" w:sz="6" w:space="0" w:color="auto"/>
              <w:left w:val="outset" w:sz="6" w:space="0" w:color="auto"/>
              <w:bottom w:val="outset" w:sz="6" w:space="0" w:color="auto"/>
              <w:right w:val="outset" w:sz="6" w:space="0" w:color="auto"/>
            </w:tcBorders>
            <w:hideMark/>
          </w:tcPr>
          <w:p w:rsidR="0070526D" w:rsidRPr="005D466E" w:rsidRDefault="0070526D" w:rsidP="004C0984">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w:t>
            </w:r>
            <w:r w:rsidR="004C0984">
              <w:rPr>
                <w:rFonts w:eastAsia="Times New Roman" w:cs="Times New Roman"/>
                <w:sz w:val="24"/>
                <w:szCs w:val="24"/>
                <w:lang w:eastAsia="lv-LV"/>
              </w:rPr>
              <w:t>Valsts kanceleja</w:t>
            </w:r>
          </w:p>
        </w:tc>
      </w:tr>
      <w:tr w:rsidR="0070526D" w:rsidRPr="002A429F" w:rsidTr="0024678C">
        <w:trPr>
          <w:trHeight w:val="901"/>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lastRenderedPageBreak/>
              <w:t> 6.</w:t>
            </w:r>
          </w:p>
        </w:tc>
        <w:tc>
          <w:tcPr>
            <w:tcW w:w="2464" w:type="dxa"/>
            <w:tcBorders>
              <w:top w:val="outset" w:sz="6" w:space="0" w:color="auto"/>
              <w:left w:val="outset" w:sz="6" w:space="0" w:color="auto"/>
              <w:bottom w:val="outset" w:sz="6" w:space="0" w:color="auto"/>
              <w:right w:val="outset" w:sz="6" w:space="0" w:color="auto"/>
            </w:tcBorders>
            <w:hideMark/>
          </w:tcPr>
          <w:p w:rsidR="0070526D" w:rsidRPr="005D466E" w:rsidRDefault="0070526D" w:rsidP="00CB589D">
            <w:pPr>
              <w:rPr>
                <w:rFonts w:eastAsia="Times New Roman" w:cs="Times New Roman"/>
                <w:sz w:val="24"/>
                <w:szCs w:val="24"/>
                <w:lang w:eastAsia="lv-LV"/>
              </w:rPr>
            </w:pPr>
            <w:r w:rsidRPr="005D466E">
              <w:rPr>
                <w:rFonts w:eastAsia="Times New Roman" w:cs="Times New Roman"/>
                <w:sz w:val="24"/>
                <w:szCs w:val="24"/>
                <w:lang w:eastAsia="lv-LV"/>
              </w:rPr>
              <w:t> Iemesli, kādēļ netika nodrošināta sabiedrības līdzdalība</w:t>
            </w:r>
          </w:p>
        </w:tc>
        <w:tc>
          <w:tcPr>
            <w:tcW w:w="6109" w:type="dxa"/>
            <w:tcBorders>
              <w:top w:val="outset" w:sz="6" w:space="0" w:color="auto"/>
              <w:left w:val="outset" w:sz="6" w:space="0" w:color="auto"/>
              <w:bottom w:val="outset" w:sz="6" w:space="0" w:color="auto"/>
              <w:right w:val="outset" w:sz="6" w:space="0" w:color="auto"/>
            </w:tcBorders>
            <w:hideMark/>
          </w:tcPr>
          <w:p w:rsidR="0070526D" w:rsidRPr="005D466E" w:rsidRDefault="00B52B42" w:rsidP="00B71B92">
            <w:pPr>
              <w:jc w:val="both"/>
              <w:rPr>
                <w:rFonts w:eastAsia="Times New Roman" w:cs="Times New Roman"/>
                <w:i/>
                <w:sz w:val="24"/>
                <w:szCs w:val="24"/>
                <w:lang w:eastAsia="lv-LV"/>
              </w:rPr>
            </w:pPr>
            <w:r>
              <w:rPr>
                <w:rFonts w:eastAsia="Times New Roman" w:cs="Times New Roman"/>
                <w:sz w:val="24"/>
                <w:szCs w:val="24"/>
                <w:lang w:eastAsia="lv-LV"/>
              </w:rPr>
              <w:t>Noteikumu projekts attiecas tikai uz</w:t>
            </w:r>
            <w:r w:rsidR="00E24549">
              <w:rPr>
                <w:rFonts w:eastAsia="Times New Roman" w:cs="Times New Roman"/>
                <w:sz w:val="24"/>
                <w:szCs w:val="24"/>
                <w:lang w:eastAsia="lv-LV"/>
              </w:rPr>
              <w:t xml:space="preserve"> valsts un pašvaldību institūciju amatpersonām un darbiniekiem</w:t>
            </w:r>
            <w:r>
              <w:rPr>
                <w:rFonts w:eastAsia="Times New Roman" w:cs="Times New Roman"/>
                <w:sz w:val="24"/>
                <w:szCs w:val="24"/>
                <w:lang w:eastAsia="lv-LV"/>
              </w:rPr>
              <w:t>, tādēļ sabiedrības līdzdalība noteikumu projekta izstrādē nebija nepieciešama.</w:t>
            </w:r>
          </w:p>
        </w:tc>
      </w:tr>
      <w:tr w:rsidR="0070526D" w:rsidRPr="002A429F" w:rsidTr="0024678C">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7.</w:t>
            </w:r>
          </w:p>
        </w:tc>
        <w:tc>
          <w:tcPr>
            <w:tcW w:w="2464"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Cita informācija</w:t>
            </w:r>
          </w:p>
        </w:tc>
        <w:tc>
          <w:tcPr>
            <w:tcW w:w="6109" w:type="dxa"/>
            <w:tcBorders>
              <w:top w:val="outset" w:sz="6" w:space="0" w:color="auto"/>
              <w:left w:val="outset" w:sz="6" w:space="0" w:color="auto"/>
              <w:bottom w:val="outset" w:sz="6" w:space="0" w:color="auto"/>
              <w:right w:val="outset" w:sz="6" w:space="0" w:color="auto"/>
            </w:tcBorders>
            <w:hideMark/>
          </w:tcPr>
          <w:p w:rsidR="0070526D" w:rsidRPr="005D466E" w:rsidRDefault="0070526D" w:rsidP="003E67CA">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Nav</w:t>
            </w:r>
            <w:r w:rsidR="00D237F7" w:rsidRPr="005D466E">
              <w:rPr>
                <w:rFonts w:eastAsia="Times New Roman" w:cs="Times New Roman"/>
                <w:sz w:val="24"/>
                <w:szCs w:val="24"/>
                <w:lang w:eastAsia="lv-LV"/>
              </w:rPr>
              <w:t xml:space="preserve"> </w:t>
            </w:r>
          </w:p>
        </w:tc>
      </w:tr>
    </w:tbl>
    <w:p w:rsidR="0070526D" w:rsidRPr="002A429F" w:rsidRDefault="0070526D" w:rsidP="00115E82">
      <w:pPr>
        <w:rPr>
          <w:rFonts w:eastAsia="Times New Roman" w:cs="Times New Roman"/>
          <w:sz w:val="26"/>
          <w:szCs w:val="26"/>
          <w:lang w:eastAsia="lv-LV"/>
        </w:rPr>
      </w:pPr>
      <w:r w:rsidRPr="002A429F">
        <w:rPr>
          <w:rFonts w:eastAsia="Times New Roman" w:cs="Times New Roman"/>
          <w:sz w:val="26"/>
          <w:szCs w:val="26"/>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
        <w:gridCol w:w="2755"/>
        <w:gridCol w:w="5825"/>
      </w:tblGrid>
      <w:tr w:rsidR="0070526D" w:rsidRPr="002A429F" w:rsidTr="00EF3296">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062334" w:rsidRPr="002A429F" w:rsidRDefault="0070526D" w:rsidP="0070526D">
            <w:pPr>
              <w:spacing w:before="100" w:beforeAutospacing="1" w:after="100" w:afterAutospacing="1"/>
              <w:rPr>
                <w:rFonts w:eastAsia="Times New Roman" w:cs="Times New Roman"/>
                <w:b/>
                <w:sz w:val="26"/>
                <w:szCs w:val="26"/>
                <w:lang w:eastAsia="lv-LV"/>
              </w:rPr>
            </w:pPr>
            <w:r w:rsidRPr="002A429F">
              <w:rPr>
                <w:rFonts w:eastAsia="Times New Roman" w:cs="Times New Roman"/>
                <w:b/>
                <w:sz w:val="26"/>
                <w:szCs w:val="26"/>
                <w:lang w:eastAsia="lv-LV"/>
              </w:rPr>
              <w:t> II. Tiesību akta projekta ietekme uz sabiedrību</w:t>
            </w:r>
          </w:p>
        </w:tc>
      </w:tr>
      <w:tr w:rsidR="0070526D" w:rsidRPr="002A429F" w:rsidTr="0024678C">
        <w:trPr>
          <w:trHeight w:val="46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1.</w:t>
            </w:r>
          </w:p>
        </w:tc>
        <w:tc>
          <w:tcPr>
            <w:tcW w:w="2755"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xml:space="preserve"> Sabiedrības </w:t>
            </w:r>
            <w:proofErr w:type="spellStart"/>
            <w:r w:rsidRPr="005D466E">
              <w:rPr>
                <w:rFonts w:eastAsia="Times New Roman" w:cs="Times New Roman"/>
                <w:sz w:val="24"/>
                <w:szCs w:val="24"/>
                <w:lang w:eastAsia="lv-LV"/>
              </w:rPr>
              <w:t>mērķgrupa</w:t>
            </w:r>
            <w:proofErr w:type="spellEnd"/>
          </w:p>
        </w:tc>
        <w:tc>
          <w:tcPr>
            <w:tcW w:w="5825" w:type="dxa"/>
            <w:tcBorders>
              <w:top w:val="outset" w:sz="6" w:space="0" w:color="auto"/>
              <w:left w:val="outset" w:sz="6" w:space="0" w:color="auto"/>
              <w:bottom w:val="outset" w:sz="6" w:space="0" w:color="auto"/>
              <w:right w:val="outset" w:sz="6" w:space="0" w:color="auto"/>
            </w:tcBorders>
            <w:hideMark/>
          </w:tcPr>
          <w:p w:rsidR="0070526D" w:rsidRPr="005D466E" w:rsidRDefault="0070526D" w:rsidP="00B71B92">
            <w:pPr>
              <w:spacing w:before="100" w:beforeAutospacing="1" w:after="100" w:afterAutospacing="1"/>
              <w:jc w:val="both"/>
              <w:rPr>
                <w:rFonts w:eastAsia="Times New Roman" w:cs="Times New Roman"/>
                <w:sz w:val="24"/>
                <w:szCs w:val="24"/>
                <w:lang w:eastAsia="lv-LV"/>
              </w:rPr>
            </w:pPr>
            <w:r w:rsidRPr="005D466E">
              <w:rPr>
                <w:rFonts w:eastAsia="Times New Roman" w:cs="Times New Roman"/>
                <w:sz w:val="24"/>
                <w:szCs w:val="24"/>
                <w:lang w:eastAsia="lv-LV"/>
              </w:rPr>
              <w:t> </w:t>
            </w:r>
            <w:r w:rsidR="00E24549">
              <w:rPr>
                <w:rFonts w:eastAsia="Times New Roman" w:cs="Times New Roman"/>
                <w:sz w:val="24"/>
                <w:szCs w:val="24"/>
                <w:lang w:eastAsia="lv-LV"/>
              </w:rPr>
              <w:t>Valsts un pašvaldību institūciju amatpersonas un darbinieki.</w:t>
            </w:r>
          </w:p>
        </w:tc>
      </w:tr>
      <w:tr w:rsidR="0070526D" w:rsidRPr="002A429F" w:rsidTr="0024678C">
        <w:trPr>
          <w:trHeight w:val="523"/>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2.</w:t>
            </w:r>
          </w:p>
        </w:tc>
        <w:tc>
          <w:tcPr>
            <w:tcW w:w="2755"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xml:space="preserve"> Citas sabiedrības grupas (bez </w:t>
            </w:r>
            <w:proofErr w:type="spellStart"/>
            <w:r w:rsidRPr="005D466E">
              <w:rPr>
                <w:rFonts w:eastAsia="Times New Roman" w:cs="Times New Roman"/>
                <w:sz w:val="24"/>
                <w:szCs w:val="24"/>
                <w:lang w:eastAsia="lv-LV"/>
              </w:rPr>
              <w:t>mērķgrupas</w:t>
            </w:r>
            <w:proofErr w:type="spellEnd"/>
            <w:r w:rsidRPr="005D466E">
              <w:rPr>
                <w:rFonts w:eastAsia="Times New Roman" w:cs="Times New Roman"/>
                <w:sz w:val="24"/>
                <w:szCs w:val="24"/>
                <w:lang w:eastAsia="lv-LV"/>
              </w:rPr>
              <w:t>), kuras tiesiskais regulējums arī ietekmē vai varētu ietekmēt</w:t>
            </w:r>
          </w:p>
        </w:tc>
        <w:tc>
          <w:tcPr>
            <w:tcW w:w="5825"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E6B54">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w:t>
            </w:r>
            <w:r w:rsidR="00E77C7F">
              <w:rPr>
                <w:rFonts w:eastAsia="Times New Roman" w:cs="Times New Roman"/>
                <w:sz w:val="24"/>
                <w:szCs w:val="24"/>
                <w:lang w:eastAsia="lv-LV"/>
              </w:rPr>
              <w:t>P</w:t>
            </w:r>
            <w:r w:rsidR="00E77C7F" w:rsidRPr="00E77C7F">
              <w:rPr>
                <w:rFonts w:eastAsia="Times New Roman" w:cs="Times New Roman"/>
                <w:sz w:val="24"/>
                <w:szCs w:val="24"/>
                <w:lang w:eastAsia="lv-LV"/>
              </w:rPr>
              <w:t>rojekts šo jomu neskar</w:t>
            </w:r>
            <w:r w:rsidR="00E77C7F">
              <w:rPr>
                <w:rFonts w:eastAsia="Times New Roman" w:cs="Times New Roman"/>
                <w:sz w:val="24"/>
                <w:szCs w:val="24"/>
                <w:lang w:eastAsia="lv-LV"/>
              </w:rPr>
              <w:t>.</w:t>
            </w:r>
          </w:p>
        </w:tc>
      </w:tr>
      <w:tr w:rsidR="0070526D" w:rsidRPr="002A429F" w:rsidTr="0024678C">
        <w:trPr>
          <w:trHeight w:val="51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3.</w:t>
            </w:r>
          </w:p>
        </w:tc>
        <w:tc>
          <w:tcPr>
            <w:tcW w:w="2755"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Tiesiskā regulējuma finansiālā ietekme</w:t>
            </w:r>
          </w:p>
        </w:tc>
        <w:tc>
          <w:tcPr>
            <w:tcW w:w="5825" w:type="dxa"/>
            <w:tcBorders>
              <w:top w:val="outset" w:sz="6" w:space="0" w:color="auto"/>
              <w:left w:val="outset" w:sz="6" w:space="0" w:color="auto"/>
              <w:bottom w:val="outset" w:sz="6" w:space="0" w:color="auto"/>
              <w:right w:val="outset" w:sz="6" w:space="0" w:color="auto"/>
            </w:tcBorders>
            <w:hideMark/>
          </w:tcPr>
          <w:p w:rsidR="0070526D" w:rsidRPr="005D466E" w:rsidRDefault="00E77C7F" w:rsidP="00C030E6">
            <w:pPr>
              <w:spacing w:before="100" w:beforeAutospacing="1" w:after="100" w:afterAutospacing="1"/>
              <w:jc w:val="both"/>
              <w:rPr>
                <w:rFonts w:eastAsia="Times New Roman" w:cs="Times New Roman"/>
                <w:sz w:val="24"/>
                <w:szCs w:val="24"/>
                <w:lang w:eastAsia="lv-LV"/>
              </w:rPr>
            </w:pPr>
            <w:r w:rsidRPr="00E77C7F">
              <w:rPr>
                <w:rFonts w:eastAsia="Times New Roman" w:cs="Times New Roman"/>
                <w:sz w:val="24"/>
                <w:szCs w:val="24"/>
                <w:lang w:eastAsia="lv-LV"/>
              </w:rPr>
              <w:t>Projekts šo jomu neskar.</w:t>
            </w:r>
          </w:p>
        </w:tc>
      </w:tr>
      <w:tr w:rsidR="0070526D" w:rsidRPr="002A429F" w:rsidTr="0024678C">
        <w:trPr>
          <w:trHeight w:val="51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4.</w:t>
            </w:r>
          </w:p>
        </w:tc>
        <w:tc>
          <w:tcPr>
            <w:tcW w:w="2755"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Tiesiskā regulējuma nefinansiālā ietekme</w:t>
            </w:r>
          </w:p>
        </w:tc>
        <w:tc>
          <w:tcPr>
            <w:tcW w:w="5825" w:type="dxa"/>
            <w:tcBorders>
              <w:top w:val="outset" w:sz="6" w:space="0" w:color="auto"/>
              <w:left w:val="outset" w:sz="6" w:space="0" w:color="auto"/>
              <w:bottom w:val="outset" w:sz="6" w:space="0" w:color="auto"/>
              <w:right w:val="outset" w:sz="6" w:space="0" w:color="auto"/>
            </w:tcBorders>
            <w:hideMark/>
          </w:tcPr>
          <w:p w:rsidR="0070526D" w:rsidRPr="005D466E" w:rsidRDefault="0070526D" w:rsidP="00D90AC4">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w:t>
            </w:r>
            <w:r w:rsidR="00E77C7F" w:rsidRPr="00E77C7F">
              <w:rPr>
                <w:rFonts w:eastAsia="Times New Roman" w:cs="Times New Roman"/>
                <w:sz w:val="24"/>
                <w:szCs w:val="24"/>
                <w:lang w:eastAsia="lv-LV"/>
              </w:rPr>
              <w:t>Projekts šo jomu neskar.</w:t>
            </w:r>
          </w:p>
        </w:tc>
      </w:tr>
      <w:tr w:rsidR="0070526D" w:rsidRPr="002A429F" w:rsidTr="0024678C">
        <w:trPr>
          <w:trHeight w:val="531"/>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5.</w:t>
            </w:r>
          </w:p>
        </w:tc>
        <w:tc>
          <w:tcPr>
            <w:tcW w:w="2755"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Administratīvās procedūras raksturojums</w:t>
            </w:r>
          </w:p>
        </w:tc>
        <w:tc>
          <w:tcPr>
            <w:tcW w:w="5825" w:type="dxa"/>
            <w:tcBorders>
              <w:top w:val="outset" w:sz="6" w:space="0" w:color="auto"/>
              <w:left w:val="outset" w:sz="6" w:space="0" w:color="auto"/>
              <w:bottom w:val="outset" w:sz="6" w:space="0" w:color="auto"/>
              <w:right w:val="outset" w:sz="6" w:space="0" w:color="auto"/>
            </w:tcBorders>
            <w:hideMark/>
          </w:tcPr>
          <w:p w:rsidR="0070526D" w:rsidRPr="005D466E" w:rsidRDefault="0070526D" w:rsidP="00D90AC4">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w:t>
            </w:r>
            <w:r w:rsidR="00E77C7F" w:rsidRPr="00E77C7F">
              <w:rPr>
                <w:rFonts w:eastAsia="Times New Roman" w:cs="Times New Roman"/>
                <w:sz w:val="24"/>
                <w:szCs w:val="24"/>
                <w:lang w:eastAsia="lv-LV"/>
              </w:rPr>
              <w:t>Projekts šo jomu neskar.</w:t>
            </w:r>
          </w:p>
        </w:tc>
      </w:tr>
      <w:tr w:rsidR="0070526D" w:rsidRPr="002A429F" w:rsidTr="0024678C">
        <w:trPr>
          <w:trHeight w:val="35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6.</w:t>
            </w:r>
          </w:p>
        </w:tc>
        <w:tc>
          <w:tcPr>
            <w:tcW w:w="2755"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Administratīvo izmaksu monetārs novērtējums</w:t>
            </w:r>
          </w:p>
        </w:tc>
        <w:tc>
          <w:tcPr>
            <w:tcW w:w="5825" w:type="dxa"/>
            <w:tcBorders>
              <w:top w:val="outset" w:sz="6" w:space="0" w:color="auto"/>
              <w:left w:val="outset" w:sz="6" w:space="0" w:color="auto"/>
              <w:bottom w:val="outset" w:sz="6" w:space="0" w:color="auto"/>
              <w:right w:val="outset" w:sz="6" w:space="0" w:color="auto"/>
            </w:tcBorders>
            <w:hideMark/>
          </w:tcPr>
          <w:p w:rsidR="0070526D" w:rsidRPr="005D466E" w:rsidRDefault="0070526D" w:rsidP="006D3764">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w:t>
            </w:r>
            <w:r w:rsidR="00E77C7F" w:rsidRPr="00E77C7F">
              <w:rPr>
                <w:rFonts w:eastAsia="Times New Roman" w:cs="Times New Roman"/>
                <w:sz w:val="24"/>
                <w:szCs w:val="24"/>
                <w:lang w:eastAsia="lv-LV"/>
              </w:rPr>
              <w:t>Projekts šo jomu neskar.</w:t>
            </w:r>
          </w:p>
        </w:tc>
      </w:tr>
      <w:tr w:rsidR="0070526D" w:rsidRPr="002A429F" w:rsidTr="0024678C">
        <w:trPr>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5D466E" w:rsidRDefault="0070526D" w:rsidP="00115E82">
            <w:pPr>
              <w:rPr>
                <w:rFonts w:eastAsia="Times New Roman" w:cs="Times New Roman"/>
                <w:sz w:val="24"/>
                <w:szCs w:val="24"/>
                <w:lang w:eastAsia="lv-LV"/>
              </w:rPr>
            </w:pPr>
            <w:r w:rsidRPr="005D466E">
              <w:rPr>
                <w:rFonts w:eastAsia="Times New Roman" w:cs="Times New Roman"/>
                <w:sz w:val="24"/>
                <w:szCs w:val="24"/>
                <w:lang w:eastAsia="lv-LV"/>
              </w:rPr>
              <w:t> 7.</w:t>
            </w:r>
          </w:p>
        </w:tc>
        <w:tc>
          <w:tcPr>
            <w:tcW w:w="2755" w:type="dxa"/>
            <w:tcBorders>
              <w:top w:val="outset" w:sz="6" w:space="0" w:color="auto"/>
              <w:left w:val="outset" w:sz="6" w:space="0" w:color="auto"/>
              <w:bottom w:val="outset" w:sz="6" w:space="0" w:color="auto"/>
              <w:right w:val="outset" w:sz="6" w:space="0" w:color="auto"/>
            </w:tcBorders>
            <w:hideMark/>
          </w:tcPr>
          <w:p w:rsidR="0070526D" w:rsidRPr="005D466E" w:rsidRDefault="0070526D" w:rsidP="00115E82">
            <w:pPr>
              <w:rPr>
                <w:rFonts w:eastAsia="Times New Roman" w:cs="Times New Roman"/>
                <w:sz w:val="24"/>
                <w:szCs w:val="24"/>
                <w:lang w:eastAsia="lv-LV"/>
              </w:rPr>
            </w:pPr>
            <w:r w:rsidRPr="005D466E">
              <w:rPr>
                <w:rFonts w:eastAsia="Times New Roman" w:cs="Times New Roman"/>
                <w:sz w:val="24"/>
                <w:szCs w:val="24"/>
                <w:lang w:eastAsia="lv-LV"/>
              </w:rPr>
              <w:t> Cita informācija</w:t>
            </w:r>
          </w:p>
        </w:tc>
        <w:tc>
          <w:tcPr>
            <w:tcW w:w="5825" w:type="dxa"/>
            <w:tcBorders>
              <w:top w:val="outset" w:sz="6" w:space="0" w:color="auto"/>
              <w:left w:val="outset" w:sz="6" w:space="0" w:color="auto"/>
              <w:bottom w:val="outset" w:sz="6" w:space="0" w:color="auto"/>
              <w:right w:val="outset" w:sz="6" w:space="0" w:color="auto"/>
            </w:tcBorders>
            <w:hideMark/>
          </w:tcPr>
          <w:p w:rsidR="0070526D" w:rsidRPr="005D466E" w:rsidRDefault="0070526D" w:rsidP="005E039A">
            <w:pPr>
              <w:rPr>
                <w:rFonts w:eastAsia="Times New Roman" w:cs="Times New Roman"/>
                <w:sz w:val="24"/>
                <w:szCs w:val="24"/>
                <w:lang w:eastAsia="lv-LV"/>
              </w:rPr>
            </w:pPr>
            <w:r w:rsidRPr="005D466E">
              <w:rPr>
                <w:rFonts w:eastAsia="Times New Roman" w:cs="Times New Roman"/>
                <w:sz w:val="24"/>
                <w:szCs w:val="24"/>
                <w:lang w:eastAsia="lv-LV"/>
              </w:rPr>
              <w:t> Nav</w:t>
            </w:r>
            <w:r w:rsidR="00D237F7" w:rsidRPr="005D466E">
              <w:rPr>
                <w:rFonts w:eastAsia="Times New Roman" w:cs="Times New Roman"/>
                <w:sz w:val="24"/>
                <w:szCs w:val="24"/>
                <w:lang w:eastAsia="lv-LV"/>
              </w:rPr>
              <w:t xml:space="preserve"> </w:t>
            </w:r>
          </w:p>
        </w:tc>
      </w:tr>
    </w:tbl>
    <w:p w:rsidR="007A4F44" w:rsidRDefault="0070526D" w:rsidP="00115E82">
      <w:pPr>
        <w:rPr>
          <w:rFonts w:eastAsia="Times New Roman" w:cs="Times New Roman"/>
          <w:i/>
          <w:iCs/>
          <w:sz w:val="26"/>
          <w:szCs w:val="26"/>
          <w:lang w:eastAsia="lv-LV"/>
        </w:rPr>
      </w:pPr>
      <w:r w:rsidRPr="002A429F">
        <w:rPr>
          <w:rFonts w:eastAsia="Times New Roman" w:cs="Times New Roman"/>
          <w:sz w:val="26"/>
          <w:szCs w:val="26"/>
          <w:lang w:eastAsia="lv-LV"/>
        </w:rPr>
        <w:t> </w:t>
      </w:r>
      <w:r w:rsidRPr="002A429F">
        <w:rPr>
          <w:rFonts w:eastAsia="Times New Roman" w:cs="Times New Roman"/>
          <w:i/>
          <w:iCs/>
          <w:sz w:val="26"/>
          <w:szCs w:val="26"/>
          <w:lang w:eastAsia="lv-LV"/>
        </w:rPr>
        <w:t> </w:t>
      </w:r>
    </w:p>
    <w:p w:rsidR="0070526D" w:rsidRPr="002A429F" w:rsidRDefault="009C7CB7" w:rsidP="00115E82">
      <w:pPr>
        <w:rPr>
          <w:rFonts w:eastAsia="Times New Roman" w:cs="Times New Roman"/>
          <w:sz w:val="26"/>
          <w:szCs w:val="26"/>
          <w:lang w:eastAsia="lv-LV"/>
        </w:rPr>
      </w:pPr>
      <w:r>
        <w:rPr>
          <w:rFonts w:eastAsia="Times New Roman" w:cs="Times New Roman"/>
          <w:i/>
          <w:iCs/>
          <w:sz w:val="26"/>
          <w:szCs w:val="26"/>
          <w:lang w:eastAsia="lv-LV"/>
        </w:rPr>
        <w:t>Anotācijas III, IV, V</w:t>
      </w:r>
      <w:r w:rsidR="009267DF">
        <w:rPr>
          <w:rFonts w:eastAsia="Times New Roman" w:cs="Times New Roman"/>
          <w:i/>
          <w:iCs/>
          <w:sz w:val="26"/>
          <w:szCs w:val="26"/>
          <w:lang w:eastAsia="lv-LV"/>
        </w:rPr>
        <w:t xml:space="preserve">, VI, VII </w:t>
      </w:r>
      <w:r w:rsidR="00E77C7F">
        <w:rPr>
          <w:rFonts w:eastAsia="Times New Roman" w:cs="Times New Roman"/>
          <w:i/>
          <w:iCs/>
          <w:sz w:val="26"/>
          <w:szCs w:val="26"/>
          <w:lang w:eastAsia="lv-LV"/>
        </w:rPr>
        <w:t xml:space="preserve">sadaļa </w:t>
      </w:r>
      <w:r w:rsidR="00E77C7F">
        <w:rPr>
          <w:rFonts w:eastAsia="Times New Roman" w:cs="Times New Roman"/>
          <w:i/>
          <w:sz w:val="24"/>
          <w:szCs w:val="24"/>
          <w:lang w:eastAsia="lv-LV"/>
        </w:rPr>
        <w:t>projekts šo jomu neskar</w:t>
      </w:r>
      <w:r>
        <w:rPr>
          <w:rFonts w:eastAsia="Times New Roman" w:cs="Times New Roman"/>
          <w:i/>
          <w:sz w:val="24"/>
          <w:szCs w:val="24"/>
          <w:lang w:eastAsia="lv-LV"/>
        </w:rPr>
        <w:t>.</w:t>
      </w:r>
    </w:p>
    <w:p w:rsidR="00523728" w:rsidRDefault="0070526D" w:rsidP="00935378">
      <w:pPr>
        <w:rPr>
          <w:rFonts w:eastAsia="Times New Roman" w:cs="Times New Roman"/>
          <w:sz w:val="26"/>
          <w:szCs w:val="26"/>
          <w:lang w:eastAsia="lv-LV"/>
        </w:rPr>
      </w:pPr>
      <w:r w:rsidRPr="002A429F">
        <w:rPr>
          <w:rFonts w:eastAsia="Times New Roman" w:cs="Times New Roman"/>
          <w:sz w:val="26"/>
          <w:szCs w:val="26"/>
          <w:lang w:eastAsia="lv-LV"/>
        </w:rPr>
        <w:t> </w:t>
      </w:r>
    </w:p>
    <w:p w:rsidR="00C92A5F" w:rsidRPr="00D524D2" w:rsidRDefault="00C92A5F" w:rsidP="00935378">
      <w:pPr>
        <w:rPr>
          <w:sz w:val="26"/>
          <w:szCs w:val="26"/>
        </w:rPr>
      </w:pPr>
    </w:p>
    <w:p w:rsidR="00935378" w:rsidRPr="00D524D2" w:rsidRDefault="00935378" w:rsidP="00935378">
      <w:pPr>
        <w:rPr>
          <w:sz w:val="26"/>
          <w:szCs w:val="26"/>
        </w:rPr>
      </w:pPr>
      <w:r w:rsidRPr="00D524D2">
        <w:rPr>
          <w:sz w:val="26"/>
          <w:szCs w:val="26"/>
        </w:rPr>
        <w:t xml:space="preserve">Finanšu ministrs </w:t>
      </w:r>
      <w:r w:rsidRPr="00D524D2">
        <w:rPr>
          <w:sz w:val="26"/>
          <w:szCs w:val="26"/>
        </w:rPr>
        <w:tab/>
      </w:r>
      <w:r w:rsidRPr="00D524D2">
        <w:rPr>
          <w:sz w:val="26"/>
          <w:szCs w:val="26"/>
        </w:rPr>
        <w:tab/>
      </w:r>
      <w:r w:rsidRPr="00D524D2">
        <w:rPr>
          <w:sz w:val="26"/>
          <w:szCs w:val="26"/>
        </w:rPr>
        <w:tab/>
      </w:r>
      <w:r w:rsidRPr="00D524D2">
        <w:rPr>
          <w:sz w:val="26"/>
          <w:szCs w:val="26"/>
        </w:rPr>
        <w:tab/>
      </w:r>
      <w:r w:rsidRPr="00D524D2">
        <w:rPr>
          <w:sz w:val="26"/>
          <w:szCs w:val="26"/>
        </w:rPr>
        <w:tab/>
      </w:r>
      <w:r w:rsidRPr="00D524D2">
        <w:rPr>
          <w:sz w:val="26"/>
          <w:szCs w:val="26"/>
        </w:rPr>
        <w:tab/>
      </w:r>
      <w:r w:rsidRPr="00D524D2">
        <w:rPr>
          <w:sz w:val="26"/>
          <w:szCs w:val="26"/>
        </w:rPr>
        <w:tab/>
      </w:r>
      <w:r w:rsidRPr="00D524D2">
        <w:rPr>
          <w:sz w:val="26"/>
          <w:szCs w:val="26"/>
        </w:rPr>
        <w:tab/>
      </w:r>
      <w:r w:rsidR="003E67CA">
        <w:rPr>
          <w:sz w:val="26"/>
          <w:szCs w:val="26"/>
        </w:rPr>
        <w:t>A.Vilks</w:t>
      </w:r>
    </w:p>
    <w:p w:rsidR="00CB589D" w:rsidRDefault="00CB589D" w:rsidP="00935378">
      <w:pPr>
        <w:rPr>
          <w:sz w:val="26"/>
          <w:szCs w:val="26"/>
        </w:rPr>
      </w:pPr>
    </w:p>
    <w:p w:rsidR="00C92A5F" w:rsidRDefault="00C92A5F" w:rsidP="00935378">
      <w:pPr>
        <w:rPr>
          <w:sz w:val="26"/>
          <w:szCs w:val="26"/>
        </w:rPr>
      </w:pPr>
    </w:p>
    <w:p w:rsidR="003608C4" w:rsidRDefault="003608C4" w:rsidP="00935378">
      <w:pPr>
        <w:rPr>
          <w:sz w:val="26"/>
          <w:szCs w:val="26"/>
        </w:rPr>
      </w:pPr>
    </w:p>
    <w:p w:rsidR="003608C4" w:rsidRDefault="003608C4" w:rsidP="00935378">
      <w:pPr>
        <w:rPr>
          <w:sz w:val="26"/>
          <w:szCs w:val="26"/>
        </w:rPr>
      </w:pPr>
    </w:p>
    <w:p w:rsidR="003608C4" w:rsidRDefault="003608C4" w:rsidP="00935378">
      <w:pPr>
        <w:rPr>
          <w:sz w:val="26"/>
          <w:szCs w:val="26"/>
        </w:rPr>
      </w:pPr>
    </w:p>
    <w:p w:rsidR="003608C4" w:rsidRDefault="003608C4" w:rsidP="00935378">
      <w:pPr>
        <w:rPr>
          <w:sz w:val="26"/>
          <w:szCs w:val="26"/>
        </w:rPr>
      </w:pPr>
    </w:p>
    <w:p w:rsidR="003608C4" w:rsidRDefault="003608C4" w:rsidP="00935378">
      <w:pPr>
        <w:rPr>
          <w:sz w:val="26"/>
          <w:szCs w:val="26"/>
        </w:rPr>
      </w:pPr>
    </w:p>
    <w:p w:rsidR="003608C4" w:rsidRDefault="003608C4" w:rsidP="00935378">
      <w:pPr>
        <w:rPr>
          <w:sz w:val="26"/>
          <w:szCs w:val="26"/>
        </w:rPr>
      </w:pPr>
    </w:p>
    <w:p w:rsidR="003608C4" w:rsidRDefault="003608C4" w:rsidP="00935378">
      <w:pPr>
        <w:rPr>
          <w:sz w:val="26"/>
          <w:szCs w:val="26"/>
        </w:rPr>
      </w:pPr>
    </w:p>
    <w:p w:rsidR="003608C4" w:rsidRDefault="003608C4" w:rsidP="00935378">
      <w:pPr>
        <w:rPr>
          <w:sz w:val="26"/>
          <w:szCs w:val="26"/>
        </w:rPr>
      </w:pPr>
    </w:p>
    <w:p w:rsidR="003608C4" w:rsidRDefault="003608C4" w:rsidP="00935378">
      <w:pPr>
        <w:rPr>
          <w:sz w:val="26"/>
          <w:szCs w:val="26"/>
        </w:rPr>
      </w:pPr>
    </w:p>
    <w:p w:rsidR="003608C4" w:rsidRDefault="003608C4" w:rsidP="00935378">
      <w:pPr>
        <w:rPr>
          <w:sz w:val="26"/>
          <w:szCs w:val="26"/>
        </w:rPr>
      </w:pPr>
    </w:p>
    <w:p w:rsidR="00FA241A" w:rsidRPr="00D524D2" w:rsidRDefault="00FA241A" w:rsidP="00935378">
      <w:pPr>
        <w:rPr>
          <w:sz w:val="26"/>
          <w:szCs w:val="26"/>
        </w:rPr>
      </w:pPr>
    </w:p>
    <w:p w:rsidR="00324680" w:rsidRPr="0024678C" w:rsidRDefault="00523728" w:rsidP="00324680">
      <w:pPr>
        <w:tabs>
          <w:tab w:val="left" w:pos="3840"/>
        </w:tabs>
        <w:rPr>
          <w:sz w:val="18"/>
          <w:szCs w:val="18"/>
        </w:rPr>
      </w:pPr>
      <w:r>
        <w:rPr>
          <w:sz w:val="18"/>
          <w:szCs w:val="18"/>
        </w:rPr>
        <w:t>I.Artemjeva</w:t>
      </w:r>
      <w:r w:rsidR="005C37C2">
        <w:rPr>
          <w:sz w:val="18"/>
          <w:szCs w:val="18"/>
        </w:rPr>
        <w:t xml:space="preserve">; </w:t>
      </w:r>
    </w:p>
    <w:p w:rsidR="00C968F3" w:rsidRDefault="00C968F3" w:rsidP="00613BF4">
      <w:pPr>
        <w:rPr>
          <w:sz w:val="18"/>
          <w:szCs w:val="18"/>
        </w:rPr>
      </w:pPr>
      <w:r>
        <w:rPr>
          <w:sz w:val="18"/>
          <w:szCs w:val="18"/>
        </w:rPr>
        <w:t>2012.01.20. 16:42</w:t>
      </w:r>
    </w:p>
    <w:p w:rsidR="00613BF4" w:rsidRDefault="003608C4" w:rsidP="00613BF4">
      <w:pPr>
        <w:rPr>
          <w:i/>
          <w:sz w:val="18"/>
          <w:szCs w:val="18"/>
        </w:rPr>
      </w:pPr>
      <w:fldSimple w:instr=" NUMWORDS   \* MERGEFORMAT ">
        <w:r w:rsidR="005837BC" w:rsidRPr="005837BC">
          <w:rPr>
            <w:noProof/>
            <w:sz w:val="18"/>
            <w:szCs w:val="18"/>
          </w:rPr>
          <w:t>1103</w:t>
        </w:r>
      </w:fldSimple>
      <w:r w:rsidR="00613BF4" w:rsidRPr="005C37C2">
        <w:rPr>
          <w:i/>
          <w:sz w:val="18"/>
          <w:szCs w:val="18"/>
        </w:rPr>
        <w:t xml:space="preserve">  </w:t>
      </w:r>
    </w:p>
    <w:p w:rsidR="00DF56E7" w:rsidRDefault="00DF56E7" w:rsidP="005C37C2">
      <w:pPr>
        <w:rPr>
          <w:sz w:val="18"/>
          <w:szCs w:val="18"/>
        </w:rPr>
      </w:pPr>
      <w:r w:rsidRPr="005C37C2">
        <w:rPr>
          <w:sz w:val="18"/>
          <w:szCs w:val="18"/>
        </w:rPr>
        <w:t>67095</w:t>
      </w:r>
      <w:r>
        <w:rPr>
          <w:sz w:val="18"/>
          <w:szCs w:val="18"/>
        </w:rPr>
        <w:t>599</w:t>
      </w:r>
      <w:r w:rsidRPr="005C37C2">
        <w:rPr>
          <w:sz w:val="18"/>
          <w:szCs w:val="18"/>
        </w:rPr>
        <w:t>;</w:t>
      </w:r>
      <w:r w:rsidRPr="0024678C">
        <w:rPr>
          <w:sz w:val="18"/>
          <w:szCs w:val="18"/>
        </w:rPr>
        <w:t xml:space="preserve"> fakss 67095541</w:t>
      </w:r>
    </w:p>
    <w:p w:rsidR="00B253BC" w:rsidRPr="0024678C" w:rsidRDefault="005837BC" w:rsidP="005C37C2">
      <w:pPr>
        <w:rPr>
          <w:sz w:val="18"/>
          <w:szCs w:val="18"/>
        </w:rPr>
      </w:pPr>
      <w:hyperlink r:id="rId8" w:history="1">
        <w:r w:rsidR="00523728" w:rsidRPr="005C6D7B">
          <w:rPr>
            <w:rStyle w:val="Hyperlink"/>
            <w:sz w:val="18"/>
            <w:szCs w:val="18"/>
          </w:rPr>
          <w:t>Ineta.Artemjeva@fm.gov.lv</w:t>
        </w:r>
      </w:hyperlink>
      <w:r w:rsidR="00523728">
        <w:rPr>
          <w:sz w:val="18"/>
          <w:szCs w:val="18"/>
        </w:rPr>
        <w:t xml:space="preserve"> </w:t>
      </w:r>
      <w:bookmarkStart w:id="2" w:name="_GoBack"/>
      <w:bookmarkEnd w:id="2"/>
    </w:p>
    <w:sectPr w:rsidR="00B253BC" w:rsidRPr="0024678C" w:rsidSect="00B807F7">
      <w:headerReference w:type="default" r:id="rId9"/>
      <w:foot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479" w:rsidRDefault="00167479" w:rsidP="007740F2">
      <w:r>
        <w:separator/>
      </w:r>
    </w:p>
  </w:endnote>
  <w:endnote w:type="continuationSeparator" w:id="0">
    <w:p w:rsidR="00167479" w:rsidRDefault="00167479" w:rsidP="0077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2A" w:rsidRPr="00C92A5F" w:rsidRDefault="0008462A" w:rsidP="00C92A5F">
    <w:pPr>
      <w:pStyle w:val="Footer"/>
      <w:jc w:val="both"/>
      <w:rPr>
        <w:rFonts w:cs="Times New Roman"/>
        <w:sz w:val="18"/>
        <w:szCs w:val="18"/>
      </w:rPr>
    </w:pPr>
    <w:r w:rsidRPr="00523728">
      <w:rPr>
        <w:sz w:val="18"/>
        <w:szCs w:val="18"/>
      </w:rPr>
      <w:t>FMAnot_</w:t>
    </w:r>
    <w:r>
      <w:rPr>
        <w:sz w:val="18"/>
        <w:szCs w:val="18"/>
      </w:rPr>
      <w:t>200112_prec</w:t>
    </w:r>
    <w:r w:rsidRPr="00523728">
      <w:rPr>
        <w:sz w:val="18"/>
        <w:szCs w:val="18"/>
      </w:rPr>
      <w:t xml:space="preserve">; Anotācija Ministru kabineta </w:t>
    </w:r>
    <w:r w:rsidRPr="00523728">
      <w:rPr>
        <w:rFonts w:cs="Times New Roman"/>
        <w:sz w:val="18"/>
        <w:szCs w:val="18"/>
      </w:rPr>
      <w:t>noteikumu „</w:t>
    </w:r>
    <w:r>
      <w:rPr>
        <w:rFonts w:cs="Times New Roman"/>
        <w:sz w:val="18"/>
        <w:szCs w:val="18"/>
      </w:rPr>
      <w:t xml:space="preserve">Grozījumi </w:t>
    </w:r>
    <w:r w:rsidRPr="001C2CD5">
      <w:rPr>
        <w:rFonts w:cs="Times New Roman"/>
        <w:bCs/>
        <w:sz w:val="18"/>
        <w:szCs w:val="18"/>
      </w:rPr>
      <w:t xml:space="preserve">Ministru kabineta 2009.gada </w:t>
    </w:r>
    <w:r>
      <w:rPr>
        <w:rFonts w:cs="Times New Roman"/>
        <w:bCs/>
        <w:sz w:val="18"/>
        <w:szCs w:val="18"/>
      </w:rPr>
      <w:t>22.decembra noteikumos Nr.1651 „</w:t>
    </w:r>
    <w:r w:rsidRPr="001C2CD5">
      <w:rPr>
        <w:rFonts w:cs="Times New Roman"/>
        <w:bCs/>
        <w:sz w:val="18"/>
        <w:szCs w:val="18"/>
      </w:rPr>
      <w:t>Noteikumi par valsts un pašvaldību institūciju amatpersonu un darbinieku darba samaksu, kvalifikācijas pakāpēm un to noteikšanas kārtību</w:t>
    </w:r>
    <w:r>
      <w:rPr>
        <w:rFonts w:cs="Times New Roman"/>
        <w:bCs/>
        <w:sz w:val="18"/>
        <w:szCs w:val="18"/>
      </w:rPr>
      <w:t>””</w:t>
    </w:r>
    <w:r w:rsidRPr="00523728">
      <w:rPr>
        <w:rFonts w:cs="Times New Roman"/>
        <w:sz w:val="18"/>
        <w:szCs w:val="18"/>
      </w:rPr>
      <w:t xml:space="preserve"> projektam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2A" w:rsidRPr="00C92A5F" w:rsidRDefault="0008462A" w:rsidP="0008462A">
    <w:pPr>
      <w:pStyle w:val="Footer"/>
      <w:jc w:val="both"/>
      <w:rPr>
        <w:rFonts w:cs="Times New Roman"/>
        <w:sz w:val="18"/>
        <w:szCs w:val="18"/>
      </w:rPr>
    </w:pPr>
    <w:r w:rsidRPr="00523728">
      <w:rPr>
        <w:sz w:val="18"/>
        <w:szCs w:val="18"/>
      </w:rPr>
      <w:t>FMAnot_</w:t>
    </w:r>
    <w:r>
      <w:rPr>
        <w:sz w:val="18"/>
        <w:szCs w:val="18"/>
      </w:rPr>
      <w:t>200112_prec</w:t>
    </w:r>
    <w:r w:rsidRPr="00523728">
      <w:rPr>
        <w:sz w:val="18"/>
        <w:szCs w:val="18"/>
      </w:rPr>
      <w:t xml:space="preserve">; Anotācija Ministru kabineta </w:t>
    </w:r>
    <w:r w:rsidRPr="00523728">
      <w:rPr>
        <w:rFonts w:cs="Times New Roman"/>
        <w:sz w:val="18"/>
        <w:szCs w:val="18"/>
      </w:rPr>
      <w:t>noteikumu „</w:t>
    </w:r>
    <w:r>
      <w:rPr>
        <w:rFonts w:cs="Times New Roman"/>
        <w:sz w:val="18"/>
        <w:szCs w:val="18"/>
      </w:rPr>
      <w:t xml:space="preserve">Grozījumi </w:t>
    </w:r>
    <w:r w:rsidRPr="001C2CD5">
      <w:rPr>
        <w:rFonts w:cs="Times New Roman"/>
        <w:bCs/>
        <w:sz w:val="18"/>
        <w:szCs w:val="18"/>
      </w:rPr>
      <w:t xml:space="preserve">Ministru kabineta 2009.gada </w:t>
    </w:r>
    <w:r>
      <w:rPr>
        <w:rFonts w:cs="Times New Roman"/>
        <w:bCs/>
        <w:sz w:val="18"/>
        <w:szCs w:val="18"/>
      </w:rPr>
      <w:t>22.decembra noteikumos Nr.1651 „</w:t>
    </w:r>
    <w:r w:rsidRPr="001C2CD5">
      <w:rPr>
        <w:rFonts w:cs="Times New Roman"/>
        <w:bCs/>
        <w:sz w:val="18"/>
        <w:szCs w:val="18"/>
      </w:rPr>
      <w:t>Noteikumi par valsts un pašvaldību institūciju amatpersonu un darbinieku darba samaksu, kvalifikācijas pakāpēm un to noteikšanas kārtību</w:t>
    </w:r>
    <w:r>
      <w:rPr>
        <w:rFonts w:cs="Times New Roman"/>
        <w:bCs/>
        <w:sz w:val="18"/>
        <w:szCs w:val="18"/>
      </w:rPr>
      <w:t>””</w:t>
    </w:r>
    <w:r w:rsidRPr="00523728">
      <w:rPr>
        <w:rFonts w:cs="Times New Roman"/>
        <w:sz w:val="18"/>
        <w:szCs w:val="18"/>
      </w:rPr>
      <w:t xml:space="preserve"> projektam</w:t>
    </w:r>
  </w:p>
  <w:p w:rsidR="0008462A" w:rsidRDefault="00084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479" w:rsidRDefault="00167479" w:rsidP="007740F2">
      <w:r>
        <w:separator/>
      </w:r>
    </w:p>
  </w:footnote>
  <w:footnote w:type="continuationSeparator" w:id="0">
    <w:p w:rsidR="00167479" w:rsidRDefault="00167479" w:rsidP="00774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450181"/>
      <w:docPartObj>
        <w:docPartGallery w:val="Page Numbers (Top of Page)"/>
        <w:docPartUnique/>
      </w:docPartObj>
    </w:sdtPr>
    <w:sdtEndPr>
      <w:rPr>
        <w:noProof/>
      </w:rPr>
    </w:sdtEndPr>
    <w:sdtContent>
      <w:p w:rsidR="0008462A" w:rsidRDefault="0008462A">
        <w:pPr>
          <w:pStyle w:val="Header"/>
          <w:jc w:val="center"/>
        </w:pPr>
        <w:r>
          <w:fldChar w:fldCharType="begin"/>
        </w:r>
        <w:r>
          <w:instrText xml:space="preserve"> PAGE   \* MERGEFORMAT </w:instrText>
        </w:r>
        <w:r>
          <w:fldChar w:fldCharType="separate"/>
        </w:r>
        <w:r w:rsidR="005837BC">
          <w:rPr>
            <w:noProof/>
          </w:rPr>
          <w:t>4</w:t>
        </w:r>
        <w:r>
          <w:rPr>
            <w:noProof/>
          </w:rPr>
          <w:fldChar w:fldCharType="end"/>
        </w:r>
      </w:p>
    </w:sdtContent>
  </w:sdt>
  <w:p w:rsidR="0008462A" w:rsidRDefault="000846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91222"/>
    <w:multiLevelType w:val="hybridMultilevel"/>
    <w:tmpl w:val="B0BCA1E6"/>
    <w:lvl w:ilvl="0" w:tplc="ECD68F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4AC70429"/>
    <w:multiLevelType w:val="hybridMultilevel"/>
    <w:tmpl w:val="6B6EC41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BB5306C"/>
    <w:multiLevelType w:val="hybridMultilevel"/>
    <w:tmpl w:val="DF38EE5A"/>
    <w:lvl w:ilvl="0" w:tplc="12B031AC">
      <w:start w:val="1"/>
      <w:numFmt w:val="upperRoman"/>
      <w:lvlText w:val="%1."/>
      <w:lvlJc w:val="left"/>
      <w:pPr>
        <w:ind w:left="840" w:hanging="72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6D"/>
    <w:rsid w:val="00017E1C"/>
    <w:rsid w:val="00026F6C"/>
    <w:rsid w:val="0004170E"/>
    <w:rsid w:val="00041BC5"/>
    <w:rsid w:val="00051A8F"/>
    <w:rsid w:val="000608D1"/>
    <w:rsid w:val="00062334"/>
    <w:rsid w:val="0008462A"/>
    <w:rsid w:val="00084A17"/>
    <w:rsid w:val="000A3048"/>
    <w:rsid w:val="000C4DF9"/>
    <w:rsid w:val="00115E82"/>
    <w:rsid w:val="0012014A"/>
    <w:rsid w:val="00122717"/>
    <w:rsid w:val="0012536F"/>
    <w:rsid w:val="00131852"/>
    <w:rsid w:val="00133FC3"/>
    <w:rsid w:val="0014131D"/>
    <w:rsid w:val="00142743"/>
    <w:rsid w:val="0014438B"/>
    <w:rsid w:val="00152376"/>
    <w:rsid w:val="001544B1"/>
    <w:rsid w:val="00161D6A"/>
    <w:rsid w:val="00167479"/>
    <w:rsid w:val="00182716"/>
    <w:rsid w:val="001834CC"/>
    <w:rsid w:val="0018679A"/>
    <w:rsid w:val="00192B03"/>
    <w:rsid w:val="001952CE"/>
    <w:rsid w:val="001A5D75"/>
    <w:rsid w:val="001A7971"/>
    <w:rsid w:val="001B1E3E"/>
    <w:rsid w:val="001C2CD5"/>
    <w:rsid w:val="001D7B24"/>
    <w:rsid w:val="00200731"/>
    <w:rsid w:val="00216F53"/>
    <w:rsid w:val="002176AD"/>
    <w:rsid w:val="00227194"/>
    <w:rsid w:val="00230D49"/>
    <w:rsid w:val="0024678C"/>
    <w:rsid w:val="00250856"/>
    <w:rsid w:val="0027277F"/>
    <w:rsid w:val="002842DF"/>
    <w:rsid w:val="002A3DAE"/>
    <w:rsid w:val="002A429F"/>
    <w:rsid w:val="002B33E3"/>
    <w:rsid w:val="002B5BA9"/>
    <w:rsid w:val="002D2551"/>
    <w:rsid w:val="002D6E1B"/>
    <w:rsid w:val="002E69E7"/>
    <w:rsid w:val="002F14AD"/>
    <w:rsid w:val="0030223A"/>
    <w:rsid w:val="003243DA"/>
    <w:rsid w:val="00324680"/>
    <w:rsid w:val="00325216"/>
    <w:rsid w:val="0035017E"/>
    <w:rsid w:val="003539EF"/>
    <w:rsid w:val="003608AD"/>
    <w:rsid w:val="003608C4"/>
    <w:rsid w:val="0036096D"/>
    <w:rsid w:val="00377F94"/>
    <w:rsid w:val="00385736"/>
    <w:rsid w:val="003871BC"/>
    <w:rsid w:val="003B544A"/>
    <w:rsid w:val="003B7D1C"/>
    <w:rsid w:val="003D47B9"/>
    <w:rsid w:val="003E333B"/>
    <w:rsid w:val="003E67CA"/>
    <w:rsid w:val="00406416"/>
    <w:rsid w:val="00406D73"/>
    <w:rsid w:val="004124FD"/>
    <w:rsid w:val="004125EE"/>
    <w:rsid w:val="004164AB"/>
    <w:rsid w:val="00422671"/>
    <w:rsid w:val="00431480"/>
    <w:rsid w:val="00434867"/>
    <w:rsid w:val="004427A4"/>
    <w:rsid w:val="00444C23"/>
    <w:rsid w:val="00452360"/>
    <w:rsid w:val="00457159"/>
    <w:rsid w:val="00461257"/>
    <w:rsid w:val="0046430C"/>
    <w:rsid w:val="004704D8"/>
    <w:rsid w:val="00473FED"/>
    <w:rsid w:val="004807EA"/>
    <w:rsid w:val="004C0984"/>
    <w:rsid w:val="004C23AE"/>
    <w:rsid w:val="004E63DA"/>
    <w:rsid w:val="004F4590"/>
    <w:rsid w:val="004F6E25"/>
    <w:rsid w:val="00501105"/>
    <w:rsid w:val="00523728"/>
    <w:rsid w:val="005500B1"/>
    <w:rsid w:val="0056019C"/>
    <w:rsid w:val="005631DF"/>
    <w:rsid w:val="005657D6"/>
    <w:rsid w:val="00565E76"/>
    <w:rsid w:val="005668B0"/>
    <w:rsid w:val="00570E1F"/>
    <w:rsid w:val="00574AB3"/>
    <w:rsid w:val="005837BC"/>
    <w:rsid w:val="00585F3A"/>
    <w:rsid w:val="005912E0"/>
    <w:rsid w:val="00594F06"/>
    <w:rsid w:val="00595AFA"/>
    <w:rsid w:val="005A74FF"/>
    <w:rsid w:val="005B61EB"/>
    <w:rsid w:val="005B7B1F"/>
    <w:rsid w:val="005C37C2"/>
    <w:rsid w:val="005D466E"/>
    <w:rsid w:val="005D695A"/>
    <w:rsid w:val="005E039A"/>
    <w:rsid w:val="005F2843"/>
    <w:rsid w:val="00605A33"/>
    <w:rsid w:val="00606A4B"/>
    <w:rsid w:val="00613BF4"/>
    <w:rsid w:val="00631F7A"/>
    <w:rsid w:val="00644719"/>
    <w:rsid w:val="00645E21"/>
    <w:rsid w:val="00653D0C"/>
    <w:rsid w:val="00661802"/>
    <w:rsid w:val="00672F87"/>
    <w:rsid w:val="00684105"/>
    <w:rsid w:val="0069205F"/>
    <w:rsid w:val="006A153B"/>
    <w:rsid w:val="006B3E2A"/>
    <w:rsid w:val="006B723F"/>
    <w:rsid w:val="006B7A79"/>
    <w:rsid w:val="006C0E9A"/>
    <w:rsid w:val="006C1B3A"/>
    <w:rsid w:val="006C60FA"/>
    <w:rsid w:val="006D3764"/>
    <w:rsid w:val="006E0584"/>
    <w:rsid w:val="006E0C4B"/>
    <w:rsid w:val="006E101C"/>
    <w:rsid w:val="007022B9"/>
    <w:rsid w:val="0070526D"/>
    <w:rsid w:val="0073757A"/>
    <w:rsid w:val="007503D5"/>
    <w:rsid w:val="00760C6B"/>
    <w:rsid w:val="007740F2"/>
    <w:rsid w:val="007745A6"/>
    <w:rsid w:val="00776CCD"/>
    <w:rsid w:val="0078057E"/>
    <w:rsid w:val="00785377"/>
    <w:rsid w:val="00785723"/>
    <w:rsid w:val="00796CCD"/>
    <w:rsid w:val="007A4F44"/>
    <w:rsid w:val="007B5773"/>
    <w:rsid w:val="007B5ACE"/>
    <w:rsid w:val="007D791F"/>
    <w:rsid w:val="007E6B54"/>
    <w:rsid w:val="007F1998"/>
    <w:rsid w:val="007F1CFD"/>
    <w:rsid w:val="00803914"/>
    <w:rsid w:val="00807280"/>
    <w:rsid w:val="00814D08"/>
    <w:rsid w:val="00817B2C"/>
    <w:rsid w:val="00826821"/>
    <w:rsid w:val="008323C9"/>
    <w:rsid w:val="00835068"/>
    <w:rsid w:val="0084384A"/>
    <w:rsid w:val="008442FB"/>
    <w:rsid w:val="00851D90"/>
    <w:rsid w:val="00861512"/>
    <w:rsid w:val="00862EB1"/>
    <w:rsid w:val="00864869"/>
    <w:rsid w:val="00896087"/>
    <w:rsid w:val="0089697E"/>
    <w:rsid w:val="0089703C"/>
    <w:rsid w:val="008A1796"/>
    <w:rsid w:val="008A59AE"/>
    <w:rsid w:val="008C14A5"/>
    <w:rsid w:val="008C2E53"/>
    <w:rsid w:val="008C4091"/>
    <w:rsid w:val="008C6C7D"/>
    <w:rsid w:val="008D01F8"/>
    <w:rsid w:val="008D11BA"/>
    <w:rsid w:val="008D33D9"/>
    <w:rsid w:val="008D5368"/>
    <w:rsid w:val="008E6AFB"/>
    <w:rsid w:val="00921B9C"/>
    <w:rsid w:val="00923883"/>
    <w:rsid w:val="009267DF"/>
    <w:rsid w:val="00927F98"/>
    <w:rsid w:val="0093409E"/>
    <w:rsid w:val="00935378"/>
    <w:rsid w:val="00955248"/>
    <w:rsid w:val="009608C2"/>
    <w:rsid w:val="009A7FDF"/>
    <w:rsid w:val="009B236A"/>
    <w:rsid w:val="009B4C0B"/>
    <w:rsid w:val="009C6BC3"/>
    <w:rsid w:val="009C7CB7"/>
    <w:rsid w:val="009D6228"/>
    <w:rsid w:val="009E423D"/>
    <w:rsid w:val="009F1C8A"/>
    <w:rsid w:val="009F49A6"/>
    <w:rsid w:val="009F71E7"/>
    <w:rsid w:val="00A57A47"/>
    <w:rsid w:val="00A73457"/>
    <w:rsid w:val="00A923DC"/>
    <w:rsid w:val="00A976A4"/>
    <w:rsid w:val="00AA2299"/>
    <w:rsid w:val="00AB20BE"/>
    <w:rsid w:val="00AB7A60"/>
    <w:rsid w:val="00AC702C"/>
    <w:rsid w:val="00AE5A6F"/>
    <w:rsid w:val="00AF079B"/>
    <w:rsid w:val="00B253BC"/>
    <w:rsid w:val="00B254E1"/>
    <w:rsid w:val="00B26E00"/>
    <w:rsid w:val="00B30D51"/>
    <w:rsid w:val="00B313F5"/>
    <w:rsid w:val="00B4486A"/>
    <w:rsid w:val="00B52B42"/>
    <w:rsid w:val="00B71B92"/>
    <w:rsid w:val="00B730DB"/>
    <w:rsid w:val="00B73B49"/>
    <w:rsid w:val="00B7762B"/>
    <w:rsid w:val="00B807F7"/>
    <w:rsid w:val="00B93AD7"/>
    <w:rsid w:val="00BA0537"/>
    <w:rsid w:val="00BA1E74"/>
    <w:rsid w:val="00BA20D0"/>
    <w:rsid w:val="00BA5C0C"/>
    <w:rsid w:val="00BB7856"/>
    <w:rsid w:val="00C030E6"/>
    <w:rsid w:val="00C11128"/>
    <w:rsid w:val="00C22073"/>
    <w:rsid w:val="00C27314"/>
    <w:rsid w:val="00C41080"/>
    <w:rsid w:val="00C60184"/>
    <w:rsid w:val="00C60F8C"/>
    <w:rsid w:val="00C674C2"/>
    <w:rsid w:val="00C80A73"/>
    <w:rsid w:val="00C84F1F"/>
    <w:rsid w:val="00C92A5F"/>
    <w:rsid w:val="00C968F3"/>
    <w:rsid w:val="00CA529E"/>
    <w:rsid w:val="00CB589D"/>
    <w:rsid w:val="00CB67AC"/>
    <w:rsid w:val="00CC35D2"/>
    <w:rsid w:val="00CD0DDE"/>
    <w:rsid w:val="00CE2D10"/>
    <w:rsid w:val="00CE30D1"/>
    <w:rsid w:val="00CE7A8D"/>
    <w:rsid w:val="00CF742B"/>
    <w:rsid w:val="00D029A4"/>
    <w:rsid w:val="00D07C37"/>
    <w:rsid w:val="00D237F7"/>
    <w:rsid w:val="00D57E12"/>
    <w:rsid w:val="00D64500"/>
    <w:rsid w:val="00D76AD0"/>
    <w:rsid w:val="00D80F24"/>
    <w:rsid w:val="00D81CB1"/>
    <w:rsid w:val="00D90AC4"/>
    <w:rsid w:val="00D9437D"/>
    <w:rsid w:val="00DA1516"/>
    <w:rsid w:val="00DA2445"/>
    <w:rsid w:val="00DC3F2C"/>
    <w:rsid w:val="00DF219A"/>
    <w:rsid w:val="00DF4B58"/>
    <w:rsid w:val="00DF56E7"/>
    <w:rsid w:val="00E040B8"/>
    <w:rsid w:val="00E16B00"/>
    <w:rsid w:val="00E20D5A"/>
    <w:rsid w:val="00E222EA"/>
    <w:rsid w:val="00E24549"/>
    <w:rsid w:val="00E34609"/>
    <w:rsid w:val="00E414CA"/>
    <w:rsid w:val="00E7620E"/>
    <w:rsid w:val="00E77A61"/>
    <w:rsid w:val="00E77C7F"/>
    <w:rsid w:val="00E833C2"/>
    <w:rsid w:val="00E94ECD"/>
    <w:rsid w:val="00EA7AB6"/>
    <w:rsid w:val="00EB0AD9"/>
    <w:rsid w:val="00EB39A0"/>
    <w:rsid w:val="00ED34A0"/>
    <w:rsid w:val="00EF3296"/>
    <w:rsid w:val="00F01922"/>
    <w:rsid w:val="00F020D9"/>
    <w:rsid w:val="00F025CE"/>
    <w:rsid w:val="00F4097F"/>
    <w:rsid w:val="00F40E98"/>
    <w:rsid w:val="00F4712B"/>
    <w:rsid w:val="00F6632C"/>
    <w:rsid w:val="00F708BC"/>
    <w:rsid w:val="00F8684A"/>
    <w:rsid w:val="00F94342"/>
    <w:rsid w:val="00F96BD4"/>
    <w:rsid w:val="00FA241A"/>
    <w:rsid w:val="00FA2FDC"/>
    <w:rsid w:val="00FB1F36"/>
    <w:rsid w:val="00FB5B96"/>
    <w:rsid w:val="00FE5D02"/>
    <w:rsid w:val="00FF30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7740F2"/>
    <w:pPr>
      <w:tabs>
        <w:tab w:val="center" w:pos="4153"/>
        <w:tab w:val="right" w:pos="8306"/>
      </w:tabs>
    </w:pPr>
  </w:style>
  <w:style w:type="character" w:customStyle="1" w:styleId="HeaderChar">
    <w:name w:val="Header Char"/>
    <w:basedOn w:val="DefaultParagraphFont"/>
    <w:link w:val="Header"/>
    <w:uiPriority w:val="99"/>
    <w:rsid w:val="007740F2"/>
  </w:style>
  <w:style w:type="paragraph" w:styleId="Footer">
    <w:name w:val="footer"/>
    <w:basedOn w:val="Normal"/>
    <w:link w:val="FooterChar"/>
    <w:unhideWhenUsed/>
    <w:rsid w:val="007740F2"/>
    <w:pPr>
      <w:tabs>
        <w:tab w:val="center" w:pos="4153"/>
        <w:tab w:val="right" w:pos="8306"/>
      </w:tabs>
    </w:pPr>
  </w:style>
  <w:style w:type="character" w:customStyle="1" w:styleId="FooterChar">
    <w:name w:val="Footer Char"/>
    <w:basedOn w:val="DefaultParagraphFont"/>
    <w:link w:val="Footer"/>
    <w:uiPriority w:val="99"/>
    <w:semiHidden/>
    <w:rsid w:val="007740F2"/>
  </w:style>
  <w:style w:type="paragraph" w:styleId="ListParagraph">
    <w:name w:val="List Paragraph"/>
    <w:basedOn w:val="Normal"/>
    <w:uiPriority w:val="34"/>
    <w:qFormat/>
    <w:rsid w:val="000623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7740F2"/>
    <w:pPr>
      <w:tabs>
        <w:tab w:val="center" w:pos="4153"/>
        <w:tab w:val="right" w:pos="8306"/>
      </w:tabs>
    </w:pPr>
  </w:style>
  <w:style w:type="character" w:customStyle="1" w:styleId="HeaderChar">
    <w:name w:val="Header Char"/>
    <w:basedOn w:val="DefaultParagraphFont"/>
    <w:link w:val="Header"/>
    <w:uiPriority w:val="99"/>
    <w:rsid w:val="007740F2"/>
  </w:style>
  <w:style w:type="paragraph" w:styleId="Footer">
    <w:name w:val="footer"/>
    <w:basedOn w:val="Normal"/>
    <w:link w:val="FooterChar"/>
    <w:unhideWhenUsed/>
    <w:rsid w:val="007740F2"/>
    <w:pPr>
      <w:tabs>
        <w:tab w:val="center" w:pos="4153"/>
        <w:tab w:val="right" w:pos="8306"/>
      </w:tabs>
    </w:pPr>
  </w:style>
  <w:style w:type="character" w:customStyle="1" w:styleId="FooterChar">
    <w:name w:val="Footer Char"/>
    <w:basedOn w:val="DefaultParagraphFont"/>
    <w:link w:val="Footer"/>
    <w:uiPriority w:val="99"/>
    <w:semiHidden/>
    <w:rsid w:val="007740F2"/>
  </w:style>
  <w:style w:type="paragraph" w:styleId="ListParagraph">
    <w:name w:val="List Paragraph"/>
    <w:basedOn w:val="Normal"/>
    <w:uiPriority w:val="34"/>
    <w:qFormat/>
    <w:rsid w:val="00062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444146">
      <w:bodyDiv w:val="1"/>
      <w:marLeft w:val="0"/>
      <w:marRight w:val="0"/>
      <w:marTop w:val="0"/>
      <w:marBottom w:val="0"/>
      <w:divBdr>
        <w:top w:val="none" w:sz="0" w:space="0" w:color="auto"/>
        <w:left w:val="none" w:sz="0" w:space="0" w:color="auto"/>
        <w:bottom w:val="none" w:sz="0" w:space="0" w:color="auto"/>
        <w:right w:val="none" w:sz="0" w:space="0" w:color="auto"/>
      </w:divBdr>
    </w:div>
    <w:div w:id="21449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ta.Artemjeva@f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1127</Words>
  <Characters>8053</Characters>
  <Application>Microsoft Office Word</Application>
  <DocSecurity>0</DocSecurity>
  <Lines>230</Lines>
  <Paragraphs>75</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2009.gada 22.decembra noteikumos Nr.1651 „Noteikumi par valsts un pašvaldību institūciju amatpersonu un darbinieku darba samaksu, kvalifikācijas pakāpēm un to noteikšanas kārtību”” projekts</vt:lpstr>
    </vt:vector>
  </TitlesOfParts>
  <Company>fm</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2009.gada 22.decembra noteikumos Nr.1651 „Noteikumi par valsts un pašvaldību institūciju amatpersonu un darbinieku darba samaksu, kvalifikācijas pakāpēm un to noteikšanas kārtību”” projekts</dc:title>
  <dc:subject>Anotācija</dc:subject>
  <dc:creator>I.Artemjeva</dc:creator>
  <cp:keywords/>
  <dc:description>t. 67095599
Ineta.Artemjeva@fm.gov.lv</dc:description>
  <cp:lastModifiedBy>changeme</cp:lastModifiedBy>
  <cp:revision>9</cp:revision>
  <cp:lastPrinted>2011-12-15T10:27:00Z</cp:lastPrinted>
  <dcterms:created xsi:type="dcterms:W3CDTF">2012-01-25T11:57:00Z</dcterms:created>
  <dcterms:modified xsi:type="dcterms:W3CDTF">2012-01-26T07:16:00Z</dcterms:modified>
</cp:coreProperties>
</file>