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78" w:rsidRPr="000C2E67" w:rsidRDefault="001A1A3A" w:rsidP="00BA4CF1">
      <w:pPr>
        <w:spacing w:before="100" w:beforeAutospacing="1" w:after="100" w:afterAutospacing="1" w:line="240" w:lineRule="auto"/>
        <w:jc w:val="center"/>
        <w:rPr>
          <w:rFonts w:ascii="Times New Roman" w:eastAsia="Times New Roman" w:hAnsi="Times New Roman" w:cs="Times New Roman"/>
          <w:b/>
          <w:bCs/>
          <w:sz w:val="24"/>
          <w:szCs w:val="24"/>
          <w:lang w:val="en-US" w:eastAsia="lv-LV"/>
        </w:rPr>
      </w:pPr>
      <w:r w:rsidRPr="000C2E67">
        <w:rPr>
          <w:rFonts w:ascii="Times New Roman" w:eastAsia="Times New Roman" w:hAnsi="Times New Roman" w:cs="Times New Roman"/>
          <w:b/>
          <w:bCs/>
          <w:sz w:val="24"/>
          <w:szCs w:val="24"/>
          <w:lang w:eastAsia="lv-LV"/>
        </w:rPr>
        <w:t>Likumprojekta "</w:t>
      </w:r>
      <w:bookmarkStart w:id="0" w:name="OLE_LINK1"/>
      <w:bookmarkStart w:id="1" w:name="OLE_LINK2"/>
      <w:r w:rsidR="008F5F0D">
        <w:rPr>
          <w:rFonts w:ascii="Times New Roman" w:eastAsia="Times New Roman" w:hAnsi="Times New Roman" w:cs="Times New Roman"/>
          <w:b/>
          <w:bCs/>
          <w:sz w:val="24"/>
          <w:szCs w:val="24"/>
          <w:lang w:eastAsia="lv-LV"/>
        </w:rPr>
        <w:t xml:space="preserve">Grozījumi Likumā par budžetu un finanšu vadību" </w:t>
      </w:r>
      <w:bookmarkEnd w:id="0"/>
      <w:bookmarkEnd w:id="1"/>
      <w:r w:rsidR="00916178" w:rsidRPr="000C2E67">
        <w:rPr>
          <w:rFonts w:ascii="Times New Roman" w:eastAsia="Times New Roman" w:hAnsi="Times New Roman" w:cs="Times New Roman"/>
          <w:b/>
          <w:bCs/>
          <w:sz w:val="24"/>
          <w:szCs w:val="24"/>
          <w:lang w:eastAsia="lv-LV"/>
        </w:rPr>
        <w:t>sākotnējās ietekmes novērtējuma ziņojums (anotācija)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
        <w:gridCol w:w="4039"/>
        <w:gridCol w:w="4534"/>
      </w:tblGrid>
      <w:tr w:rsidR="000C2E67" w:rsidRPr="000C2E67" w:rsidTr="00916178">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916178" w:rsidRPr="000C2E67" w:rsidRDefault="00916178" w:rsidP="008B4B0E">
            <w:pPr>
              <w:spacing w:after="0"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b/>
                <w:bCs/>
                <w:sz w:val="24"/>
                <w:szCs w:val="24"/>
                <w:lang w:eastAsia="lv-LV"/>
              </w:rPr>
              <w:t>I. Tiesību akta projekta izstrādes nepieciešamība</w:t>
            </w:r>
          </w:p>
        </w:tc>
      </w:tr>
      <w:tr w:rsidR="000C2E67" w:rsidRPr="000C2E67" w:rsidTr="00916178">
        <w:trPr>
          <w:trHeight w:val="630"/>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916178" w:rsidRPr="000C2E67" w:rsidRDefault="00916178" w:rsidP="008B4B0E">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1.</w:t>
            </w:r>
          </w:p>
        </w:tc>
        <w:tc>
          <w:tcPr>
            <w:tcW w:w="4039" w:type="dxa"/>
            <w:tcBorders>
              <w:top w:val="outset" w:sz="6" w:space="0" w:color="auto"/>
              <w:left w:val="outset" w:sz="6" w:space="0" w:color="auto"/>
              <w:bottom w:val="outset" w:sz="6" w:space="0" w:color="auto"/>
              <w:right w:val="outset" w:sz="6" w:space="0" w:color="auto"/>
            </w:tcBorders>
            <w:hideMark/>
          </w:tcPr>
          <w:p w:rsidR="00916178" w:rsidRPr="000C2E67" w:rsidRDefault="00916178" w:rsidP="008B4B0E">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Pamatojums</w:t>
            </w:r>
          </w:p>
        </w:tc>
        <w:tc>
          <w:tcPr>
            <w:tcW w:w="4534" w:type="dxa"/>
            <w:tcBorders>
              <w:top w:val="outset" w:sz="6" w:space="0" w:color="auto"/>
              <w:left w:val="outset" w:sz="6" w:space="0" w:color="auto"/>
              <w:bottom w:val="outset" w:sz="6" w:space="0" w:color="auto"/>
              <w:right w:val="outset" w:sz="6" w:space="0" w:color="auto"/>
            </w:tcBorders>
            <w:hideMark/>
          </w:tcPr>
          <w:p w:rsidR="00726FE7" w:rsidRPr="000C2E67" w:rsidRDefault="001A1A3A" w:rsidP="00726FE7">
            <w:pPr>
              <w:spacing w:after="0" w:line="240" w:lineRule="auto"/>
              <w:jc w:val="both"/>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Likumprojekts "</w:t>
            </w:r>
            <w:r w:rsidR="008F5F0D">
              <w:rPr>
                <w:rFonts w:ascii="Times New Roman" w:eastAsia="Times New Roman" w:hAnsi="Times New Roman" w:cs="Times New Roman"/>
                <w:sz w:val="24"/>
                <w:szCs w:val="24"/>
                <w:lang w:eastAsia="lv-LV"/>
              </w:rPr>
              <w:t xml:space="preserve">Grozījumi Likumā par budžetu un finanšu vadību" </w:t>
            </w:r>
            <w:r w:rsidRPr="000C2E67">
              <w:rPr>
                <w:rFonts w:ascii="Times New Roman" w:eastAsia="Times New Roman" w:hAnsi="Times New Roman" w:cs="Times New Roman"/>
                <w:sz w:val="24"/>
                <w:szCs w:val="24"/>
                <w:lang w:eastAsia="lv-LV"/>
              </w:rPr>
              <w:t xml:space="preserve">(turpmāk – </w:t>
            </w:r>
            <w:r w:rsidR="008F5F0D">
              <w:rPr>
                <w:rFonts w:ascii="Times New Roman" w:eastAsia="Times New Roman" w:hAnsi="Times New Roman" w:cs="Times New Roman"/>
                <w:sz w:val="24"/>
                <w:szCs w:val="24"/>
                <w:lang w:eastAsia="lv-LV"/>
              </w:rPr>
              <w:t>likumprojekts</w:t>
            </w:r>
            <w:r w:rsidRPr="000C2E67">
              <w:rPr>
                <w:rFonts w:ascii="Times New Roman" w:eastAsia="Times New Roman" w:hAnsi="Times New Roman" w:cs="Times New Roman"/>
                <w:sz w:val="24"/>
                <w:szCs w:val="24"/>
                <w:lang w:eastAsia="lv-LV"/>
              </w:rPr>
              <w:t>) izstrādāts atbilstoši</w:t>
            </w:r>
            <w:r w:rsidR="00874EA8" w:rsidRPr="000C2E67">
              <w:rPr>
                <w:rFonts w:ascii="Times New Roman" w:eastAsia="Times New Roman" w:hAnsi="Times New Roman" w:cs="Times New Roman"/>
                <w:sz w:val="24"/>
                <w:szCs w:val="24"/>
                <w:lang w:eastAsia="lv-LV"/>
              </w:rPr>
              <w:t xml:space="preserve"> </w:t>
            </w:r>
            <w:r w:rsidR="00BA4CF1" w:rsidRPr="000C2E67">
              <w:rPr>
                <w:rFonts w:ascii="Times New Roman" w:eastAsia="Times New Roman" w:hAnsi="Times New Roman" w:cs="Times New Roman"/>
                <w:sz w:val="24"/>
                <w:szCs w:val="24"/>
                <w:lang w:eastAsia="lv-LV"/>
              </w:rPr>
              <w:t xml:space="preserve">noteiktajam </w:t>
            </w:r>
            <w:proofErr w:type="spellStart"/>
            <w:r w:rsidR="00BA4CF1" w:rsidRPr="000C2E67">
              <w:rPr>
                <w:rFonts w:ascii="Times New Roman" w:eastAsia="Times New Roman" w:hAnsi="Times New Roman" w:cs="Times New Roman"/>
                <w:i/>
                <w:sz w:val="24"/>
                <w:szCs w:val="24"/>
                <w:lang w:eastAsia="lv-LV"/>
              </w:rPr>
              <w:t>Euro</w:t>
            </w:r>
            <w:proofErr w:type="spellEnd"/>
            <w:r w:rsidR="00BA4CF1" w:rsidRPr="000C2E67">
              <w:rPr>
                <w:rFonts w:ascii="Times New Roman" w:eastAsia="Times New Roman" w:hAnsi="Times New Roman" w:cs="Times New Roman"/>
                <w:i/>
                <w:sz w:val="24"/>
                <w:szCs w:val="24"/>
                <w:lang w:eastAsia="lv-LV"/>
              </w:rPr>
              <w:t xml:space="preserve"> </w:t>
            </w:r>
            <w:r w:rsidR="00BA4CF1" w:rsidRPr="000C2E67">
              <w:rPr>
                <w:rFonts w:ascii="Times New Roman" w:eastAsia="Times New Roman" w:hAnsi="Times New Roman" w:cs="Times New Roman"/>
                <w:sz w:val="24"/>
                <w:szCs w:val="24"/>
                <w:lang w:eastAsia="lv-LV"/>
              </w:rPr>
              <w:t>ieviešanas kārtības likuma 8.panta otrajā daļā</w:t>
            </w:r>
            <w:r w:rsidR="00FC6C4F">
              <w:rPr>
                <w:rFonts w:ascii="Times New Roman" w:eastAsia="Times New Roman" w:hAnsi="Times New Roman" w:cs="Times New Roman"/>
                <w:sz w:val="24"/>
                <w:szCs w:val="24"/>
                <w:lang w:eastAsia="lv-LV"/>
              </w:rPr>
              <w:t xml:space="preserve"> </w:t>
            </w:r>
            <w:r w:rsidR="00FC6C4F" w:rsidRPr="00FC6C4F">
              <w:rPr>
                <w:rFonts w:ascii="Times New Roman" w:eastAsia="Times New Roman" w:hAnsi="Times New Roman" w:cs="Times New Roman"/>
                <w:sz w:val="24"/>
                <w:szCs w:val="24"/>
                <w:lang w:eastAsia="lv-LV"/>
              </w:rPr>
              <w:t xml:space="preserve">noteiktajam pasākumam, kas nosaka </w:t>
            </w:r>
            <w:r w:rsidR="00BA4CF1" w:rsidRPr="000C2E67">
              <w:rPr>
                <w:rFonts w:ascii="Times New Roman" w:eastAsia="Times New Roman" w:hAnsi="Times New Roman" w:cs="Times New Roman"/>
                <w:sz w:val="24"/>
                <w:szCs w:val="24"/>
                <w:lang w:eastAsia="lv-LV"/>
              </w:rPr>
              <w:t xml:space="preserve"> pienākumu valsts akciju sabiedrībai "Latvijas Pasts" (turpmāk – Latvijas Pasts) nodrošināt skaidrās naudas nomaiņu trīs mēnešus sākot ar </w:t>
            </w:r>
            <w:proofErr w:type="spellStart"/>
            <w:r w:rsidR="00BA4CF1" w:rsidRPr="000C2E67">
              <w:rPr>
                <w:rFonts w:ascii="Times New Roman" w:eastAsia="Times New Roman" w:hAnsi="Times New Roman" w:cs="Times New Roman"/>
                <w:i/>
                <w:sz w:val="24"/>
                <w:szCs w:val="24"/>
                <w:lang w:eastAsia="lv-LV"/>
              </w:rPr>
              <w:t>euro</w:t>
            </w:r>
            <w:proofErr w:type="spellEnd"/>
            <w:r w:rsidR="00BA4CF1" w:rsidRPr="000C2E67">
              <w:rPr>
                <w:rFonts w:ascii="Times New Roman" w:eastAsia="Times New Roman" w:hAnsi="Times New Roman" w:cs="Times New Roman"/>
                <w:i/>
                <w:sz w:val="24"/>
                <w:szCs w:val="24"/>
                <w:lang w:eastAsia="lv-LV"/>
              </w:rPr>
              <w:t xml:space="preserve"> </w:t>
            </w:r>
            <w:r w:rsidR="00BA4CF1" w:rsidRPr="000C2E67">
              <w:rPr>
                <w:rFonts w:ascii="Times New Roman" w:eastAsia="Times New Roman" w:hAnsi="Times New Roman" w:cs="Times New Roman"/>
                <w:sz w:val="24"/>
                <w:szCs w:val="24"/>
                <w:lang w:eastAsia="lv-LV"/>
              </w:rPr>
              <w:t xml:space="preserve">ieviešanas dienu, </w:t>
            </w:r>
            <w:proofErr w:type="spellStart"/>
            <w:r w:rsidR="00BA4CF1" w:rsidRPr="000C2E67">
              <w:rPr>
                <w:rFonts w:ascii="Times New Roman" w:eastAsia="Times New Roman" w:hAnsi="Times New Roman" w:cs="Times New Roman"/>
                <w:sz w:val="24"/>
                <w:szCs w:val="24"/>
                <w:lang w:eastAsia="lv-LV"/>
              </w:rPr>
              <w:t>t.i</w:t>
            </w:r>
            <w:proofErr w:type="spellEnd"/>
            <w:r w:rsidR="00BA4CF1" w:rsidRPr="000C2E67">
              <w:rPr>
                <w:rFonts w:ascii="Times New Roman" w:eastAsia="Times New Roman" w:hAnsi="Times New Roman" w:cs="Times New Roman"/>
                <w:sz w:val="24"/>
                <w:szCs w:val="24"/>
                <w:lang w:eastAsia="lv-LV"/>
              </w:rPr>
              <w:t xml:space="preserve">. atbilstoši Padomes Regulai (ES) </w:t>
            </w:r>
            <w:proofErr w:type="spellStart"/>
            <w:r w:rsidR="00BA4CF1" w:rsidRPr="000C2E67">
              <w:rPr>
                <w:rFonts w:ascii="Times New Roman" w:eastAsia="Times New Roman" w:hAnsi="Times New Roman" w:cs="Times New Roman"/>
                <w:sz w:val="24"/>
                <w:szCs w:val="24"/>
                <w:lang w:eastAsia="lv-LV"/>
              </w:rPr>
              <w:t>Nr</w:t>
            </w:r>
            <w:proofErr w:type="spellEnd"/>
            <w:r w:rsidR="00BA4CF1" w:rsidRPr="000C2E67">
              <w:rPr>
                <w:rFonts w:ascii="Times New Roman" w:eastAsia="Times New Roman" w:hAnsi="Times New Roman" w:cs="Times New Roman"/>
                <w:sz w:val="24"/>
                <w:szCs w:val="24"/>
                <w:lang w:eastAsia="lv-LV"/>
              </w:rPr>
              <w:t>. 678/2013 (2013.gada 9.jūlijs), ar ko groza Regulu (EK) Nr.974/98</w:t>
            </w:r>
            <w:r w:rsidR="00934086">
              <w:rPr>
                <w:rFonts w:ascii="Times New Roman" w:eastAsia="Times New Roman" w:hAnsi="Times New Roman" w:cs="Times New Roman"/>
                <w:sz w:val="24"/>
                <w:szCs w:val="24"/>
                <w:lang w:eastAsia="lv-LV"/>
              </w:rPr>
              <w:t xml:space="preserve"> </w:t>
            </w:r>
            <w:r w:rsidR="00BA4CF1" w:rsidRPr="000C2E67">
              <w:rPr>
                <w:rFonts w:ascii="Times New Roman" w:eastAsia="Times New Roman" w:hAnsi="Times New Roman" w:cs="Times New Roman"/>
                <w:sz w:val="24"/>
                <w:szCs w:val="24"/>
                <w:lang w:eastAsia="lv-LV"/>
              </w:rPr>
              <w:t xml:space="preserve">groza attiecībā uz </w:t>
            </w:r>
            <w:proofErr w:type="spellStart"/>
            <w:r w:rsidR="00BA4CF1" w:rsidRPr="000C2E67">
              <w:rPr>
                <w:rFonts w:ascii="Times New Roman" w:eastAsia="Times New Roman" w:hAnsi="Times New Roman" w:cs="Times New Roman"/>
                <w:i/>
                <w:sz w:val="24"/>
                <w:szCs w:val="24"/>
                <w:lang w:eastAsia="lv-LV"/>
              </w:rPr>
              <w:t>euro</w:t>
            </w:r>
            <w:proofErr w:type="spellEnd"/>
            <w:r w:rsidR="00BA4CF1" w:rsidRPr="000C2E67">
              <w:rPr>
                <w:rFonts w:ascii="Times New Roman" w:eastAsia="Times New Roman" w:hAnsi="Times New Roman" w:cs="Times New Roman"/>
                <w:i/>
                <w:sz w:val="24"/>
                <w:szCs w:val="24"/>
                <w:lang w:eastAsia="lv-LV"/>
              </w:rPr>
              <w:t xml:space="preserve"> </w:t>
            </w:r>
            <w:r w:rsidR="00BA4CF1" w:rsidRPr="000C2E67">
              <w:rPr>
                <w:rFonts w:ascii="Times New Roman" w:eastAsia="Times New Roman" w:hAnsi="Times New Roman" w:cs="Times New Roman"/>
                <w:sz w:val="24"/>
                <w:szCs w:val="24"/>
                <w:lang w:eastAsia="lv-LV"/>
              </w:rPr>
              <w:t>ieviešanu Latvijā, ir 2014.gada 1.janvāris.</w:t>
            </w:r>
          </w:p>
          <w:p w:rsidR="008A043A" w:rsidRPr="000C2E67" w:rsidRDefault="00874EA8" w:rsidP="00726FE7">
            <w:pPr>
              <w:spacing w:after="0" w:line="240" w:lineRule="auto"/>
              <w:jc w:val="both"/>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 </w:t>
            </w:r>
          </w:p>
        </w:tc>
      </w:tr>
      <w:tr w:rsidR="000C2E67" w:rsidRPr="000C2E67" w:rsidTr="00916178">
        <w:trPr>
          <w:trHeight w:val="472"/>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916178" w:rsidRPr="000C2E67" w:rsidRDefault="00916178" w:rsidP="008B4B0E">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2.</w:t>
            </w:r>
          </w:p>
        </w:tc>
        <w:tc>
          <w:tcPr>
            <w:tcW w:w="4039" w:type="dxa"/>
            <w:tcBorders>
              <w:top w:val="outset" w:sz="6" w:space="0" w:color="auto"/>
              <w:left w:val="outset" w:sz="6" w:space="0" w:color="auto"/>
              <w:bottom w:val="outset" w:sz="6" w:space="0" w:color="auto"/>
              <w:right w:val="outset" w:sz="6" w:space="0" w:color="auto"/>
            </w:tcBorders>
            <w:hideMark/>
          </w:tcPr>
          <w:p w:rsidR="00916178" w:rsidRPr="000C2E67" w:rsidRDefault="00916178" w:rsidP="008B4B0E">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Pašreizējā situācija un problēmas</w:t>
            </w:r>
          </w:p>
        </w:tc>
        <w:tc>
          <w:tcPr>
            <w:tcW w:w="4534" w:type="dxa"/>
            <w:tcBorders>
              <w:top w:val="outset" w:sz="6" w:space="0" w:color="auto"/>
              <w:left w:val="outset" w:sz="6" w:space="0" w:color="auto"/>
              <w:bottom w:val="outset" w:sz="6" w:space="0" w:color="auto"/>
              <w:right w:val="outset" w:sz="6" w:space="0" w:color="auto"/>
            </w:tcBorders>
            <w:hideMark/>
          </w:tcPr>
          <w:p w:rsidR="00726FE7" w:rsidRPr="000C2E67" w:rsidRDefault="00C95710" w:rsidP="00C63155">
            <w:pPr>
              <w:spacing w:after="0" w:line="240" w:lineRule="auto"/>
              <w:jc w:val="both"/>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Lai īstenotu</w:t>
            </w:r>
            <w:r w:rsidR="00B72749" w:rsidRPr="000C2E67">
              <w:rPr>
                <w:rFonts w:ascii="Times New Roman" w:eastAsia="Times New Roman" w:hAnsi="Times New Roman" w:cs="Times New Roman"/>
                <w:sz w:val="24"/>
                <w:szCs w:val="24"/>
                <w:lang w:eastAsia="lv-LV"/>
              </w:rPr>
              <w:t xml:space="preserve"> </w:t>
            </w:r>
            <w:proofErr w:type="spellStart"/>
            <w:r w:rsidR="00726FE7" w:rsidRPr="000C2E67">
              <w:rPr>
                <w:rFonts w:ascii="Times New Roman" w:eastAsia="Times New Roman" w:hAnsi="Times New Roman" w:cs="Times New Roman"/>
                <w:i/>
                <w:sz w:val="24"/>
                <w:szCs w:val="24"/>
                <w:lang w:eastAsia="lv-LV"/>
              </w:rPr>
              <w:t>Euro</w:t>
            </w:r>
            <w:proofErr w:type="spellEnd"/>
            <w:r w:rsidR="00726FE7" w:rsidRPr="000C2E67">
              <w:rPr>
                <w:rFonts w:ascii="Times New Roman" w:eastAsia="Times New Roman" w:hAnsi="Times New Roman" w:cs="Times New Roman"/>
                <w:i/>
                <w:sz w:val="24"/>
                <w:szCs w:val="24"/>
                <w:lang w:eastAsia="lv-LV"/>
              </w:rPr>
              <w:t xml:space="preserve"> </w:t>
            </w:r>
            <w:r w:rsidR="00726FE7" w:rsidRPr="000C2E67">
              <w:rPr>
                <w:rFonts w:ascii="Times New Roman" w:eastAsia="Times New Roman" w:hAnsi="Times New Roman" w:cs="Times New Roman"/>
                <w:sz w:val="24"/>
                <w:szCs w:val="24"/>
                <w:lang w:eastAsia="lv-LV"/>
              </w:rPr>
              <w:t>ieviešanas kārtības likumā noteikt</w:t>
            </w:r>
            <w:r w:rsidR="00FC6C4F">
              <w:rPr>
                <w:rFonts w:ascii="Times New Roman" w:eastAsia="Times New Roman" w:hAnsi="Times New Roman" w:cs="Times New Roman"/>
                <w:sz w:val="24"/>
                <w:szCs w:val="24"/>
                <w:lang w:eastAsia="lv-LV"/>
              </w:rPr>
              <w:t>ajiem</w:t>
            </w:r>
            <w:r w:rsidR="00726FE7" w:rsidRPr="000C2E67">
              <w:rPr>
                <w:rFonts w:ascii="Times New Roman" w:eastAsia="Times New Roman" w:hAnsi="Times New Roman" w:cs="Times New Roman"/>
                <w:sz w:val="24"/>
                <w:szCs w:val="24"/>
                <w:lang w:eastAsia="lv-LV"/>
              </w:rPr>
              <w:t xml:space="preserve"> </w:t>
            </w:r>
            <w:r w:rsidR="00FC6C4F">
              <w:rPr>
                <w:rFonts w:ascii="Times New Roman" w:eastAsia="Times New Roman" w:hAnsi="Times New Roman" w:cs="Times New Roman"/>
                <w:sz w:val="24"/>
                <w:szCs w:val="24"/>
                <w:lang w:eastAsia="lv-LV"/>
              </w:rPr>
              <w:t>pasākumiem</w:t>
            </w:r>
            <w:r w:rsidR="00726FE7" w:rsidRPr="000C2E67">
              <w:rPr>
                <w:rFonts w:ascii="Times New Roman" w:eastAsia="Times New Roman" w:hAnsi="Times New Roman" w:cs="Times New Roman"/>
                <w:sz w:val="24"/>
                <w:szCs w:val="24"/>
                <w:lang w:eastAsia="lv-LV"/>
              </w:rPr>
              <w:t xml:space="preserve"> – skaidrās naudas nomaiņu Latvijas Pasta 302 pasta pakalpojumu sniegšanas vietās, kas ir apstiprinātas ar Ministru kabineta 2013.gada 21.maija noteikumiem Nr.263 "Noteikumi par pasta pakalpojumu sniegšanas vietām latu apmaiņai", ir nepieciešams nodrošināt Latvijas Pastu ar </w:t>
            </w:r>
            <w:proofErr w:type="spellStart"/>
            <w:r w:rsidR="00726FE7" w:rsidRPr="000C2E67">
              <w:rPr>
                <w:rFonts w:ascii="Times New Roman" w:eastAsia="Times New Roman" w:hAnsi="Times New Roman" w:cs="Times New Roman"/>
                <w:i/>
                <w:sz w:val="24"/>
                <w:szCs w:val="24"/>
                <w:lang w:eastAsia="lv-LV"/>
              </w:rPr>
              <w:t>euro</w:t>
            </w:r>
            <w:proofErr w:type="spellEnd"/>
            <w:r w:rsidR="00726FE7" w:rsidRPr="000C2E67">
              <w:rPr>
                <w:rFonts w:ascii="Times New Roman" w:eastAsia="Times New Roman" w:hAnsi="Times New Roman" w:cs="Times New Roman"/>
                <w:i/>
                <w:sz w:val="24"/>
                <w:szCs w:val="24"/>
                <w:lang w:eastAsia="lv-LV"/>
              </w:rPr>
              <w:t xml:space="preserve"> </w:t>
            </w:r>
            <w:r w:rsidR="00726FE7" w:rsidRPr="000C2E67">
              <w:rPr>
                <w:rFonts w:ascii="Times New Roman" w:eastAsia="Times New Roman" w:hAnsi="Times New Roman" w:cs="Times New Roman"/>
                <w:sz w:val="24"/>
                <w:szCs w:val="24"/>
                <w:lang w:eastAsia="lv-LV"/>
              </w:rPr>
              <w:t xml:space="preserve">gan skaidrās naudas </w:t>
            </w:r>
            <w:proofErr w:type="spellStart"/>
            <w:r w:rsidR="00726FE7" w:rsidRPr="000C2E67">
              <w:rPr>
                <w:rFonts w:ascii="Times New Roman" w:eastAsia="Times New Roman" w:hAnsi="Times New Roman" w:cs="Times New Roman"/>
                <w:sz w:val="24"/>
                <w:szCs w:val="24"/>
                <w:lang w:eastAsia="lv-LV"/>
              </w:rPr>
              <w:t>priekšpiegādes</w:t>
            </w:r>
            <w:proofErr w:type="spellEnd"/>
            <w:r w:rsidR="00726FE7" w:rsidRPr="000C2E67">
              <w:rPr>
                <w:rFonts w:ascii="Times New Roman" w:eastAsia="Times New Roman" w:hAnsi="Times New Roman" w:cs="Times New Roman"/>
                <w:sz w:val="24"/>
                <w:szCs w:val="24"/>
                <w:lang w:eastAsia="lv-LV"/>
              </w:rPr>
              <w:t xml:space="preserve"> otrās fāzes periodā, gan skaidrās naudas nomaiņas periodā.</w:t>
            </w:r>
          </w:p>
          <w:p w:rsidR="00726FE7" w:rsidRPr="000C2E67" w:rsidRDefault="00726FE7" w:rsidP="00C63155">
            <w:pPr>
              <w:spacing w:after="0" w:line="240" w:lineRule="auto"/>
              <w:jc w:val="both"/>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Atbilstoši noteiktajam Ministru kabineta (turpmāk – MK) 2013.gada 4.aprīļa rīkojumam Nr.136 "Par Latvijas Nacionālo </w:t>
            </w:r>
            <w:proofErr w:type="spellStart"/>
            <w:r w:rsidRPr="000C2E67">
              <w:rPr>
                <w:rFonts w:ascii="Times New Roman" w:eastAsia="Times New Roman" w:hAnsi="Times New Roman" w:cs="Times New Roman"/>
                <w:i/>
                <w:sz w:val="24"/>
                <w:szCs w:val="24"/>
                <w:lang w:eastAsia="lv-LV"/>
              </w:rPr>
              <w:t>euro</w:t>
            </w:r>
            <w:proofErr w:type="spellEnd"/>
            <w:r w:rsidRPr="000C2E67">
              <w:rPr>
                <w:rFonts w:ascii="Times New Roman" w:eastAsia="Times New Roman" w:hAnsi="Times New Roman" w:cs="Times New Roman"/>
                <w:i/>
                <w:sz w:val="24"/>
                <w:szCs w:val="24"/>
                <w:lang w:eastAsia="lv-LV"/>
              </w:rPr>
              <w:t xml:space="preserve"> </w:t>
            </w:r>
            <w:r w:rsidRPr="000C2E67">
              <w:rPr>
                <w:rFonts w:ascii="Times New Roman" w:eastAsia="Times New Roman" w:hAnsi="Times New Roman" w:cs="Times New Roman"/>
                <w:sz w:val="24"/>
                <w:szCs w:val="24"/>
                <w:lang w:eastAsia="lv-LV"/>
              </w:rPr>
              <w:t>ieviešanas plānu"" (turpmāk – LNEIP)</w:t>
            </w:r>
            <w:r w:rsidR="003C7007" w:rsidRPr="000C2E67">
              <w:rPr>
                <w:rFonts w:ascii="Times New Roman" w:eastAsia="Times New Roman" w:hAnsi="Times New Roman" w:cs="Times New Roman"/>
                <w:sz w:val="24"/>
                <w:szCs w:val="24"/>
                <w:lang w:eastAsia="lv-LV"/>
              </w:rPr>
              <w:t xml:space="preserve"> skaidrās naudas </w:t>
            </w:r>
            <w:proofErr w:type="spellStart"/>
            <w:r w:rsidR="003C7007" w:rsidRPr="000C2E67">
              <w:rPr>
                <w:rFonts w:ascii="Times New Roman" w:eastAsia="Times New Roman" w:hAnsi="Times New Roman" w:cs="Times New Roman"/>
                <w:sz w:val="24"/>
                <w:szCs w:val="24"/>
                <w:lang w:eastAsia="lv-LV"/>
              </w:rPr>
              <w:t>priekšpiegādes</w:t>
            </w:r>
            <w:proofErr w:type="spellEnd"/>
            <w:r w:rsidR="003C7007" w:rsidRPr="000C2E67">
              <w:rPr>
                <w:rFonts w:ascii="Times New Roman" w:eastAsia="Times New Roman" w:hAnsi="Times New Roman" w:cs="Times New Roman"/>
                <w:sz w:val="24"/>
                <w:szCs w:val="24"/>
                <w:lang w:eastAsia="lv-LV"/>
              </w:rPr>
              <w:t xml:space="preserve"> otrā fāze sākas 2013.gada 10.decembrī.</w:t>
            </w:r>
            <w:r w:rsidRPr="000C2E67">
              <w:rPr>
                <w:rFonts w:ascii="Times New Roman" w:eastAsia="Times New Roman" w:hAnsi="Times New Roman" w:cs="Times New Roman"/>
                <w:sz w:val="24"/>
                <w:szCs w:val="24"/>
                <w:lang w:eastAsia="lv-LV"/>
              </w:rPr>
              <w:t xml:space="preserve"> </w:t>
            </w:r>
          </w:p>
          <w:p w:rsidR="003C7007" w:rsidRPr="000C2E67" w:rsidRDefault="003C7007" w:rsidP="00C63155">
            <w:pPr>
              <w:spacing w:after="0" w:line="240" w:lineRule="auto"/>
              <w:jc w:val="both"/>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Ņemot vērā, ka Latvijas Pastam ir nepieciešama finanšu ķīla komercbankā, kas īsteno </w:t>
            </w:r>
            <w:proofErr w:type="spellStart"/>
            <w:r w:rsidRPr="000C2E67">
              <w:rPr>
                <w:rFonts w:ascii="Times New Roman" w:eastAsia="Times New Roman" w:hAnsi="Times New Roman" w:cs="Times New Roman"/>
                <w:sz w:val="24"/>
                <w:szCs w:val="24"/>
                <w:lang w:eastAsia="lv-LV"/>
              </w:rPr>
              <w:t>priekšpiegādes</w:t>
            </w:r>
            <w:proofErr w:type="spellEnd"/>
            <w:r w:rsidRPr="000C2E67">
              <w:rPr>
                <w:rFonts w:ascii="Times New Roman" w:eastAsia="Times New Roman" w:hAnsi="Times New Roman" w:cs="Times New Roman"/>
                <w:sz w:val="24"/>
                <w:szCs w:val="24"/>
                <w:lang w:eastAsia="lv-LV"/>
              </w:rPr>
              <w:t xml:space="preserve"> pirmo fāzi ar Latvijas Banku, un, kura L</w:t>
            </w:r>
            <w:r w:rsidR="00F02EC4">
              <w:rPr>
                <w:rFonts w:ascii="Times New Roman" w:eastAsia="Times New Roman" w:hAnsi="Times New Roman" w:cs="Times New Roman"/>
                <w:sz w:val="24"/>
                <w:szCs w:val="24"/>
                <w:lang w:eastAsia="lv-LV"/>
              </w:rPr>
              <w:t xml:space="preserve">atvijas Pasta gadījumā, ir AS </w:t>
            </w:r>
            <w:bookmarkStart w:id="2" w:name="OLE_LINK5"/>
            <w:bookmarkStart w:id="3" w:name="OLE_LINK6"/>
            <w:r w:rsidR="00F02EC4">
              <w:rPr>
                <w:rFonts w:ascii="Times New Roman" w:eastAsia="Times New Roman" w:hAnsi="Times New Roman" w:cs="Times New Roman"/>
                <w:sz w:val="24"/>
                <w:szCs w:val="24"/>
                <w:lang w:eastAsia="lv-LV"/>
              </w:rPr>
              <w:t>"</w:t>
            </w:r>
            <w:bookmarkEnd w:id="2"/>
            <w:bookmarkEnd w:id="3"/>
            <w:r w:rsidRPr="000C2E67">
              <w:rPr>
                <w:rFonts w:ascii="Times New Roman" w:eastAsia="Times New Roman" w:hAnsi="Times New Roman" w:cs="Times New Roman"/>
                <w:sz w:val="24"/>
                <w:szCs w:val="24"/>
                <w:lang w:eastAsia="lv-LV"/>
              </w:rPr>
              <w:t>Citadele</w:t>
            </w:r>
            <w:r w:rsidR="00744C4C" w:rsidRPr="000C2E67">
              <w:rPr>
                <w:rFonts w:ascii="Times New Roman" w:eastAsia="Times New Roman" w:hAnsi="Times New Roman" w:cs="Times New Roman"/>
                <w:sz w:val="24"/>
                <w:szCs w:val="24"/>
                <w:lang w:eastAsia="lv-LV"/>
              </w:rPr>
              <w:t xml:space="preserve"> </w:t>
            </w:r>
            <w:r w:rsidR="00E73F22">
              <w:rPr>
                <w:rFonts w:ascii="Times New Roman" w:eastAsia="Times New Roman" w:hAnsi="Times New Roman" w:cs="Times New Roman"/>
                <w:sz w:val="24"/>
                <w:szCs w:val="24"/>
                <w:lang w:eastAsia="lv-LV"/>
              </w:rPr>
              <w:t>b</w:t>
            </w:r>
            <w:r w:rsidR="00F02EC4">
              <w:rPr>
                <w:rFonts w:ascii="Times New Roman" w:eastAsia="Times New Roman" w:hAnsi="Times New Roman" w:cs="Times New Roman"/>
                <w:sz w:val="24"/>
                <w:szCs w:val="24"/>
                <w:lang w:eastAsia="lv-LV"/>
              </w:rPr>
              <w:t>anka</w:t>
            </w:r>
            <w:r w:rsidRPr="000C2E67">
              <w:rPr>
                <w:rFonts w:ascii="Times New Roman" w:eastAsia="Times New Roman" w:hAnsi="Times New Roman" w:cs="Times New Roman"/>
                <w:sz w:val="24"/>
                <w:szCs w:val="24"/>
                <w:lang w:eastAsia="lv-LV"/>
              </w:rPr>
              <w:t>", ir nepieciešams nodrošināt šādu finanšu ķīlu no valsts budžeta, īstermiņa aizdevuma formā.</w:t>
            </w:r>
          </w:p>
          <w:p w:rsidR="0047520E" w:rsidRPr="00FB4691" w:rsidRDefault="00E755BB" w:rsidP="00F02EC4">
            <w:pPr>
              <w:spacing w:after="0" w:line="240" w:lineRule="auto"/>
              <w:jc w:val="both"/>
              <w:rPr>
                <w:rFonts w:ascii="Times New Roman" w:eastAsia="Times New Roman" w:hAnsi="Times New Roman" w:cs="Times New Roman"/>
                <w:bCs/>
                <w:sz w:val="24"/>
                <w:szCs w:val="24"/>
                <w:lang w:eastAsia="lv-LV"/>
              </w:rPr>
            </w:pPr>
            <w:r w:rsidRPr="000C2E67">
              <w:rPr>
                <w:rFonts w:ascii="Times New Roman" w:eastAsia="Times New Roman" w:hAnsi="Times New Roman" w:cs="Times New Roman"/>
                <w:bCs/>
                <w:sz w:val="24"/>
                <w:szCs w:val="24"/>
                <w:lang w:eastAsia="lv-LV"/>
              </w:rPr>
              <w:t xml:space="preserve">Lai </w:t>
            </w:r>
            <w:r w:rsidR="00207CE9" w:rsidRPr="000C2E67">
              <w:rPr>
                <w:rFonts w:ascii="Times New Roman" w:eastAsia="Times New Roman" w:hAnsi="Times New Roman" w:cs="Times New Roman"/>
                <w:bCs/>
                <w:sz w:val="24"/>
                <w:szCs w:val="24"/>
                <w:lang w:eastAsia="lv-LV"/>
              </w:rPr>
              <w:t xml:space="preserve">līdz 2013.gada 30.decembrim </w:t>
            </w:r>
            <w:r w:rsidRPr="000C2E67">
              <w:rPr>
                <w:rFonts w:ascii="Times New Roman" w:eastAsia="Times New Roman" w:hAnsi="Times New Roman" w:cs="Times New Roman"/>
                <w:bCs/>
                <w:sz w:val="24"/>
                <w:szCs w:val="24"/>
                <w:lang w:eastAsia="lv-LV"/>
              </w:rPr>
              <w:t xml:space="preserve">saņemtu skaidro naudu </w:t>
            </w:r>
            <w:proofErr w:type="spellStart"/>
            <w:r w:rsidRPr="000C2E67">
              <w:rPr>
                <w:rFonts w:ascii="Times New Roman" w:eastAsia="Times New Roman" w:hAnsi="Times New Roman" w:cs="Times New Roman"/>
                <w:bCs/>
                <w:i/>
                <w:sz w:val="24"/>
                <w:szCs w:val="24"/>
                <w:lang w:eastAsia="lv-LV"/>
              </w:rPr>
              <w:t>euro</w:t>
            </w:r>
            <w:proofErr w:type="spellEnd"/>
            <w:r w:rsidRPr="000C2E67">
              <w:rPr>
                <w:rFonts w:ascii="Times New Roman" w:eastAsia="Times New Roman" w:hAnsi="Times New Roman" w:cs="Times New Roman"/>
                <w:bCs/>
                <w:sz w:val="24"/>
                <w:szCs w:val="24"/>
                <w:lang w:eastAsia="lv-LV"/>
              </w:rPr>
              <w:t xml:space="preserve"> </w:t>
            </w:r>
            <w:r w:rsidR="00207CE9" w:rsidRPr="000C2E67">
              <w:rPr>
                <w:rFonts w:ascii="Times New Roman" w:eastAsia="Times New Roman" w:hAnsi="Times New Roman" w:cs="Times New Roman"/>
                <w:bCs/>
                <w:sz w:val="24"/>
                <w:szCs w:val="24"/>
                <w:lang w:eastAsia="lv-LV"/>
              </w:rPr>
              <w:t xml:space="preserve">no </w:t>
            </w:r>
            <w:r w:rsidRPr="000C2E67">
              <w:rPr>
                <w:rFonts w:ascii="Times New Roman" w:eastAsia="Times New Roman" w:hAnsi="Times New Roman" w:cs="Times New Roman"/>
                <w:bCs/>
                <w:sz w:val="24"/>
                <w:szCs w:val="24"/>
                <w:lang w:eastAsia="lv-LV"/>
              </w:rPr>
              <w:t xml:space="preserve">AS </w:t>
            </w:r>
            <w:r w:rsidR="00F02EC4">
              <w:rPr>
                <w:rFonts w:ascii="Times New Roman" w:eastAsia="Times New Roman" w:hAnsi="Times New Roman" w:cs="Times New Roman"/>
                <w:sz w:val="24"/>
                <w:szCs w:val="24"/>
                <w:lang w:eastAsia="lv-LV"/>
              </w:rPr>
              <w:t>"</w:t>
            </w:r>
            <w:r w:rsidRPr="000C2E67">
              <w:rPr>
                <w:rFonts w:ascii="Times New Roman" w:eastAsia="Times New Roman" w:hAnsi="Times New Roman" w:cs="Times New Roman"/>
                <w:bCs/>
                <w:sz w:val="24"/>
                <w:szCs w:val="24"/>
                <w:lang w:eastAsia="lv-LV"/>
              </w:rPr>
              <w:t>Citadele</w:t>
            </w:r>
            <w:r w:rsidR="00744C4C" w:rsidRPr="000C2E67">
              <w:rPr>
                <w:rFonts w:ascii="Times New Roman" w:eastAsia="Times New Roman" w:hAnsi="Times New Roman" w:cs="Times New Roman"/>
                <w:bCs/>
                <w:sz w:val="24"/>
                <w:szCs w:val="24"/>
                <w:lang w:eastAsia="lv-LV"/>
              </w:rPr>
              <w:t xml:space="preserve"> </w:t>
            </w:r>
            <w:r w:rsidR="00E73F22">
              <w:rPr>
                <w:rFonts w:ascii="Times New Roman" w:eastAsia="Times New Roman" w:hAnsi="Times New Roman" w:cs="Times New Roman"/>
                <w:bCs/>
                <w:sz w:val="24"/>
                <w:szCs w:val="24"/>
                <w:lang w:eastAsia="lv-LV"/>
              </w:rPr>
              <w:t>b</w:t>
            </w:r>
            <w:r w:rsidR="00744C4C" w:rsidRPr="000C2E67">
              <w:rPr>
                <w:rFonts w:ascii="Times New Roman" w:eastAsia="Times New Roman" w:hAnsi="Times New Roman" w:cs="Times New Roman"/>
                <w:bCs/>
                <w:sz w:val="24"/>
                <w:szCs w:val="24"/>
                <w:lang w:eastAsia="lv-LV"/>
              </w:rPr>
              <w:t>anka</w:t>
            </w:r>
            <w:r w:rsidR="00F02EC4">
              <w:rPr>
                <w:rFonts w:ascii="Times New Roman" w:eastAsia="Times New Roman" w:hAnsi="Times New Roman" w:cs="Times New Roman"/>
                <w:sz w:val="24"/>
                <w:szCs w:val="24"/>
                <w:lang w:eastAsia="lv-LV"/>
              </w:rPr>
              <w:t>"</w:t>
            </w:r>
            <w:r w:rsidRPr="000C2E67">
              <w:rPr>
                <w:rFonts w:ascii="Times New Roman" w:eastAsia="Times New Roman" w:hAnsi="Times New Roman" w:cs="Times New Roman"/>
                <w:bCs/>
                <w:sz w:val="24"/>
                <w:szCs w:val="24"/>
                <w:lang w:eastAsia="lv-LV"/>
              </w:rPr>
              <w:t xml:space="preserve"> </w:t>
            </w:r>
            <w:r w:rsidR="00207CE9" w:rsidRPr="000C2E67">
              <w:rPr>
                <w:rFonts w:ascii="Times New Roman" w:eastAsia="Times New Roman" w:hAnsi="Times New Roman" w:cs="Times New Roman"/>
                <w:bCs/>
                <w:sz w:val="24"/>
                <w:szCs w:val="24"/>
                <w:lang w:eastAsia="lv-LV"/>
              </w:rPr>
              <w:t xml:space="preserve">saskaņā ar </w:t>
            </w:r>
            <w:proofErr w:type="spellStart"/>
            <w:r w:rsidRPr="000C2E67">
              <w:rPr>
                <w:rFonts w:ascii="Times New Roman" w:eastAsia="Times New Roman" w:hAnsi="Times New Roman" w:cs="Times New Roman"/>
                <w:bCs/>
                <w:sz w:val="24"/>
                <w:szCs w:val="24"/>
                <w:lang w:eastAsia="lv-LV"/>
              </w:rPr>
              <w:t>priekšpiegādes</w:t>
            </w:r>
            <w:proofErr w:type="spellEnd"/>
            <w:r w:rsidRPr="000C2E67">
              <w:rPr>
                <w:rFonts w:ascii="Times New Roman" w:eastAsia="Times New Roman" w:hAnsi="Times New Roman" w:cs="Times New Roman"/>
                <w:bCs/>
                <w:sz w:val="24"/>
                <w:szCs w:val="24"/>
                <w:lang w:eastAsia="lv-LV"/>
              </w:rPr>
              <w:t xml:space="preserve"> grafiku, </w:t>
            </w:r>
            <w:r w:rsidR="00207CE9" w:rsidRPr="000C2E67">
              <w:rPr>
                <w:rFonts w:ascii="Times New Roman" w:eastAsia="Times New Roman" w:hAnsi="Times New Roman" w:cs="Times New Roman"/>
                <w:bCs/>
                <w:sz w:val="24"/>
                <w:szCs w:val="24"/>
                <w:lang w:eastAsia="lv-LV"/>
              </w:rPr>
              <w:t>nepieciešams izpildīt noteiktās procedūras skaidras naudas piegādes nodrošināšanai. Ņ</w:t>
            </w:r>
            <w:r w:rsidRPr="000C2E67">
              <w:rPr>
                <w:rFonts w:ascii="Times New Roman" w:eastAsia="Times New Roman" w:hAnsi="Times New Roman" w:cs="Times New Roman"/>
                <w:bCs/>
                <w:sz w:val="24"/>
                <w:szCs w:val="24"/>
                <w:lang w:eastAsia="lv-LV"/>
              </w:rPr>
              <w:t xml:space="preserve">emot vērā, ka svētku dienās </w:t>
            </w:r>
            <w:r w:rsidR="00207CE9" w:rsidRPr="000C2E67">
              <w:rPr>
                <w:rFonts w:ascii="Times New Roman" w:eastAsia="Times New Roman" w:hAnsi="Times New Roman" w:cs="Times New Roman"/>
                <w:bCs/>
                <w:sz w:val="24"/>
                <w:szCs w:val="24"/>
                <w:lang w:eastAsia="lv-LV"/>
              </w:rPr>
              <w:t xml:space="preserve">no 24.decembra līdz 26.decembrim un 31.decembrī, brīvdienās 28. un 29.decembrī kredītiestāde nestrādās, </w:t>
            </w:r>
            <w:r w:rsidR="00AB227E" w:rsidRPr="000C2E67">
              <w:rPr>
                <w:rFonts w:ascii="Times New Roman" w:eastAsia="Times New Roman" w:hAnsi="Times New Roman" w:cs="Times New Roman"/>
                <w:bCs/>
                <w:sz w:val="24"/>
                <w:szCs w:val="24"/>
                <w:lang w:eastAsia="lv-LV"/>
              </w:rPr>
              <w:t>bet finanšu nodrošinājums latos saskaņā ar</w:t>
            </w:r>
            <w:r w:rsidR="00AB227E" w:rsidRPr="000C2E67">
              <w:t xml:space="preserve"> </w:t>
            </w:r>
            <w:r w:rsidR="00AB227E" w:rsidRPr="000C2E67">
              <w:rPr>
                <w:rFonts w:ascii="Times New Roman" w:eastAsia="Times New Roman" w:hAnsi="Times New Roman" w:cs="Times New Roman"/>
                <w:bCs/>
                <w:sz w:val="24"/>
                <w:szCs w:val="24"/>
                <w:lang w:eastAsia="lv-LV"/>
              </w:rPr>
              <w:t xml:space="preserve">AS </w:t>
            </w:r>
            <w:r w:rsidR="00F02EC4">
              <w:rPr>
                <w:rFonts w:ascii="Times New Roman" w:eastAsia="Times New Roman" w:hAnsi="Times New Roman" w:cs="Times New Roman"/>
                <w:sz w:val="24"/>
                <w:szCs w:val="24"/>
                <w:lang w:eastAsia="lv-LV"/>
              </w:rPr>
              <w:t>"</w:t>
            </w:r>
            <w:r w:rsidR="00AB227E" w:rsidRPr="000C2E67">
              <w:rPr>
                <w:rFonts w:ascii="Times New Roman" w:eastAsia="Times New Roman" w:hAnsi="Times New Roman" w:cs="Times New Roman"/>
                <w:bCs/>
                <w:sz w:val="24"/>
                <w:szCs w:val="24"/>
                <w:lang w:eastAsia="lv-LV"/>
              </w:rPr>
              <w:t>Citadele</w:t>
            </w:r>
            <w:r w:rsidR="00744C4C" w:rsidRPr="000C2E67">
              <w:rPr>
                <w:rFonts w:ascii="Times New Roman" w:eastAsia="Times New Roman" w:hAnsi="Times New Roman" w:cs="Times New Roman"/>
                <w:bCs/>
                <w:sz w:val="24"/>
                <w:szCs w:val="24"/>
                <w:lang w:eastAsia="lv-LV"/>
              </w:rPr>
              <w:t xml:space="preserve"> </w:t>
            </w:r>
            <w:r w:rsidR="00E73F22">
              <w:rPr>
                <w:rFonts w:ascii="Times New Roman" w:eastAsia="Times New Roman" w:hAnsi="Times New Roman" w:cs="Times New Roman"/>
                <w:bCs/>
                <w:sz w:val="24"/>
                <w:szCs w:val="24"/>
                <w:lang w:eastAsia="lv-LV"/>
              </w:rPr>
              <w:t>b</w:t>
            </w:r>
            <w:r w:rsidR="00744C4C" w:rsidRPr="000C2E67">
              <w:rPr>
                <w:rFonts w:ascii="Times New Roman" w:eastAsia="Times New Roman" w:hAnsi="Times New Roman" w:cs="Times New Roman"/>
                <w:bCs/>
                <w:sz w:val="24"/>
                <w:szCs w:val="24"/>
                <w:lang w:eastAsia="lv-LV"/>
              </w:rPr>
              <w:t>anka</w:t>
            </w:r>
            <w:r w:rsidR="00F02EC4">
              <w:rPr>
                <w:rFonts w:ascii="Times New Roman" w:eastAsia="Times New Roman" w:hAnsi="Times New Roman" w:cs="Times New Roman"/>
                <w:sz w:val="24"/>
                <w:szCs w:val="24"/>
                <w:lang w:eastAsia="lv-LV"/>
              </w:rPr>
              <w:t>"</w:t>
            </w:r>
            <w:r w:rsidR="00AB227E" w:rsidRPr="000C2E67">
              <w:rPr>
                <w:rFonts w:ascii="Times New Roman" w:eastAsia="Times New Roman" w:hAnsi="Times New Roman" w:cs="Times New Roman"/>
                <w:bCs/>
                <w:sz w:val="24"/>
                <w:szCs w:val="24"/>
                <w:lang w:eastAsia="lv-LV"/>
              </w:rPr>
              <w:t xml:space="preserve"> prasībām jāpārskaita trīs </w:t>
            </w:r>
            <w:r w:rsidR="00AB227E" w:rsidRPr="000C2E67">
              <w:rPr>
                <w:rFonts w:ascii="Times New Roman" w:eastAsia="Times New Roman" w:hAnsi="Times New Roman" w:cs="Times New Roman"/>
                <w:bCs/>
                <w:sz w:val="24"/>
                <w:szCs w:val="24"/>
                <w:lang w:eastAsia="lv-LV"/>
              </w:rPr>
              <w:lastRenderedPageBreak/>
              <w:t xml:space="preserve">darba dienas pirms skaidras naudas izsniegšanas, </w:t>
            </w:r>
            <w:r w:rsidR="00207CE9" w:rsidRPr="000C2E67">
              <w:rPr>
                <w:rFonts w:ascii="Times New Roman" w:eastAsia="Times New Roman" w:hAnsi="Times New Roman" w:cs="Times New Roman"/>
                <w:bCs/>
                <w:sz w:val="24"/>
                <w:szCs w:val="24"/>
                <w:lang w:eastAsia="lv-LV"/>
              </w:rPr>
              <w:t xml:space="preserve">valsts aizdevumu nepieciešams izmaksāt līdz </w:t>
            </w:r>
            <w:r w:rsidR="00207CE9" w:rsidRPr="00FB4691">
              <w:rPr>
                <w:rFonts w:ascii="Times New Roman" w:eastAsia="Times New Roman" w:hAnsi="Times New Roman" w:cs="Times New Roman"/>
                <w:bCs/>
                <w:sz w:val="24"/>
                <w:szCs w:val="24"/>
                <w:lang w:eastAsia="lv-LV"/>
              </w:rPr>
              <w:t xml:space="preserve">2013.gada </w:t>
            </w:r>
            <w:r w:rsidR="00AB227E" w:rsidRPr="00FB4691">
              <w:rPr>
                <w:rFonts w:ascii="Times New Roman" w:eastAsia="Times New Roman" w:hAnsi="Times New Roman" w:cs="Times New Roman"/>
                <w:bCs/>
                <w:sz w:val="24"/>
                <w:szCs w:val="24"/>
                <w:lang w:eastAsia="lv-LV"/>
              </w:rPr>
              <w:t>1</w:t>
            </w:r>
            <w:r w:rsidR="00F40010" w:rsidRPr="00FB4691">
              <w:rPr>
                <w:rFonts w:ascii="Times New Roman" w:eastAsia="Times New Roman" w:hAnsi="Times New Roman" w:cs="Times New Roman"/>
                <w:bCs/>
                <w:sz w:val="24"/>
                <w:szCs w:val="24"/>
                <w:lang w:eastAsia="lv-LV"/>
              </w:rPr>
              <w:t>6</w:t>
            </w:r>
            <w:r w:rsidR="00207CE9" w:rsidRPr="00FB4691">
              <w:rPr>
                <w:rFonts w:ascii="Times New Roman" w:eastAsia="Times New Roman" w:hAnsi="Times New Roman" w:cs="Times New Roman"/>
                <w:bCs/>
                <w:sz w:val="24"/>
                <w:szCs w:val="24"/>
                <w:lang w:eastAsia="lv-LV"/>
              </w:rPr>
              <w:t>.decembrim.</w:t>
            </w:r>
          </w:p>
          <w:p w:rsidR="00974D1E" w:rsidRDefault="00FB4691" w:rsidP="00FB4691">
            <w:pPr>
              <w:spacing w:after="0" w:line="240" w:lineRule="auto"/>
              <w:jc w:val="both"/>
              <w:rPr>
                <w:rFonts w:ascii="Times New Roman" w:eastAsia="Times New Roman" w:hAnsi="Times New Roman" w:cs="Times New Roman"/>
                <w:bCs/>
                <w:sz w:val="24"/>
                <w:szCs w:val="24"/>
                <w:lang w:eastAsia="lv-LV"/>
              </w:rPr>
            </w:pPr>
            <w:r w:rsidRPr="00FB4691">
              <w:rPr>
                <w:rFonts w:ascii="Times New Roman" w:eastAsia="Times New Roman" w:hAnsi="Times New Roman" w:cs="Times New Roman"/>
                <w:bCs/>
                <w:sz w:val="24"/>
                <w:szCs w:val="24"/>
                <w:lang w:eastAsia="lv-LV"/>
              </w:rPr>
              <w:t>Likumprojekts paredz papildināt</w:t>
            </w:r>
            <w:r w:rsidR="00604056" w:rsidRPr="00FB4691">
              <w:rPr>
                <w:rFonts w:ascii="Times New Roman" w:eastAsia="Times New Roman" w:hAnsi="Times New Roman" w:cs="Times New Roman"/>
                <w:bCs/>
                <w:sz w:val="24"/>
                <w:szCs w:val="24"/>
                <w:lang w:eastAsia="lv-LV"/>
              </w:rPr>
              <w:t xml:space="preserve"> </w:t>
            </w:r>
            <w:r w:rsidRPr="00FB4691">
              <w:rPr>
                <w:rFonts w:ascii="Times New Roman" w:eastAsia="Times New Roman" w:hAnsi="Times New Roman" w:cs="Times New Roman"/>
                <w:bCs/>
                <w:sz w:val="24"/>
                <w:szCs w:val="24"/>
                <w:lang w:eastAsia="lv-LV"/>
              </w:rPr>
              <w:t>36.pantu ar jaunu daļu, kas noteiktu attiecīgo pilnvarojumu</w:t>
            </w:r>
            <w:r w:rsidR="00BD08E7">
              <w:rPr>
                <w:rFonts w:ascii="Times New Roman" w:eastAsia="Times New Roman" w:hAnsi="Times New Roman" w:cs="Times New Roman"/>
                <w:bCs/>
                <w:sz w:val="24"/>
                <w:szCs w:val="24"/>
                <w:lang w:eastAsia="lv-LV"/>
              </w:rPr>
              <w:t>, kā arī Pārejas noteikumu papildinājumu ar atrunu, ka šī panta daļa ir spēkā līdz 2014.gada 30.martam</w:t>
            </w:r>
            <w:r w:rsidR="00604056" w:rsidRPr="00FB4691">
              <w:rPr>
                <w:rFonts w:ascii="Times New Roman" w:eastAsia="Times New Roman" w:hAnsi="Times New Roman" w:cs="Times New Roman"/>
                <w:bCs/>
                <w:sz w:val="24"/>
                <w:szCs w:val="24"/>
                <w:lang w:eastAsia="lv-LV"/>
              </w:rPr>
              <w:t>.</w:t>
            </w:r>
          </w:p>
          <w:p w:rsidR="00BD08E7" w:rsidRPr="000C2E67" w:rsidRDefault="00BD08E7" w:rsidP="00FB4691">
            <w:pPr>
              <w:spacing w:after="0" w:line="240" w:lineRule="auto"/>
              <w:jc w:val="both"/>
              <w:rPr>
                <w:rFonts w:ascii="Times New Roman" w:eastAsia="Times New Roman" w:hAnsi="Times New Roman" w:cs="Times New Roman"/>
                <w:bCs/>
                <w:sz w:val="24"/>
                <w:szCs w:val="24"/>
                <w:lang w:eastAsia="lv-LV"/>
              </w:rPr>
            </w:pPr>
          </w:p>
        </w:tc>
      </w:tr>
      <w:tr w:rsidR="000C2E67" w:rsidRPr="000C2E67" w:rsidTr="00916178">
        <w:trPr>
          <w:trHeight w:val="1071"/>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916178" w:rsidRPr="000C2E67" w:rsidRDefault="00916178" w:rsidP="008B4B0E">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lastRenderedPageBreak/>
              <w:t> 3.</w:t>
            </w:r>
          </w:p>
        </w:tc>
        <w:tc>
          <w:tcPr>
            <w:tcW w:w="4039" w:type="dxa"/>
            <w:tcBorders>
              <w:top w:val="outset" w:sz="6" w:space="0" w:color="auto"/>
              <w:left w:val="outset" w:sz="6" w:space="0" w:color="auto"/>
              <w:bottom w:val="outset" w:sz="6" w:space="0" w:color="auto"/>
              <w:right w:val="outset" w:sz="6" w:space="0" w:color="auto"/>
            </w:tcBorders>
            <w:hideMark/>
          </w:tcPr>
          <w:p w:rsidR="00916178" w:rsidRPr="000C2E67" w:rsidRDefault="00916178" w:rsidP="008B4B0E">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Saistītie politikas ietekmes novērtējumi un pētījumi</w:t>
            </w:r>
          </w:p>
        </w:tc>
        <w:tc>
          <w:tcPr>
            <w:tcW w:w="4534" w:type="dxa"/>
            <w:tcBorders>
              <w:top w:val="outset" w:sz="6" w:space="0" w:color="auto"/>
              <w:left w:val="outset" w:sz="6" w:space="0" w:color="auto"/>
              <w:bottom w:val="outset" w:sz="6" w:space="0" w:color="auto"/>
              <w:right w:val="outset" w:sz="6" w:space="0" w:color="auto"/>
            </w:tcBorders>
            <w:hideMark/>
          </w:tcPr>
          <w:p w:rsidR="00916178" w:rsidRPr="000C2E67" w:rsidRDefault="003C7007" w:rsidP="00AE2E17">
            <w:pPr>
              <w:spacing w:after="0" w:line="240" w:lineRule="auto"/>
              <w:jc w:val="both"/>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 </w:t>
            </w:r>
          </w:p>
        </w:tc>
      </w:tr>
      <w:tr w:rsidR="000C2E67" w:rsidRPr="000C2E67" w:rsidTr="00916178">
        <w:trPr>
          <w:trHeight w:val="384"/>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916178" w:rsidRPr="000C2E67" w:rsidRDefault="00916178" w:rsidP="008B4B0E">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4.</w:t>
            </w:r>
          </w:p>
        </w:tc>
        <w:tc>
          <w:tcPr>
            <w:tcW w:w="4039" w:type="dxa"/>
            <w:tcBorders>
              <w:top w:val="outset" w:sz="6" w:space="0" w:color="auto"/>
              <w:left w:val="outset" w:sz="6" w:space="0" w:color="auto"/>
              <w:bottom w:val="outset" w:sz="6" w:space="0" w:color="auto"/>
              <w:right w:val="outset" w:sz="6" w:space="0" w:color="auto"/>
            </w:tcBorders>
            <w:hideMark/>
          </w:tcPr>
          <w:p w:rsidR="00916178" w:rsidRPr="000C2E67" w:rsidRDefault="00916178" w:rsidP="008B4B0E">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Tiesiskā regulējuma mērķis un būtība</w:t>
            </w:r>
          </w:p>
          <w:p w:rsidR="00E51D61" w:rsidRPr="000C2E67" w:rsidRDefault="00E51D61" w:rsidP="007A5D33">
            <w:pPr>
              <w:spacing w:after="0" w:line="240" w:lineRule="auto"/>
              <w:jc w:val="right"/>
              <w:rPr>
                <w:rFonts w:ascii="Times New Roman" w:eastAsia="Times New Roman" w:hAnsi="Times New Roman" w:cs="Times New Roman"/>
                <w:sz w:val="24"/>
                <w:szCs w:val="24"/>
                <w:lang w:eastAsia="lv-LV"/>
              </w:rPr>
            </w:pPr>
          </w:p>
          <w:p w:rsidR="00E51D61" w:rsidRPr="000C2E67" w:rsidRDefault="00E51D61" w:rsidP="007A5D33">
            <w:pPr>
              <w:spacing w:after="0" w:line="240" w:lineRule="auto"/>
              <w:jc w:val="right"/>
              <w:rPr>
                <w:rFonts w:ascii="Times New Roman" w:eastAsia="Times New Roman" w:hAnsi="Times New Roman" w:cs="Times New Roman"/>
                <w:sz w:val="24"/>
                <w:szCs w:val="24"/>
                <w:lang w:eastAsia="lv-LV"/>
              </w:rPr>
            </w:pPr>
          </w:p>
          <w:p w:rsidR="00E51D61" w:rsidRPr="000C2E67" w:rsidRDefault="00E51D61" w:rsidP="007A5D33">
            <w:pPr>
              <w:spacing w:after="0" w:line="240" w:lineRule="auto"/>
              <w:jc w:val="right"/>
              <w:rPr>
                <w:rFonts w:ascii="Times New Roman" w:eastAsia="Times New Roman" w:hAnsi="Times New Roman" w:cs="Times New Roman"/>
                <w:sz w:val="24"/>
                <w:szCs w:val="24"/>
                <w:lang w:eastAsia="lv-LV"/>
              </w:rPr>
            </w:pPr>
          </w:p>
          <w:p w:rsidR="004078DD" w:rsidRPr="000C2E67" w:rsidRDefault="004078DD" w:rsidP="003C7007">
            <w:pPr>
              <w:spacing w:after="0" w:line="240" w:lineRule="auto"/>
              <w:rPr>
                <w:rFonts w:ascii="Times New Roman" w:eastAsia="Times New Roman" w:hAnsi="Times New Roman" w:cs="Times New Roman"/>
                <w:sz w:val="24"/>
                <w:szCs w:val="24"/>
                <w:lang w:eastAsia="lv-LV"/>
              </w:rPr>
            </w:pPr>
          </w:p>
          <w:p w:rsidR="004078DD" w:rsidRPr="000C2E67" w:rsidRDefault="004078DD" w:rsidP="00A66829">
            <w:pPr>
              <w:spacing w:after="0" w:line="240" w:lineRule="auto"/>
              <w:jc w:val="right"/>
              <w:rPr>
                <w:rFonts w:ascii="Times New Roman" w:eastAsia="Times New Roman" w:hAnsi="Times New Roman" w:cs="Times New Roman"/>
                <w:sz w:val="24"/>
                <w:szCs w:val="24"/>
                <w:lang w:eastAsia="lv-LV"/>
              </w:rPr>
            </w:pPr>
          </w:p>
        </w:tc>
        <w:tc>
          <w:tcPr>
            <w:tcW w:w="4534" w:type="dxa"/>
            <w:tcBorders>
              <w:top w:val="outset" w:sz="6" w:space="0" w:color="auto"/>
              <w:left w:val="outset" w:sz="6" w:space="0" w:color="auto"/>
              <w:bottom w:val="outset" w:sz="6" w:space="0" w:color="auto"/>
              <w:right w:val="outset" w:sz="6" w:space="0" w:color="auto"/>
            </w:tcBorders>
            <w:hideMark/>
          </w:tcPr>
          <w:p w:rsidR="00E82BF3" w:rsidRPr="000C2E67" w:rsidRDefault="008F5F0D" w:rsidP="003C700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w:t>
            </w:r>
            <w:r w:rsidR="003C7007" w:rsidRPr="000C2E67">
              <w:rPr>
                <w:rFonts w:ascii="Times New Roman" w:eastAsia="Times New Roman" w:hAnsi="Times New Roman" w:cs="Times New Roman"/>
                <w:sz w:val="24"/>
                <w:szCs w:val="24"/>
                <w:lang w:eastAsia="lv-LV"/>
              </w:rPr>
              <w:t xml:space="preserve"> mērķis ir noteikt  </w:t>
            </w:r>
            <w:r w:rsidR="00BE52F4">
              <w:rPr>
                <w:rFonts w:ascii="Times New Roman" w:eastAsia="Times New Roman" w:hAnsi="Times New Roman" w:cs="Times New Roman"/>
                <w:sz w:val="24"/>
                <w:szCs w:val="24"/>
                <w:lang w:eastAsia="lv-LV"/>
              </w:rPr>
              <w:t xml:space="preserve">valsts kapitālsabiedrības, šajā gadījumā – </w:t>
            </w:r>
            <w:r w:rsidR="003C7007" w:rsidRPr="000C2E67">
              <w:rPr>
                <w:rFonts w:ascii="Times New Roman" w:eastAsia="Times New Roman" w:hAnsi="Times New Roman" w:cs="Times New Roman"/>
                <w:sz w:val="24"/>
                <w:szCs w:val="24"/>
                <w:lang w:eastAsia="lv-LV"/>
              </w:rPr>
              <w:t xml:space="preserve">Latvijas Pasta </w:t>
            </w:r>
            <w:proofErr w:type="spellStart"/>
            <w:r w:rsidR="003C7007" w:rsidRPr="000C2E67">
              <w:rPr>
                <w:rFonts w:ascii="Times New Roman" w:eastAsia="Times New Roman" w:hAnsi="Times New Roman" w:cs="Times New Roman"/>
                <w:sz w:val="24"/>
                <w:szCs w:val="24"/>
                <w:lang w:eastAsia="lv-LV"/>
              </w:rPr>
              <w:t>priekšpiegādes</w:t>
            </w:r>
            <w:proofErr w:type="spellEnd"/>
            <w:r w:rsidR="003C7007" w:rsidRPr="000C2E67">
              <w:rPr>
                <w:rFonts w:ascii="Times New Roman" w:eastAsia="Times New Roman" w:hAnsi="Times New Roman" w:cs="Times New Roman"/>
                <w:sz w:val="24"/>
                <w:szCs w:val="24"/>
                <w:lang w:eastAsia="lv-LV"/>
              </w:rPr>
              <w:t xml:space="preserve"> otrās fāzes un skaidrās naudas nomaiņas perioda īstenošanai nepieciešamo finanšu līdzekļu nodrošināšanas kārtību atbilstoši noteiktajam </w:t>
            </w:r>
            <w:proofErr w:type="spellStart"/>
            <w:r w:rsidR="003C7007" w:rsidRPr="000C2E67">
              <w:rPr>
                <w:rFonts w:ascii="Times New Roman" w:eastAsia="Times New Roman" w:hAnsi="Times New Roman" w:cs="Times New Roman"/>
                <w:i/>
                <w:sz w:val="24"/>
                <w:szCs w:val="24"/>
                <w:lang w:eastAsia="lv-LV"/>
              </w:rPr>
              <w:t>Euro</w:t>
            </w:r>
            <w:proofErr w:type="spellEnd"/>
            <w:r w:rsidR="003C7007" w:rsidRPr="000C2E67">
              <w:rPr>
                <w:rFonts w:ascii="Times New Roman" w:eastAsia="Times New Roman" w:hAnsi="Times New Roman" w:cs="Times New Roman"/>
                <w:sz w:val="24"/>
                <w:szCs w:val="24"/>
                <w:lang w:eastAsia="lv-LV"/>
              </w:rPr>
              <w:t xml:space="preserve"> ieviešanas kārtības likumā un LNEIP.</w:t>
            </w:r>
          </w:p>
          <w:p w:rsidR="003C7007" w:rsidRPr="000C2E67" w:rsidRDefault="003C7007" w:rsidP="003C7007">
            <w:pPr>
              <w:spacing w:after="0" w:line="240" w:lineRule="auto"/>
              <w:jc w:val="both"/>
              <w:rPr>
                <w:rFonts w:ascii="Times New Roman" w:eastAsia="Times New Roman" w:hAnsi="Times New Roman" w:cs="Times New Roman"/>
                <w:sz w:val="24"/>
                <w:szCs w:val="24"/>
                <w:lang w:eastAsia="lv-LV"/>
              </w:rPr>
            </w:pPr>
          </w:p>
        </w:tc>
      </w:tr>
      <w:tr w:rsidR="000C2E67" w:rsidRPr="000C2E67" w:rsidTr="00916178">
        <w:trPr>
          <w:trHeight w:val="476"/>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916178" w:rsidRPr="000C2E67" w:rsidRDefault="00916178" w:rsidP="008B4B0E">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5.</w:t>
            </w:r>
          </w:p>
        </w:tc>
        <w:tc>
          <w:tcPr>
            <w:tcW w:w="4039" w:type="dxa"/>
            <w:tcBorders>
              <w:top w:val="outset" w:sz="6" w:space="0" w:color="auto"/>
              <w:left w:val="outset" w:sz="6" w:space="0" w:color="auto"/>
              <w:bottom w:val="outset" w:sz="6" w:space="0" w:color="auto"/>
              <w:right w:val="outset" w:sz="6" w:space="0" w:color="auto"/>
            </w:tcBorders>
            <w:hideMark/>
          </w:tcPr>
          <w:p w:rsidR="00916178" w:rsidRPr="000C2E67" w:rsidRDefault="00916178" w:rsidP="008B4B0E">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Projekta izstrādē iesaistītās institūcijas</w:t>
            </w:r>
          </w:p>
        </w:tc>
        <w:tc>
          <w:tcPr>
            <w:tcW w:w="4534" w:type="dxa"/>
            <w:tcBorders>
              <w:top w:val="outset" w:sz="6" w:space="0" w:color="auto"/>
              <w:left w:val="outset" w:sz="6" w:space="0" w:color="auto"/>
              <w:bottom w:val="outset" w:sz="6" w:space="0" w:color="auto"/>
              <w:right w:val="outset" w:sz="6" w:space="0" w:color="auto"/>
            </w:tcBorders>
            <w:hideMark/>
          </w:tcPr>
          <w:p w:rsidR="0047520E" w:rsidRPr="000C2E67" w:rsidRDefault="003C7007" w:rsidP="00C63155">
            <w:pPr>
              <w:spacing w:after="0" w:line="240" w:lineRule="auto"/>
              <w:jc w:val="both"/>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Finanšu ministrija, Satiksmes ministrija, Latvijas Pasts, Valsts kase, Latvijas Banka</w:t>
            </w:r>
          </w:p>
          <w:p w:rsidR="003C7007" w:rsidRPr="000C2E67" w:rsidRDefault="003C7007" w:rsidP="00C63155">
            <w:pPr>
              <w:spacing w:after="0" w:line="240" w:lineRule="auto"/>
              <w:jc w:val="both"/>
              <w:rPr>
                <w:rFonts w:ascii="Times New Roman" w:eastAsia="Times New Roman" w:hAnsi="Times New Roman" w:cs="Times New Roman"/>
                <w:sz w:val="24"/>
                <w:szCs w:val="24"/>
                <w:lang w:eastAsia="lv-LV"/>
              </w:rPr>
            </w:pPr>
          </w:p>
        </w:tc>
      </w:tr>
      <w:tr w:rsidR="000C2E67" w:rsidRPr="000C2E67" w:rsidTr="00916178">
        <w:trPr>
          <w:trHeight w:val="1340"/>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916178" w:rsidRPr="000C2E67" w:rsidRDefault="00916178" w:rsidP="008B4B0E">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6.</w:t>
            </w:r>
          </w:p>
        </w:tc>
        <w:tc>
          <w:tcPr>
            <w:tcW w:w="4039" w:type="dxa"/>
            <w:tcBorders>
              <w:top w:val="outset" w:sz="6" w:space="0" w:color="auto"/>
              <w:left w:val="outset" w:sz="6" w:space="0" w:color="auto"/>
              <w:bottom w:val="outset" w:sz="6" w:space="0" w:color="auto"/>
              <w:right w:val="outset" w:sz="6" w:space="0" w:color="auto"/>
            </w:tcBorders>
            <w:hideMark/>
          </w:tcPr>
          <w:p w:rsidR="00916178" w:rsidRPr="000C2E67" w:rsidRDefault="00916178" w:rsidP="008B4B0E">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Iemesli, kādēļ netika nodrošināta sabiedrības līdzdalība</w:t>
            </w:r>
          </w:p>
        </w:tc>
        <w:tc>
          <w:tcPr>
            <w:tcW w:w="4534" w:type="dxa"/>
            <w:tcBorders>
              <w:top w:val="outset" w:sz="6" w:space="0" w:color="auto"/>
              <w:left w:val="outset" w:sz="6" w:space="0" w:color="auto"/>
              <w:bottom w:val="outset" w:sz="6" w:space="0" w:color="auto"/>
              <w:right w:val="outset" w:sz="6" w:space="0" w:color="auto"/>
            </w:tcBorders>
            <w:hideMark/>
          </w:tcPr>
          <w:p w:rsidR="00916178" w:rsidRPr="000C2E67" w:rsidRDefault="003862CF" w:rsidP="008B4B0E">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Nav attiecināms</w:t>
            </w:r>
            <w:r w:rsidR="008E66F6" w:rsidRPr="000C2E67">
              <w:rPr>
                <w:rFonts w:ascii="Times New Roman" w:eastAsia="Times New Roman" w:hAnsi="Times New Roman" w:cs="Times New Roman"/>
                <w:sz w:val="24"/>
                <w:szCs w:val="24"/>
                <w:lang w:eastAsia="lv-LV"/>
              </w:rPr>
              <w:t>.</w:t>
            </w:r>
          </w:p>
        </w:tc>
      </w:tr>
      <w:tr w:rsidR="000C2E67" w:rsidRPr="000C2E67" w:rsidTr="00916178">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916178" w:rsidRPr="000C2E67" w:rsidRDefault="00916178" w:rsidP="008B4B0E">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7.</w:t>
            </w:r>
          </w:p>
        </w:tc>
        <w:tc>
          <w:tcPr>
            <w:tcW w:w="4039" w:type="dxa"/>
            <w:tcBorders>
              <w:top w:val="outset" w:sz="6" w:space="0" w:color="auto"/>
              <w:left w:val="outset" w:sz="6" w:space="0" w:color="auto"/>
              <w:bottom w:val="outset" w:sz="6" w:space="0" w:color="auto"/>
              <w:right w:val="outset" w:sz="6" w:space="0" w:color="auto"/>
            </w:tcBorders>
            <w:hideMark/>
          </w:tcPr>
          <w:p w:rsidR="00916178" w:rsidRPr="000C2E67" w:rsidRDefault="00916178" w:rsidP="008B4B0E">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Cita informācija</w:t>
            </w:r>
          </w:p>
        </w:tc>
        <w:tc>
          <w:tcPr>
            <w:tcW w:w="4534" w:type="dxa"/>
            <w:tcBorders>
              <w:top w:val="outset" w:sz="6" w:space="0" w:color="auto"/>
              <w:left w:val="outset" w:sz="6" w:space="0" w:color="auto"/>
              <w:bottom w:val="outset" w:sz="6" w:space="0" w:color="auto"/>
              <w:right w:val="outset" w:sz="6" w:space="0" w:color="auto"/>
            </w:tcBorders>
            <w:hideMark/>
          </w:tcPr>
          <w:p w:rsidR="00916178" w:rsidRPr="000C2E67" w:rsidRDefault="008F5F0D" w:rsidP="003C700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w:t>
            </w:r>
            <w:r w:rsidR="003C7007" w:rsidRPr="000C2E67">
              <w:rPr>
                <w:rFonts w:ascii="Times New Roman" w:eastAsia="Times New Roman" w:hAnsi="Times New Roman" w:cs="Times New Roman"/>
                <w:sz w:val="24"/>
                <w:szCs w:val="24"/>
                <w:lang w:eastAsia="lv-LV"/>
              </w:rPr>
              <w:t xml:space="preserve"> skatāms vienlaicīgi ar pārējiem ar </w:t>
            </w:r>
            <w:proofErr w:type="spellStart"/>
            <w:r w:rsidR="003C7007" w:rsidRPr="000C2E67">
              <w:rPr>
                <w:rFonts w:ascii="Times New Roman" w:eastAsia="Times New Roman" w:hAnsi="Times New Roman" w:cs="Times New Roman"/>
                <w:i/>
                <w:sz w:val="24"/>
                <w:szCs w:val="24"/>
                <w:lang w:eastAsia="lv-LV"/>
              </w:rPr>
              <w:t>euro</w:t>
            </w:r>
            <w:proofErr w:type="spellEnd"/>
            <w:r w:rsidR="003C7007" w:rsidRPr="000C2E67">
              <w:rPr>
                <w:rFonts w:ascii="Times New Roman" w:eastAsia="Times New Roman" w:hAnsi="Times New Roman" w:cs="Times New Roman"/>
                <w:i/>
                <w:sz w:val="24"/>
                <w:szCs w:val="24"/>
                <w:lang w:eastAsia="lv-LV"/>
              </w:rPr>
              <w:t xml:space="preserve"> </w:t>
            </w:r>
            <w:r w:rsidR="003C7007" w:rsidRPr="000C2E67">
              <w:rPr>
                <w:rFonts w:ascii="Times New Roman" w:eastAsia="Times New Roman" w:hAnsi="Times New Roman" w:cs="Times New Roman"/>
                <w:sz w:val="24"/>
                <w:szCs w:val="24"/>
                <w:lang w:eastAsia="lv-LV"/>
              </w:rPr>
              <w:t>ieviešanu saistīto likumprojektu grozījumiem, kas iekļauti Ministru kabineta 2012.gada 27.jūnijā rīkojumā Nr.282 "Par "Koncepciju par normatīvo aktu sakārtošanu saistībā ar eiro ieviešanu Latvijā"".</w:t>
            </w:r>
          </w:p>
          <w:p w:rsidR="003C7007" w:rsidRPr="000C2E67" w:rsidRDefault="003C7007" w:rsidP="003C7007">
            <w:pPr>
              <w:spacing w:after="0" w:line="240" w:lineRule="auto"/>
              <w:jc w:val="both"/>
              <w:rPr>
                <w:rFonts w:ascii="Times New Roman" w:eastAsia="Times New Roman" w:hAnsi="Times New Roman" w:cs="Times New Roman"/>
                <w:sz w:val="24"/>
                <w:szCs w:val="24"/>
                <w:lang w:eastAsia="lv-LV"/>
              </w:rPr>
            </w:pPr>
          </w:p>
        </w:tc>
      </w:tr>
    </w:tbl>
    <w:p w:rsidR="00916178" w:rsidRPr="000C2E67"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9"/>
        <w:gridCol w:w="4438"/>
        <w:gridCol w:w="4144"/>
      </w:tblGrid>
      <w:tr w:rsidR="000C2E67" w:rsidRPr="000C2E67" w:rsidTr="00916178">
        <w:trPr>
          <w:tblCellSpacing w:w="0" w:type="dxa"/>
        </w:trPr>
        <w:tc>
          <w:tcPr>
            <w:tcW w:w="9900" w:type="dxa"/>
            <w:gridSpan w:val="3"/>
            <w:tcBorders>
              <w:top w:val="outset" w:sz="6" w:space="0" w:color="auto"/>
              <w:left w:val="outset" w:sz="6" w:space="0" w:color="auto"/>
              <w:bottom w:val="outset" w:sz="6" w:space="0" w:color="auto"/>
              <w:right w:val="outset" w:sz="6" w:space="0" w:color="auto"/>
            </w:tcBorders>
            <w:vAlign w:val="center"/>
            <w:hideMark/>
          </w:tcPr>
          <w:p w:rsidR="00916178" w:rsidRPr="000C2E67" w:rsidRDefault="00916178" w:rsidP="00BB4683">
            <w:pPr>
              <w:spacing w:after="0" w:line="240" w:lineRule="auto"/>
              <w:jc w:val="center"/>
              <w:rPr>
                <w:rFonts w:ascii="Times New Roman" w:eastAsia="Times New Roman" w:hAnsi="Times New Roman" w:cs="Times New Roman"/>
                <w:b/>
                <w:sz w:val="24"/>
                <w:szCs w:val="24"/>
                <w:lang w:eastAsia="lv-LV"/>
              </w:rPr>
            </w:pPr>
            <w:r w:rsidRPr="000C2E67">
              <w:rPr>
                <w:rFonts w:ascii="Times New Roman" w:eastAsia="Times New Roman" w:hAnsi="Times New Roman" w:cs="Times New Roman"/>
                <w:b/>
                <w:sz w:val="24"/>
                <w:szCs w:val="24"/>
                <w:lang w:eastAsia="lv-LV"/>
              </w:rPr>
              <w:t>II. Tiesību akta projekta ietekme uz sabiedrību</w:t>
            </w:r>
          </w:p>
        </w:tc>
      </w:tr>
      <w:tr w:rsidR="00BE52F4" w:rsidRPr="000C2E67" w:rsidTr="00916178">
        <w:trPr>
          <w:trHeight w:val="467"/>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0B6D87">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1.</w:t>
            </w:r>
          </w:p>
        </w:tc>
        <w:tc>
          <w:tcPr>
            <w:tcW w:w="4860" w:type="dxa"/>
            <w:tcBorders>
              <w:top w:val="outset" w:sz="6" w:space="0" w:color="auto"/>
              <w:left w:val="outset" w:sz="6" w:space="0" w:color="auto"/>
              <w:bottom w:val="outset" w:sz="6" w:space="0" w:color="auto"/>
              <w:right w:val="outset" w:sz="6" w:space="0" w:color="auto"/>
            </w:tcBorders>
            <w:hideMark/>
          </w:tcPr>
          <w:p w:rsidR="00916178" w:rsidRPr="000C2E67" w:rsidRDefault="00916178" w:rsidP="000B6D87">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Sabiedrības </w:t>
            </w:r>
            <w:proofErr w:type="spellStart"/>
            <w:r w:rsidRPr="000C2E67">
              <w:rPr>
                <w:rFonts w:ascii="Times New Roman" w:eastAsia="Times New Roman" w:hAnsi="Times New Roman" w:cs="Times New Roman"/>
                <w:sz w:val="24"/>
                <w:szCs w:val="24"/>
                <w:lang w:eastAsia="lv-LV"/>
              </w:rPr>
              <w:t>mērķgrupa</w:t>
            </w:r>
            <w:proofErr w:type="spellEnd"/>
          </w:p>
        </w:tc>
        <w:tc>
          <w:tcPr>
            <w:tcW w:w="4500" w:type="dxa"/>
            <w:tcBorders>
              <w:top w:val="outset" w:sz="6" w:space="0" w:color="auto"/>
              <w:left w:val="outset" w:sz="6" w:space="0" w:color="auto"/>
              <w:bottom w:val="outset" w:sz="6" w:space="0" w:color="auto"/>
              <w:right w:val="outset" w:sz="6" w:space="0" w:color="auto"/>
            </w:tcBorders>
            <w:hideMark/>
          </w:tcPr>
          <w:p w:rsidR="00916178" w:rsidRPr="000C2E67" w:rsidRDefault="008F5F0D" w:rsidP="0029385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w:t>
            </w:r>
            <w:r w:rsidR="003C7007" w:rsidRPr="000C2E67">
              <w:rPr>
                <w:rFonts w:ascii="Times New Roman" w:eastAsia="Times New Roman" w:hAnsi="Times New Roman" w:cs="Times New Roman"/>
                <w:sz w:val="24"/>
                <w:szCs w:val="24"/>
                <w:lang w:eastAsia="lv-LV"/>
              </w:rPr>
              <w:t xml:space="preserve"> </w:t>
            </w:r>
            <w:r w:rsidR="00416D1D" w:rsidRPr="000C2E67">
              <w:rPr>
                <w:rFonts w:ascii="Times New Roman" w:eastAsia="Times New Roman" w:hAnsi="Times New Roman" w:cs="Times New Roman"/>
                <w:sz w:val="24"/>
                <w:szCs w:val="24"/>
                <w:lang w:eastAsia="lv-LV"/>
              </w:rPr>
              <w:t>attiecas</w:t>
            </w:r>
            <w:r w:rsidR="00934086">
              <w:rPr>
                <w:rFonts w:ascii="Times New Roman" w:eastAsia="Times New Roman" w:hAnsi="Times New Roman" w:cs="Times New Roman"/>
                <w:sz w:val="24"/>
                <w:szCs w:val="24"/>
                <w:lang w:eastAsia="lv-LV"/>
              </w:rPr>
              <w:t xml:space="preserve"> uz</w:t>
            </w:r>
            <w:r w:rsidR="00416D1D" w:rsidRPr="000C2E67">
              <w:rPr>
                <w:rFonts w:ascii="Times New Roman" w:eastAsia="Times New Roman" w:hAnsi="Times New Roman" w:cs="Times New Roman"/>
                <w:sz w:val="24"/>
                <w:szCs w:val="24"/>
                <w:lang w:eastAsia="lv-LV"/>
              </w:rPr>
              <w:t xml:space="preserve"> jebkuru publisko vai privāto tiesību subjektu, </w:t>
            </w:r>
            <w:proofErr w:type="spellStart"/>
            <w:r w:rsidR="00416D1D" w:rsidRPr="000C2E67">
              <w:rPr>
                <w:rFonts w:ascii="Times New Roman" w:eastAsia="Times New Roman" w:hAnsi="Times New Roman" w:cs="Times New Roman"/>
                <w:sz w:val="24"/>
                <w:szCs w:val="24"/>
                <w:lang w:eastAsia="lv-LV"/>
              </w:rPr>
              <w:t>t.sk</w:t>
            </w:r>
            <w:proofErr w:type="spellEnd"/>
            <w:r w:rsidR="00416D1D" w:rsidRPr="000C2E67">
              <w:rPr>
                <w:rFonts w:ascii="Times New Roman" w:eastAsia="Times New Roman" w:hAnsi="Times New Roman" w:cs="Times New Roman"/>
                <w:sz w:val="24"/>
                <w:szCs w:val="24"/>
                <w:lang w:eastAsia="lv-LV"/>
              </w:rPr>
              <w:t xml:space="preserve">., arī </w:t>
            </w:r>
            <w:r w:rsidR="00934086">
              <w:rPr>
                <w:rFonts w:ascii="Times New Roman" w:eastAsia="Times New Roman" w:hAnsi="Times New Roman" w:cs="Times New Roman"/>
                <w:sz w:val="24"/>
                <w:szCs w:val="24"/>
                <w:lang w:eastAsia="lv-LV"/>
              </w:rPr>
              <w:t xml:space="preserve">uz </w:t>
            </w:r>
            <w:r w:rsidR="00416D1D" w:rsidRPr="000C2E67">
              <w:rPr>
                <w:rFonts w:ascii="Times New Roman" w:eastAsia="Times New Roman" w:hAnsi="Times New Roman" w:cs="Times New Roman"/>
                <w:sz w:val="24"/>
                <w:szCs w:val="24"/>
                <w:lang w:eastAsia="lv-LV"/>
              </w:rPr>
              <w:t>fiziskajām personām</w:t>
            </w:r>
            <w:r w:rsidR="003C7007" w:rsidRPr="000C2E67">
              <w:rPr>
                <w:rFonts w:ascii="Times New Roman" w:eastAsia="Times New Roman" w:hAnsi="Times New Roman" w:cs="Times New Roman"/>
                <w:sz w:val="24"/>
                <w:szCs w:val="24"/>
                <w:lang w:eastAsia="lv-LV"/>
              </w:rPr>
              <w:t xml:space="preserve">, īpaši tām, kuras </w:t>
            </w:r>
            <w:r w:rsidR="00293857" w:rsidRPr="000C2E67">
              <w:rPr>
                <w:rFonts w:ascii="Times New Roman" w:eastAsia="Times New Roman" w:hAnsi="Times New Roman" w:cs="Times New Roman"/>
                <w:sz w:val="24"/>
                <w:szCs w:val="24"/>
                <w:lang w:eastAsia="lv-LV"/>
              </w:rPr>
              <w:t xml:space="preserve">ir </w:t>
            </w:r>
            <w:r w:rsidR="003C7007" w:rsidRPr="000C2E67">
              <w:rPr>
                <w:rFonts w:ascii="Times New Roman" w:eastAsia="Times New Roman" w:hAnsi="Times New Roman" w:cs="Times New Roman"/>
                <w:sz w:val="24"/>
                <w:szCs w:val="24"/>
                <w:lang w:eastAsia="lv-LV"/>
              </w:rPr>
              <w:t xml:space="preserve">finanšu pakalpojumu sasniedzamības </w:t>
            </w:r>
            <w:r w:rsidR="00293857" w:rsidRPr="000C2E67">
              <w:rPr>
                <w:rFonts w:ascii="Times New Roman" w:eastAsia="Times New Roman" w:hAnsi="Times New Roman" w:cs="Times New Roman"/>
                <w:sz w:val="24"/>
                <w:szCs w:val="24"/>
                <w:lang w:eastAsia="lv-LV"/>
              </w:rPr>
              <w:t>pieejamības ziņā sliktāk pozicionētas</w:t>
            </w:r>
            <w:r w:rsidR="00934086">
              <w:rPr>
                <w:rFonts w:ascii="Times New Roman" w:eastAsia="Times New Roman" w:hAnsi="Times New Roman" w:cs="Times New Roman"/>
                <w:sz w:val="24"/>
                <w:szCs w:val="24"/>
                <w:lang w:eastAsia="lv-LV"/>
              </w:rPr>
              <w:t xml:space="preserve">, </w:t>
            </w:r>
            <w:r w:rsidR="00D145C2">
              <w:rPr>
                <w:rFonts w:ascii="Times New Roman" w:eastAsia="Times New Roman" w:hAnsi="Times New Roman" w:cs="Times New Roman"/>
                <w:sz w:val="24"/>
                <w:szCs w:val="24"/>
                <w:lang w:eastAsia="lv-LV"/>
              </w:rPr>
              <w:t xml:space="preserve">tādējādi, balstoties uz </w:t>
            </w:r>
            <w:r w:rsidR="00D145C2" w:rsidRPr="000C2E67">
              <w:rPr>
                <w:rFonts w:ascii="Times New Roman" w:eastAsia="Times New Roman" w:hAnsi="Times New Roman" w:cs="Times New Roman"/>
                <w:sz w:val="24"/>
                <w:szCs w:val="24"/>
                <w:lang w:eastAsia="lv-LV"/>
              </w:rPr>
              <w:t>Ministru kabineta 2013.gada 21.maija noteikumiem Nr.263 "Noteikumi par pasta pakalpojumu sniegšanas vietām latu apmaiņai"</w:t>
            </w:r>
            <w:r w:rsidR="00D145C2">
              <w:rPr>
                <w:rFonts w:ascii="Times New Roman" w:eastAsia="Times New Roman" w:hAnsi="Times New Roman" w:cs="Times New Roman"/>
                <w:sz w:val="24"/>
                <w:szCs w:val="24"/>
                <w:lang w:eastAsia="lv-LV"/>
              </w:rPr>
              <w:t xml:space="preserve"> tiks nodrošināta skaidrās naudas nomaiņa</w:t>
            </w:r>
            <w:r w:rsidR="00D145C2" w:rsidRPr="000C2E67">
              <w:rPr>
                <w:rFonts w:ascii="Times New Roman" w:eastAsia="Times New Roman" w:hAnsi="Times New Roman" w:cs="Times New Roman"/>
                <w:sz w:val="24"/>
                <w:szCs w:val="24"/>
                <w:lang w:eastAsia="lv-LV"/>
              </w:rPr>
              <w:t xml:space="preserve"> Latvijas Pasta 302 pasta </w:t>
            </w:r>
            <w:r w:rsidR="00D145C2" w:rsidRPr="000C2E67">
              <w:rPr>
                <w:rFonts w:ascii="Times New Roman" w:eastAsia="Times New Roman" w:hAnsi="Times New Roman" w:cs="Times New Roman"/>
                <w:sz w:val="24"/>
                <w:szCs w:val="24"/>
                <w:lang w:eastAsia="lv-LV"/>
              </w:rPr>
              <w:lastRenderedPageBreak/>
              <w:t>pakalpojumu sniegšanas vietās</w:t>
            </w:r>
            <w:r w:rsidR="00D145C2">
              <w:rPr>
                <w:rFonts w:ascii="Times New Roman" w:eastAsia="Times New Roman" w:hAnsi="Times New Roman" w:cs="Times New Roman"/>
                <w:sz w:val="24"/>
                <w:szCs w:val="24"/>
                <w:lang w:eastAsia="lv-LV"/>
              </w:rPr>
              <w:t>.</w:t>
            </w:r>
          </w:p>
          <w:p w:rsidR="00293857" w:rsidRPr="000C2E67" w:rsidRDefault="00293857" w:rsidP="00293857">
            <w:pPr>
              <w:spacing w:after="0" w:line="240" w:lineRule="auto"/>
              <w:rPr>
                <w:rFonts w:ascii="Times New Roman" w:eastAsia="Times New Roman" w:hAnsi="Times New Roman" w:cs="Times New Roman"/>
                <w:sz w:val="24"/>
                <w:szCs w:val="24"/>
                <w:lang w:eastAsia="lv-LV"/>
              </w:rPr>
            </w:pPr>
          </w:p>
        </w:tc>
      </w:tr>
      <w:tr w:rsidR="00BE52F4" w:rsidRPr="000C2E67" w:rsidTr="00916178">
        <w:trPr>
          <w:trHeight w:val="523"/>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BB4683">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lastRenderedPageBreak/>
              <w:t> 2.</w:t>
            </w:r>
          </w:p>
        </w:tc>
        <w:tc>
          <w:tcPr>
            <w:tcW w:w="4860" w:type="dxa"/>
            <w:tcBorders>
              <w:top w:val="outset" w:sz="6" w:space="0" w:color="auto"/>
              <w:left w:val="outset" w:sz="6" w:space="0" w:color="auto"/>
              <w:bottom w:val="outset" w:sz="6" w:space="0" w:color="auto"/>
              <w:right w:val="outset" w:sz="6" w:space="0" w:color="auto"/>
            </w:tcBorders>
            <w:hideMark/>
          </w:tcPr>
          <w:p w:rsidR="00916178" w:rsidRPr="000C2E67" w:rsidRDefault="00916178" w:rsidP="00BB4683">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Citas sabiedrības grupas (bez </w:t>
            </w:r>
            <w:proofErr w:type="spellStart"/>
            <w:r w:rsidRPr="000C2E67">
              <w:rPr>
                <w:rFonts w:ascii="Times New Roman" w:eastAsia="Times New Roman" w:hAnsi="Times New Roman" w:cs="Times New Roman"/>
                <w:sz w:val="24"/>
                <w:szCs w:val="24"/>
                <w:lang w:eastAsia="lv-LV"/>
              </w:rPr>
              <w:t>mērķgrupas</w:t>
            </w:r>
            <w:proofErr w:type="spellEnd"/>
            <w:r w:rsidRPr="000C2E67">
              <w:rPr>
                <w:rFonts w:ascii="Times New Roman" w:eastAsia="Times New Roman" w:hAnsi="Times New Roman" w:cs="Times New Roman"/>
                <w:sz w:val="24"/>
                <w:szCs w:val="24"/>
                <w:lang w:eastAsia="lv-LV"/>
              </w:rPr>
              <w:t>), kuras tiesiskais regulējums arī ietekmē vai varētu ietekmēt</w:t>
            </w:r>
          </w:p>
        </w:tc>
        <w:tc>
          <w:tcPr>
            <w:tcW w:w="4500" w:type="dxa"/>
            <w:tcBorders>
              <w:top w:val="outset" w:sz="6" w:space="0" w:color="auto"/>
              <w:left w:val="outset" w:sz="6" w:space="0" w:color="auto"/>
              <w:bottom w:val="outset" w:sz="6" w:space="0" w:color="auto"/>
              <w:right w:val="outset" w:sz="6" w:space="0" w:color="auto"/>
            </w:tcBorders>
            <w:hideMark/>
          </w:tcPr>
          <w:p w:rsidR="00916178" w:rsidRPr="000C2E67" w:rsidRDefault="00C33E79" w:rsidP="00BB4683">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Nav.</w:t>
            </w:r>
          </w:p>
        </w:tc>
      </w:tr>
      <w:tr w:rsidR="00BE52F4" w:rsidRPr="000C2E67" w:rsidTr="00916178">
        <w:trPr>
          <w:trHeight w:val="517"/>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BB4683">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3.</w:t>
            </w:r>
          </w:p>
        </w:tc>
        <w:tc>
          <w:tcPr>
            <w:tcW w:w="4860" w:type="dxa"/>
            <w:tcBorders>
              <w:top w:val="outset" w:sz="6" w:space="0" w:color="auto"/>
              <w:left w:val="outset" w:sz="6" w:space="0" w:color="auto"/>
              <w:bottom w:val="outset" w:sz="6" w:space="0" w:color="auto"/>
              <w:right w:val="outset" w:sz="6" w:space="0" w:color="auto"/>
            </w:tcBorders>
            <w:hideMark/>
          </w:tcPr>
          <w:p w:rsidR="00916178" w:rsidRPr="000C2E67" w:rsidRDefault="00916178" w:rsidP="00BB4683">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Tiesiskā regulējuma finansiālā ietekme</w:t>
            </w:r>
          </w:p>
        </w:tc>
        <w:tc>
          <w:tcPr>
            <w:tcW w:w="4500" w:type="dxa"/>
            <w:tcBorders>
              <w:top w:val="outset" w:sz="6" w:space="0" w:color="auto"/>
              <w:left w:val="outset" w:sz="6" w:space="0" w:color="auto"/>
              <w:bottom w:val="outset" w:sz="6" w:space="0" w:color="auto"/>
              <w:right w:val="outset" w:sz="6" w:space="0" w:color="auto"/>
            </w:tcBorders>
            <w:hideMark/>
          </w:tcPr>
          <w:p w:rsidR="00293857" w:rsidRPr="000C2E67" w:rsidRDefault="00BE52F4" w:rsidP="00C6315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konkrētu nepieciešamo aizdevuma apmēru tiek plānots izdot Saeimas lēmumu, nosakot, </w:t>
            </w:r>
            <w:r w:rsidR="00293857" w:rsidRPr="000C2E67">
              <w:rPr>
                <w:rFonts w:ascii="Times New Roman" w:eastAsia="Times New Roman" w:hAnsi="Times New Roman" w:cs="Times New Roman"/>
                <w:sz w:val="24"/>
                <w:szCs w:val="24"/>
                <w:lang w:eastAsia="lv-LV"/>
              </w:rPr>
              <w:t xml:space="preserve">ka līdz 2013.gada </w:t>
            </w:r>
            <w:r w:rsidR="005159BD" w:rsidRPr="000C2E67">
              <w:rPr>
                <w:rFonts w:ascii="Times New Roman" w:eastAsia="Times New Roman" w:hAnsi="Times New Roman" w:cs="Times New Roman"/>
                <w:sz w:val="24"/>
                <w:szCs w:val="24"/>
                <w:lang w:eastAsia="lv-LV"/>
              </w:rPr>
              <w:t>1</w:t>
            </w:r>
            <w:r w:rsidR="00F1403D" w:rsidRPr="000C2E67">
              <w:rPr>
                <w:rFonts w:ascii="Times New Roman" w:eastAsia="Times New Roman" w:hAnsi="Times New Roman" w:cs="Times New Roman"/>
                <w:sz w:val="24"/>
                <w:szCs w:val="24"/>
                <w:lang w:eastAsia="lv-LV"/>
              </w:rPr>
              <w:t>6</w:t>
            </w:r>
            <w:r w:rsidR="00293857" w:rsidRPr="000C2E67">
              <w:rPr>
                <w:rFonts w:ascii="Times New Roman" w:eastAsia="Times New Roman" w:hAnsi="Times New Roman" w:cs="Times New Roman"/>
                <w:sz w:val="24"/>
                <w:szCs w:val="24"/>
                <w:lang w:eastAsia="lv-LV"/>
              </w:rPr>
              <w:t xml:space="preserve">.decembrim finanšu ministrs izsniedz valsts aizdevumu </w:t>
            </w:r>
            <w:r w:rsidR="007107B5" w:rsidRPr="000C2E67">
              <w:rPr>
                <w:rFonts w:ascii="Times New Roman" w:eastAsia="Times New Roman" w:hAnsi="Times New Roman" w:cs="Times New Roman"/>
                <w:sz w:val="24"/>
                <w:szCs w:val="24"/>
                <w:lang w:eastAsia="lv-LV"/>
              </w:rPr>
              <w:t>10</w:t>
            </w:r>
            <w:r w:rsidR="00E755BB" w:rsidRPr="000C2E67">
              <w:rPr>
                <w:rFonts w:ascii="Times New Roman" w:eastAsia="Times New Roman" w:hAnsi="Times New Roman" w:cs="Times New Roman"/>
                <w:sz w:val="24"/>
                <w:szCs w:val="24"/>
                <w:lang w:eastAsia="lv-LV"/>
              </w:rPr>
              <w:t> </w:t>
            </w:r>
            <w:r w:rsidR="007107B5" w:rsidRPr="000C2E67">
              <w:rPr>
                <w:rFonts w:ascii="Times New Roman" w:eastAsia="Times New Roman" w:hAnsi="Times New Roman" w:cs="Times New Roman"/>
                <w:sz w:val="24"/>
                <w:szCs w:val="24"/>
                <w:lang w:eastAsia="lv-LV"/>
              </w:rPr>
              <w:t>500</w:t>
            </w:r>
            <w:r w:rsidR="00E755BB" w:rsidRPr="000C2E67">
              <w:rPr>
                <w:rFonts w:ascii="Times New Roman" w:eastAsia="Times New Roman" w:hAnsi="Times New Roman" w:cs="Times New Roman"/>
                <w:sz w:val="24"/>
                <w:szCs w:val="24"/>
                <w:lang w:eastAsia="lv-LV"/>
              </w:rPr>
              <w:t> 00</w:t>
            </w:r>
            <w:r w:rsidR="007107B5" w:rsidRPr="000C2E67">
              <w:rPr>
                <w:rFonts w:ascii="Times New Roman" w:eastAsia="Times New Roman" w:hAnsi="Times New Roman" w:cs="Times New Roman"/>
                <w:sz w:val="24"/>
                <w:szCs w:val="24"/>
                <w:lang w:eastAsia="lv-LV"/>
              </w:rPr>
              <w:t xml:space="preserve">0.00 </w:t>
            </w:r>
            <w:r w:rsidR="00293857" w:rsidRPr="000C2E67">
              <w:rPr>
                <w:rFonts w:ascii="Times New Roman" w:eastAsia="Times New Roman" w:hAnsi="Times New Roman" w:cs="Times New Roman"/>
                <w:sz w:val="24"/>
                <w:szCs w:val="24"/>
                <w:lang w:eastAsia="lv-LV"/>
              </w:rPr>
              <w:t>latu apmērā.</w:t>
            </w:r>
            <w:r w:rsidR="00BC62C9">
              <w:rPr>
                <w:rFonts w:ascii="Times New Roman" w:eastAsia="Times New Roman" w:hAnsi="Times New Roman" w:cs="Times New Roman"/>
                <w:sz w:val="24"/>
                <w:szCs w:val="24"/>
                <w:lang w:eastAsia="lv-LV"/>
              </w:rPr>
              <w:t xml:space="preserve"> </w:t>
            </w:r>
            <w:r w:rsidR="00BC62C9">
              <w:rPr>
                <w:rFonts w:ascii="Times New Roman" w:eastAsia="Times New Roman" w:hAnsi="Times New Roman" w:cs="Times New Roman"/>
                <w:color w:val="000000" w:themeColor="text1"/>
                <w:sz w:val="24"/>
                <w:szCs w:val="24"/>
                <w:lang w:eastAsia="lv-LV"/>
              </w:rPr>
              <w:t xml:space="preserve">Aizdevums tiks izsniegts no valsts budžeta līdzekļiem, nepārsniedzot likumā </w:t>
            </w:r>
            <w:r w:rsidR="00F02EC4">
              <w:rPr>
                <w:rFonts w:ascii="Times New Roman" w:eastAsia="Times New Roman" w:hAnsi="Times New Roman" w:cs="Times New Roman"/>
                <w:sz w:val="24"/>
                <w:szCs w:val="24"/>
                <w:lang w:eastAsia="lv-LV"/>
              </w:rPr>
              <w:t>"</w:t>
            </w:r>
            <w:r w:rsidR="00BC62C9">
              <w:rPr>
                <w:rFonts w:ascii="Times New Roman" w:eastAsia="Times New Roman" w:hAnsi="Times New Roman" w:cs="Times New Roman"/>
                <w:color w:val="000000" w:themeColor="text1"/>
                <w:sz w:val="24"/>
                <w:szCs w:val="24"/>
                <w:lang w:eastAsia="lv-LV"/>
              </w:rPr>
              <w:t>Par valsts budžetu 2013</w:t>
            </w:r>
            <w:r w:rsidR="00F02EC4">
              <w:rPr>
                <w:rFonts w:ascii="Times New Roman" w:eastAsia="Times New Roman" w:hAnsi="Times New Roman" w:cs="Times New Roman"/>
                <w:sz w:val="24"/>
                <w:szCs w:val="24"/>
                <w:lang w:eastAsia="lv-LV"/>
              </w:rPr>
              <w:t>.</w:t>
            </w:r>
            <w:r w:rsidR="00BC62C9">
              <w:rPr>
                <w:rFonts w:ascii="Times New Roman" w:eastAsia="Times New Roman" w:hAnsi="Times New Roman" w:cs="Times New Roman"/>
                <w:color w:val="000000" w:themeColor="text1"/>
                <w:sz w:val="24"/>
                <w:szCs w:val="24"/>
                <w:lang w:eastAsia="lv-LV"/>
              </w:rPr>
              <w:t>gadam</w:t>
            </w:r>
            <w:r w:rsidR="00F02EC4">
              <w:rPr>
                <w:rFonts w:ascii="Times New Roman" w:eastAsia="Times New Roman" w:hAnsi="Times New Roman" w:cs="Times New Roman"/>
                <w:sz w:val="24"/>
                <w:szCs w:val="24"/>
                <w:lang w:eastAsia="lv-LV"/>
              </w:rPr>
              <w:t>"</w:t>
            </w:r>
            <w:r w:rsidR="00BC62C9">
              <w:rPr>
                <w:rFonts w:ascii="Times New Roman" w:eastAsia="Times New Roman" w:hAnsi="Times New Roman" w:cs="Times New Roman"/>
                <w:color w:val="000000" w:themeColor="text1"/>
                <w:sz w:val="24"/>
                <w:szCs w:val="24"/>
                <w:lang w:eastAsia="lv-LV"/>
              </w:rPr>
              <w:t xml:space="preserve"> noteikto valsts budžeta aizdevumu kopējo apmēru.</w:t>
            </w:r>
            <w:r w:rsidR="00293857" w:rsidRPr="000C2E67">
              <w:rPr>
                <w:rFonts w:ascii="Times New Roman" w:eastAsia="Times New Roman" w:hAnsi="Times New Roman" w:cs="Times New Roman"/>
                <w:sz w:val="24"/>
                <w:szCs w:val="24"/>
                <w:lang w:eastAsia="lv-LV"/>
              </w:rPr>
              <w:t xml:space="preserve"> Aizdevuma termiņš ir 2014.gada </w:t>
            </w:r>
            <w:r w:rsidR="007107B5" w:rsidRPr="000C2E67">
              <w:rPr>
                <w:rFonts w:ascii="Times New Roman" w:eastAsia="Times New Roman" w:hAnsi="Times New Roman" w:cs="Times New Roman"/>
                <w:sz w:val="24"/>
                <w:szCs w:val="24"/>
                <w:lang w:eastAsia="lv-LV"/>
              </w:rPr>
              <w:t>31</w:t>
            </w:r>
            <w:r w:rsidR="00293857" w:rsidRPr="000C2E67">
              <w:rPr>
                <w:rFonts w:ascii="Times New Roman" w:eastAsia="Times New Roman" w:hAnsi="Times New Roman" w:cs="Times New Roman"/>
                <w:sz w:val="24"/>
                <w:szCs w:val="24"/>
                <w:lang w:eastAsia="lv-LV"/>
              </w:rPr>
              <w:t>.marts. Aizdevumam tie</w:t>
            </w:r>
            <w:r w:rsidR="00E755BB" w:rsidRPr="000C2E67">
              <w:rPr>
                <w:rFonts w:ascii="Times New Roman" w:eastAsia="Times New Roman" w:hAnsi="Times New Roman" w:cs="Times New Roman"/>
                <w:sz w:val="24"/>
                <w:szCs w:val="24"/>
                <w:lang w:eastAsia="lv-LV"/>
              </w:rPr>
              <w:t>k</w:t>
            </w:r>
            <w:r w:rsidR="00293857" w:rsidRPr="000C2E67">
              <w:rPr>
                <w:rFonts w:ascii="Times New Roman" w:eastAsia="Times New Roman" w:hAnsi="Times New Roman" w:cs="Times New Roman"/>
                <w:sz w:val="24"/>
                <w:szCs w:val="24"/>
                <w:lang w:eastAsia="lv-LV"/>
              </w:rPr>
              <w:t xml:space="preserve"> piemērota aizdevuma procentu likme atbilstoši MK 2010.gada 19.janvāra noteikumos Nr.63 "Valsts aizdevumu izsniegšanas un apkalpošanas kārtība" paredzētajiem likmju noteikšanas pamatprincipiem. Aizdevumam netiek piemērota riska procentu likme un tas tiek izsniegts bez nodrošinājuma. </w:t>
            </w:r>
          </w:p>
          <w:p w:rsidR="00416D1D" w:rsidRPr="000C2E67" w:rsidRDefault="00416D1D" w:rsidP="00416D1D">
            <w:pPr>
              <w:spacing w:after="0" w:line="240" w:lineRule="auto"/>
              <w:jc w:val="both"/>
              <w:rPr>
                <w:rFonts w:ascii="Times New Roman" w:eastAsia="Times New Roman" w:hAnsi="Times New Roman" w:cs="Times New Roman"/>
                <w:sz w:val="24"/>
                <w:szCs w:val="24"/>
                <w:lang w:eastAsia="lv-LV"/>
              </w:rPr>
            </w:pPr>
          </w:p>
          <w:p w:rsidR="003B44F5" w:rsidRPr="000C2E67" w:rsidRDefault="003B44F5" w:rsidP="00416D1D">
            <w:pPr>
              <w:spacing w:after="0" w:line="240" w:lineRule="auto"/>
              <w:jc w:val="both"/>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Aizdevumu procentu likmes izmaksas </w:t>
            </w:r>
            <w:r w:rsidR="007107B5" w:rsidRPr="000C2E67">
              <w:rPr>
                <w:rFonts w:ascii="Times New Roman" w:eastAsia="Times New Roman" w:hAnsi="Times New Roman" w:cs="Times New Roman"/>
                <w:sz w:val="24"/>
                <w:szCs w:val="24"/>
                <w:lang w:eastAsia="lv-LV"/>
              </w:rPr>
              <w:t xml:space="preserve">un aizdevuma apkalpošanas izmaksas </w:t>
            </w:r>
            <w:r w:rsidRPr="000C2E67">
              <w:rPr>
                <w:rFonts w:ascii="Times New Roman" w:eastAsia="Times New Roman" w:hAnsi="Times New Roman" w:cs="Times New Roman"/>
                <w:sz w:val="24"/>
                <w:szCs w:val="24"/>
                <w:lang w:eastAsia="lv-LV"/>
              </w:rPr>
              <w:t>Latvijas Pastam tiek kompensētas no valsts budžetā Satiksmes ministrijai paredzētajiem līdzekļiem</w:t>
            </w:r>
            <w:r w:rsidR="008A1C31">
              <w:rPr>
                <w:rFonts w:ascii="Times New Roman" w:eastAsia="Times New Roman" w:hAnsi="Times New Roman" w:cs="Times New Roman"/>
                <w:sz w:val="24"/>
                <w:szCs w:val="24"/>
                <w:lang w:eastAsia="lv-LV"/>
              </w:rPr>
              <w:t xml:space="preserve"> skaidras naudas nomaiņas izmaksu kompensēšanai</w:t>
            </w:r>
            <w:r w:rsidR="007107B5" w:rsidRPr="000C2E67">
              <w:rPr>
                <w:rFonts w:ascii="Times New Roman" w:eastAsia="Times New Roman" w:hAnsi="Times New Roman" w:cs="Times New Roman"/>
                <w:sz w:val="24"/>
                <w:szCs w:val="24"/>
                <w:lang w:eastAsia="lv-LV"/>
              </w:rPr>
              <w:t xml:space="preserve"> </w:t>
            </w:r>
            <w:r w:rsidR="008A1C31">
              <w:rPr>
                <w:rFonts w:ascii="Times New Roman" w:eastAsia="Times New Roman" w:hAnsi="Times New Roman" w:cs="Times New Roman"/>
                <w:sz w:val="24"/>
                <w:szCs w:val="24"/>
                <w:lang w:eastAsia="lv-LV"/>
              </w:rPr>
              <w:t xml:space="preserve">atbilstoši </w:t>
            </w:r>
            <w:proofErr w:type="spellStart"/>
            <w:r w:rsidR="007107B5" w:rsidRPr="00E53217">
              <w:rPr>
                <w:rFonts w:ascii="Times New Roman" w:eastAsia="Times New Roman" w:hAnsi="Times New Roman" w:cs="Times New Roman"/>
                <w:i/>
                <w:sz w:val="24"/>
                <w:szCs w:val="24"/>
                <w:lang w:eastAsia="lv-LV"/>
              </w:rPr>
              <w:t>Euro</w:t>
            </w:r>
            <w:proofErr w:type="spellEnd"/>
            <w:r w:rsidR="007107B5" w:rsidRPr="000C2E67">
              <w:rPr>
                <w:rFonts w:ascii="Times New Roman" w:eastAsia="Times New Roman" w:hAnsi="Times New Roman" w:cs="Times New Roman"/>
                <w:sz w:val="24"/>
                <w:szCs w:val="24"/>
                <w:lang w:eastAsia="lv-LV"/>
              </w:rPr>
              <w:t xml:space="preserve"> ieviešanas kārtības likum</w:t>
            </w:r>
            <w:r w:rsidR="008A1C31">
              <w:rPr>
                <w:rFonts w:ascii="Times New Roman" w:eastAsia="Times New Roman" w:hAnsi="Times New Roman" w:cs="Times New Roman"/>
                <w:sz w:val="24"/>
                <w:szCs w:val="24"/>
                <w:lang w:eastAsia="lv-LV"/>
              </w:rPr>
              <w:t>ā paredzētajam</w:t>
            </w:r>
            <w:r w:rsidRPr="000C2E67">
              <w:rPr>
                <w:rFonts w:ascii="Times New Roman" w:eastAsia="Times New Roman" w:hAnsi="Times New Roman" w:cs="Times New Roman"/>
                <w:sz w:val="24"/>
                <w:szCs w:val="24"/>
                <w:lang w:eastAsia="lv-LV"/>
              </w:rPr>
              <w:t>.</w:t>
            </w:r>
          </w:p>
          <w:p w:rsidR="003B44F5" w:rsidRPr="000C2E67" w:rsidRDefault="003B44F5" w:rsidP="00416D1D">
            <w:pPr>
              <w:spacing w:after="0" w:line="240" w:lineRule="auto"/>
              <w:jc w:val="both"/>
              <w:rPr>
                <w:rFonts w:ascii="Times New Roman" w:eastAsia="Times New Roman" w:hAnsi="Times New Roman" w:cs="Times New Roman"/>
                <w:sz w:val="24"/>
                <w:szCs w:val="24"/>
                <w:lang w:eastAsia="lv-LV"/>
              </w:rPr>
            </w:pPr>
          </w:p>
        </w:tc>
      </w:tr>
      <w:tr w:rsidR="00BE52F4" w:rsidRPr="000C2E67" w:rsidTr="00916178">
        <w:trPr>
          <w:trHeight w:val="517"/>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BB4683">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4.</w:t>
            </w:r>
          </w:p>
        </w:tc>
        <w:tc>
          <w:tcPr>
            <w:tcW w:w="4860" w:type="dxa"/>
            <w:tcBorders>
              <w:top w:val="outset" w:sz="6" w:space="0" w:color="auto"/>
              <w:left w:val="outset" w:sz="6" w:space="0" w:color="auto"/>
              <w:bottom w:val="outset" w:sz="6" w:space="0" w:color="auto"/>
              <w:right w:val="outset" w:sz="6" w:space="0" w:color="auto"/>
            </w:tcBorders>
            <w:hideMark/>
          </w:tcPr>
          <w:p w:rsidR="00916178" w:rsidRPr="000C2E67" w:rsidRDefault="00916178" w:rsidP="00BB4683">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Tiesiskā regulējuma nefinansiālā ietekme</w:t>
            </w:r>
          </w:p>
        </w:tc>
        <w:tc>
          <w:tcPr>
            <w:tcW w:w="4500" w:type="dxa"/>
            <w:tcBorders>
              <w:top w:val="outset" w:sz="6" w:space="0" w:color="auto"/>
              <w:left w:val="outset" w:sz="6" w:space="0" w:color="auto"/>
              <w:bottom w:val="outset" w:sz="6" w:space="0" w:color="auto"/>
              <w:right w:val="outset" w:sz="6" w:space="0" w:color="auto"/>
            </w:tcBorders>
            <w:hideMark/>
          </w:tcPr>
          <w:p w:rsidR="0047520E" w:rsidRPr="000C2E67" w:rsidRDefault="00795CA7" w:rsidP="00C63155">
            <w:pPr>
              <w:spacing w:after="0" w:line="240" w:lineRule="auto"/>
              <w:jc w:val="both"/>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Nav attiecināms.</w:t>
            </w:r>
          </w:p>
        </w:tc>
      </w:tr>
      <w:tr w:rsidR="00BE52F4" w:rsidRPr="000C2E67" w:rsidTr="00916178">
        <w:trPr>
          <w:trHeight w:val="531"/>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BB4683">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5.</w:t>
            </w:r>
          </w:p>
        </w:tc>
        <w:tc>
          <w:tcPr>
            <w:tcW w:w="4860" w:type="dxa"/>
            <w:tcBorders>
              <w:top w:val="outset" w:sz="6" w:space="0" w:color="auto"/>
              <w:left w:val="outset" w:sz="6" w:space="0" w:color="auto"/>
              <w:bottom w:val="outset" w:sz="6" w:space="0" w:color="auto"/>
              <w:right w:val="outset" w:sz="6" w:space="0" w:color="auto"/>
            </w:tcBorders>
            <w:hideMark/>
          </w:tcPr>
          <w:p w:rsidR="00916178" w:rsidRPr="000C2E67" w:rsidRDefault="00916178" w:rsidP="00BB4683">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Administratīvās procedūras raksturojums</w:t>
            </w:r>
          </w:p>
        </w:tc>
        <w:tc>
          <w:tcPr>
            <w:tcW w:w="4500" w:type="dxa"/>
            <w:tcBorders>
              <w:top w:val="outset" w:sz="6" w:space="0" w:color="auto"/>
              <w:left w:val="outset" w:sz="6" w:space="0" w:color="auto"/>
              <w:bottom w:val="outset" w:sz="6" w:space="0" w:color="auto"/>
              <w:right w:val="outset" w:sz="6" w:space="0" w:color="auto"/>
            </w:tcBorders>
            <w:hideMark/>
          </w:tcPr>
          <w:p w:rsidR="00916178" w:rsidRPr="000C2E67" w:rsidRDefault="00795CA7" w:rsidP="00BB4683">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Nav attiecināms.</w:t>
            </w:r>
          </w:p>
        </w:tc>
      </w:tr>
      <w:tr w:rsidR="00BE52F4" w:rsidRPr="000C2E67" w:rsidTr="00916178">
        <w:trPr>
          <w:trHeight w:val="357"/>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BB4683">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6.</w:t>
            </w:r>
          </w:p>
        </w:tc>
        <w:tc>
          <w:tcPr>
            <w:tcW w:w="4860" w:type="dxa"/>
            <w:tcBorders>
              <w:top w:val="outset" w:sz="6" w:space="0" w:color="auto"/>
              <w:left w:val="outset" w:sz="6" w:space="0" w:color="auto"/>
              <w:bottom w:val="outset" w:sz="6" w:space="0" w:color="auto"/>
              <w:right w:val="outset" w:sz="6" w:space="0" w:color="auto"/>
            </w:tcBorders>
            <w:hideMark/>
          </w:tcPr>
          <w:p w:rsidR="00916178" w:rsidRPr="000C2E67" w:rsidRDefault="00916178" w:rsidP="00BB4683">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Administratīvo izmaksu monetārs novērtējums</w:t>
            </w:r>
          </w:p>
        </w:tc>
        <w:tc>
          <w:tcPr>
            <w:tcW w:w="4500" w:type="dxa"/>
            <w:tcBorders>
              <w:top w:val="outset" w:sz="6" w:space="0" w:color="auto"/>
              <w:left w:val="outset" w:sz="6" w:space="0" w:color="auto"/>
              <w:bottom w:val="outset" w:sz="6" w:space="0" w:color="auto"/>
              <w:right w:val="outset" w:sz="6" w:space="0" w:color="auto"/>
            </w:tcBorders>
            <w:hideMark/>
          </w:tcPr>
          <w:p w:rsidR="00916178" w:rsidRPr="000C2E67" w:rsidRDefault="00795CA7" w:rsidP="00BB4683">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Nav attiecināms.</w:t>
            </w:r>
          </w:p>
        </w:tc>
      </w:tr>
      <w:tr w:rsidR="00BE52F4" w:rsidRPr="000C2E67" w:rsidTr="00916178">
        <w:trPr>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BB4683">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7.</w:t>
            </w:r>
          </w:p>
        </w:tc>
        <w:tc>
          <w:tcPr>
            <w:tcW w:w="4860" w:type="dxa"/>
            <w:tcBorders>
              <w:top w:val="outset" w:sz="6" w:space="0" w:color="auto"/>
              <w:left w:val="outset" w:sz="6" w:space="0" w:color="auto"/>
              <w:bottom w:val="outset" w:sz="6" w:space="0" w:color="auto"/>
              <w:right w:val="outset" w:sz="6" w:space="0" w:color="auto"/>
            </w:tcBorders>
            <w:hideMark/>
          </w:tcPr>
          <w:p w:rsidR="00916178" w:rsidRPr="000C2E67" w:rsidRDefault="00916178" w:rsidP="00BB4683">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Cita informācija</w:t>
            </w:r>
          </w:p>
        </w:tc>
        <w:tc>
          <w:tcPr>
            <w:tcW w:w="4500" w:type="dxa"/>
            <w:tcBorders>
              <w:top w:val="outset" w:sz="6" w:space="0" w:color="auto"/>
              <w:left w:val="outset" w:sz="6" w:space="0" w:color="auto"/>
              <w:bottom w:val="outset" w:sz="6" w:space="0" w:color="auto"/>
              <w:right w:val="outset" w:sz="6" w:space="0" w:color="auto"/>
            </w:tcBorders>
            <w:hideMark/>
          </w:tcPr>
          <w:p w:rsidR="00916178" w:rsidRPr="000C2E67" w:rsidRDefault="00F749BA" w:rsidP="00BB4683">
            <w:pPr>
              <w:spacing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Nav.</w:t>
            </w:r>
          </w:p>
        </w:tc>
      </w:tr>
    </w:tbl>
    <w:p w:rsidR="00891D7C" w:rsidRPr="000C2E67" w:rsidRDefault="00916178" w:rsidP="00891D7C">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w:t>
      </w:r>
    </w:p>
    <w:tbl>
      <w:tblPr>
        <w:tblW w:w="908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34"/>
        <w:gridCol w:w="1276"/>
        <w:gridCol w:w="1275"/>
        <w:gridCol w:w="1134"/>
        <w:gridCol w:w="1134"/>
        <w:gridCol w:w="1134"/>
      </w:tblGrid>
      <w:tr w:rsidR="000C2E67" w:rsidRPr="000C2E67" w:rsidTr="00037FC9">
        <w:trPr>
          <w:trHeight w:val="652"/>
          <w:tblCellSpacing w:w="0" w:type="dxa"/>
        </w:trPr>
        <w:tc>
          <w:tcPr>
            <w:tcW w:w="9087" w:type="dxa"/>
            <w:gridSpan w:val="6"/>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0C2E67">
              <w:rPr>
                <w:rFonts w:ascii="Times New Roman" w:eastAsia="Times New Roman" w:hAnsi="Times New Roman" w:cs="Times New Roman"/>
                <w:b/>
                <w:sz w:val="24"/>
                <w:szCs w:val="24"/>
                <w:lang w:eastAsia="lv-LV"/>
              </w:rPr>
              <w:t>III. Tiesību akta projekta ietekme uz valsts budžetu un pašvaldību budžetiem</w:t>
            </w:r>
          </w:p>
        </w:tc>
      </w:tr>
      <w:tr w:rsidR="000C2E67" w:rsidRPr="000C2E67" w:rsidTr="00037FC9">
        <w:trPr>
          <w:tblCellSpacing w:w="0" w:type="dxa"/>
        </w:trPr>
        <w:tc>
          <w:tcPr>
            <w:tcW w:w="3134" w:type="dxa"/>
            <w:vMerge w:val="restart"/>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w:t>
            </w:r>
            <w:r w:rsidRPr="000C2E67">
              <w:rPr>
                <w:rFonts w:ascii="Times New Roman" w:eastAsia="Times New Roman" w:hAnsi="Times New Roman" w:cs="Times New Roman"/>
                <w:b/>
                <w:bCs/>
                <w:sz w:val="24"/>
                <w:szCs w:val="24"/>
                <w:lang w:eastAsia="lv-LV"/>
              </w:rPr>
              <w:t>Rādītāji</w:t>
            </w:r>
          </w:p>
        </w:tc>
        <w:tc>
          <w:tcPr>
            <w:tcW w:w="255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DB1D87">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w:t>
            </w:r>
            <w:r w:rsidR="00DB1D87" w:rsidRPr="000C2E67">
              <w:rPr>
                <w:rFonts w:ascii="Times New Roman" w:eastAsia="Times New Roman" w:hAnsi="Times New Roman" w:cs="Times New Roman"/>
                <w:b/>
                <w:bCs/>
                <w:sz w:val="24"/>
                <w:szCs w:val="24"/>
                <w:lang w:eastAsia="lv-LV"/>
              </w:rPr>
              <w:t>2013</w:t>
            </w:r>
            <w:r w:rsidRPr="000C2E67">
              <w:rPr>
                <w:rFonts w:ascii="Times New Roman" w:eastAsia="Times New Roman" w:hAnsi="Times New Roman" w:cs="Times New Roman"/>
                <w:b/>
                <w:bCs/>
                <w:sz w:val="24"/>
                <w:szCs w:val="24"/>
                <w:lang w:eastAsia="lv-LV"/>
              </w:rPr>
              <w:t>. gads</w:t>
            </w:r>
          </w:p>
        </w:tc>
        <w:tc>
          <w:tcPr>
            <w:tcW w:w="3402" w:type="dxa"/>
            <w:gridSpan w:val="3"/>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Turpmākie trīs gadi (</w:t>
            </w:r>
            <w:proofErr w:type="spellStart"/>
            <w:r w:rsidRPr="000C2E67">
              <w:rPr>
                <w:rFonts w:ascii="Times New Roman" w:eastAsia="Times New Roman" w:hAnsi="Times New Roman" w:cs="Times New Roman"/>
                <w:sz w:val="24"/>
                <w:szCs w:val="24"/>
                <w:lang w:eastAsia="lv-LV"/>
              </w:rPr>
              <w:t>tūkst</w:t>
            </w:r>
            <w:proofErr w:type="spellEnd"/>
            <w:r w:rsidRPr="000C2E67">
              <w:rPr>
                <w:rFonts w:ascii="Times New Roman" w:eastAsia="Times New Roman" w:hAnsi="Times New Roman" w:cs="Times New Roman"/>
                <w:sz w:val="24"/>
                <w:szCs w:val="24"/>
                <w:lang w:eastAsia="lv-LV"/>
              </w:rPr>
              <w:t>. latu)</w:t>
            </w:r>
          </w:p>
        </w:tc>
      </w:tr>
      <w:tr w:rsidR="000C2E67" w:rsidRPr="000C2E67" w:rsidTr="00037FC9">
        <w:trPr>
          <w:tblCellSpacing w:w="0" w:type="dxa"/>
        </w:trPr>
        <w:tc>
          <w:tcPr>
            <w:tcW w:w="3134" w:type="dxa"/>
            <w:vMerge/>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037FC9">
            <w:pPr>
              <w:spacing w:after="0" w:line="240" w:lineRule="auto"/>
              <w:rPr>
                <w:rFonts w:ascii="Times New Roman" w:eastAsia="Times New Roman" w:hAnsi="Times New Roman" w:cs="Times New Roman"/>
                <w:sz w:val="24"/>
                <w:szCs w:val="24"/>
                <w:lang w:eastAsia="lv-LV"/>
              </w:rPr>
            </w:pPr>
          </w:p>
        </w:tc>
        <w:tc>
          <w:tcPr>
            <w:tcW w:w="2551" w:type="dxa"/>
            <w:gridSpan w:val="2"/>
            <w:vMerge/>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037FC9">
            <w:pPr>
              <w:spacing w:after="0" w:line="240" w:lineRule="auto"/>
              <w:rPr>
                <w:rFonts w:ascii="Times New Roman" w:eastAsia="Times New Roman" w:hAnsi="Times New Roman" w:cs="Times New Roman"/>
                <w:sz w:val="24"/>
                <w:szCs w:val="24"/>
                <w:lang w:eastAsia="lv-LV"/>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874808">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w:t>
            </w:r>
            <w:r w:rsidR="00874808" w:rsidRPr="000C2E67">
              <w:rPr>
                <w:rFonts w:ascii="Times New Roman" w:eastAsia="Times New Roman" w:hAnsi="Times New Roman" w:cs="Times New Roman"/>
                <w:sz w:val="24"/>
                <w:szCs w:val="24"/>
                <w:lang w:eastAsia="lv-LV"/>
              </w:rPr>
              <w:t>2014</w:t>
            </w:r>
            <w:r w:rsidRPr="000C2E67">
              <w:rPr>
                <w:rFonts w:ascii="Times New Roman" w:eastAsia="Times New Roman" w:hAnsi="Times New Roman" w:cs="Times New Roman"/>
                <w:sz w:val="24"/>
                <w:szCs w:val="24"/>
                <w:lang w:eastAsia="lv-LV"/>
              </w:rPr>
              <w:t>. gads</w:t>
            </w:r>
          </w:p>
        </w:tc>
        <w:tc>
          <w:tcPr>
            <w:tcW w:w="1134" w:type="dxa"/>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874808">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w:t>
            </w:r>
            <w:r w:rsidR="00874808" w:rsidRPr="000C2E67">
              <w:rPr>
                <w:rFonts w:ascii="Times New Roman" w:eastAsia="Times New Roman" w:hAnsi="Times New Roman" w:cs="Times New Roman"/>
                <w:sz w:val="24"/>
                <w:szCs w:val="24"/>
                <w:lang w:eastAsia="lv-LV"/>
              </w:rPr>
              <w:t>2015</w:t>
            </w:r>
            <w:r w:rsidRPr="000C2E67">
              <w:rPr>
                <w:rFonts w:ascii="Times New Roman" w:eastAsia="Times New Roman" w:hAnsi="Times New Roman" w:cs="Times New Roman"/>
                <w:sz w:val="24"/>
                <w:szCs w:val="24"/>
                <w:lang w:eastAsia="lv-LV"/>
              </w:rPr>
              <w:t>. gads</w:t>
            </w:r>
          </w:p>
        </w:tc>
        <w:tc>
          <w:tcPr>
            <w:tcW w:w="1134" w:type="dxa"/>
            <w:tcBorders>
              <w:top w:val="outset" w:sz="6" w:space="0" w:color="auto"/>
              <w:left w:val="outset" w:sz="6" w:space="0" w:color="auto"/>
              <w:bottom w:val="outset" w:sz="6" w:space="0" w:color="auto"/>
              <w:right w:val="outset" w:sz="6" w:space="0" w:color="auto"/>
            </w:tcBorders>
            <w:vAlign w:val="center"/>
            <w:hideMark/>
          </w:tcPr>
          <w:p w:rsidR="00891D7C" w:rsidRPr="000C2E67" w:rsidRDefault="00874808" w:rsidP="00874808">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2016</w:t>
            </w:r>
            <w:r w:rsidR="00891D7C" w:rsidRPr="000C2E67">
              <w:rPr>
                <w:rFonts w:ascii="Times New Roman" w:eastAsia="Times New Roman" w:hAnsi="Times New Roman" w:cs="Times New Roman"/>
                <w:sz w:val="24"/>
                <w:szCs w:val="24"/>
                <w:lang w:eastAsia="lv-LV"/>
              </w:rPr>
              <w:t>. gads</w:t>
            </w:r>
          </w:p>
        </w:tc>
      </w:tr>
      <w:tr w:rsidR="000C2E67" w:rsidRPr="000C2E67" w:rsidTr="00037FC9">
        <w:trPr>
          <w:tblCellSpacing w:w="0" w:type="dxa"/>
        </w:trPr>
        <w:tc>
          <w:tcPr>
            <w:tcW w:w="3134" w:type="dxa"/>
            <w:vMerge/>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037FC9">
            <w:pPr>
              <w:spacing w:after="0" w:line="240" w:lineRule="auto"/>
              <w:rPr>
                <w:rFonts w:ascii="Times New Roman" w:eastAsia="Times New Roman" w:hAnsi="Times New Roman" w:cs="Times New Roman"/>
                <w:sz w:val="24"/>
                <w:szCs w:val="24"/>
                <w:lang w:eastAsia="lv-LV"/>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Saskaņā ar valsts </w:t>
            </w:r>
            <w:r w:rsidRPr="000C2E67">
              <w:rPr>
                <w:rFonts w:ascii="Times New Roman" w:eastAsia="Times New Roman" w:hAnsi="Times New Roman" w:cs="Times New Roman"/>
                <w:sz w:val="24"/>
                <w:szCs w:val="24"/>
                <w:lang w:eastAsia="lv-LV"/>
              </w:rPr>
              <w:lastRenderedPageBreak/>
              <w:t>budžetu kārtējam gadam</w:t>
            </w:r>
          </w:p>
        </w:tc>
        <w:tc>
          <w:tcPr>
            <w:tcW w:w="1275" w:type="dxa"/>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lastRenderedPageBreak/>
              <w:t xml:space="preserve">Izmaiņas kārtējā gadā, </w:t>
            </w:r>
            <w:r w:rsidRPr="000C2E67">
              <w:rPr>
                <w:rFonts w:ascii="Times New Roman" w:eastAsia="Times New Roman" w:hAnsi="Times New Roman" w:cs="Times New Roman"/>
                <w:sz w:val="24"/>
                <w:szCs w:val="24"/>
                <w:lang w:eastAsia="lv-LV"/>
              </w:rPr>
              <w:lastRenderedPageBreak/>
              <w:t>salīdzinot ar budžetu kārtējam gadam</w:t>
            </w:r>
          </w:p>
        </w:tc>
        <w:tc>
          <w:tcPr>
            <w:tcW w:w="1134" w:type="dxa"/>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874808">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lastRenderedPageBreak/>
              <w:t xml:space="preserve">Izmaiņas, salīdzinot </w:t>
            </w:r>
            <w:r w:rsidRPr="000C2E67">
              <w:rPr>
                <w:rFonts w:ascii="Times New Roman" w:eastAsia="Times New Roman" w:hAnsi="Times New Roman" w:cs="Times New Roman"/>
                <w:sz w:val="24"/>
                <w:szCs w:val="24"/>
                <w:lang w:eastAsia="lv-LV"/>
              </w:rPr>
              <w:lastRenderedPageBreak/>
              <w:t xml:space="preserve">ar kārtējo </w:t>
            </w:r>
            <w:r w:rsidR="00DB1D87" w:rsidRPr="000C2E67">
              <w:rPr>
                <w:rFonts w:ascii="Times New Roman" w:eastAsia="Times New Roman" w:hAnsi="Times New Roman" w:cs="Times New Roman"/>
                <w:sz w:val="24"/>
                <w:szCs w:val="24"/>
                <w:lang w:eastAsia="lv-LV"/>
              </w:rPr>
              <w:t>201</w:t>
            </w:r>
            <w:r w:rsidR="00874808" w:rsidRPr="000C2E67">
              <w:rPr>
                <w:rFonts w:ascii="Times New Roman" w:eastAsia="Times New Roman" w:hAnsi="Times New Roman" w:cs="Times New Roman"/>
                <w:sz w:val="24"/>
                <w:szCs w:val="24"/>
                <w:lang w:eastAsia="lv-LV"/>
              </w:rPr>
              <w:t>3</w:t>
            </w:r>
            <w:r w:rsidRPr="000C2E67">
              <w:rPr>
                <w:rFonts w:ascii="Times New Roman" w:eastAsia="Times New Roman" w:hAnsi="Times New Roman" w:cs="Times New Roman"/>
                <w:sz w:val="24"/>
                <w:szCs w:val="24"/>
                <w:lang w:eastAsia="lv-LV"/>
              </w:rPr>
              <w:t>.gadu</w:t>
            </w:r>
          </w:p>
        </w:tc>
        <w:tc>
          <w:tcPr>
            <w:tcW w:w="1134" w:type="dxa"/>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874808">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lastRenderedPageBreak/>
              <w:t xml:space="preserve">Izmaiņas, salīdzinot </w:t>
            </w:r>
            <w:r w:rsidRPr="000C2E67">
              <w:rPr>
                <w:rFonts w:ascii="Times New Roman" w:eastAsia="Times New Roman" w:hAnsi="Times New Roman" w:cs="Times New Roman"/>
                <w:sz w:val="24"/>
                <w:szCs w:val="24"/>
                <w:lang w:eastAsia="lv-LV"/>
              </w:rPr>
              <w:lastRenderedPageBreak/>
              <w:t xml:space="preserve">ar kārtējo </w:t>
            </w:r>
            <w:r w:rsidR="00DB1D87" w:rsidRPr="000C2E67">
              <w:rPr>
                <w:rFonts w:ascii="Times New Roman" w:eastAsia="Times New Roman" w:hAnsi="Times New Roman" w:cs="Times New Roman"/>
                <w:sz w:val="24"/>
                <w:szCs w:val="24"/>
                <w:lang w:eastAsia="lv-LV"/>
              </w:rPr>
              <w:t>201</w:t>
            </w:r>
            <w:r w:rsidR="00874808" w:rsidRPr="000C2E67">
              <w:rPr>
                <w:rFonts w:ascii="Times New Roman" w:eastAsia="Times New Roman" w:hAnsi="Times New Roman" w:cs="Times New Roman"/>
                <w:sz w:val="24"/>
                <w:szCs w:val="24"/>
                <w:lang w:eastAsia="lv-LV"/>
              </w:rPr>
              <w:t>3</w:t>
            </w:r>
            <w:r w:rsidRPr="000C2E67">
              <w:rPr>
                <w:rFonts w:ascii="Times New Roman" w:eastAsia="Times New Roman" w:hAnsi="Times New Roman" w:cs="Times New Roman"/>
                <w:sz w:val="24"/>
                <w:szCs w:val="24"/>
                <w:lang w:eastAsia="lv-LV"/>
              </w:rPr>
              <w:t>.gadu</w:t>
            </w:r>
          </w:p>
        </w:tc>
        <w:tc>
          <w:tcPr>
            <w:tcW w:w="1134" w:type="dxa"/>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874808">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lastRenderedPageBreak/>
              <w:t xml:space="preserve">Izmaiņas, salīdzinot </w:t>
            </w:r>
            <w:r w:rsidRPr="000C2E67">
              <w:rPr>
                <w:rFonts w:ascii="Times New Roman" w:eastAsia="Times New Roman" w:hAnsi="Times New Roman" w:cs="Times New Roman"/>
                <w:sz w:val="24"/>
                <w:szCs w:val="24"/>
                <w:lang w:eastAsia="lv-LV"/>
              </w:rPr>
              <w:lastRenderedPageBreak/>
              <w:t xml:space="preserve">ar kārtējo </w:t>
            </w:r>
            <w:r w:rsidR="00DB1D87" w:rsidRPr="000C2E67">
              <w:rPr>
                <w:rFonts w:ascii="Times New Roman" w:eastAsia="Times New Roman" w:hAnsi="Times New Roman" w:cs="Times New Roman"/>
                <w:sz w:val="24"/>
                <w:szCs w:val="24"/>
                <w:lang w:eastAsia="lv-LV"/>
              </w:rPr>
              <w:t>201</w:t>
            </w:r>
            <w:r w:rsidR="00874808" w:rsidRPr="000C2E67">
              <w:rPr>
                <w:rFonts w:ascii="Times New Roman" w:eastAsia="Times New Roman" w:hAnsi="Times New Roman" w:cs="Times New Roman"/>
                <w:sz w:val="24"/>
                <w:szCs w:val="24"/>
                <w:lang w:eastAsia="lv-LV"/>
              </w:rPr>
              <w:t>3</w:t>
            </w:r>
            <w:r w:rsidRPr="000C2E67">
              <w:rPr>
                <w:rFonts w:ascii="Times New Roman" w:eastAsia="Times New Roman" w:hAnsi="Times New Roman" w:cs="Times New Roman"/>
                <w:sz w:val="24"/>
                <w:szCs w:val="24"/>
                <w:lang w:eastAsia="lv-LV"/>
              </w:rPr>
              <w:t>.gadu</w:t>
            </w:r>
          </w:p>
        </w:tc>
      </w:tr>
      <w:tr w:rsidR="000C2E67" w:rsidRPr="000C2E67" w:rsidTr="00037FC9">
        <w:trP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lastRenderedPageBreak/>
              <w:t> 1</w:t>
            </w:r>
          </w:p>
        </w:tc>
        <w:tc>
          <w:tcPr>
            <w:tcW w:w="1276" w:type="dxa"/>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2</w:t>
            </w:r>
          </w:p>
        </w:tc>
        <w:tc>
          <w:tcPr>
            <w:tcW w:w="1275" w:type="dxa"/>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3</w:t>
            </w:r>
          </w:p>
        </w:tc>
        <w:tc>
          <w:tcPr>
            <w:tcW w:w="1134" w:type="dxa"/>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4</w:t>
            </w:r>
          </w:p>
        </w:tc>
        <w:tc>
          <w:tcPr>
            <w:tcW w:w="1134" w:type="dxa"/>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5</w:t>
            </w:r>
          </w:p>
        </w:tc>
        <w:tc>
          <w:tcPr>
            <w:tcW w:w="1134" w:type="dxa"/>
            <w:tcBorders>
              <w:top w:val="outset" w:sz="6" w:space="0" w:color="auto"/>
              <w:left w:val="outset" w:sz="6" w:space="0" w:color="auto"/>
              <w:bottom w:val="outset" w:sz="6" w:space="0" w:color="auto"/>
              <w:right w:val="outset" w:sz="6" w:space="0" w:color="auto"/>
            </w:tcBorders>
            <w:vAlign w:val="center"/>
            <w:hideMark/>
          </w:tcPr>
          <w:p w:rsidR="00891D7C" w:rsidRPr="000C2E67"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6</w:t>
            </w:r>
          </w:p>
        </w:tc>
      </w:tr>
      <w:tr w:rsidR="000C2E67" w:rsidRPr="000C2E67" w:rsidTr="00F1403D">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1. Budžeta ieņēmumi:</w:t>
            </w:r>
          </w:p>
        </w:tc>
        <w:tc>
          <w:tcPr>
            <w:tcW w:w="1276" w:type="dxa"/>
            <w:tcBorders>
              <w:top w:val="outset" w:sz="6" w:space="0" w:color="auto"/>
              <w:left w:val="outset" w:sz="6" w:space="0" w:color="auto"/>
              <w:bottom w:val="outset" w:sz="6" w:space="0" w:color="auto"/>
              <w:right w:val="outset" w:sz="6" w:space="0" w:color="auto"/>
            </w:tcBorders>
          </w:tcPr>
          <w:p w:rsidR="00891D7C" w:rsidRPr="000C2E67" w:rsidRDefault="007B18B1" w:rsidP="00DB1D8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742,4</w:t>
            </w:r>
          </w:p>
        </w:tc>
        <w:tc>
          <w:tcPr>
            <w:tcW w:w="1275" w:type="dxa"/>
            <w:tcBorders>
              <w:top w:val="outset" w:sz="6" w:space="0" w:color="auto"/>
              <w:left w:val="outset" w:sz="6" w:space="0" w:color="auto"/>
              <w:bottom w:val="outset" w:sz="6" w:space="0" w:color="auto"/>
              <w:right w:val="outset" w:sz="6" w:space="0" w:color="auto"/>
            </w:tcBorders>
          </w:tcPr>
          <w:p w:rsidR="00891D7C" w:rsidRPr="000C2E67" w:rsidRDefault="00F02EC4" w:rsidP="00D3385F">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tcPr>
          <w:p w:rsidR="00891D7C" w:rsidRPr="000C2E67" w:rsidRDefault="008A1C31" w:rsidP="00F40010">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1 722,3</w:t>
            </w:r>
          </w:p>
        </w:tc>
        <w:tc>
          <w:tcPr>
            <w:tcW w:w="1134" w:type="dxa"/>
            <w:tcBorders>
              <w:top w:val="outset" w:sz="6" w:space="0" w:color="auto"/>
              <w:left w:val="outset" w:sz="6" w:space="0" w:color="auto"/>
              <w:bottom w:val="outset" w:sz="6" w:space="0" w:color="auto"/>
              <w:right w:val="outset" w:sz="6" w:space="0" w:color="auto"/>
            </w:tcBorders>
            <w:hideMark/>
          </w:tcPr>
          <w:p w:rsidR="00891D7C" w:rsidRPr="000C2E67" w:rsidRDefault="00F02EC4" w:rsidP="00DB1D8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F1403D">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1.1. valsts pamatbudžets, tai skaitā ieņēmumi no maksas pakalpojumiem un citi pašu ieņēmumi</w:t>
            </w:r>
          </w:p>
        </w:tc>
        <w:tc>
          <w:tcPr>
            <w:tcW w:w="1276" w:type="dxa"/>
            <w:tcBorders>
              <w:top w:val="outset" w:sz="6" w:space="0" w:color="auto"/>
              <w:left w:val="outset" w:sz="6" w:space="0" w:color="auto"/>
              <w:bottom w:val="outset" w:sz="6" w:space="0" w:color="auto"/>
              <w:right w:val="outset" w:sz="6" w:space="0" w:color="auto"/>
            </w:tcBorders>
            <w:hideMark/>
          </w:tcPr>
          <w:p w:rsidR="00891D7C" w:rsidRPr="000C2E67" w:rsidRDefault="007B18B1"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742,4</w:t>
            </w:r>
          </w:p>
        </w:tc>
        <w:tc>
          <w:tcPr>
            <w:tcW w:w="1275"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tcPr>
          <w:p w:rsidR="00891D7C" w:rsidRPr="000C2E67" w:rsidRDefault="008A1C31" w:rsidP="00874808">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1 722,3</w:t>
            </w:r>
          </w:p>
        </w:tc>
        <w:tc>
          <w:tcPr>
            <w:tcW w:w="1134"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1.2. valsts speciālais budžets</w:t>
            </w:r>
          </w:p>
        </w:tc>
        <w:tc>
          <w:tcPr>
            <w:tcW w:w="1276"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275"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1.3. pašvaldību budžets</w:t>
            </w:r>
          </w:p>
        </w:tc>
        <w:tc>
          <w:tcPr>
            <w:tcW w:w="1276"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275"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F1403D">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2. Budžeta izdevumi:</w:t>
            </w:r>
          </w:p>
        </w:tc>
        <w:tc>
          <w:tcPr>
            <w:tcW w:w="1276" w:type="dxa"/>
            <w:tcBorders>
              <w:top w:val="outset" w:sz="6" w:space="0" w:color="auto"/>
              <w:left w:val="outset" w:sz="6" w:space="0" w:color="auto"/>
              <w:bottom w:val="outset" w:sz="6" w:space="0" w:color="auto"/>
              <w:right w:val="outset" w:sz="6" w:space="0" w:color="auto"/>
            </w:tcBorders>
            <w:hideMark/>
          </w:tcPr>
          <w:p w:rsidR="00042772" w:rsidRPr="000C2E67" w:rsidRDefault="00D3385F"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742,4</w:t>
            </w:r>
          </w:p>
        </w:tc>
        <w:tc>
          <w:tcPr>
            <w:tcW w:w="1275" w:type="dxa"/>
            <w:tcBorders>
              <w:top w:val="outset" w:sz="6" w:space="0" w:color="auto"/>
              <w:left w:val="outset" w:sz="6" w:space="0" w:color="auto"/>
              <w:bottom w:val="outset" w:sz="6" w:space="0" w:color="auto"/>
              <w:right w:val="outset" w:sz="6" w:space="0" w:color="auto"/>
            </w:tcBorders>
          </w:tcPr>
          <w:p w:rsidR="00042772" w:rsidRPr="000C2E67" w:rsidRDefault="00F02EC4" w:rsidP="00A400AF">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8A1C31" w:rsidP="007B18B1">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1 722,3</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F02EC4" w:rsidP="00DB1D8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F1403D">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2.1. valsts pamatbudžets</w:t>
            </w:r>
          </w:p>
        </w:tc>
        <w:tc>
          <w:tcPr>
            <w:tcW w:w="1276" w:type="dxa"/>
            <w:tcBorders>
              <w:top w:val="outset" w:sz="6" w:space="0" w:color="auto"/>
              <w:left w:val="outset" w:sz="6" w:space="0" w:color="auto"/>
              <w:bottom w:val="outset" w:sz="6" w:space="0" w:color="auto"/>
              <w:right w:val="outset" w:sz="6" w:space="0" w:color="auto"/>
            </w:tcBorders>
          </w:tcPr>
          <w:p w:rsidR="00042772" w:rsidRPr="000C2E67" w:rsidRDefault="00F02EC4" w:rsidP="00D3385F">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5" w:type="dxa"/>
            <w:tcBorders>
              <w:top w:val="outset" w:sz="6" w:space="0" w:color="auto"/>
              <w:left w:val="outset" w:sz="6" w:space="0" w:color="auto"/>
              <w:bottom w:val="outset" w:sz="6" w:space="0" w:color="auto"/>
              <w:right w:val="outset" w:sz="6" w:space="0" w:color="auto"/>
            </w:tcBorders>
          </w:tcPr>
          <w:p w:rsidR="00042772" w:rsidRPr="000C2E67" w:rsidRDefault="00F02EC4" w:rsidP="00D3385F">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tcPr>
          <w:p w:rsidR="00042772" w:rsidRPr="000C2E67" w:rsidRDefault="00F02EC4" w:rsidP="00D3385F">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F02EC4" w:rsidP="00DB1D8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F1403D">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2.2. valsts speciālais budžets</w:t>
            </w:r>
          </w:p>
        </w:tc>
        <w:tc>
          <w:tcPr>
            <w:tcW w:w="1276"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275" w:type="dxa"/>
            <w:tcBorders>
              <w:top w:val="outset" w:sz="6" w:space="0" w:color="auto"/>
              <w:left w:val="outset" w:sz="6" w:space="0" w:color="auto"/>
              <w:bottom w:val="outset" w:sz="6" w:space="0" w:color="auto"/>
              <w:right w:val="outset" w:sz="6" w:space="0" w:color="auto"/>
            </w:tcBorders>
          </w:tcPr>
          <w:p w:rsidR="00042772" w:rsidRPr="000C2E67" w:rsidRDefault="00F02EC4"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F1403D">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2.3. pašvaldību budžets</w:t>
            </w:r>
          </w:p>
        </w:tc>
        <w:tc>
          <w:tcPr>
            <w:tcW w:w="1276"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275" w:type="dxa"/>
            <w:tcBorders>
              <w:top w:val="outset" w:sz="6" w:space="0" w:color="auto"/>
              <w:left w:val="outset" w:sz="6" w:space="0" w:color="auto"/>
              <w:bottom w:val="outset" w:sz="6" w:space="0" w:color="auto"/>
              <w:right w:val="outset" w:sz="6" w:space="0" w:color="auto"/>
            </w:tcBorders>
          </w:tcPr>
          <w:p w:rsidR="00042772" w:rsidRPr="000C2E67" w:rsidRDefault="00F02EC4"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F1403D">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3. Finansiālā ietekme:</w:t>
            </w:r>
          </w:p>
        </w:tc>
        <w:tc>
          <w:tcPr>
            <w:tcW w:w="1276" w:type="dxa"/>
            <w:tcBorders>
              <w:top w:val="outset" w:sz="6" w:space="0" w:color="auto"/>
              <w:left w:val="outset" w:sz="6" w:space="0" w:color="auto"/>
              <w:bottom w:val="outset" w:sz="6" w:space="0" w:color="auto"/>
              <w:right w:val="outset" w:sz="6" w:space="0" w:color="auto"/>
            </w:tcBorders>
            <w:vAlign w:val="center"/>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275" w:type="dxa"/>
            <w:tcBorders>
              <w:top w:val="outset" w:sz="6" w:space="0" w:color="auto"/>
              <w:left w:val="outset" w:sz="6" w:space="0" w:color="auto"/>
              <w:bottom w:val="outset" w:sz="6" w:space="0" w:color="auto"/>
              <w:right w:val="outset" w:sz="6" w:space="0" w:color="auto"/>
            </w:tcBorders>
          </w:tcPr>
          <w:p w:rsidR="00042772" w:rsidRPr="000C2E67" w:rsidRDefault="00F02EC4" w:rsidP="00A400AF">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BC62C9" w:rsidP="007B18B1">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F02EC4" w:rsidP="00DB1D8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3.1. valsts pamatbudžets</w:t>
            </w:r>
          </w:p>
        </w:tc>
        <w:tc>
          <w:tcPr>
            <w:tcW w:w="1276"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275"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F02EC4" w:rsidP="00D3385F">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3.2. speciālais budžets</w:t>
            </w:r>
          </w:p>
        </w:tc>
        <w:tc>
          <w:tcPr>
            <w:tcW w:w="1276"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275"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3.3. pašvaldību budžets</w:t>
            </w:r>
          </w:p>
        </w:tc>
        <w:tc>
          <w:tcPr>
            <w:tcW w:w="1276"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275"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037FC9">
        <w:trPr>
          <w:tblCellSpacing w:w="0" w:type="dxa"/>
        </w:trPr>
        <w:tc>
          <w:tcPr>
            <w:tcW w:w="3134" w:type="dxa"/>
            <w:vMerge w:val="restart"/>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4. Finanšu līdzekļi papildu izde</w:t>
            </w:r>
            <w:r w:rsidRPr="000C2E67">
              <w:rPr>
                <w:rFonts w:ascii="Times New Roman" w:eastAsia="Times New Roman" w:hAnsi="Times New Roman" w:cs="Times New Roman"/>
                <w:sz w:val="24"/>
                <w:szCs w:val="24"/>
                <w:lang w:eastAsia="lv-LV"/>
              </w:rPr>
              <w:softHyphen/>
              <w:t>vumu finansēšanai (kompensējošu izdevumu samazinājumu norāda ar "+" zīmi)</w:t>
            </w:r>
          </w:p>
        </w:tc>
        <w:tc>
          <w:tcPr>
            <w:tcW w:w="1276" w:type="dxa"/>
            <w:vMerge w:val="restart"/>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X</w:t>
            </w:r>
          </w:p>
        </w:tc>
        <w:tc>
          <w:tcPr>
            <w:tcW w:w="1275"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BC62C9" w:rsidP="00F40010">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037FC9">
        <w:trPr>
          <w:tblCellSpacing w:w="0" w:type="dxa"/>
        </w:trPr>
        <w:tc>
          <w:tcPr>
            <w:tcW w:w="3134" w:type="dxa"/>
            <w:vMerge/>
            <w:tcBorders>
              <w:top w:val="outset" w:sz="6" w:space="0" w:color="auto"/>
              <w:left w:val="outset" w:sz="6" w:space="0" w:color="auto"/>
              <w:bottom w:val="outset" w:sz="6" w:space="0" w:color="auto"/>
              <w:right w:val="outset" w:sz="6" w:space="0" w:color="auto"/>
            </w:tcBorders>
            <w:vAlign w:val="center"/>
            <w:hideMark/>
          </w:tcPr>
          <w:p w:rsidR="00042772" w:rsidRPr="000C2E67" w:rsidRDefault="00042772" w:rsidP="00037FC9">
            <w:pPr>
              <w:spacing w:after="0" w:line="240" w:lineRule="auto"/>
              <w:rPr>
                <w:rFonts w:ascii="Times New Roman" w:eastAsia="Times New Roman" w:hAnsi="Times New Roman" w:cs="Times New Roman"/>
                <w:sz w:val="24"/>
                <w:szCs w:val="24"/>
                <w:lang w:eastAsia="lv-LV"/>
              </w:rPr>
            </w:pP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042772" w:rsidRPr="000C2E67" w:rsidRDefault="00042772" w:rsidP="00037FC9">
            <w:pPr>
              <w:spacing w:after="0" w:line="240" w:lineRule="auto"/>
              <w:jc w:val="center"/>
              <w:rPr>
                <w:rFonts w:ascii="Times New Roman" w:eastAsia="Times New Roman" w:hAnsi="Times New Roman" w:cs="Times New Roman"/>
                <w:sz w:val="24"/>
                <w:szCs w:val="24"/>
                <w:lang w:eastAsia="lv-LV"/>
              </w:rPr>
            </w:pPr>
          </w:p>
        </w:tc>
        <w:tc>
          <w:tcPr>
            <w:tcW w:w="1275"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BC62C9" w:rsidP="00F40010">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037FC9">
        <w:trPr>
          <w:tblCellSpacing w:w="0" w:type="dxa"/>
        </w:trPr>
        <w:tc>
          <w:tcPr>
            <w:tcW w:w="3134" w:type="dxa"/>
            <w:vMerge/>
            <w:tcBorders>
              <w:top w:val="outset" w:sz="6" w:space="0" w:color="auto"/>
              <w:left w:val="outset" w:sz="6" w:space="0" w:color="auto"/>
              <w:bottom w:val="outset" w:sz="6" w:space="0" w:color="auto"/>
              <w:right w:val="outset" w:sz="6" w:space="0" w:color="auto"/>
            </w:tcBorders>
            <w:vAlign w:val="center"/>
            <w:hideMark/>
          </w:tcPr>
          <w:p w:rsidR="00042772" w:rsidRPr="000C2E67" w:rsidRDefault="00042772" w:rsidP="00037FC9">
            <w:pPr>
              <w:spacing w:after="0" w:line="240" w:lineRule="auto"/>
              <w:rPr>
                <w:rFonts w:ascii="Times New Roman" w:eastAsia="Times New Roman" w:hAnsi="Times New Roman" w:cs="Times New Roman"/>
                <w:sz w:val="24"/>
                <w:szCs w:val="24"/>
                <w:lang w:eastAsia="lv-LV"/>
              </w:rPr>
            </w:pP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042772" w:rsidRPr="000C2E67" w:rsidRDefault="00042772" w:rsidP="00037FC9">
            <w:pPr>
              <w:spacing w:after="0" w:line="240" w:lineRule="auto"/>
              <w:jc w:val="center"/>
              <w:rPr>
                <w:rFonts w:ascii="Times New Roman" w:eastAsia="Times New Roman" w:hAnsi="Times New Roman" w:cs="Times New Roman"/>
                <w:sz w:val="24"/>
                <w:szCs w:val="24"/>
                <w:lang w:eastAsia="lv-LV"/>
              </w:rPr>
            </w:pPr>
          </w:p>
        </w:tc>
        <w:tc>
          <w:tcPr>
            <w:tcW w:w="1275"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5. Precizēta finansiālā ietekme:</w:t>
            </w:r>
          </w:p>
        </w:tc>
        <w:tc>
          <w:tcPr>
            <w:tcW w:w="1276" w:type="dxa"/>
            <w:vMerge w:val="restart"/>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X</w:t>
            </w:r>
          </w:p>
        </w:tc>
        <w:tc>
          <w:tcPr>
            <w:tcW w:w="1275"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5.1. valsts pamatbudžets</w:t>
            </w: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042772" w:rsidRPr="000C2E67" w:rsidRDefault="00042772" w:rsidP="00037FC9">
            <w:pPr>
              <w:spacing w:after="0" w:line="240" w:lineRule="auto"/>
              <w:rPr>
                <w:rFonts w:ascii="Times New Roman" w:eastAsia="Times New Roman" w:hAnsi="Times New Roman" w:cs="Times New Roman"/>
                <w:sz w:val="24"/>
                <w:szCs w:val="24"/>
                <w:lang w:eastAsia="lv-LV"/>
              </w:rPr>
            </w:pPr>
          </w:p>
        </w:tc>
        <w:tc>
          <w:tcPr>
            <w:tcW w:w="1275" w:type="dxa"/>
            <w:tcBorders>
              <w:top w:val="outset" w:sz="6" w:space="0" w:color="auto"/>
              <w:left w:val="outset" w:sz="6" w:space="0" w:color="auto"/>
              <w:bottom w:val="outset" w:sz="6" w:space="0" w:color="auto"/>
              <w:right w:val="outset" w:sz="6" w:space="0" w:color="auto"/>
            </w:tcBorders>
            <w:hideMark/>
          </w:tcPr>
          <w:p w:rsidR="00042772" w:rsidRPr="000C2E67" w:rsidRDefault="00F02EC4"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AD58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95BC5" w:rsidRPr="000C2E67" w:rsidRDefault="00095BC5"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5.2. speciālais budžets</w:t>
            </w: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095BC5" w:rsidRPr="000C2E67" w:rsidRDefault="00095BC5" w:rsidP="00037FC9">
            <w:pPr>
              <w:spacing w:after="0" w:line="240" w:lineRule="auto"/>
              <w:rPr>
                <w:rFonts w:ascii="Times New Roman" w:eastAsia="Times New Roman" w:hAnsi="Times New Roman" w:cs="Times New Roman"/>
                <w:sz w:val="24"/>
                <w:szCs w:val="24"/>
                <w:lang w:eastAsia="lv-LV"/>
              </w:rPr>
            </w:pPr>
          </w:p>
        </w:tc>
        <w:tc>
          <w:tcPr>
            <w:tcW w:w="1275" w:type="dxa"/>
            <w:tcBorders>
              <w:top w:val="outset" w:sz="6" w:space="0" w:color="auto"/>
              <w:left w:val="outset" w:sz="6" w:space="0" w:color="auto"/>
              <w:bottom w:val="outset" w:sz="6" w:space="0" w:color="auto"/>
              <w:right w:val="outset" w:sz="6" w:space="0" w:color="auto"/>
            </w:tcBorders>
            <w:hideMark/>
          </w:tcPr>
          <w:p w:rsidR="00095BC5" w:rsidRPr="000C2E67" w:rsidRDefault="00F02EC4"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95BC5" w:rsidRPr="000C2E67" w:rsidRDefault="00095BC5" w:rsidP="00B40ED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95BC5" w:rsidRPr="000C2E67" w:rsidRDefault="00095BC5" w:rsidP="00B40EDB">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95BC5" w:rsidRPr="000C2E67" w:rsidRDefault="00095BC5"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95BC5" w:rsidRPr="000C2E67" w:rsidRDefault="00095BC5"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5.3. pašvaldību budžets</w:t>
            </w: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095BC5" w:rsidRPr="000C2E67" w:rsidRDefault="00095BC5" w:rsidP="00037FC9">
            <w:pPr>
              <w:spacing w:after="0" w:line="240" w:lineRule="auto"/>
              <w:rPr>
                <w:rFonts w:ascii="Times New Roman" w:eastAsia="Times New Roman" w:hAnsi="Times New Roman" w:cs="Times New Roman"/>
                <w:sz w:val="24"/>
                <w:szCs w:val="24"/>
                <w:lang w:eastAsia="lv-LV"/>
              </w:rPr>
            </w:pPr>
          </w:p>
        </w:tc>
        <w:tc>
          <w:tcPr>
            <w:tcW w:w="1275" w:type="dxa"/>
            <w:tcBorders>
              <w:top w:val="outset" w:sz="6" w:space="0" w:color="auto"/>
              <w:left w:val="outset" w:sz="6" w:space="0" w:color="auto"/>
              <w:bottom w:val="outset" w:sz="6" w:space="0" w:color="auto"/>
              <w:right w:val="outset" w:sz="6" w:space="0" w:color="auto"/>
            </w:tcBorders>
            <w:hideMark/>
          </w:tcPr>
          <w:p w:rsidR="00095BC5" w:rsidRPr="000C2E67" w:rsidRDefault="00F02EC4"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95BC5" w:rsidRPr="000C2E67" w:rsidRDefault="003A379A" w:rsidP="00095BC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95BC5" w:rsidRPr="000C2E67" w:rsidRDefault="00095BC5" w:rsidP="00DF34B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c>
          <w:tcPr>
            <w:tcW w:w="1134" w:type="dxa"/>
            <w:tcBorders>
              <w:top w:val="outset" w:sz="6" w:space="0" w:color="auto"/>
              <w:left w:val="outset" w:sz="6" w:space="0" w:color="auto"/>
              <w:bottom w:val="outset" w:sz="6" w:space="0" w:color="auto"/>
              <w:right w:val="outset" w:sz="6" w:space="0" w:color="auto"/>
            </w:tcBorders>
            <w:hideMark/>
          </w:tcPr>
          <w:p w:rsidR="00095BC5" w:rsidRPr="000C2E67" w:rsidRDefault="00095BC5" w:rsidP="00037FC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0</w:t>
            </w:r>
          </w:p>
        </w:tc>
      </w:tr>
      <w:tr w:rsidR="000C2E67" w:rsidRPr="000C2E67" w:rsidTr="00AD58E3">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042772" w:rsidRPr="000C2E67" w:rsidRDefault="00042772" w:rsidP="006F59E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w:t>
            </w:r>
            <w:r w:rsidR="006F59E9" w:rsidRPr="000C2E67">
              <w:rPr>
                <w:rFonts w:ascii="Times New Roman" w:eastAsia="Times New Roman" w:hAnsi="Times New Roman" w:cs="Times New Roman"/>
                <w:sz w:val="24"/>
                <w:szCs w:val="24"/>
                <w:lang w:eastAsia="lv-LV"/>
              </w:rPr>
              <w:t>6. Detalizēts ieņēmumu un izdevu</w:t>
            </w:r>
            <w:r w:rsidR="006F59E9" w:rsidRPr="000C2E67">
              <w:rPr>
                <w:rFonts w:ascii="Times New Roman" w:eastAsia="Times New Roman" w:hAnsi="Times New Roman" w:cs="Times New Roman"/>
                <w:sz w:val="24"/>
                <w:szCs w:val="24"/>
                <w:lang w:eastAsia="lv-LV"/>
              </w:rPr>
              <w:softHyphen/>
              <w:t>mu aprēķins</w:t>
            </w:r>
          </w:p>
        </w:tc>
        <w:tc>
          <w:tcPr>
            <w:tcW w:w="5953" w:type="dxa"/>
            <w:gridSpan w:val="5"/>
            <w:tcBorders>
              <w:top w:val="outset" w:sz="6" w:space="0" w:color="auto"/>
              <w:left w:val="outset" w:sz="6" w:space="0" w:color="auto"/>
              <w:bottom w:val="outset" w:sz="6" w:space="0" w:color="auto"/>
              <w:right w:val="outset" w:sz="6" w:space="0" w:color="auto"/>
            </w:tcBorders>
            <w:hideMark/>
          </w:tcPr>
          <w:p w:rsidR="00CE2F74" w:rsidRPr="000C2E67" w:rsidRDefault="00CE2F74" w:rsidP="00CE2F74">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Aizdevuma summa aprēķināta, ņemot vērā 7.punktā minētos prognozēšanas principus.</w:t>
            </w:r>
          </w:p>
          <w:p w:rsidR="00042772" w:rsidRPr="000C2E67" w:rsidRDefault="00A75786" w:rsidP="00561D93">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1) </w:t>
            </w:r>
            <w:r w:rsidR="00293857" w:rsidRPr="000C2E67">
              <w:rPr>
                <w:rFonts w:ascii="Times New Roman" w:eastAsia="Times New Roman" w:hAnsi="Times New Roman" w:cs="Times New Roman"/>
                <w:sz w:val="24"/>
                <w:szCs w:val="24"/>
                <w:lang w:eastAsia="lv-LV"/>
              </w:rPr>
              <w:t xml:space="preserve"> </w:t>
            </w:r>
            <w:r w:rsidR="00CE2F74" w:rsidRPr="000C2E67">
              <w:rPr>
                <w:rFonts w:ascii="Times New Roman" w:eastAsia="Times New Roman" w:hAnsi="Times New Roman" w:cs="Times New Roman"/>
                <w:sz w:val="24"/>
                <w:szCs w:val="24"/>
                <w:lang w:eastAsia="lv-LV"/>
              </w:rPr>
              <w:t>14</w:t>
            </w:r>
            <w:r w:rsidR="008E450D" w:rsidRPr="000C2E67">
              <w:rPr>
                <w:rFonts w:ascii="Times New Roman" w:eastAsia="Times New Roman" w:hAnsi="Times New Roman" w:cs="Times New Roman"/>
                <w:sz w:val="24"/>
                <w:szCs w:val="24"/>
                <w:lang w:eastAsia="lv-LV"/>
              </w:rPr>
              <w:t>940154</w:t>
            </w:r>
            <w:r w:rsidR="00CE2F74" w:rsidRPr="000C2E67">
              <w:rPr>
                <w:rFonts w:ascii="Times New Roman" w:eastAsia="Times New Roman" w:hAnsi="Times New Roman" w:cs="Times New Roman"/>
                <w:sz w:val="24"/>
                <w:szCs w:val="24"/>
                <w:lang w:eastAsia="lv-LV"/>
              </w:rPr>
              <w:t xml:space="preserve"> EUR * 0,7028</w:t>
            </w:r>
            <w:r w:rsidR="008E450D" w:rsidRPr="000C2E67">
              <w:rPr>
                <w:rFonts w:ascii="Times New Roman" w:eastAsia="Times New Roman" w:hAnsi="Times New Roman" w:cs="Times New Roman"/>
                <w:sz w:val="24"/>
                <w:szCs w:val="24"/>
                <w:lang w:eastAsia="lv-LV"/>
              </w:rPr>
              <w:t>04</w:t>
            </w:r>
            <w:r w:rsidR="00CE2F74" w:rsidRPr="000C2E67">
              <w:rPr>
                <w:rFonts w:ascii="Times New Roman" w:eastAsia="Times New Roman" w:hAnsi="Times New Roman" w:cs="Times New Roman"/>
                <w:sz w:val="24"/>
                <w:szCs w:val="24"/>
                <w:lang w:eastAsia="lv-LV"/>
              </w:rPr>
              <w:t>= 1050000</w:t>
            </w:r>
            <w:r w:rsidR="008E450D" w:rsidRPr="000C2E67">
              <w:rPr>
                <w:rFonts w:ascii="Times New Roman" w:eastAsia="Times New Roman" w:hAnsi="Times New Roman" w:cs="Times New Roman"/>
                <w:sz w:val="24"/>
                <w:szCs w:val="24"/>
                <w:lang w:eastAsia="lv-LV"/>
              </w:rPr>
              <w:t>0</w:t>
            </w:r>
            <w:r w:rsidR="00CE2F74" w:rsidRPr="000C2E67">
              <w:rPr>
                <w:rFonts w:ascii="Times New Roman" w:eastAsia="Times New Roman" w:hAnsi="Times New Roman" w:cs="Times New Roman"/>
                <w:sz w:val="24"/>
                <w:szCs w:val="24"/>
                <w:lang w:eastAsia="lv-LV"/>
              </w:rPr>
              <w:t xml:space="preserve"> LVL</w:t>
            </w:r>
          </w:p>
          <w:p w:rsidR="00A75786" w:rsidRPr="000C2E67" w:rsidRDefault="00A75786" w:rsidP="00561D93">
            <w:pPr>
              <w:keepNext/>
              <w:keepLines/>
              <w:spacing w:after="0" w:line="240" w:lineRule="auto"/>
              <w:jc w:val="both"/>
              <w:outlineLvl w:val="1"/>
              <w:rPr>
                <w:rFonts w:ascii="Times New Roman" w:eastAsia="Times New Roman" w:hAnsi="Times New Roman" w:cs="Times New Roman"/>
                <w:sz w:val="24"/>
                <w:szCs w:val="24"/>
                <w:lang w:eastAsia="lv-LV"/>
              </w:rPr>
            </w:pPr>
          </w:p>
          <w:p w:rsidR="00DB1D87" w:rsidRPr="000C2E67" w:rsidRDefault="00A75786" w:rsidP="00561D93">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2) </w:t>
            </w:r>
            <w:r w:rsidR="00DB1D87" w:rsidRPr="000C2E67">
              <w:rPr>
                <w:rFonts w:ascii="Times New Roman" w:eastAsia="Times New Roman" w:hAnsi="Times New Roman" w:cs="Times New Roman"/>
                <w:sz w:val="24"/>
                <w:szCs w:val="24"/>
                <w:lang w:eastAsia="lv-LV"/>
              </w:rPr>
              <w:t>Aizdevumu Latvijas Pasts plāno atmaksāt vienā maksājumā aizdevuma līguma termiņa beigās.</w:t>
            </w:r>
          </w:p>
          <w:p w:rsidR="006A6EF7" w:rsidRPr="000C2E67" w:rsidRDefault="00A75786" w:rsidP="006A6EF7">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Par aizdevumu ar </w:t>
            </w:r>
            <w:r w:rsidR="006F5E89">
              <w:rPr>
                <w:rFonts w:ascii="Times New Roman" w:eastAsia="Times New Roman" w:hAnsi="Times New Roman" w:cs="Times New Roman"/>
                <w:sz w:val="24"/>
                <w:szCs w:val="24"/>
                <w:lang w:eastAsia="lv-LV"/>
              </w:rPr>
              <w:t>termiņu līdz 31.03.2</w:t>
            </w:r>
            <w:r w:rsidRPr="000C2E67">
              <w:rPr>
                <w:rFonts w:ascii="Times New Roman" w:eastAsia="Times New Roman" w:hAnsi="Times New Roman" w:cs="Times New Roman"/>
                <w:sz w:val="24"/>
                <w:szCs w:val="24"/>
                <w:lang w:eastAsia="lv-LV"/>
              </w:rPr>
              <w:t>014. par trim mēnešiem jāmaksā aizdevuma procentu likme</w:t>
            </w:r>
            <w:r w:rsidR="006A6EF7" w:rsidRPr="000C2E67">
              <w:rPr>
                <w:rFonts w:ascii="Times New Roman" w:eastAsia="Times New Roman" w:hAnsi="Times New Roman" w:cs="Times New Roman"/>
                <w:sz w:val="24"/>
                <w:szCs w:val="24"/>
                <w:lang w:eastAsia="lv-LV"/>
              </w:rPr>
              <w:t>.</w:t>
            </w:r>
            <w:r w:rsidRPr="000C2E67">
              <w:rPr>
                <w:rFonts w:ascii="Times New Roman" w:eastAsia="Times New Roman" w:hAnsi="Times New Roman" w:cs="Times New Roman"/>
                <w:sz w:val="24"/>
                <w:szCs w:val="24"/>
                <w:lang w:eastAsia="lv-LV"/>
              </w:rPr>
              <w:t xml:space="preserve"> </w:t>
            </w:r>
            <w:r w:rsidR="00876DFA" w:rsidRPr="000C2E67">
              <w:rPr>
                <w:rFonts w:ascii="Times New Roman" w:eastAsia="Times New Roman" w:hAnsi="Times New Roman" w:cs="Times New Roman"/>
                <w:sz w:val="24"/>
                <w:szCs w:val="24"/>
                <w:lang w:eastAsia="lv-LV"/>
              </w:rPr>
              <w:t>Saskaņā ar Valsts kases sniegto informāciju a</w:t>
            </w:r>
            <w:r w:rsidR="006A6EF7" w:rsidRPr="000C2E67">
              <w:rPr>
                <w:rFonts w:ascii="Times New Roman" w:eastAsia="Times New Roman" w:hAnsi="Times New Roman" w:cs="Times New Roman"/>
                <w:sz w:val="24"/>
                <w:szCs w:val="24"/>
                <w:lang w:eastAsia="lv-LV"/>
              </w:rPr>
              <w:t>izdevuma procentu likme pašreiz ir 0,701% gadā.</w:t>
            </w:r>
          </w:p>
          <w:p w:rsidR="00A75786" w:rsidRPr="000C2E67" w:rsidRDefault="00A75786" w:rsidP="00561D93">
            <w:pPr>
              <w:keepNext/>
              <w:keepLines/>
              <w:spacing w:after="0" w:line="240" w:lineRule="auto"/>
              <w:jc w:val="both"/>
              <w:outlineLvl w:val="1"/>
              <w:rPr>
                <w:rFonts w:ascii="Times New Roman" w:eastAsia="Times New Roman" w:hAnsi="Times New Roman" w:cs="Times New Roman"/>
                <w:sz w:val="24"/>
                <w:szCs w:val="24"/>
                <w:lang w:eastAsia="lv-LV"/>
              </w:rPr>
            </w:pPr>
          </w:p>
          <w:p w:rsidR="006A6EF7" w:rsidRPr="000C2E67" w:rsidRDefault="006A6EF7" w:rsidP="006A6EF7">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Aizdevuma % likmes aprēķins</w:t>
            </w:r>
            <w:r w:rsidRPr="000C2E67">
              <w:rPr>
                <w:rFonts w:ascii="Times New Roman" w:eastAsia="Times New Roman" w:hAnsi="Times New Roman" w:cs="Times New Roman"/>
                <w:sz w:val="24"/>
                <w:szCs w:val="24"/>
                <w:lang w:eastAsia="lv-LV"/>
              </w:rPr>
              <w:tab/>
              <w:t xml:space="preserve">         LVL</w:t>
            </w:r>
          </w:p>
          <w:p w:rsidR="008E450D" w:rsidRPr="000C2E67" w:rsidRDefault="008E450D" w:rsidP="008E450D">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Summa</w:t>
            </w:r>
            <w:r w:rsidRPr="000C2E67">
              <w:rPr>
                <w:rFonts w:ascii="Times New Roman" w:eastAsia="Times New Roman" w:hAnsi="Times New Roman" w:cs="Times New Roman"/>
                <w:sz w:val="24"/>
                <w:szCs w:val="24"/>
                <w:lang w:eastAsia="lv-LV"/>
              </w:rPr>
              <w:tab/>
              <w:t>10 500 000</w:t>
            </w:r>
          </w:p>
          <w:p w:rsidR="008E450D" w:rsidRPr="000C2E67" w:rsidRDefault="00F44A34" w:rsidP="008E450D">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G</w:t>
            </w:r>
            <w:r w:rsidR="008E450D" w:rsidRPr="000C2E67">
              <w:rPr>
                <w:rFonts w:ascii="Times New Roman" w:eastAsia="Times New Roman" w:hAnsi="Times New Roman" w:cs="Times New Roman"/>
                <w:sz w:val="24"/>
                <w:szCs w:val="24"/>
                <w:lang w:eastAsia="lv-LV"/>
              </w:rPr>
              <w:t>ada dienas</w:t>
            </w:r>
            <w:r w:rsidR="008E450D" w:rsidRPr="000C2E67">
              <w:rPr>
                <w:rFonts w:ascii="Times New Roman" w:eastAsia="Times New Roman" w:hAnsi="Times New Roman" w:cs="Times New Roman"/>
                <w:sz w:val="24"/>
                <w:szCs w:val="24"/>
                <w:lang w:eastAsia="lv-LV"/>
              </w:rPr>
              <w:tab/>
            </w:r>
            <w:r w:rsidRPr="000C2E67">
              <w:rPr>
                <w:rFonts w:ascii="Times New Roman" w:eastAsia="Times New Roman" w:hAnsi="Times New Roman" w:cs="Times New Roman"/>
                <w:sz w:val="24"/>
                <w:szCs w:val="24"/>
                <w:lang w:eastAsia="lv-LV"/>
              </w:rPr>
              <w:t xml:space="preserve"> </w:t>
            </w:r>
            <w:r w:rsidR="008E450D" w:rsidRPr="000C2E67">
              <w:rPr>
                <w:rFonts w:ascii="Times New Roman" w:eastAsia="Times New Roman" w:hAnsi="Times New Roman" w:cs="Times New Roman"/>
                <w:sz w:val="24"/>
                <w:szCs w:val="24"/>
                <w:lang w:eastAsia="lv-LV"/>
              </w:rPr>
              <w:t>36</w:t>
            </w:r>
            <w:r w:rsidRPr="000C2E67">
              <w:rPr>
                <w:rFonts w:ascii="Times New Roman" w:eastAsia="Times New Roman" w:hAnsi="Times New Roman" w:cs="Times New Roman"/>
                <w:sz w:val="24"/>
                <w:szCs w:val="24"/>
                <w:lang w:eastAsia="lv-LV"/>
              </w:rPr>
              <w:t>0</w:t>
            </w:r>
          </w:p>
          <w:p w:rsidR="008E450D" w:rsidRPr="000C2E67" w:rsidRDefault="008E450D" w:rsidP="008E450D">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VK % likme</w:t>
            </w:r>
            <w:r w:rsidRPr="000C2E67">
              <w:rPr>
                <w:rFonts w:ascii="Times New Roman" w:eastAsia="Times New Roman" w:hAnsi="Times New Roman" w:cs="Times New Roman"/>
                <w:sz w:val="24"/>
                <w:szCs w:val="24"/>
                <w:lang w:eastAsia="lv-LV"/>
              </w:rPr>
              <w:tab/>
              <w:t>0,701</w:t>
            </w:r>
          </w:p>
          <w:p w:rsidR="008E450D" w:rsidRPr="000C2E67" w:rsidRDefault="008E450D" w:rsidP="008E450D">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aizdevuma dienu skaits  (01.01. - 31.03.2014.)</w:t>
            </w:r>
            <w:r w:rsidRPr="000C2E67">
              <w:rPr>
                <w:rFonts w:ascii="Times New Roman" w:eastAsia="Times New Roman" w:hAnsi="Times New Roman" w:cs="Times New Roman"/>
                <w:sz w:val="24"/>
                <w:szCs w:val="24"/>
                <w:lang w:eastAsia="lv-LV"/>
              </w:rPr>
              <w:tab/>
            </w:r>
            <w:r w:rsidR="00F44A34" w:rsidRPr="000C2E67">
              <w:rPr>
                <w:rFonts w:ascii="Times New Roman" w:eastAsia="Times New Roman" w:hAnsi="Times New Roman" w:cs="Times New Roman"/>
                <w:sz w:val="24"/>
                <w:szCs w:val="24"/>
                <w:lang w:eastAsia="lv-LV"/>
              </w:rPr>
              <w:t>89</w:t>
            </w:r>
          </w:p>
          <w:p w:rsidR="008E450D" w:rsidRPr="000C2E67" w:rsidRDefault="008E450D" w:rsidP="008E450D">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aizdevuma dienu skaits  (1</w:t>
            </w:r>
            <w:r w:rsidR="00F40010" w:rsidRPr="000C2E67">
              <w:rPr>
                <w:rFonts w:ascii="Times New Roman" w:eastAsia="Times New Roman" w:hAnsi="Times New Roman" w:cs="Times New Roman"/>
                <w:sz w:val="24"/>
                <w:szCs w:val="24"/>
                <w:lang w:eastAsia="lv-LV"/>
              </w:rPr>
              <w:t>6</w:t>
            </w:r>
            <w:r w:rsidRPr="000C2E67">
              <w:rPr>
                <w:rFonts w:ascii="Times New Roman" w:eastAsia="Times New Roman" w:hAnsi="Times New Roman" w:cs="Times New Roman"/>
                <w:sz w:val="24"/>
                <w:szCs w:val="24"/>
                <w:lang w:eastAsia="lv-LV"/>
              </w:rPr>
              <w:t>.12. - 31.12.2013.)</w:t>
            </w:r>
            <w:r w:rsidRPr="000C2E67">
              <w:rPr>
                <w:rFonts w:ascii="Times New Roman" w:eastAsia="Times New Roman" w:hAnsi="Times New Roman" w:cs="Times New Roman"/>
                <w:sz w:val="24"/>
                <w:szCs w:val="24"/>
                <w:lang w:eastAsia="lv-LV"/>
              </w:rPr>
              <w:tab/>
              <w:t>1</w:t>
            </w:r>
            <w:r w:rsidR="00F40010" w:rsidRPr="000C2E67">
              <w:rPr>
                <w:rFonts w:ascii="Times New Roman" w:eastAsia="Times New Roman" w:hAnsi="Times New Roman" w:cs="Times New Roman"/>
                <w:sz w:val="24"/>
                <w:szCs w:val="24"/>
                <w:lang w:eastAsia="lv-LV"/>
              </w:rPr>
              <w:t>6</w:t>
            </w:r>
          </w:p>
          <w:p w:rsidR="006A6EF7" w:rsidRPr="000C2E67" w:rsidRDefault="008E450D" w:rsidP="008E450D">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KOPĀ %</w:t>
            </w:r>
            <w:r w:rsidRPr="000C2E67">
              <w:rPr>
                <w:rFonts w:ascii="Times New Roman" w:eastAsia="Times New Roman" w:hAnsi="Times New Roman" w:cs="Times New Roman"/>
                <w:sz w:val="24"/>
                <w:szCs w:val="24"/>
                <w:lang w:eastAsia="lv-LV"/>
              </w:rPr>
              <w:tab/>
              <w:t>2</w:t>
            </w:r>
            <w:r w:rsidR="00F40010" w:rsidRPr="000C2E67">
              <w:rPr>
                <w:rFonts w:ascii="Times New Roman" w:eastAsia="Times New Roman" w:hAnsi="Times New Roman" w:cs="Times New Roman"/>
                <w:sz w:val="24"/>
                <w:szCs w:val="24"/>
                <w:lang w:eastAsia="lv-LV"/>
              </w:rPr>
              <w:t>1</w:t>
            </w:r>
            <w:r w:rsidR="007B18B1" w:rsidRPr="000C2E67">
              <w:rPr>
                <w:rFonts w:ascii="Times New Roman" w:eastAsia="Times New Roman" w:hAnsi="Times New Roman" w:cs="Times New Roman"/>
                <w:sz w:val="24"/>
                <w:szCs w:val="24"/>
                <w:lang w:eastAsia="lv-LV"/>
              </w:rPr>
              <w:t xml:space="preserve"> </w:t>
            </w:r>
            <w:r w:rsidR="00F40010" w:rsidRPr="000C2E67">
              <w:rPr>
                <w:rFonts w:ascii="Times New Roman" w:eastAsia="Times New Roman" w:hAnsi="Times New Roman" w:cs="Times New Roman"/>
                <w:sz w:val="24"/>
                <w:szCs w:val="24"/>
                <w:lang w:eastAsia="lv-LV"/>
              </w:rPr>
              <w:t>468</w:t>
            </w:r>
          </w:p>
          <w:p w:rsidR="008E450D" w:rsidRPr="000C2E67" w:rsidRDefault="008E450D" w:rsidP="008E450D">
            <w:pPr>
              <w:keepNext/>
              <w:keepLines/>
              <w:spacing w:after="0" w:line="240" w:lineRule="auto"/>
              <w:jc w:val="both"/>
              <w:outlineLvl w:val="1"/>
              <w:rPr>
                <w:rFonts w:ascii="Times New Roman" w:eastAsia="Times New Roman" w:hAnsi="Times New Roman" w:cs="Times New Roman"/>
                <w:sz w:val="24"/>
                <w:szCs w:val="24"/>
                <w:lang w:eastAsia="lv-LV"/>
              </w:rPr>
            </w:pPr>
          </w:p>
          <w:p w:rsidR="00A75786" w:rsidRPr="000C2E67" w:rsidRDefault="006A6EF7" w:rsidP="00561D93">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Aizdevuma procenta likme</w:t>
            </w:r>
            <w:r w:rsidR="008E450D" w:rsidRPr="000C2E67">
              <w:rPr>
                <w:rFonts w:ascii="Times New Roman" w:eastAsia="Times New Roman" w:hAnsi="Times New Roman" w:cs="Times New Roman"/>
                <w:sz w:val="24"/>
                <w:szCs w:val="24"/>
                <w:lang w:eastAsia="lv-LV"/>
              </w:rPr>
              <w:t xml:space="preserve"> noteikta, ieskaitot </w:t>
            </w:r>
            <w:r w:rsidRPr="000C2E67">
              <w:rPr>
                <w:rFonts w:ascii="Times New Roman" w:eastAsia="Times New Roman" w:hAnsi="Times New Roman" w:cs="Times New Roman"/>
                <w:sz w:val="24"/>
                <w:szCs w:val="24"/>
                <w:lang w:eastAsia="lv-LV"/>
              </w:rPr>
              <w:t xml:space="preserve"> arī aizdevuma izsniegšanas un apkalpošanas maksu kapitālsabiedrībām, kas </w:t>
            </w:r>
            <w:r w:rsidRPr="000C2E67">
              <w:rPr>
                <w:rFonts w:ascii="Times New Roman" w:eastAsia="Times New Roman" w:hAnsi="Times New Roman" w:cs="Times New Roman"/>
                <w:sz w:val="24"/>
                <w:szCs w:val="24"/>
                <w:lang w:eastAsia="lv-LV"/>
              </w:rPr>
              <w:lastRenderedPageBreak/>
              <w:t>s</w:t>
            </w:r>
            <w:r w:rsidR="00A75786" w:rsidRPr="000C2E67">
              <w:rPr>
                <w:rFonts w:ascii="Times New Roman" w:eastAsia="Times New Roman" w:hAnsi="Times New Roman" w:cs="Times New Roman"/>
                <w:sz w:val="24"/>
                <w:szCs w:val="24"/>
                <w:lang w:eastAsia="lv-LV"/>
              </w:rPr>
              <w:t>askaņā ar Valsts kases maksas pakalpojumu cenrādi, ir 0,5% gadā no izsniegto aizdevumu atlikuma.</w:t>
            </w:r>
          </w:p>
          <w:p w:rsidR="00DB1D87" w:rsidRPr="000C2E67" w:rsidRDefault="00DB1D87" w:rsidP="00DB1D87">
            <w:pPr>
              <w:keepNext/>
              <w:keepLines/>
              <w:spacing w:after="0" w:line="240" w:lineRule="auto"/>
              <w:jc w:val="both"/>
              <w:outlineLvl w:val="1"/>
              <w:rPr>
                <w:rFonts w:ascii="Times New Roman" w:eastAsia="Times New Roman" w:hAnsi="Times New Roman" w:cs="Times New Roman"/>
                <w:sz w:val="24"/>
                <w:szCs w:val="24"/>
                <w:lang w:eastAsia="lv-LV"/>
              </w:rPr>
            </w:pPr>
          </w:p>
          <w:p w:rsidR="008A1C31" w:rsidRPr="000C2E67" w:rsidRDefault="008A1C31" w:rsidP="008A1C31">
            <w:pPr>
              <w:keepNext/>
              <w:keepLines/>
              <w:spacing w:after="0" w:line="240" w:lineRule="auto"/>
              <w:jc w:val="both"/>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w:t>
            </w:r>
            <w:r w:rsidRPr="000C2E67">
              <w:rPr>
                <w:rFonts w:ascii="Times New Roman" w:eastAsia="Times New Roman" w:hAnsi="Times New Roman" w:cs="Times New Roman"/>
                <w:sz w:val="24"/>
                <w:szCs w:val="24"/>
                <w:lang w:eastAsia="lv-LV"/>
              </w:rPr>
              <w:t>Kopumā skaidras naudas nomaiņas Latvijas Pasta izmaksu segšanai ir nepieciešams finansējums 2 </w:t>
            </w:r>
            <w:r w:rsidRPr="000C2E67">
              <w:rPr>
                <w:rFonts w:ascii="Times New Roman" w:hAnsi="Times New Roman" w:cs="Times New Roman"/>
                <w:sz w:val="24"/>
                <w:szCs w:val="24"/>
              </w:rPr>
              <w:t>464 643 latu apmērā. Saskaņā</w:t>
            </w:r>
            <w:r w:rsidRPr="000C2E67">
              <w:rPr>
                <w:rFonts w:ascii="Times New Roman" w:eastAsia="Times New Roman" w:hAnsi="Times New Roman" w:cs="Times New Roman"/>
                <w:sz w:val="24"/>
                <w:szCs w:val="24"/>
                <w:lang w:eastAsia="lv-LV"/>
              </w:rPr>
              <w:t xml:space="preserve"> ar </w:t>
            </w:r>
            <w:proofErr w:type="spellStart"/>
            <w:r w:rsidRPr="000C2E67">
              <w:rPr>
                <w:rFonts w:ascii="Times New Roman" w:eastAsia="Times New Roman" w:hAnsi="Times New Roman" w:cs="Times New Roman"/>
                <w:i/>
                <w:sz w:val="24"/>
                <w:szCs w:val="24"/>
                <w:lang w:eastAsia="lv-LV"/>
              </w:rPr>
              <w:t>Euro</w:t>
            </w:r>
            <w:proofErr w:type="spellEnd"/>
            <w:r w:rsidRPr="000C2E67">
              <w:rPr>
                <w:rFonts w:ascii="Times New Roman" w:eastAsia="Times New Roman" w:hAnsi="Times New Roman" w:cs="Times New Roman"/>
                <w:sz w:val="24"/>
                <w:szCs w:val="24"/>
                <w:lang w:eastAsia="lv-LV"/>
              </w:rPr>
              <w:t xml:space="preserve"> ieviešanas kārtības likuma 5.panta trešo daļu no Satiksmes ministrijas budžeta 2013.gadā ir piešķirti līdzekļi 742 388 latu apmērā.  2014.gadā finanšu līdzekļi 712 903 latu apmērā jau ir paredzēti Satiksmes ministrijas 2014.gada budžet</w:t>
            </w:r>
            <w:r>
              <w:rPr>
                <w:rFonts w:ascii="Times New Roman" w:eastAsia="Times New Roman" w:hAnsi="Times New Roman" w:cs="Times New Roman"/>
                <w:sz w:val="24"/>
                <w:szCs w:val="24"/>
                <w:lang w:eastAsia="lv-LV"/>
              </w:rPr>
              <w:t>a bāzē</w:t>
            </w:r>
            <w:r w:rsidRPr="000C2E67">
              <w:rPr>
                <w:rFonts w:ascii="Times New Roman" w:eastAsia="Times New Roman" w:hAnsi="Times New Roman" w:cs="Times New Roman"/>
                <w:sz w:val="24"/>
                <w:szCs w:val="24"/>
                <w:lang w:eastAsia="lv-LV"/>
              </w:rPr>
              <w:t xml:space="preserve"> un papildu līdzekļu piešķiršana 1 009 352 latu apmērā </w:t>
            </w:r>
            <w:r>
              <w:rPr>
                <w:rFonts w:ascii="Times New Roman" w:eastAsia="Times New Roman" w:hAnsi="Times New Roman" w:cs="Times New Roman"/>
                <w:sz w:val="24"/>
                <w:szCs w:val="24"/>
                <w:lang w:eastAsia="lv-LV"/>
              </w:rPr>
              <w:t>Ministru kabinetā ir atbalstīta kā</w:t>
            </w:r>
            <w:r w:rsidRPr="000C2E67">
              <w:rPr>
                <w:rFonts w:ascii="Times New Roman" w:eastAsia="Times New Roman" w:hAnsi="Times New Roman" w:cs="Times New Roman"/>
                <w:sz w:val="24"/>
                <w:szCs w:val="24"/>
                <w:lang w:eastAsia="lv-LV"/>
              </w:rPr>
              <w:t xml:space="preserve"> jaunās politikas iniciatīv</w:t>
            </w:r>
            <w:r>
              <w:rPr>
                <w:rFonts w:ascii="Times New Roman" w:eastAsia="Times New Roman" w:hAnsi="Times New Roman" w:cs="Times New Roman"/>
                <w:sz w:val="24"/>
                <w:szCs w:val="24"/>
                <w:lang w:eastAsia="lv-LV"/>
              </w:rPr>
              <w:t>a (MK 30.07.2013. sēdes protokols Nr.41 114.§ 4.punkts</w:t>
            </w:r>
            <w:r w:rsidRPr="000C2E67">
              <w:rPr>
                <w:rFonts w:ascii="Times New Roman" w:eastAsia="Times New Roman" w:hAnsi="Times New Roman" w:cs="Times New Roman"/>
                <w:sz w:val="24"/>
                <w:szCs w:val="24"/>
                <w:lang w:eastAsia="lv-LV"/>
              </w:rPr>
              <w:t>; Satiksmes ministrija  finanšu līdzekļ</w:t>
            </w:r>
            <w:r>
              <w:rPr>
                <w:rFonts w:ascii="Times New Roman" w:eastAsia="Times New Roman" w:hAnsi="Times New Roman" w:cs="Times New Roman"/>
                <w:sz w:val="24"/>
                <w:szCs w:val="24"/>
                <w:lang w:eastAsia="lv-LV"/>
              </w:rPr>
              <w:t>us</w:t>
            </w:r>
            <w:r w:rsidRPr="000C2E67">
              <w:rPr>
                <w:rFonts w:ascii="Times New Roman" w:eastAsia="Times New Roman" w:hAnsi="Times New Roman" w:cs="Times New Roman"/>
                <w:sz w:val="24"/>
                <w:szCs w:val="24"/>
                <w:lang w:eastAsia="lv-LV"/>
              </w:rPr>
              <w:t xml:space="preserve"> aizdevuma procentu likmes izmaksu un apkalpošanas izmaksu kompensēšanai Latvijas Pastam</w:t>
            </w:r>
            <w:r>
              <w:rPr>
                <w:rFonts w:ascii="Times New Roman" w:eastAsia="Times New Roman" w:hAnsi="Times New Roman" w:cs="Times New Roman"/>
                <w:sz w:val="24"/>
                <w:szCs w:val="24"/>
                <w:lang w:eastAsia="lv-LV"/>
              </w:rPr>
              <w:t xml:space="preserve"> </w:t>
            </w:r>
            <w:r w:rsidRPr="000C2E67">
              <w:rPr>
                <w:rFonts w:ascii="Times New Roman" w:eastAsia="Times New Roman" w:hAnsi="Times New Roman" w:cs="Times New Roman"/>
                <w:sz w:val="24"/>
                <w:szCs w:val="24"/>
                <w:lang w:eastAsia="lv-LV"/>
              </w:rPr>
              <w:t>21468 LVL</w:t>
            </w:r>
            <w:r>
              <w:rPr>
                <w:rFonts w:ascii="Times New Roman" w:eastAsia="Times New Roman" w:hAnsi="Times New Roman" w:cs="Times New Roman"/>
                <w:sz w:val="24"/>
                <w:szCs w:val="24"/>
                <w:lang w:eastAsia="lv-LV"/>
              </w:rPr>
              <w:t xml:space="preserve"> apmērā nodrošinās piešķirto valsts budžeta līdzekļu ietvaros.</w:t>
            </w:r>
          </w:p>
          <w:p w:rsidR="00A75786" w:rsidRPr="000C2E67" w:rsidRDefault="00DB1D87" w:rsidP="00DB1D87">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  </w:t>
            </w:r>
          </w:p>
        </w:tc>
      </w:tr>
      <w:tr w:rsidR="000C2E67" w:rsidRPr="000C2E67" w:rsidTr="00037FC9">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891D7C" w:rsidRPr="000C2E67" w:rsidRDefault="00891D7C" w:rsidP="00037FC9">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lastRenderedPageBreak/>
              <w:t> 7. Cita informācija</w:t>
            </w:r>
          </w:p>
        </w:tc>
        <w:tc>
          <w:tcPr>
            <w:tcW w:w="5953" w:type="dxa"/>
            <w:gridSpan w:val="5"/>
            <w:tcBorders>
              <w:top w:val="outset" w:sz="6" w:space="0" w:color="auto"/>
              <w:left w:val="outset" w:sz="6" w:space="0" w:color="auto"/>
              <w:bottom w:val="outset" w:sz="6" w:space="0" w:color="auto"/>
              <w:right w:val="outset" w:sz="6" w:space="0" w:color="auto"/>
            </w:tcBorders>
            <w:hideMark/>
          </w:tcPr>
          <w:p w:rsidR="006F5E89" w:rsidRDefault="006F5E89" w:rsidP="00CE2F74">
            <w:pPr>
              <w:keepNext/>
              <w:keepLines/>
              <w:spacing w:after="0" w:line="240" w:lineRule="auto"/>
              <w:jc w:val="both"/>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Latvijas Pasta valde ir apstiprinājusi izstrādāto iekšējo </w:t>
            </w:r>
            <w:proofErr w:type="spellStart"/>
            <w:r w:rsidRPr="006F5E89">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ieviešanas plānu. Izstrādājot augstāk minēto plānu un veicot aprēķinus, tika izvērtēta un veikta arī iedzīvotāju skaita prognoze, kas varētu būt ieinteresēti </w:t>
            </w:r>
            <w:proofErr w:type="spellStart"/>
            <w:r w:rsidRPr="006F5E89">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maiņu veikt 302 pasta nodaļās</w:t>
            </w:r>
          </w:p>
          <w:p w:rsidR="006F5E89" w:rsidRDefault="006F5E89" w:rsidP="00CE2F74">
            <w:pPr>
              <w:keepNext/>
              <w:keepLines/>
              <w:spacing w:after="0" w:line="240" w:lineRule="auto"/>
              <w:jc w:val="both"/>
              <w:outlineLvl w:val="1"/>
              <w:rPr>
                <w:rFonts w:ascii="Times New Roman" w:eastAsia="Times New Roman" w:hAnsi="Times New Roman" w:cs="Times New Roman"/>
                <w:sz w:val="24"/>
                <w:szCs w:val="24"/>
                <w:lang w:eastAsia="lv-LV"/>
              </w:rPr>
            </w:pPr>
          </w:p>
          <w:p w:rsidR="00CE2F74" w:rsidRPr="000C2E67" w:rsidRDefault="00CE2F74" w:rsidP="00CE2F74">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Latvijas Pasta veiktajā aizdevuma summas aprēķinā ir izmantoti šādi </w:t>
            </w:r>
            <w:proofErr w:type="spellStart"/>
            <w:r w:rsidR="00463975" w:rsidRPr="0099037C">
              <w:rPr>
                <w:rFonts w:ascii="Times New Roman" w:eastAsia="Times New Roman" w:hAnsi="Times New Roman" w:cs="Times New Roman"/>
                <w:i/>
                <w:sz w:val="24"/>
                <w:szCs w:val="24"/>
                <w:lang w:eastAsia="lv-LV"/>
              </w:rPr>
              <w:t>euro</w:t>
            </w:r>
            <w:proofErr w:type="spellEnd"/>
            <w:r w:rsidR="00463975" w:rsidRPr="000C2E67">
              <w:rPr>
                <w:rFonts w:ascii="Times New Roman" w:eastAsia="Times New Roman" w:hAnsi="Times New Roman" w:cs="Times New Roman"/>
                <w:sz w:val="24"/>
                <w:szCs w:val="24"/>
                <w:lang w:eastAsia="lv-LV"/>
              </w:rPr>
              <w:t xml:space="preserve"> </w:t>
            </w:r>
            <w:r w:rsidRPr="000C2E67">
              <w:rPr>
                <w:rFonts w:ascii="Times New Roman" w:eastAsia="Times New Roman" w:hAnsi="Times New Roman" w:cs="Times New Roman"/>
                <w:sz w:val="24"/>
                <w:szCs w:val="24"/>
                <w:lang w:eastAsia="lv-LV"/>
              </w:rPr>
              <w:t>maiņas apjomu prognozēšanas pamatprincipi:</w:t>
            </w:r>
          </w:p>
          <w:p w:rsidR="00CE2F74" w:rsidRPr="000C2E67" w:rsidRDefault="00CE2F74" w:rsidP="00CE2F74">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1.    Iedzīvotāju skaita prognoze, kas varētu būt ieinteresēti </w:t>
            </w:r>
            <w:proofErr w:type="spellStart"/>
            <w:r w:rsidR="00463975" w:rsidRPr="0099037C">
              <w:rPr>
                <w:rFonts w:ascii="Times New Roman" w:eastAsia="Times New Roman" w:hAnsi="Times New Roman" w:cs="Times New Roman"/>
                <w:i/>
                <w:sz w:val="24"/>
                <w:szCs w:val="24"/>
                <w:lang w:eastAsia="lv-LV"/>
              </w:rPr>
              <w:t>euro</w:t>
            </w:r>
            <w:proofErr w:type="spellEnd"/>
            <w:r w:rsidR="00463975" w:rsidRPr="000C2E67">
              <w:rPr>
                <w:rFonts w:ascii="Times New Roman" w:eastAsia="Times New Roman" w:hAnsi="Times New Roman" w:cs="Times New Roman"/>
                <w:sz w:val="24"/>
                <w:szCs w:val="24"/>
                <w:lang w:eastAsia="lv-LV"/>
              </w:rPr>
              <w:t xml:space="preserve"> </w:t>
            </w:r>
            <w:r w:rsidRPr="000C2E67">
              <w:rPr>
                <w:rFonts w:ascii="Times New Roman" w:eastAsia="Times New Roman" w:hAnsi="Times New Roman" w:cs="Times New Roman"/>
                <w:sz w:val="24"/>
                <w:szCs w:val="24"/>
                <w:lang w:eastAsia="lv-LV"/>
              </w:rPr>
              <w:t>maiņu veikt konkrētā pasta nodaļā. Prognozējot iedzīvotāju skaitu tika analizēti sekojoši jautājumi:</w:t>
            </w:r>
          </w:p>
          <w:p w:rsidR="00CE2F74" w:rsidRPr="000C2E67" w:rsidRDefault="00CE2F74" w:rsidP="00CE2F74">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1.1. Vai administratīvajā teritorijā, kurā tiks nodrošināta </w:t>
            </w:r>
            <w:proofErr w:type="spellStart"/>
            <w:r w:rsidR="00463975" w:rsidRPr="0099037C">
              <w:rPr>
                <w:rFonts w:ascii="Times New Roman" w:eastAsia="Times New Roman" w:hAnsi="Times New Roman" w:cs="Times New Roman"/>
                <w:i/>
                <w:sz w:val="24"/>
                <w:szCs w:val="24"/>
                <w:lang w:eastAsia="lv-LV"/>
              </w:rPr>
              <w:t>euro</w:t>
            </w:r>
            <w:proofErr w:type="spellEnd"/>
            <w:r w:rsidR="00463975" w:rsidRPr="000C2E67">
              <w:rPr>
                <w:rFonts w:ascii="Times New Roman" w:eastAsia="Times New Roman" w:hAnsi="Times New Roman" w:cs="Times New Roman"/>
                <w:sz w:val="24"/>
                <w:szCs w:val="24"/>
                <w:lang w:eastAsia="lv-LV"/>
              </w:rPr>
              <w:t xml:space="preserve"> </w:t>
            </w:r>
            <w:r w:rsidRPr="000C2E67">
              <w:rPr>
                <w:rFonts w:ascii="Times New Roman" w:eastAsia="Times New Roman" w:hAnsi="Times New Roman" w:cs="Times New Roman"/>
                <w:sz w:val="24"/>
                <w:szCs w:val="24"/>
                <w:lang w:eastAsia="lv-LV"/>
              </w:rPr>
              <w:t>maiņas funkcija, atrodas arī kāds bankas automāts;</w:t>
            </w:r>
          </w:p>
          <w:p w:rsidR="00CE2F74" w:rsidRPr="000C2E67" w:rsidRDefault="00CE2F74" w:rsidP="00CE2F74">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1.2. Vai blakus administratīvajā teritorijā atrodas:</w:t>
            </w:r>
          </w:p>
          <w:p w:rsidR="00CE2F74" w:rsidRPr="000C2E67" w:rsidRDefault="00CE2F74" w:rsidP="00CE2F74">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1.2.1.   Bankas filiāle,</w:t>
            </w:r>
          </w:p>
          <w:p w:rsidR="00CE2F74" w:rsidRPr="000C2E67" w:rsidRDefault="00CE2F74" w:rsidP="00CE2F74">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1.2.2.   Bankas automāts,</w:t>
            </w:r>
          </w:p>
          <w:p w:rsidR="00CE2F74" w:rsidRPr="000C2E67" w:rsidRDefault="00CE2F74" w:rsidP="00CE2F74">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1.2.3.   Pasta nodaļa, kas nodrošina eiro maiņas funkciju.</w:t>
            </w:r>
          </w:p>
          <w:p w:rsidR="00CE2F74" w:rsidRDefault="00CE2F74" w:rsidP="00CE2F74">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Ja blakus (tajā pašā vai blakus administratīvajā teritorijā) </w:t>
            </w:r>
            <w:proofErr w:type="spellStart"/>
            <w:r w:rsidR="00463975" w:rsidRPr="0099037C">
              <w:rPr>
                <w:rFonts w:ascii="Times New Roman" w:eastAsia="Times New Roman" w:hAnsi="Times New Roman" w:cs="Times New Roman"/>
                <w:i/>
                <w:sz w:val="24"/>
                <w:szCs w:val="24"/>
                <w:lang w:eastAsia="lv-LV"/>
              </w:rPr>
              <w:t>euro</w:t>
            </w:r>
            <w:proofErr w:type="spellEnd"/>
            <w:r w:rsidR="00463975" w:rsidRPr="0099037C">
              <w:rPr>
                <w:rFonts w:ascii="Times New Roman" w:eastAsia="Times New Roman" w:hAnsi="Times New Roman" w:cs="Times New Roman"/>
                <w:i/>
                <w:sz w:val="24"/>
                <w:szCs w:val="24"/>
                <w:lang w:eastAsia="lv-LV"/>
              </w:rPr>
              <w:t xml:space="preserve"> </w:t>
            </w:r>
            <w:r w:rsidRPr="000C2E67">
              <w:rPr>
                <w:rFonts w:ascii="Times New Roman" w:eastAsia="Times New Roman" w:hAnsi="Times New Roman" w:cs="Times New Roman"/>
                <w:sz w:val="24"/>
                <w:szCs w:val="24"/>
                <w:lang w:eastAsia="lv-LV"/>
              </w:rPr>
              <w:t xml:space="preserve">maiņas pasta nodaļai atrodas vēl kāda cita alternatīva </w:t>
            </w:r>
            <w:proofErr w:type="spellStart"/>
            <w:r w:rsidR="00463975" w:rsidRPr="0099037C">
              <w:rPr>
                <w:rFonts w:ascii="Times New Roman" w:eastAsia="Times New Roman" w:hAnsi="Times New Roman" w:cs="Times New Roman"/>
                <w:i/>
                <w:sz w:val="24"/>
                <w:szCs w:val="24"/>
                <w:lang w:eastAsia="lv-LV"/>
              </w:rPr>
              <w:t>euro</w:t>
            </w:r>
            <w:proofErr w:type="spellEnd"/>
            <w:r w:rsidR="00463975" w:rsidRPr="000C2E67">
              <w:rPr>
                <w:rFonts w:ascii="Times New Roman" w:eastAsia="Times New Roman" w:hAnsi="Times New Roman" w:cs="Times New Roman"/>
                <w:sz w:val="24"/>
                <w:szCs w:val="24"/>
                <w:lang w:eastAsia="lv-LV"/>
              </w:rPr>
              <w:t xml:space="preserve"> </w:t>
            </w:r>
            <w:r w:rsidRPr="000C2E67">
              <w:rPr>
                <w:rFonts w:ascii="Times New Roman" w:eastAsia="Times New Roman" w:hAnsi="Times New Roman" w:cs="Times New Roman"/>
                <w:sz w:val="24"/>
                <w:szCs w:val="24"/>
                <w:lang w:eastAsia="lv-LV"/>
              </w:rPr>
              <w:t>maiņas vai saņemšanas vietai, tad tika modelēta iedzīvotāju plūsma uz šīm alternatīvajām iestādēm balstoties uz iedzīvotāju skaitu konkrētā administratīvajā teritorijā, pieņemot, ka finanšu infrastruktūra attīstītāka būs tajā vietā, kur ir lielāks pastāvīgo iedzīvotāju skaits. Līdz ar to arī prognozējams lielāks pieplūdums no blakus esošajām teritorijām.</w:t>
            </w:r>
          </w:p>
          <w:p w:rsidR="006F5E89" w:rsidRPr="000C2E67" w:rsidRDefault="006F5E89" w:rsidP="00CE2F74">
            <w:pPr>
              <w:keepNext/>
              <w:keepLines/>
              <w:spacing w:after="0" w:line="240" w:lineRule="auto"/>
              <w:jc w:val="both"/>
              <w:outlineLvl w:val="1"/>
              <w:rPr>
                <w:rFonts w:ascii="Times New Roman" w:eastAsia="Times New Roman" w:hAnsi="Times New Roman" w:cs="Times New Roman"/>
                <w:sz w:val="24"/>
                <w:szCs w:val="24"/>
                <w:lang w:eastAsia="lv-LV"/>
              </w:rPr>
            </w:pPr>
            <w:r w:rsidRPr="006F5E89">
              <w:rPr>
                <w:rFonts w:ascii="Times New Roman" w:eastAsia="Times New Roman" w:hAnsi="Times New Roman" w:cs="Times New Roman"/>
                <w:sz w:val="24"/>
                <w:szCs w:val="24"/>
                <w:lang w:eastAsia="lv-LV"/>
              </w:rPr>
              <w:t>Ņemot vērā, ka valstī nav veikti pētījumi, kuru rezultātā būtu izmērīti attālumi starp banku filiālēm, bankomātiem un pasta nodaļām, tika vērtēta tikai alternatīvo eiro apmaiņas vietu esamība.</w:t>
            </w:r>
          </w:p>
          <w:p w:rsidR="00CE2F74" w:rsidRPr="000C2E67" w:rsidRDefault="00CE2F74" w:rsidP="00CE2F74">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2. Veidojot prognozes, tika izmantoti vēl sekojoši pieņēmumi:</w:t>
            </w:r>
          </w:p>
          <w:p w:rsidR="00CE2F74" w:rsidRPr="006E52BC" w:rsidRDefault="006F5E89" w:rsidP="00CE2F74">
            <w:pPr>
              <w:keepNext/>
              <w:keepLines/>
              <w:spacing w:after="0" w:line="240" w:lineRule="auto"/>
              <w:jc w:val="both"/>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 v</w:t>
            </w:r>
            <w:r w:rsidR="00CE2F74" w:rsidRPr="000C2E67">
              <w:rPr>
                <w:rFonts w:ascii="Times New Roman" w:eastAsia="Times New Roman" w:hAnsi="Times New Roman" w:cs="Times New Roman"/>
                <w:sz w:val="24"/>
                <w:szCs w:val="24"/>
                <w:lang w:eastAsia="lv-LV"/>
              </w:rPr>
              <w:t xml:space="preserve">idējā </w:t>
            </w:r>
            <w:proofErr w:type="spellStart"/>
            <w:r w:rsidR="00463975" w:rsidRPr="0099037C">
              <w:rPr>
                <w:rFonts w:ascii="Times New Roman" w:eastAsia="Times New Roman" w:hAnsi="Times New Roman" w:cs="Times New Roman"/>
                <w:i/>
                <w:sz w:val="24"/>
                <w:szCs w:val="24"/>
                <w:lang w:eastAsia="lv-LV"/>
              </w:rPr>
              <w:t>euro</w:t>
            </w:r>
            <w:proofErr w:type="spellEnd"/>
            <w:r w:rsidR="00463975" w:rsidRPr="000C2E67">
              <w:rPr>
                <w:rFonts w:ascii="Times New Roman" w:eastAsia="Times New Roman" w:hAnsi="Times New Roman" w:cs="Times New Roman"/>
                <w:sz w:val="24"/>
                <w:szCs w:val="24"/>
                <w:lang w:eastAsia="lv-LV"/>
              </w:rPr>
              <w:t xml:space="preserve"> </w:t>
            </w:r>
            <w:r w:rsidR="00CE2F74" w:rsidRPr="000C2E67">
              <w:rPr>
                <w:rFonts w:ascii="Times New Roman" w:eastAsia="Times New Roman" w:hAnsi="Times New Roman" w:cs="Times New Roman"/>
                <w:sz w:val="24"/>
                <w:szCs w:val="24"/>
                <w:lang w:eastAsia="lv-LV"/>
              </w:rPr>
              <w:t xml:space="preserve">maiņas summa, ko viens iedzīvotājs varētu vēlēties samainīt ir 250 </w:t>
            </w:r>
            <w:proofErr w:type="spellStart"/>
            <w:r w:rsidR="00463975" w:rsidRPr="0099037C">
              <w:rPr>
                <w:rFonts w:ascii="Times New Roman" w:eastAsia="Times New Roman" w:hAnsi="Times New Roman" w:cs="Times New Roman"/>
                <w:i/>
                <w:sz w:val="24"/>
                <w:szCs w:val="24"/>
                <w:lang w:eastAsia="lv-LV"/>
              </w:rPr>
              <w:t>euro</w:t>
            </w:r>
            <w:proofErr w:type="spellEnd"/>
            <w:r w:rsidR="006E52BC">
              <w:rPr>
                <w:rFonts w:ascii="Times New Roman" w:eastAsia="Times New Roman" w:hAnsi="Times New Roman" w:cs="Times New Roman"/>
                <w:sz w:val="24"/>
                <w:szCs w:val="24"/>
                <w:lang w:eastAsia="lv-LV"/>
              </w:rPr>
              <w:t>,</w:t>
            </w:r>
          </w:p>
          <w:p w:rsidR="00CE2F74" w:rsidRDefault="006F5E89" w:rsidP="00CE2F74">
            <w:pPr>
              <w:keepNext/>
              <w:keepLines/>
              <w:spacing w:after="0" w:line="240" w:lineRule="auto"/>
              <w:jc w:val="both"/>
              <w:outlineLvl w:val="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2.2. v</w:t>
            </w:r>
            <w:r w:rsidR="00CE2F74" w:rsidRPr="000C2E67">
              <w:rPr>
                <w:rFonts w:ascii="Times New Roman" w:eastAsia="Times New Roman" w:hAnsi="Times New Roman" w:cs="Times New Roman"/>
                <w:sz w:val="24"/>
                <w:szCs w:val="24"/>
                <w:lang w:eastAsia="lv-LV"/>
              </w:rPr>
              <w:t xml:space="preserve">idēji 1,5% no kopējā modelētā iedzīvotāju skaita, kas dzīvo ap </w:t>
            </w:r>
            <w:proofErr w:type="spellStart"/>
            <w:r w:rsidR="00463975" w:rsidRPr="0099037C">
              <w:rPr>
                <w:rFonts w:ascii="Times New Roman" w:eastAsia="Times New Roman" w:hAnsi="Times New Roman" w:cs="Times New Roman"/>
                <w:i/>
                <w:sz w:val="24"/>
                <w:szCs w:val="24"/>
                <w:lang w:eastAsia="lv-LV"/>
              </w:rPr>
              <w:t>euro</w:t>
            </w:r>
            <w:proofErr w:type="spellEnd"/>
            <w:r w:rsidR="00463975" w:rsidRPr="000C2E67">
              <w:rPr>
                <w:rFonts w:ascii="Times New Roman" w:eastAsia="Times New Roman" w:hAnsi="Times New Roman" w:cs="Times New Roman"/>
                <w:sz w:val="24"/>
                <w:szCs w:val="24"/>
                <w:lang w:eastAsia="lv-LV"/>
              </w:rPr>
              <w:t xml:space="preserve"> </w:t>
            </w:r>
            <w:r w:rsidR="00CE2F74" w:rsidRPr="000C2E67">
              <w:rPr>
                <w:rFonts w:ascii="Times New Roman" w:eastAsia="Times New Roman" w:hAnsi="Times New Roman" w:cs="Times New Roman"/>
                <w:sz w:val="24"/>
                <w:szCs w:val="24"/>
                <w:lang w:eastAsia="lv-LV"/>
              </w:rPr>
              <w:t xml:space="preserve">maiņas pasta nodaļu varētu būt ieinteresēti </w:t>
            </w:r>
            <w:proofErr w:type="spellStart"/>
            <w:r w:rsidR="00463975" w:rsidRPr="0099037C">
              <w:rPr>
                <w:rFonts w:ascii="Times New Roman" w:eastAsia="Times New Roman" w:hAnsi="Times New Roman" w:cs="Times New Roman"/>
                <w:i/>
                <w:sz w:val="24"/>
                <w:szCs w:val="24"/>
                <w:lang w:eastAsia="lv-LV"/>
              </w:rPr>
              <w:t>euro</w:t>
            </w:r>
            <w:proofErr w:type="spellEnd"/>
            <w:r w:rsidR="00463975" w:rsidRPr="000C2E67">
              <w:rPr>
                <w:rFonts w:ascii="Times New Roman" w:eastAsia="Times New Roman" w:hAnsi="Times New Roman" w:cs="Times New Roman"/>
                <w:sz w:val="24"/>
                <w:szCs w:val="24"/>
                <w:lang w:eastAsia="lv-LV"/>
              </w:rPr>
              <w:t xml:space="preserve"> </w:t>
            </w:r>
            <w:r w:rsidR="006E52BC">
              <w:rPr>
                <w:rFonts w:ascii="Times New Roman" w:eastAsia="Times New Roman" w:hAnsi="Times New Roman" w:cs="Times New Roman"/>
                <w:sz w:val="24"/>
                <w:szCs w:val="24"/>
                <w:lang w:eastAsia="lv-LV"/>
              </w:rPr>
              <w:t>maiņu veikt šajā pasta nodaļā,</w:t>
            </w:r>
          </w:p>
          <w:p w:rsidR="006F5E89" w:rsidRPr="006F5E89" w:rsidRDefault="006F5E89" w:rsidP="006F5E89">
            <w:pPr>
              <w:keepNext/>
              <w:keepLines/>
              <w:spacing w:after="0" w:line="240" w:lineRule="auto"/>
              <w:jc w:val="both"/>
              <w:outlineLvl w:val="1"/>
              <w:rPr>
                <w:rFonts w:ascii="Times New Roman" w:eastAsia="Times New Roman" w:hAnsi="Times New Roman" w:cs="Times New Roman"/>
                <w:sz w:val="24"/>
                <w:szCs w:val="24"/>
                <w:lang w:eastAsia="lv-LV"/>
              </w:rPr>
            </w:pPr>
            <w:r w:rsidRPr="006F5E89">
              <w:rPr>
                <w:rFonts w:ascii="Times New Roman" w:eastAsia="Times New Roman" w:hAnsi="Times New Roman" w:cs="Times New Roman"/>
                <w:sz w:val="24"/>
                <w:szCs w:val="24"/>
                <w:lang w:eastAsia="lv-LV"/>
              </w:rPr>
              <w:t xml:space="preserve">2.3. darba laika pagarināšana (vidēji par trim stundām) 2014.gada 2. un 3.janvārī, kā arī 2014.gada 4.janvārī (sestdiena) noteikta darba diena. </w:t>
            </w:r>
          </w:p>
          <w:p w:rsidR="006F5E89" w:rsidRPr="000C2E67" w:rsidRDefault="006F5E89" w:rsidP="006F5E89">
            <w:pPr>
              <w:keepNext/>
              <w:keepLines/>
              <w:spacing w:after="0" w:line="240" w:lineRule="auto"/>
              <w:jc w:val="both"/>
              <w:outlineLvl w:val="1"/>
              <w:rPr>
                <w:rFonts w:ascii="Times New Roman" w:eastAsia="Times New Roman" w:hAnsi="Times New Roman" w:cs="Times New Roman"/>
                <w:sz w:val="24"/>
                <w:szCs w:val="24"/>
                <w:lang w:eastAsia="lv-LV"/>
              </w:rPr>
            </w:pPr>
            <w:r w:rsidRPr="006F5E89">
              <w:rPr>
                <w:rFonts w:ascii="Times New Roman" w:eastAsia="Times New Roman" w:hAnsi="Times New Roman" w:cs="Times New Roman"/>
                <w:sz w:val="24"/>
                <w:szCs w:val="24"/>
                <w:lang w:eastAsia="lv-LV"/>
              </w:rPr>
              <w:t xml:space="preserve">302 pasta nodaļu darba laiki tiks pagarināti ar mērķi, lai Latvijas attālāko reģionu iedzīvotāji būtu nodrošināti ar </w:t>
            </w:r>
            <w:proofErr w:type="spellStart"/>
            <w:r w:rsidRPr="006F5E89">
              <w:rPr>
                <w:rFonts w:ascii="Times New Roman" w:eastAsia="Times New Roman" w:hAnsi="Times New Roman" w:cs="Times New Roman"/>
                <w:i/>
                <w:sz w:val="24"/>
                <w:szCs w:val="24"/>
                <w:lang w:eastAsia="lv-LV"/>
              </w:rPr>
              <w:t>euro</w:t>
            </w:r>
            <w:proofErr w:type="spellEnd"/>
            <w:r w:rsidRPr="006F5E89">
              <w:rPr>
                <w:rFonts w:ascii="Times New Roman" w:eastAsia="Times New Roman" w:hAnsi="Times New Roman" w:cs="Times New Roman"/>
                <w:sz w:val="24"/>
                <w:szCs w:val="24"/>
                <w:lang w:eastAsia="lv-LV"/>
              </w:rPr>
              <w:t xml:space="preserve"> maiņas pakalpojumiem. (Precīzi 302 pasta nodaļu, kas iesaistītas </w:t>
            </w:r>
            <w:proofErr w:type="spellStart"/>
            <w:r w:rsidRPr="006F5E89">
              <w:rPr>
                <w:rFonts w:ascii="Times New Roman" w:eastAsia="Times New Roman" w:hAnsi="Times New Roman" w:cs="Times New Roman"/>
                <w:i/>
                <w:sz w:val="24"/>
                <w:szCs w:val="24"/>
                <w:lang w:eastAsia="lv-LV"/>
              </w:rPr>
              <w:t>euro</w:t>
            </w:r>
            <w:proofErr w:type="spellEnd"/>
            <w:r w:rsidRPr="006F5E89">
              <w:rPr>
                <w:rFonts w:ascii="Times New Roman" w:eastAsia="Times New Roman" w:hAnsi="Times New Roman" w:cs="Times New Roman"/>
                <w:sz w:val="24"/>
                <w:szCs w:val="24"/>
                <w:lang w:eastAsia="lv-LV"/>
              </w:rPr>
              <w:t xml:space="preserve"> maiņā, darba laiki Latvijas sabiedrībai būs pieejami 2013.gada decembrī.)</w:t>
            </w:r>
          </w:p>
          <w:p w:rsidR="00CE2F74" w:rsidRPr="000C2E67" w:rsidRDefault="00CE2F74" w:rsidP="00CE2F74">
            <w:pPr>
              <w:keepNext/>
              <w:keepLines/>
              <w:spacing w:after="0" w:line="240" w:lineRule="auto"/>
              <w:jc w:val="both"/>
              <w:outlineLvl w:val="1"/>
              <w:rPr>
                <w:rFonts w:ascii="Times New Roman" w:eastAsia="Times New Roman" w:hAnsi="Times New Roman" w:cs="Times New Roman"/>
                <w:sz w:val="24"/>
                <w:szCs w:val="24"/>
                <w:lang w:eastAsia="lv-LV"/>
              </w:rPr>
            </w:pPr>
          </w:p>
          <w:p w:rsidR="0035170D" w:rsidRDefault="00CE2F74" w:rsidP="00F02EC4">
            <w:pPr>
              <w:keepNext/>
              <w:keepLines/>
              <w:spacing w:after="0" w:line="240" w:lineRule="auto"/>
              <w:jc w:val="both"/>
              <w:outlineLvl w:val="1"/>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Visu iepriekš minēto aprēķinu un pieņēmumu rezultātā paredzams, ka izmantojot Latvijas Pasta nodaļu tīklu, kopējais eiro maiņas apjoms varētu būt aptuveni 1</w:t>
            </w:r>
            <w:r w:rsidR="008E450D" w:rsidRPr="000C2E67">
              <w:rPr>
                <w:rFonts w:ascii="Times New Roman" w:eastAsia="Times New Roman" w:hAnsi="Times New Roman" w:cs="Times New Roman"/>
                <w:sz w:val="24"/>
                <w:szCs w:val="24"/>
                <w:lang w:eastAsia="lv-LV"/>
              </w:rPr>
              <w:t>4940154</w:t>
            </w:r>
            <w:r w:rsidRPr="000C2E67">
              <w:rPr>
                <w:rFonts w:ascii="Times New Roman" w:eastAsia="Times New Roman" w:hAnsi="Times New Roman" w:cs="Times New Roman"/>
                <w:sz w:val="24"/>
                <w:szCs w:val="24"/>
                <w:lang w:eastAsia="lv-LV"/>
              </w:rPr>
              <w:t xml:space="preserve"> </w:t>
            </w:r>
            <w:proofErr w:type="spellStart"/>
            <w:r w:rsidR="00463975" w:rsidRPr="00F02EC4">
              <w:rPr>
                <w:rFonts w:ascii="Times New Roman" w:eastAsia="Times New Roman" w:hAnsi="Times New Roman" w:cs="Times New Roman"/>
                <w:i/>
                <w:sz w:val="24"/>
                <w:szCs w:val="24"/>
                <w:lang w:eastAsia="lv-LV"/>
              </w:rPr>
              <w:t>euro</w:t>
            </w:r>
            <w:proofErr w:type="spellEnd"/>
            <w:r w:rsidRPr="000C2E67">
              <w:rPr>
                <w:rFonts w:ascii="Times New Roman" w:eastAsia="Times New Roman" w:hAnsi="Times New Roman" w:cs="Times New Roman"/>
                <w:sz w:val="24"/>
                <w:szCs w:val="24"/>
                <w:lang w:eastAsia="lv-LV"/>
              </w:rPr>
              <w:t>.</w:t>
            </w:r>
          </w:p>
          <w:p w:rsidR="00F02EC4" w:rsidRPr="000C2E67" w:rsidRDefault="00F02EC4" w:rsidP="00F02EC4">
            <w:pPr>
              <w:keepNext/>
              <w:keepLines/>
              <w:spacing w:after="0" w:line="240" w:lineRule="auto"/>
              <w:jc w:val="both"/>
              <w:outlineLvl w:val="1"/>
              <w:rPr>
                <w:rFonts w:ascii="Times New Roman" w:eastAsia="Times New Roman" w:hAnsi="Times New Roman" w:cs="Times New Roman"/>
                <w:sz w:val="24"/>
                <w:szCs w:val="24"/>
                <w:lang w:eastAsia="lv-LV"/>
              </w:rPr>
            </w:pPr>
          </w:p>
        </w:tc>
      </w:tr>
    </w:tbl>
    <w:p w:rsidR="00916178" w:rsidRDefault="00916178" w:rsidP="0017212F">
      <w:pPr>
        <w:spacing w:before="100" w:beforeAutospacing="1" w:after="100" w:afterAutospacing="1" w:line="240" w:lineRule="auto"/>
        <w:rPr>
          <w:rFonts w:ascii="Times New Roman" w:eastAsia="Times New Roman" w:hAnsi="Times New Roman" w:cs="Times New Roman"/>
          <w:i/>
          <w:sz w:val="24"/>
          <w:szCs w:val="24"/>
          <w:lang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1"/>
      </w:tblGrid>
      <w:tr w:rsidR="00463975" w:rsidRPr="000C2E67" w:rsidTr="00313160">
        <w:trPr>
          <w:tblCellSpacing w:w="0" w:type="dxa"/>
        </w:trPr>
        <w:tc>
          <w:tcPr>
            <w:tcW w:w="10440" w:type="dxa"/>
            <w:tcBorders>
              <w:top w:val="outset" w:sz="6" w:space="0" w:color="auto"/>
              <w:left w:val="outset" w:sz="6" w:space="0" w:color="auto"/>
              <w:bottom w:val="outset" w:sz="6" w:space="0" w:color="auto"/>
              <w:right w:val="outset" w:sz="6" w:space="0" w:color="auto"/>
            </w:tcBorders>
            <w:hideMark/>
          </w:tcPr>
          <w:p w:rsidR="00463975" w:rsidRPr="000C2E67" w:rsidRDefault="00463975" w:rsidP="0031316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3975">
              <w:rPr>
                <w:rFonts w:ascii="Times New Roman" w:eastAsia="Times New Roman" w:hAnsi="Times New Roman" w:cs="Times New Roman"/>
                <w:b/>
                <w:bCs/>
                <w:sz w:val="24"/>
                <w:szCs w:val="24"/>
                <w:lang w:eastAsia="lv-LV"/>
              </w:rPr>
              <w:t>IV. Tiesību akta projekta ietekme uz spēkā esošo tiesību normu sistēmu</w:t>
            </w:r>
          </w:p>
        </w:tc>
      </w:tr>
      <w:tr w:rsidR="00463975" w:rsidRPr="00463975" w:rsidTr="00313160">
        <w:trPr>
          <w:tblCellSpacing w:w="0" w:type="dxa"/>
        </w:trPr>
        <w:tc>
          <w:tcPr>
            <w:tcW w:w="10440" w:type="dxa"/>
            <w:tcBorders>
              <w:top w:val="outset" w:sz="6" w:space="0" w:color="auto"/>
              <w:left w:val="outset" w:sz="6" w:space="0" w:color="auto"/>
              <w:bottom w:val="outset" w:sz="6" w:space="0" w:color="auto"/>
              <w:right w:val="outset" w:sz="6" w:space="0" w:color="auto"/>
            </w:tcBorders>
          </w:tcPr>
          <w:p w:rsidR="00463975" w:rsidRPr="00463975" w:rsidRDefault="004176CE" w:rsidP="00313160">
            <w:pPr>
              <w:spacing w:before="100" w:beforeAutospacing="1" w:after="100" w:afterAutospacing="1" w:line="240" w:lineRule="auto"/>
              <w:jc w:val="center"/>
              <w:rPr>
                <w:rFonts w:ascii="Times New Roman" w:eastAsia="Times New Roman" w:hAnsi="Times New Roman" w:cs="Times New Roman"/>
                <w:bCs/>
                <w:i/>
                <w:sz w:val="24"/>
                <w:szCs w:val="24"/>
                <w:lang w:eastAsia="lv-LV"/>
              </w:rPr>
            </w:pPr>
            <w:r w:rsidRPr="004176CE">
              <w:rPr>
                <w:rFonts w:ascii="Times New Roman" w:eastAsia="Times New Roman" w:hAnsi="Times New Roman" w:cs="Times New Roman"/>
                <w:bCs/>
                <w:i/>
                <w:sz w:val="24"/>
                <w:szCs w:val="24"/>
                <w:lang w:eastAsia="lv-LV"/>
              </w:rPr>
              <w:t>Projekts šo jomu neskar</w:t>
            </w:r>
          </w:p>
        </w:tc>
      </w:tr>
    </w:tbl>
    <w:p w:rsidR="00463975" w:rsidRDefault="00463975" w:rsidP="006C34A8">
      <w:pPr>
        <w:spacing w:after="0" w:line="240" w:lineRule="auto"/>
        <w:rPr>
          <w:rFonts w:ascii="Times New Roman" w:eastAsia="Times New Roman" w:hAnsi="Times New Roman" w:cs="Times New Roman"/>
          <w:sz w:val="24"/>
          <w:szCs w:val="24"/>
          <w:lang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3"/>
        <w:gridCol w:w="3905"/>
        <w:gridCol w:w="4693"/>
      </w:tblGrid>
      <w:tr w:rsidR="00C96BB3" w:rsidRPr="000C2E67" w:rsidTr="00A67642">
        <w:trPr>
          <w:tblCellSpacing w:w="0" w:type="dxa"/>
        </w:trPr>
        <w:tc>
          <w:tcPr>
            <w:tcW w:w="10440" w:type="dxa"/>
            <w:gridSpan w:val="3"/>
            <w:tcBorders>
              <w:top w:val="outset" w:sz="6" w:space="0" w:color="auto"/>
              <w:left w:val="outset" w:sz="6" w:space="0" w:color="auto"/>
              <w:bottom w:val="outset" w:sz="6" w:space="0" w:color="auto"/>
              <w:right w:val="outset" w:sz="6" w:space="0" w:color="auto"/>
            </w:tcBorders>
            <w:hideMark/>
          </w:tcPr>
          <w:p w:rsidR="00C96BB3" w:rsidRPr="000C2E67" w:rsidRDefault="00C96BB3" w:rsidP="00A6764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C96BB3">
              <w:rPr>
                <w:rFonts w:ascii="Times New Roman" w:eastAsia="Times New Roman" w:hAnsi="Times New Roman" w:cs="Times New Roman"/>
                <w:b/>
                <w:bCs/>
                <w:sz w:val="24"/>
                <w:szCs w:val="24"/>
                <w:lang w:eastAsia="lv-LV"/>
              </w:rPr>
              <w:t>V. Tiesību akta projekta atbilstība Latvijas Republikas starptautiskajām saistībām</w:t>
            </w:r>
          </w:p>
        </w:tc>
      </w:tr>
      <w:tr w:rsidR="00C96BB3" w:rsidRPr="000C2E67" w:rsidTr="00A67642">
        <w:trPr>
          <w:trHeight w:val="427"/>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C96BB3" w:rsidRPr="000C2E67" w:rsidRDefault="00C96BB3" w:rsidP="00A67642">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1.</w:t>
            </w:r>
          </w:p>
        </w:tc>
        <w:tc>
          <w:tcPr>
            <w:tcW w:w="4485" w:type="dxa"/>
            <w:tcBorders>
              <w:top w:val="outset" w:sz="6" w:space="0" w:color="auto"/>
              <w:left w:val="outset" w:sz="6" w:space="0" w:color="auto"/>
              <w:bottom w:val="outset" w:sz="6" w:space="0" w:color="auto"/>
              <w:right w:val="outset" w:sz="6" w:space="0" w:color="auto"/>
            </w:tcBorders>
            <w:hideMark/>
          </w:tcPr>
          <w:p w:rsidR="00C96BB3" w:rsidRPr="000C2E67" w:rsidRDefault="00C96BB3" w:rsidP="00A67642">
            <w:pPr>
              <w:spacing w:before="100" w:beforeAutospacing="1" w:after="100" w:afterAutospacing="1" w:line="240" w:lineRule="auto"/>
              <w:rPr>
                <w:rFonts w:ascii="Times New Roman" w:eastAsia="Times New Roman" w:hAnsi="Times New Roman" w:cs="Times New Roman"/>
                <w:sz w:val="24"/>
                <w:szCs w:val="24"/>
                <w:lang w:eastAsia="lv-LV"/>
              </w:rPr>
            </w:pPr>
            <w:r w:rsidRPr="00C96BB3">
              <w:rPr>
                <w:rFonts w:ascii="Times New Roman" w:eastAsia="Times New Roman" w:hAnsi="Times New Roman" w:cs="Times New Roman"/>
                <w:sz w:val="24"/>
                <w:szCs w:val="24"/>
                <w:lang w:eastAsia="lv-LV"/>
              </w:rPr>
              <w:t>Saistības pret Eiropas Savienību</w:t>
            </w:r>
          </w:p>
        </w:tc>
        <w:tc>
          <w:tcPr>
            <w:tcW w:w="5400" w:type="dxa"/>
            <w:tcBorders>
              <w:top w:val="outset" w:sz="6" w:space="0" w:color="auto"/>
              <w:left w:val="outset" w:sz="6" w:space="0" w:color="auto"/>
              <w:bottom w:val="outset" w:sz="6" w:space="0" w:color="auto"/>
              <w:right w:val="outset" w:sz="6" w:space="0" w:color="auto"/>
            </w:tcBorders>
            <w:hideMark/>
          </w:tcPr>
          <w:p w:rsidR="00C96BB3" w:rsidRPr="000C2E67" w:rsidRDefault="00C96BB3" w:rsidP="00A67642">
            <w:pPr>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p w:rsidR="00C96BB3" w:rsidRPr="000C2E67" w:rsidRDefault="00C96BB3" w:rsidP="00A67642">
            <w:pPr>
              <w:spacing w:after="100" w:afterAutospacing="1" w:line="240" w:lineRule="auto"/>
              <w:rPr>
                <w:rFonts w:ascii="Times New Roman" w:eastAsia="Times New Roman" w:hAnsi="Times New Roman" w:cs="Times New Roman"/>
                <w:sz w:val="24"/>
                <w:szCs w:val="24"/>
                <w:lang w:eastAsia="lv-LV"/>
              </w:rPr>
            </w:pPr>
          </w:p>
        </w:tc>
      </w:tr>
      <w:tr w:rsidR="00C96BB3" w:rsidRPr="000C2E67" w:rsidTr="00A67642">
        <w:trPr>
          <w:trHeight w:val="463"/>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C96BB3" w:rsidRPr="000C2E67" w:rsidRDefault="00C96BB3" w:rsidP="00A67642">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2.</w:t>
            </w:r>
          </w:p>
        </w:tc>
        <w:tc>
          <w:tcPr>
            <w:tcW w:w="4485" w:type="dxa"/>
            <w:tcBorders>
              <w:top w:val="outset" w:sz="6" w:space="0" w:color="auto"/>
              <w:left w:val="outset" w:sz="6" w:space="0" w:color="auto"/>
              <w:bottom w:val="outset" w:sz="6" w:space="0" w:color="auto"/>
              <w:right w:val="outset" w:sz="6" w:space="0" w:color="auto"/>
            </w:tcBorders>
            <w:hideMark/>
          </w:tcPr>
          <w:p w:rsidR="00C96BB3" w:rsidRPr="000C2E67" w:rsidRDefault="00C96BB3" w:rsidP="00A67642">
            <w:pPr>
              <w:spacing w:before="100" w:beforeAutospacing="1" w:after="100" w:afterAutospacing="1" w:line="240" w:lineRule="auto"/>
              <w:rPr>
                <w:rFonts w:ascii="Times New Roman" w:eastAsia="Times New Roman" w:hAnsi="Times New Roman" w:cs="Times New Roman"/>
                <w:sz w:val="24"/>
                <w:szCs w:val="24"/>
                <w:lang w:eastAsia="lv-LV"/>
              </w:rPr>
            </w:pPr>
            <w:r w:rsidRPr="00C96BB3">
              <w:rPr>
                <w:rFonts w:ascii="Times New Roman" w:eastAsia="Times New Roman" w:hAnsi="Times New Roman" w:cs="Times New Roman"/>
                <w:sz w:val="24"/>
                <w:szCs w:val="24"/>
                <w:lang w:eastAsia="lv-LV"/>
              </w:rPr>
              <w:t>Citas starptautiskās saistības</w:t>
            </w:r>
          </w:p>
        </w:tc>
        <w:tc>
          <w:tcPr>
            <w:tcW w:w="5400" w:type="dxa"/>
            <w:tcBorders>
              <w:top w:val="outset" w:sz="6" w:space="0" w:color="auto"/>
              <w:left w:val="outset" w:sz="6" w:space="0" w:color="auto"/>
              <w:bottom w:val="outset" w:sz="6" w:space="0" w:color="auto"/>
              <w:right w:val="outset" w:sz="6" w:space="0" w:color="auto"/>
            </w:tcBorders>
            <w:hideMark/>
          </w:tcPr>
          <w:p w:rsidR="00C96BB3" w:rsidRPr="000C2E67" w:rsidRDefault="00C96BB3" w:rsidP="00A67642">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 xml:space="preserve"> attiecināms.</w:t>
            </w:r>
          </w:p>
        </w:tc>
      </w:tr>
      <w:tr w:rsidR="00C96BB3" w:rsidRPr="000C2E67" w:rsidTr="00A67642">
        <w:trPr>
          <w:trHeight w:val="725"/>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C96BB3" w:rsidRPr="000C2E67" w:rsidRDefault="00C96BB3" w:rsidP="00A67642">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3.</w:t>
            </w:r>
          </w:p>
        </w:tc>
        <w:tc>
          <w:tcPr>
            <w:tcW w:w="4485" w:type="dxa"/>
            <w:tcBorders>
              <w:top w:val="outset" w:sz="6" w:space="0" w:color="auto"/>
              <w:left w:val="outset" w:sz="6" w:space="0" w:color="auto"/>
              <w:bottom w:val="outset" w:sz="6" w:space="0" w:color="auto"/>
              <w:right w:val="outset" w:sz="6" w:space="0" w:color="auto"/>
            </w:tcBorders>
            <w:hideMark/>
          </w:tcPr>
          <w:p w:rsidR="00C96BB3" w:rsidRPr="000C2E67" w:rsidRDefault="00C96BB3" w:rsidP="00A67642">
            <w:pPr>
              <w:spacing w:before="100" w:beforeAutospacing="1" w:after="100" w:afterAutospacing="1" w:line="240" w:lineRule="auto"/>
              <w:rPr>
                <w:rFonts w:ascii="Times New Roman" w:eastAsia="Times New Roman" w:hAnsi="Times New Roman" w:cs="Times New Roman"/>
                <w:sz w:val="24"/>
                <w:szCs w:val="24"/>
                <w:lang w:eastAsia="lv-LV"/>
              </w:rPr>
            </w:pPr>
            <w:r w:rsidRPr="00C96BB3">
              <w:rPr>
                <w:rFonts w:ascii="Times New Roman" w:eastAsia="Times New Roman" w:hAnsi="Times New Roman" w:cs="Times New Roman"/>
                <w:sz w:val="24"/>
                <w:szCs w:val="24"/>
                <w:lang w:eastAsia="lv-LV"/>
              </w:rPr>
              <w:t>Cita informācija</w:t>
            </w:r>
          </w:p>
        </w:tc>
        <w:tc>
          <w:tcPr>
            <w:tcW w:w="5400" w:type="dxa"/>
            <w:tcBorders>
              <w:top w:val="outset" w:sz="6" w:space="0" w:color="auto"/>
              <w:left w:val="outset" w:sz="6" w:space="0" w:color="auto"/>
              <w:bottom w:val="outset" w:sz="6" w:space="0" w:color="auto"/>
              <w:right w:val="outset" w:sz="6" w:space="0" w:color="auto"/>
            </w:tcBorders>
            <w:hideMark/>
          </w:tcPr>
          <w:p w:rsidR="00C96BB3" w:rsidRPr="000C2E67" w:rsidRDefault="00C96BB3" w:rsidP="00C96BB3">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w:t>
            </w:r>
            <w:r w:rsidRPr="00C96BB3">
              <w:rPr>
                <w:rFonts w:ascii="Times New Roman" w:eastAsia="Times New Roman" w:hAnsi="Times New Roman" w:cs="Times New Roman"/>
                <w:sz w:val="24"/>
                <w:szCs w:val="24"/>
                <w:lang w:eastAsia="lv-LV"/>
              </w:rPr>
              <w:t xml:space="preserve"> termins "</w:t>
            </w:r>
            <w:proofErr w:type="spellStart"/>
            <w:r w:rsidRPr="00C96BB3">
              <w:rPr>
                <w:rFonts w:ascii="Times New Roman" w:eastAsia="Times New Roman" w:hAnsi="Times New Roman" w:cs="Times New Roman"/>
                <w:sz w:val="24"/>
                <w:szCs w:val="24"/>
                <w:lang w:eastAsia="lv-LV"/>
              </w:rPr>
              <w:t>priekšpiegādes</w:t>
            </w:r>
            <w:proofErr w:type="spellEnd"/>
            <w:r w:rsidRPr="00C96BB3">
              <w:rPr>
                <w:rFonts w:ascii="Times New Roman" w:eastAsia="Times New Roman" w:hAnsi="Times New Roman" w:cs="Times New Roman"/>
                <w:sz w:val="24"/>
                <w:szCs w:val="24"/>
                <w:lang w:eastAsia="lv-LV"/>
              </w:rPr>
              <w:t xml:space="preserve"> otrā fāze" ir lietots Eiropas Centrālās bankas pamatnostādnes (2008.gada 19.jūnijs), ar ko groza Pamatnostādni ECB/2006/9 par dažiem sagatavošanās pasākumiem pārejai uz </w:t>
            </w:r>
            <w:proofErr w:type="spellStart"/>
            <w:r w:rsidRPr="00C96BB3">
              <w:rPr>
                <w:rFonts w:ascii="Times New Roman" w:eastAsia="Times New Roman" w:hAnsi="Times New Roman" w:cs="Times New Roman"/>
                <w:i/>
                <w:sz w:val="24"/>
                <w:szCs w:val="24"/>
                <w:lang w:eastAsia="lv-LV"/>
              </w:rPr>
              <w:t>euro</w:t>
            </w:r>
            <w:proofErr w:type="spellEnd"/>
            <w:r w:rsidRPr="00C96BB3">
              <w:rPr>
                <w:rFonts w:ascii="Times New Roman" w:eastAsia="Times New Roman" w:hAnsi="Times New Roman" w:cs="Times New Roman"/>
                <w:sz w:val="24"/>
                <w:szCs w:val="24"/>
                <w:lang w:eastAsia="lv-LV"/>
              </w:rPr>
              <w:t xml:space="preserve"> skaidru naudu un par </w:t>
            </w:r>
            <w:proofErr w:type="spellStart"/>
            <w:r w:rsidRPr="00C96BB3">
              <w:rPr>
                <w:rFonts w:ascii="Times New Roman" w:eastAsia="Times New Roman" w:hAnsi="Times New Roman" w:cs="Times New Roman"/>
                <w:i/>
                <w:sz w:val="24"/>
                <w:szCs w:val="24"/>
                <w:lang w:eastAsia="lv-LV"/>
              </w:rPr>
              <w:t>euro</w:t>
            </w:r>
            <w:proofErr w:type="spellEnd"/>
            <w:r w:rsidRPr="00C96BB3">
              <w:rPr>
                <w:rFonts w:ascii="Times New Roman" w:eastAsia="Times New Roman" w:hAnsi="Times New Roman" w:cs="Times New Roman"/>
                <w:sz w:val="24"/>
                <w:szCs w:val="24"/>
                <w:lang w:eastAsia="lv-LV"/>
              </w:rPr>
              <w:t xml:space="preserve"> banknošu un monētu </w:t>
            </w:r>
            <w:proofErr w:type="spellStart"/>
            <w:r w:rsidRPr="00C96BB3">
              <w:rPr>
                <w:rFonts w:ascii="Times New Roman" w:eastAsia="Times New Roman" w:hAnsi="Times New Roman" w:cs="Times New Roman"/>
                <w:sz w:val="24"/>
                <w:szCs w:val="24"/>
                <w:lang w:eastAsia="lv-LV"/>
              </w:rPr>
              <w:t>priekšpiegādi</w:t>
            </w:r>
            <w:proofErr w:type="spellEnd"/>
            <w:r w:rsidRPr="00C96BB3">
              <w:rPr>
                <w:rFonts w:ascii="Times New Roman" w:eastAsia="Times New Roman" w:hAnsi="Times New Roman" w:cs="Times New Roman"/>
                <w:sz w:val="24"/>
                <w:szCs w:val="24"/>
                <w:lang w:eastAsia="lv-LV"/>
              </w:rPr>
              <w:t xml:space="preserve"> un </w:t>
            </w:r>
            <w:proofErr w:type="spellStart"/>
            <w:r w:rsidRPr="00C96BB3">
              <w:rPr>
                <w:rFonts w:ascii="Times New Roman" w:eastAsia="Times New Roman" w:hAnsi="Times New Roman" w:cs="Times New Roman"/>
                <w:sz w:val="24"/>
                <w:szCs w:val="24"/>
                <w:lang w:eastAsia="lv-LV"/>
              </w:rPr>
              <w:t>priekšpiegādes</w:t>
            </w:r>
            <w:proofErr w:type="spellEnd"/>
            <w:r w:rsidRPr="00C96BB3">
              <w:rPr>
                <w:rFonts w:ascii="Times New Roman" w:eastAsia="Times New Roman" w:hAnsi="Times New Roman" w:cs="Times New Roman"/>
                <w:sz w:val="24"/>
                <w:szCs w:val="24"/>
                <w:lang w:eastAsia="lv-LV"/>
              </w:rPr>
              <w:t xml:space="preserve"> otro fāzi ārpus </w:t>
            </w:r>
            <w:proofErr w:type="spellStart"/>
            <w:r w:rsidRPr="00C96BB3">
              <w:rPr>
                <w:rFonts w:ascii="Times New Roman" w:eastAsia="Times New Roman" w:hAnsi="Times New Roman" w:cs="Times New Roman"/>
                <w:i/>
                <w:sz w:val="24"/>
                <w:szCs w:val="24"/>
                <w:lang w:eastAsia="lv-LV"/>
              </w:rPr>
              <w:t>euro</w:t>
            </w:r>
            <w:proofErr w:type="spellEnd"/>
            <w:r w:rsidRPr="00C96BB3">
              <w:rPr>
                <w:rFonts w:ascii="Times New Roman" w:eastAsia="Times New Roman" w:hAnsi="Times New Roman" w:cs="Times New Roman"/>
                <w:sz w:val="24"/>
                <w:szCs w:val="24"/>
                <w:lang w:eastAsia="lv-LV"/>
              </w:rPr>
              <w:t xml:space="preserve"> zonas (ECB/2008/4) ieviešanu izpratnē.</w:t>
            </w:r>
          </w:p>
        </w:tc>
      </w:tr>
    </w:tbl>
    <w:p w:rsidR="00C96BB3" w:rsidRDefault="00C96BB3" w:rsidP="0017212F">
      <w:pPr>
        <w:spacing w:before="100" w:beforeAutospacing="1" w:after="100" w:afterAutospacing="1" w:line="240" w:lineRule="auto"/>
        <w:rPr>
          <w:rFonts w:ascii="Times New Roman" w:eastAsia="Times New Roman" w:hAnsi="Times New Roman" w:cs="Times New Roman"/>
          <w:sz w:val="24"/>
          <w:szCs w:val="24"/>
          <w:lang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1"/>
      </w:tblGrid>
      <w:tr w:rsidR="00463975" w:rsidRPr="000C2E67" w:rsidTr="00313160">
        <w:trPr>
          <w:tblCellSpacing w:w="0" w:type="dxa"/>
        </w:trPr>
        <w:tc>
          <w:tcPr>
            <w:tcW w:w="10440" w:type="dxa"/>
            <w:tcBorders>
              <w:top w:val="outset" w:sz="6" w:space="0" w:color="auto"/>
              <w:left w:val="outset" w:sz="6" w:space="0" w:color="auto"/>
              <w:bottom w:val="outset" w:sz="6" w:space="0" w:color="auto"/>
              <w:right w:val="outset" w:sz="6" w:space="0" w:color="auto"/>
            </w:tcBorders>
            <w:hideMark/>
          </w:tcPr>
          <w:p w:rsidR="00463975" w:rsidRPr="000C2E67" w:rsidRDefault="00463975" w:rsidP="0031316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63975">
              <w:rPr>
                <w:rFonts w:ascii="Times New Roman" w:eastAsia="Times New Roman" w:hAnsi="Times New Roman" w:cs="Times New Roman"/>
                <w:b/>
                <w:sz w:val="24"/>
                <w:szCs w:val="24"/>
                <w:lang w:eastAsia="lv-LV"/>
              </w:rPr>
              <w:t>VI. Sabiedrības līdzdalība un šīs līdzdalības rezultāti</w:t>
            </w:r>
          </w:p>
        </w:tc>
      </w:tr>
      <w:tr w:rsidR="00463975" w:rsidRPr="00313160" w:rsidTr="00313160">
        <w:trPr>
          <w:tblCellSpacing w:w="0" w:type="dxa"/>
        </w:trPr>
        <w:tc>
          <w:tcPr>
            <w:tcW w:w="10440" w:type="dxa"/>
            <w:tcBorders>
              <w:top w:val="outset" w:sz="6" w:space="0" w:color="auto"/>
              <w:left w:val="outset" w:sz="6" w:space="0" w:color="auto"/>
              <w:bottom w:val="outset" w:sz="6" w:space="0" w:color="auto"/>
              <w:right w:val="outset" w:sz="6" w:space="0" w:color="auto"/>
            </w:tcBorders>
          </w:tcPr>
          <w:p w:rsidR="00463975" w:rsidRPr="00313160" w:rsidRDefault="00463975" w:rsidP="00313160">
            <w:pPr>
              <w:spacing w:before="100" w:beforeAutospacing="1" w:after="100" w:afterAutospacing="1" w:line="240" w:lineRule="auto"/>
              <w:jc w:val="center"/>
              <w:rPr>
                <w:rFonts w:ascii="Times New Roman" w:eastAsia="Times New Roman" w:hAnsi="Times New Roman" w:cs="Times New Roman"/>
                <w:bCs/>
                <w:i/>
                <w:sz w:val="24"/>
                <w:szCs w:val="24"/>
                <w:lang w:eastAsia="lv-LV"/>
              </w:rPr>
            </w:pPr>
            <w:r w:rsidRPr="00313160">
              <w:rPr>
                <w:rFonts w:ascii="Times New Roman" w:eastAsia="Times New Roman" w:hAnsi="Times New Roman" w:cs="Times New Roman"/>
                <w:bCs/>
                <w:i/>
                <w:sz w:val="24"/>
                <w:szCs w:val="24"/>
                <w:lang w:eastAsia="lv-LV"/>
              </w:rPr>
              <w:t>Projekts šo jomu neskar</w:t>
            </w:r>
          </w:p>
        </w:tc>
      </w:tr>
    </w:tbl>
    <w:p w:rsidR="00463975" w:rsidRPr="00463975" w:rsidRDefault="00463975" w:rsidP="0017212F">
      <w:pPr>
        <w:spacing w:before="100" w:beforeAutospacing="1" w:after="100" w:afterAutospacing="1" w:line="240" w:lineRule="auto"/>
        <w:rPr>
          <w:rFonts w:ascii="Times New Roman" w:eastAsia="Times New Roman" w:hAnsi="Times New Roman" w:cs="Times New Roman"/>
          <w:sz w:val="24"/>
          <w:szCs w:val="24"/>
          <w:lang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
        <w:gridCol w:w="3925"/>
        <w:gridCol w:w="4672"/>
      </w:tblGrid>
      <w:tr w:rsidR="000C2E67" w:rsidRPr="000C2E67" w:rsidTr="00916178">
        <w:trPr>
          <w:tblCellSpacing w:w="0" w:type="dxa"/>
        </w:trPr>
        <w:tc>
          <w:tcPr>
            <w:tcW w:w="10440" w:type="dxa"/>
            <w:gridSpan w:val="3"/>
            <w:tcBorders>
              <w:top w:val="outset" w:sz="6" w:space="0" w:color="auto"/>
              <w:left w:val="outset" w:sz="6" w:space="0" w:color="auto"/>
              <w:bottom w:val="outset" w:sz="6" w:space="0" w:color="auto"/>
              <w:right w:val="outset" w:sz="6" w:space="0" w:color="auto"/>
            </w:tcBorders>
            <w:hideMark/>
          </w:tcPr>
          <w:p w:rsidR="00916178" w:rsidRPr="000C2E67" w:rsidRDefault="00916178" w:rsidP="0017212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2E67">
              <w:rPr>
                <w:rFonts w:ascii="Times New Roman" w:eastAsia="Times New Roman" w:hAnsi="Times New Roman" w:cs="Times New Roman"/>
                <w:b/>
                <w:bCs/>
                <w:sz w:val="24"/>
                <w:szCs w:val="24"/>
                <w:lang w:eastAsia="lv-LV"/>
              </w:rPr>
              <w:t>VII. Tiesību akta projekta izpildes nodrošināšana un tās ietekme uz institūcijām</w:t>
            </w:r>
          </w:p>
        </w:tc>
      </w:tr>
      <w:tr w:rsidR="000C2E67" w:rsidRPr="000C2E67" w:rsidTr="00916178">
        <w:trPr>
          <w:trHeight w:val="427"/>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1.</w:t>
            </w:r>
          </w:p>
        </w:tc>
        <w:tc>
          <w:tcPr>
            <w:tcW w:w="448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Projekta izpildē iesaistītās institūcijas</w:t>
            </w:r>
          </w:p>
        </w:tc>
        <w:tc>
          <w:tcPr>
            <w:tcW w:w="5400" w:type="dxa"/>
            <w:tcBorders>
              <w:top w:val="outset" w:sz="6" w:space="0" w:color="auto"/>
              <w:left w:val="outset" w:sz="6" w:space="0" w:color="auto"/>
              <w:bottom w:val="outset" w:sz="6" w:space="0" w:color="auto"/>
              <w:right w:val="outset" w:sz="6" w:space="0" w:color="auto"/>
            </w:tcBorders>
            <w:hideMark/>
          </w:tcPr>
          <w:p w:rsidR="00293857" w:rsidRPr="000C2E67" w:rsidRDefault="00DA39E4" w:rsidP="00293857">
            <w:pPr>
              <w:spacing w:before="100" w:beforeAutospacing="1" w:after="0"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Par </w:t>
            </w:r>
            <w:r w:rsidR="008F5F0D">
              <w:rPr>
                <w:rFonts w:ascii="Times New Roman" w:eastAsia="Times New Roman" w:hAnsi="Times New Roman" w:cs="Times New Roman"/>
                <w:sz w:val="24"/>
                <w:szCs w:val="24"/>
                <w:lang w:eastAsia="lv-LV"/>
              </w:rPr>
              <w:t>likumprojektā</w:t>
            </w:r>
            <w:r w:rsidRPr="000C2E67">
              <w:rPr>
                <w:rFonts w:ascii="Times New Roman" w:eastAsia="Times New Roman" w:hAnsi="Times New Roman" w:cs="Times New Roman"/>
                <w:sz w:val="24"/>
                <w:szCs w:val="24"/>
                <w:lang w:eastAsia="lv-LV"/>
              </w:rPr>
              <w:t xml:space="preserve"> ietverto normu īstenošanu atbildīga katra </w:t>
            </w:r>
            <w:r w:rsidR="00293857" w:rsidRPr="000C2E67">
              <w:rPr>
                <w:rFonts w:ascii="Times New Roman" w:eastAsia="Times New Roman" w:hAnsi="Times New Roman" w:cs="Times New Roman"/>
                <w:sz w:val="24"/>
                <w:szCs w:val="24"/>
                <w:lang w:eastAsia="lv-LV"/>
              </w:rPr>
              <w:t xml:space="preserve">institūcija un Latvijas Pasts </w:t>
            </w:r>
            <w:r w:rsidRPr="000C2E67">
              <w:rPr>
                <w:rFonts w:ascii="Times New Roman" w:eastAsia="Times New Roman" w:hAnsi="Times New Roman" w:cs="Times New Roman"/>
                <w:sz w:val="24"/>
                <w:szCs w:val="24"/>
                <w:lang w:eastAsia="lv-LV"/>
              </w:rPr>
              <w:t>savas kompetences ietvaros.</w:t>
            </w:r>
          </w:p>
          <w:p w:rsidR="006051BC" w:rsidRPr="000C2E67" w:rsidRDefault="006051BC" w:rsidP="006051BC">
            <w:pPr>
              <w:spacing w:after="100" w:afterAutospacing="1" w:line="240" w:lineRule="auto"/>
              <w:rPr>
                <w:rFonts w:ascii="Times New Roman" w:eastAsia="Times New Roman" w:hAnsi="Times New Roman" w:cs="Times New Roman"/>
                <w:sz w:val="24"/>
                <w:szCs w:val="24"/>
                <w:lang w:eastAsia="lv-LV"/>
              </w:rPr>
            </w:pPr>
          </w:p>
        </w:tc>
      </w:tr>
      <w:tr w:rsidR="000C2E67" w:rsidRPr="000C2E67" w:rsidTr="00916178">
        <w:trPr>
          <w:trHeight w:val="463"/>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2.</w:t>
            </w:r>
          </w:p>
        </w:tc>
        <w:tc>
          <w:tcPr>
            <w:tcW w:w="448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xml:space="preserve">Projekta izpildes ietekme uz pārvaldes </w:t>
            </w:r>
            <w:r w:rsidRPr="000C2E67">
              <w:rPr>
                <w:rFonts w:ascii="Times New Roman" w:eastAsia="Times New Roman" w:hAnsi="Times New Roman" w:cs="Times New Roman"/>
                <w:sz w:val="24"/>
                <w:szCs w:val="24"/>
                <w:lang w:eastAsia="lv-LV"/>
              </w:rPr>
              <w:lastRenderedPageBreak/>
              <w:t>funkcijām</w:t>
            </w:r>
          </w:p>
        </w:tc>
        <w:tc>
          <w:tcPr>
            <w:tcW w:w="5400" w:type="dxa"/>
            <w:tcBorders>
              <w:top w:val="outset" w:sz="6" w:space="0" w:color="auto"/>
              <w:left w:val="outset" w:sz="6" w:space="0" w:color="auto"/>
              <w:bottom w:val="outset" w:sz="6" w:space="0" w:color="auto"/>
              <w:right w:val="outset" w:sz="6" w:space="0" w:color="auto"/>
            </w:tcBorders>
            <w:hideMark/>
          </w:tcPr>
          <w:p w:rsidR="00916178" w:rsidRPr="000C2E67" w:rsidRDefault="0056434A" w:rsidP="0030338E">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lastRenderedPageBreak/>
              <w:t>Nav</w:t>
            </w:r>
            <w:r w:rsidR="0030338E" w:rsidRPr="000C2E67">
              <w:rPr>
                <w:rFonts w:ascii="Times New Roman" w:eastAsia="Times New Roman" w:hAnsi="Times New Roman" w:cs="Times New Roman"/>
                <w:sz w:val="24"/>
                <w:szCs w:val="24"/>
                <w:lang w:eastAsia="lv-LV"/>
              </w:rPr>
              <w:t>.</w:t>
            </w:r>
          </w:p>
        </w:tc>
      </w:tr>
      <w:tr w:rsidR="000C2E67" w:rsidRPr="000C2E67" w:rsidTr="00916178">
        <w:trPr>
          <w:trHeight w:val="725"/>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lastRenderedPageBreak/>
              <w:t> 3.</w:t>
            </w:r>
          </w:p>
        </w:tc>
        <w:tc>
          <w:tcPr>
            <w:tcW w:w="448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Projekta izpildes ietekme uz pārvaldes institucionālo struktūru.</w:t>
            </w:r>
          </w:p>
          <w:p w:rsidR="00916178" w:rsidRPr="000C2E67"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Jaunu institūciju izveide</w:t>
            </w:r>
          </w:p>
        </w:tc>
        <w:tc>
          <w:tcPr>
            <w:tcW w:w="5400" w:type="dxa"/>
            <w:tcBorders>
              <w:top w:val="outset" w:sz="6" w:space="0" w:color="auto"/>
              <w:left w:val="outset" w:sz="6" w:space="0" w:color="auto"/>
              <w:bottom w:val="outset" w:sz="6" w:space="0" w:color="auto"/>
              <w:right w:val="outset" w:sz="6" w:space="0" w:color="auto"/>
            </w:tcBorders>
            <w:hideMark/>
          </w:tcPr>
          <w:p w:rsidR="00916178" w:rsidRPr="000C2E67" w:rsidRDefault="00A57A12"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Nav.</w:t>
            </w:r>
          </w:p>
        </w:tc>
      </w:tr>
      <w:tr w:rsidR="000C2E67" w:rsidRPr="000C2E67" w:rsidTr="00916178">
        <w:trPr>
          <w:trHeight w:val="780"/>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4.</w:t>
            </w:r>
          </w:p>
        </w:tc>
        <w:tc>
          <w:tcPr>
            <w:tcW w:w="448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Projekta izpildes ietekme uz pārvaldes institucionālo struktūru.</w:t>
            </w:r>
          </w:p>
          <w:p w:rsidR="00916178" w:rsidRPr="000C2E67"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Esošu institūciju likvidācija</w:t>
            </w:r>
          </w:p>
        </w:tc>
        <w:tc>
          <w:tcPr>
            <w:tcW w:w="5400" w:type="dxa"/>
            <w:tcBorders>
              <w:top w:val="outset" w:sz="6" w:space="0" w:color="auto"/>
              <w:left w:val="outset" w:sz="6" w:space="0" w:color="auto"/>
              <w:bottom w:val="outset" w:sz="6" w:space="0" w:color="auto"/>
              <w:right w:val="outset" w:sz="6" w:space="0" w:color="auto"/>
            </w:tcBorders>
            <w:hideMark/>
          </w:tcPr>
          <w:p w:rsidR="00916178" w:rsidRPr="000C2E67" w:rsidRDefault="00A57A12"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Nav.</w:t>
            </w:r>
          </w:p>
        </w:tc>
      </w:tr>
      <w:tr w:rsidR="000C2E67" w:rsidRPr="000C2E67" w:rsidTr="00916178">
        <w:trPr>
          <w:trHeight w:val="703"/>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5.</w:t>
            </w:r>
          </w:p>
        </w:tc>
        <w:tc>
          <w:tcPr>
            <w:tcW w:w="448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Projekta izpildes ietekme uz pārvaldes institucionālo struktūru.</w:t>
            </w:r>
          </w:p>
          <w:p w:rsidR="00916178" w:rsidRPr="000C2E67"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Esošu institūciju reorganizācija</w:t>
            </w:r>
          </w:p>
        </w:tc>
        <w:tc>
          <w:tcPr>
            <w:tcW w:w="5400" w:type="dxa"/>
            <w:tcBorders>
              <w:top w:val="outset" w:sz="6" w:space="0" w:color="auto"/>
              <w:left w:val="outset" w:sz="6" w:space="0" w:color="auto"/>
              <w:bottom w:val="outset" w:sz="6" w:space="0" w:color="auto"/>
              <w:right w:val="outset" w:sz="6" w:space="0" w:color="auto"/>
            </w:tcBorders>
            <w:hideMark/>
          </w:tcPr>
          <w:p w:rsidR="00916178" w:rsidRPr="000C2E67" w:rsidRDefault="00A57A12"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Nav.</w:t>
            </w:r>
          </w:p>
        </w:tc>
      </w:tr>
      <w:tr w:rsidR="000C2E67" w:rsidRPr="000C2E67" w:rsidTr="00916178">
        <w:trPr>
          <w:trHeight w:val="476"/>
          <w:tblCellSpacing w:w="0" w:type="dxa"/>
        </w:trPr>
        <w:tc>
          <w:tcPr>
            <w:tcW w:w="55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 6.</w:t>
            </w:r>
          </w:p>
        </w:tc>
        <w:tc>
          <w:tcPr>
            <w:tcW w:w="4485" w:type="dxa"/>
            <w:tcBorders>
              <w:top w:val="outset" w:sz="6" w:space="0" w:color="auto"/>
              <w:left w:val="outset" w:sz="6" w:space="0" w:color="auto"/>
              <w:bottom w:val="outset" w:sz="6" w:space="0" w:color="auto"/>
              <w:right w:val="outset" w:sz="6" w:space="0" w:color="auto"/>
            </w:tcBorders>
            <w:hideMark/>
          </w:tcPr>
          <w:p w:rsidR="00916178" w:rsidRPr="000C2E67" w:rsidRDefault="00916178"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Cita informācija</w:t>
            </w:r>
          </w:p>
        </w:tc>
        <w:tc>
          <w:tcPr>
            <w:tcW w:w="5400" w:type="dxa"/>
            <w:tcBorders>
              <w:top w:val="outset" w:sz="6" w:space="0" w:color="auto"/>
              <w:left w:val="outset" w:sz="6" w:space="0" w:color="auto"/>
              <w:bottom w:val="outset" w:sz="6" w:space="0" w:color="auto"/>
              <w:right w:val="outset" w:sz="6" w:space="0" w:color="auto"/>
            </w:tcBorders>
            <w:hideMark/>
          </w:tcPr>
          <w:p w:rsidR="00916178" w:rsidRPr="000C2E67" w:rsidRDefault="00A57A12" w:rsidP="0017212F">
            <w:pPr>
              <w:spacing w:before="100" w:beforeAutospacing="1" w:after="100" w:afterAutospacing="1" w:line="240" w:lineRule="auto"/>
              <w:rPr>
                <w:rFonts w:ascii="Times New Roman" w:eastAsia="Times New Roman" w:hAnsi="Times New Roman" w:cs="Times New Roman"/>
                <w:sz w:val="24"/>
                <w:szCs w:val="24"/>
                <w:lang w:eastAsia="lv-LV"/>
              </w:rPr>
            </w:pPr>
            <w:r w:rsidRPr="000C2E67">
              <w:rPr>
                <w:rFonts w:ascii="Times New Roman" w:eastAsia="Times New Roman" w:hAnsi="Times New Roman" w:cs="Times New Roman"/>
                <w:sz w:val="24"/>
                <w:szCs w:val="24"/>
                <w:lang w:eastAsia="lv-LV"/>
              </w:rPr>
              <w:t>Nav.</w:t>
            </w:r>
          </w:p>
        </w:tc>
      </w:tr>
    </w:tbl>
    <w:p w:rsidR="00C96BB3" w:rsidRDefault="00C96BB3" w:rsidP="0017212F">
      <w:pPr>
        <w:rPr>
          <w:rFonts w:ascii="Times New Roman" w:hAnsi="Times New Roman" w:cs="Times New Roman"/>
          <w:sz w:val="24"/>
          <w:szCs w:val="24"/>
        </w:rPr>
      </w:pPr>
    </w:p>
    <w:p w:rsidR="006F5E89" w:rsidRDefault="006F5E89" w:rsidP="0017212F">
      <w:pPr>
        <w:rPr>
          <w:rFonts w:ascii="Times New Roman" w:hAnsi="Times New Roman" w:cs="Times New Roman"/>
          <w:sz w:val="24"/>
          <w:szCs w:val="24"/>
        </w:rPr>
      </w:pPr>
    </w:p>
    <w:p w:rsidR="006F5E89" w:rsidRDefault="006F5E89" w:rsidP="0017212F">
      <w:pPr>
        <w:rPr>
          <w:rFonts w:ascii="Times New Roman" w:hAnsi="Times New Roman" w:cs="Times New Roman"/>
          <w:sz w:val="24"/>
          <w:szCs w:val="24"/>
        </w:rPr>
      </w:pPr>
    </w:p>
    <w:p w:rsidR="0017212F" w:rsidRPr="000C2E67" w:rsidRDefault="0017212F" w:rsidP="0017212F">
      <w:pPr>
        <w:rPr>
          <w:rFonts w:ascii="Times New Roman" w:hAnsi="Times New Roman" w:cs="Times New Roman"/>
          <w:sz w:val="24"/>
          <w:szCs w:val="24"/>
        </w:rPr>
      </w:pPr>
      <w:r w:rsidRPr="000C2E67">
        <w:rPr>
          <w:rFonts w:ascii="Times New Roman" w:hAnsi="Times New Roman" w:cs="Times New Roman"/>
          <w:sz w:val="24"/>
          <w:szCs w:val="24"/>
        </w:rPr>
        <w:t xml:space="preserve">Finanšu ministrs </w:t>
      </w:r>
      <w:r w:rsidRPr="000C2E67">
        <w:rPr>
          <w:rFonts w:ascii="Times New Roman" w:hAnsi="Times New Roman" w:cs="Times New Roman"/>
          <w:sz w:val="24"/>
          <w:szCs w:val="24"/>
        </w:rPr>
        <w:tab/>
      </w:r>
      <w:r w:rsidRPr="000C2E67">
        <w:rPr>
          <w:rFonts w:ascii="Times New Roman" w:hAnsi="Times New Roman" w:cs="Times New Roman"/>
          <w:sz w:val="24"/>
          <w:szCs w:val="24"/>
        </w:rPr>
        <w:tab/>
      </w:r>
      <w:r w:rsidRPr="000C2E67">
        <w:rPr>
          <w:rFonts w:ascii="Times New Roman" w:hAnsi="Times New Roman" w:cs="Times New Roman"/>
          <w:sz w:val="24"/>
          <w:szCs w:val="24"/>
        </w:rPr>
        <w:tab/>
      </w:r>
      <w:r w:rsidRPr="000C2E67">
        <w:rPr>
          <w:rFonts w:ascii="Times New Roman" w:hAnsi="Times New Roman" w:cs="Times New Roman"/>
          <w:sz w:val="24"/>
          <w:szCs w:val="24"/>
        </w:rPr>
        <w:tab/>
      </w:r>
      <w:r w:rsidRPr="000C2E67">
        <w:rPr>
          <w:rFonts w:ascii="Times New Roman" w:hAnsi="Times New Roman" w:cs="Times New Roman"/>
          <w:sz w:val="24"/>
          <w:szCs w:val="24"/>
        </w:rPr>
        <w:tab/>
      </w:r>
      <w:r w:rsidRPr="000C2E67">
        <w:rPr>
          <w:rFonts w:ascii="Times New Roman" w:hAnsi="Times New Roman" w:cs="Times New Roman"/>
          <w:sz w:val="24"/>
          <w:szCs w:val="24"/>
        </w:rPr>
        <w:tab/>
      </w:r>
      <w:r w:rsidRPr="000C2E67">
        <w:rPr>
          <w:rFonts w:ascii="Times New Roman" w:hAnsi="Times New Roman" w:cs="Times New Roman"/>
          <w:sz w:val="24"/>
          <w:szCs w:val="24"/>
        </w:rPr>
        <w:tab/>
      </w:r>
      <w:r w:rsidRPr="000C2E67">
        <w:rPr>
          <w:rFonts w:ascii="Times New Roman" w:hAnsi="Times New Roman" w:cs="Times New Roman"/>
          <w:sz w:val="24"/>
          <w:szCs w:val="24"/>
        </w:rPr>
        <w:tab/>
      </w:r>
      <w:r w:rsidRPr="000C2E67">
        <w:rPr>
          <w:rFonts w:ascii="Times New Roman" w:hAnsi="Times New Roman" w:cs="Times New Roman"/>
          <w:sz w:val="24"/>
          <w:szCs w:val="24"/>
        </w:rPr>
        <w:tab/>
        <w:t>A. Vilks</w:t>
      </w:r>
    </w:p>
    <w:p w:rsidR="006F5E89" w:rsidRDefault="006F5E89" w:rsidP="00DA39E4">
      <w:pPr>
        <w:suppressAutoHyphens/>
        <w:spacing w:after="0" w:line="240" w:lineRule="auto"/>
        <w:jc w:val="both"/>
        <w:rPr>
          <w:rFonts w:ascii="Times New Roman" w:eastAsia="Times New Roman" w:hAnsi="Times New Roman" w:cs="Times New Roman"/>
          <w:sz w:val="18"/>
          <w:szCs w:val="18"/>
          <w:lang w:eastAsia="ar-SA"/>
        </w:rPr>
      </w:pPr>
    </w:p>
    <w:p w:rsidR="006F5E89" w:rsidRDefault="006F5E89" w:rsidP="00DA39E4">
      <w:pPr>
        <w:suppressAutoHyphens/>
        <w:spacing w:after="0" w:line="240" w:lineRule="auto"/>
        <w:jc w:val="both"/>
        <w:rPr>
          <w:rFonts w:ascii="Times New Roman" w:eastAsia="Times New Roman" w:hAnsi="Times New Roman" w:cs="Times New Roman"/>
          <w:sz w:val="18"/>
          <w:szCs w:val="18"/>
          <w:lang w:eastAsia="ar-SA"/>
        </w:rPr>
      </w:pPr>
    </w:p>
    <w:p w:rsidR="006F5E89" w:rsidRDefault="006F5E89" w:rsidP="00DA39E4">
      <w:pPr>
        <w:suppressAutoHyphens/>
        <w:spacing w:after="0" w:line="240" w:lineRule="auto"/>
        <w:jc w:val="both"/>
        <w:rPr>
          <w:rFonts w:ascii="Times New Roman" w:eastAsia="Times New Roman" w:hAnsi="Times New Roman" w:cs="Times New Roman"/>
          <w:sz w:val="18"/>
          <w:szCs w:val="18"/>
          <w:lang w:eastAsia="ar-SA"/>
        </w:rPr>
      </w:pPr>
    </w:p>
    <w:p w:rsidR="006F5E89" w:rsidRDefault="006F5E89" w:rsidP="00DA39E4">
      <w:pPr>
        <w:suppressAutoHyphens/>
        <w:spacing w:after="0" w:line="240" w:lineRule="auto"/>
        <w:jc w:val="both"/>
        <w:rPr>
          <w:rFonts w:ascii="Times New Roman" w:eastAsia="Times New Roman" w:hAnsi="Times New Roman" w:cs="Times New Roman"/>
          <w:sz w:val="18"/>
          <w:szCs w:val="18"/>
          <w:lang w:eastAsia="ar-SA"/>
        </w:rPr>
      </w:pPr>
    </w:p>
    <w:p w:rsidR="006F5E89" w:rsidRDefault="006F5E89" w:rsidP="00DA39E4">
      <w:pPr>
        <w:suppressAutoHyphens/>
        <w:spacing w:after="0" w:line="240" w:lineRule="auto"/>
        <w:jc w:val="both"/>
        <w:rPr>
          <w:rFonts w:ascii="Times New Roman" w:eastAsia="Times New Roman" w:hAnsi="Times New Roman" w:cs="Times New Roman"/>
          <w:sz w:val="18"/>
          <w:szCs w:val="18"/>
          <w:lang w:eastAsia="ar-SA"/>
        </w:rPr>
      </w:pPr>
    </w:p>
    <w:p w:rsidR="006F5E89" w:rsidRDefault="006F5E89" w:rsidP="00DA39E4">
      <w:pPr>
        <w:suppressAutoHyphens/>
        <w:spacing w:after="0" w:line="240" w:lineRule="auto"/>
        <w:jc w:val="both"/>
        <w:rPr>
          <w:rFonts w:ascii="Times New Roman" w:eastAsia="Times New Roman" w:hAnsi="Times New Roman" w:cs="Times New Roman"/>
          <w:sz w:val="18"/>
          <w:szCs w:val="18"/>
          <w:lang w:eastAsia="ar-SA"/>
        </w:rPr>
      </w:pPr>
    </w:p>
    <w:p w:rsidR="006F5E89" w:rsidRDefault="006F5E89" w:rsidP="00DA39E4">
      <w:pPr>
        <w:suppressAutoHyphens/>
        <w:spacing w:after="0" w:line="240" w:lineRule="auto"/>
        <w:jc w:val="both"/>
        <w:rPr>
          <w:rFonts w:ascii="Times New Roman" w:eastAsia="Times New Roman" w:hAnsi="Times New Roman" w:cs="Times New Roman"/>
          <w:sz w:val="18"/>
          <w:szCs w:val="18"/>
          <w:lang w:eastAsia="ar-SA"/>
        </w:rPr>
      </w:pPr>
    </w:p>
    <w:p w:rsidR="006F5E89" w:rsidRDefault="006F5E89" w:rsidP="00DA39E4">
      <w:pPr>
        <w:suppressAutoHyphens/>
        <w:spacing w:after="0" w:line="240" w:lineRule="auto"/>
        <w:jc w:val="both"/>
        <w:rPr>
          <w:rFonts w:ascii="Times New Roman" w:eastAsia="Times New Roman" w:hAnsi="Times New Roman" w:cs="Times New Roman"/>
          <w:sz w:val="18"/>
          <w:szCs w:val="18"/>
          <w:lang w:eastAsia="ar-SA"/>
        </w:rPr>
      </w:pPr>
    </w:p>
    <w:p w:rsidR="006F5E89" w:rsidRDefault="006F5E89" w:rsidP="00DA39E4">
      <w:pPr>
        <w:suppressAutoHyphens/>
        <w:spacing w:after="0" w:line="240" w:lineRule="auto"/>
        <w:jc w:val="both"/>
        <w:rPr>
          <w:rFonts w:ascii="Times New Roman" w:eastAsia="Times New Roman" w:hAnsi="Times New Roman" w:cs="Times New Roman"/>
          <w:sz w:val="18"/>
          <w:szCs w:val="18"/>
          <w:lang w:eastAsia="ar-SA"/>
        </w:rPr>
      </w:pPr>
    </w:p>
    <w:p w:rsidR="006F5E89" w:rsidRDefault="006F5E89" w:rsidP="00DA39E4">
      <w:pPr>
        <w:suppressAutoHyphens/>
        <w:spacing w:after="0" w:line="240" w:lineRule="auto"/>
        <w:jc w:val="both"/>
        <w:rPr>
          <w:rFonts w:ascii="Times New Roman" w:eastAsia="Times New Roman" w:hAnsi="Times New Roman" w:cs="Times New Roman"/>
          <w:sz w:val="18"/>
          <w:szCs w:val="18"/>
          <w:lang w:eastAsia="ar-SA"/>
        </w:rPr>
      </w:pPr>
    </w:p>
    <w:p w:rsidR="006F5E89" w:rsidRDefault="006F5E89" w:rsidP="00DA39E4">
      <w:pPr>
        <w:suppressAutoHyphens/>
        <w:spacing w:after="0" w:line="240" w:lineRule="auto"/>
        <w:jc w:val="both"/>
        <w:rPr>
          <w:rFonts w:ascii="Times New Roman" w:eastAsia="Times New Roman" w:hAnsi="Times New Roman" w:cs="Times New Roman"/>
          <w:sz w:val="18"/>
          <w:szCs w:val="18"/>
          <w:lang w:eastAsia="ar-SA"/>
        </w:rPr>
      </w:pPr>
    </w:p>
    <w:p w:rsidR="006F5E89" w:rsidRDefault="006F5E89" w:rsidP="00DA39E4">
      <w:pPr>
        <w:suppressAutoHyphens/>
        <w:spacing w:after="0" w:line="240" w:lineRule="auto"/>
        <w:jc w:val="both"/>
        <w:rPr>
          <w:rFonts w:ascii="Times New Roman" w:eastAsia="Times New Roman" w:hAnsi="Times New Roman" w:cs="Times New Roman"/>
          <w:sz w:val="18"/>
          <w:szCs w:val="18"/>
          <w:lang w:eastAsia="ar-SA"/>
        </w:rPr>
      </w:pPr>
    </w:p>
    <w:p w:rsidR="006F5E89" w:rsidRDefault="006F5E89" w:rsidP="00DA39E4">
      <w:pPr>
        <w:suppressAutoHyphens/>
        <w:spacing w:after="0" w:line="240" w:lineRule="auto"/>
        <w:jc w:val="both"/>
        <w:rPr>
          <w:rFonts w:ascii="Times New Roman" w:eastAsia="Times New Roman" w:hAnsi="Times New Roman" w:cs="Times New Roman"/>
          <w:sz w:val="18"/>
          <w:szCs w:val="18"/>
          <w:lang w:eastAsia="ar-SA"/>
        </w:rPr>
      </w:pPr>
    </w:p>
    <w:p w:rsidR="006F5E89" w:rsidRDefault="006F5E89" w:rsidP="00DA39E4">
      <w:pPr>
        <w:suppressAutoHyphens/>
        <w:spacing w:after="0" w:line="240" w:lineRule="auto"/>
        <w:jc w:val="both"/>
        <w:rPr>
          <w:rFonts w:ascii="Times New Roman" w:eastAsia="Times New Roman" w:hAnsi="Times New Roman" w:cs="Times New Roman"/>
          <w:sz w:val="18"/>
          <w:szCs w:val="18"/>
          <w:lang w:eastAsia="ar-SA"/>
        </w:rPr>
      </w:pPr>
    </w:p>
    <w:p w:rsidR="006F5E89" w:rsidRDefault="006F5E89" w:rsidP="00DA39E4">
      <w:pPr>
        <w:suppressAutoHyphens/>
        <w:spacing w:after="0" w:line="240" w:lineRule="auto"/>
        <w:jc w:val="both"/>
        <w:rPr>
          <w:rFonts w:ascii="Times New Roman" w:eastAsia="Times New Roman" w:hAnsi="Times New Roman" w:cs="Times New Roman"/>
          <w:sz w:val="18"/>
          <w:szCs w:val="18"/>
          <w:lang w:eastAsia="ar-SA"/>
        </w:rPr>
      </w:pPr>
    </w:p>
    <w:p w:rsidR="00702F33" w:rsidRPr="000C2E67" w:rsidRDefault="00BE52F4" w:rsidP="00DA39E4">
      <w:pPr>
        <w:suppressAutoHyphens/>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w:t>
      </w:r>
      <w:r w:rsidR="00395420">
        <w:rPr>
          <w:rFonts w:ascii="Times New Roman" w:eastAsia="Times New Roman" w:hAnsi="Times New Roman" w:cs="Times New Roman"/>
          <w:sz w:val="18"/>
          <w:szCs w:val="18"/>
          <w:lang w:eastAsia="ar-SA"/>
        </w:rPr>
        <w:t>6</w:t>
      </w:r>
      <w:r w:rsidR="00702F33" w:rsidRPr="000C2E67">
        <w:rPr>
          <w:rFonts w:ascii="Times New Roman" w:eastAsia="Times New Roman" w:hAnsi="Times New Roman" w:cs="Times New Roman"/>
          <w:sz w:val="18"/>
          <w:szCs w:val="18"/>
          <w:lang w:eastAsia="ar-SA"/>
        </w:rPr>
        <w:t xml:space="preserve">.08.2013. </w:t>
      </w:r>
      <w:r w:rsidR="00D73C08">
        <w:rPr>
          <w:rFonts w:ascii="Times New Roman" w:eastAsia="Times New Roman" w:hAnsi="Times New Roman" w:cs="Times New Roman"/>
          <w:sz w:val="18"/>
          <w:szCs w:val="18"/>
          <w:lang w:eastAsia="ar-SA"/>
        </w:rPr>
        <w:t>16</w:t>
      </w:r>
      <w:r w:rsidR="00702F33" w:rsidRPr="000C2E67">
        <w:rPr>
          <w:rFonts w:ascii="Times New Roman" w:eastAsia="Times New Roman" w:hAnsi="Times New Roman" w:cs="Times New Roman"/>
          <w:sz w:val="18"/>
          <w:szCs w:val="18"/>
          <w:lang w:eastAsia="ar-SA"/>
        </w:rPr>
        <w:t>:</w:t>
      </w:r>
      <w:r w:rsidR="006E52BC">
        <w:rPr>
          <w:rFonts w:ascii="Times New Roman" w:eastAsia="Times New Roman" w:hAnsi="Times New Roman" w:cs="Times New Roman"/>
          <w:sz w:val="18"/>
          <w:szCs w:val="18"/>
          <w:lang w:eastAsia="ar-SA"/>
        </w:rPr>
        <w:t>19</w:t>
      </w:r>
    </w:p>
    <w:p w:rsidR="00DA39E4" w:rsidRPr="000C2E67" w:rsidRDefault="00AB6203" w:rsidP="00DA39E4">
      <w:pPr>
        <w:suppressAutoHyphens/>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15</w:t>
      </w:r>
      <w:r w:rsidR="00FC6C4F">
        <w:rPr>
          <w:rFonts w:ascii="Times New Roman" w:eastAsia="Times New Roman" w:hAnsi="Times New Roman" w:cs="Times New Roman"/>
          <w:sz w:val="18"/>
          <w:szCs w:val="18"/>
          <w:lang w:eastAsia="ar-SA"/>
        </w:rPr>
        <w:t>84</w:t>
      </w:r>
      <w:bookmarkStart w:id="4" w:name="_GoBack"/>
      <w:bookmarkEnd w:id="4"/>
    </w:p>
    <w:p w:rsidR="00DA39E4" w:rsidRPr="000C2E67" w:rsidRDefault="00293857" w:rsidP="00DA39E4">
      <w:pPr>
        <w:suppressAutoHyphens/>
        <w:spacing w:after="0" w:line="240" w:lineRule="auto"/>
        <w:jc w:val="both"/>
        <w:rPr>
          <w:rFonts w:ascii="Times New Roman" w:eastAsia="Times New Roman" w:hAnsi="Times New Roman" w:cs="Times New Roman"/>
          <w:sz w:val="18"/>
          <w:szCs w:val="18"/>
          <w:lang w:eastAsia="ar-SA"/>
        </w:rPr>
      </w:pPr>
      <w:r w:rsidRPr="000C2E67">
        <w:rPr>
          <w:rFonts w:ascii="Times New Roman" w:eastAsia="Times New Roman" w:hAnsi="Times New Roman" w:cs="Times New Roman"/>
          <w:sz w:val="18"/>
          <w:szCs w:val="18"/>
          <w:lang w:eastAsia="ar-SA"/>
        </w:rPr>
        <w:t>D.Kalsone</w:t>
      </w:r>
    </w:p>
    <w:p w:rsidR="003757E5" w:rsidRPr="000C2E67" w:rsidRDefault="00293857" w:rsidP="00DA39E4">
      <w:pPr>
        <w:suppressAutoHyphens/>
        <w:spacing w:after="0" w:line="240" w:lineRule="auto"/>
        <w:jc w:val="both"/>
        <w:rPr>
          <w:rFonts w:ascii="Times New Roman" w:eastAsia="Times New Roman" w:hAnsi="Times New Roman" w:cs="Times New Roman"/>
          <w:sz w:val="18"/>
          <w:szCs w:val="18"/>
          <w:lang w:eastAsia="ar-SA"/>
        </w:rPr>
      </w:pPr>
      <w:r w:rsidRPr="000C2E67">
        <w:rPr>
          <w:rFonts w:ascii="Times New Roman" w:eastAsia="Times New Roman" w:hAnsi="Times New Roman" w:cs="Times New Roman"/>
          <w:sz w:val="18"/>
          <w:szCs w:val="18"/>
          <w:lang w:eastAsia="ar-SA"/>
        </w:rPr>
        <w:t>67095415</w:t>
      </w:r>
      <w:r w:rsidR="00DA39E4" w:rsidRPr="000C2E67">
        <w:rPr>
          <w:rFonts w:ascii="Times New Roman" w:eastAsia="Times New Roman" w:hAnsi="Times New Roman" w:cs="Times New Roman"/>
          <w:sz w:val="18"/>
          <w:szCs w:val="18"/>
          <w:lang w:eastAsia="ar-SA"/>
        </w:rPr>
        <w:t xml:space="preserve">, </w:t>
      </w:r>
      <w:r w:rsidR="00F02EC4">
        <w:rPr>
          <w:rFonts w:ascii="Times New Roman" w:eastAsia="Times New Roman" w:hAnsi="Times New Roman" w:cs="Times New Roman"/>
          <w:sz w:val="18"/>
          <w:szCs w:val="18"/>
          <w:lang w:eastAsia="ar-SA"/>
        </w:rPr>
        <w:t>dace.kalsone</w:t>
      </w:r>
      <w:r w:rsidR="00DA39E4" w:rsidRPr="000C2E67">
        <w:rPr>
          <w:rFonts w:ascii="Times New Roman" w:eastAsia="Times New Roman" w:hAnsi="Times New Roman" w:cs="Times New Roman"/>
          <w:sz w:val="18"/>
          <w:szCs w:val="18"/>
          <w:lang w:eastAsia="ar-SA"/>
        </w:rPr>
        <w:t>@fm.gov.lv</w:t>
      </w:r>
    </w:p>
    <w:sectPr w:rsidR="003757E5" w:rsidRPr="000C2E67" w:rsidSect="00607CEC">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04" w:rsidRDefault="00936E04" w:rsidP="00916178">
      <w:pPr>
        <w:spacing w:after="0" w:line="240" w:lineRule="auto"/>
      </w:pPr>
      <w:r>
        <w:separator/>
      </w:r>
    </w:p>
  </w:endnote>
  <w:endnote w:type="continuationSeparator" w:id="0">
    <w:p w:rsidR="00936E04" w:rsidRDefault="00936E04" w:rsidP="0091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F1" w:rsidRPr="0045440C" w:rsidRDefault="00936E04">
    <w:pPr>
      <w:pStyle w:val="Footer"/>
      <w:rPr>
        <w:rFonts w:ascii="Times New Roman" w:hAnsi="Times New Roman" w:cs="Times New Roman"/>
      </w:rPr>
    </w:pPr>
    <w:r>
      <w:fldChar w:fldCharType="begin"/>
    </w:r>
    <w:r>
      <w:instrText xml:space="preserve"> FILENAME   \* MERGEFORMAT </w:instrText>
    </w:r>
    <w:r>
      <w:fldChar w:fldCharType="separate"/>
    </w:r>
    <w:r w:rsidR="00395420" w:rsidRPr="00395420">
      <w:rPr>
        <w:rFonts w:ascii="Times New Roman" w:hAnsi="Times New Roman" w:cs="Times New Roman"/>
        <w:noProof/>
      </w:rPr>
      <w:t>FMAnot_260813_LBFV</w:t>
    </w:r>
    <w:r>
      <w:rPr>
        <w:rFonts w:ascii="Times New Roman" w:hAnsi="Times New Roman" w:cs="Times New Roman"/>
        <w:noProof/>
      </w:rPr>
      <w:fldChar w:fldCharType="end"/>
    </w:r>
    <w:r w:rsidR="00BA4CF1" w:rsidRPr="0045440C">
      <w:rPr>
        <w:rFonts w:ascii="Times New Roman" w:hAnsi="Times New Roman" w:cs="Times New Roman"/>
      </w:rPr>
      <w:t xml:space="preserve">; </w:t>
    </w:r>
    <w:r w:rsidR="00BE52F4">
      <w:rPr>
        <w:rFonts w:ascii="Times New Roman" w:hAnsi="Times New Roman" w:cs="Times New Roman"/>
      </w:rPr>
      <w:t>L</w:t>
    </w:r>
    <w:r w:rsidR="001D2D6B" w:rsidRPr="0045440C">
      <w:rPr>
        <w:rFonts w:ascii="Times New Roman" w:hAnsi="Times New Roman" w:cs="Times New Roman"/>
      </w:rPr>
      <w:t xml:space="preserve">ikumprojekta </w:t>
    </w:r>
    <w:r w:rsidR="00BE52F4">
      <w:rPr>
        <w:rFonts w:ascii="Times New Roman" w:hAnsi="Times New Roman" w:cs="Times New Roman"/>
      </w:rPr>
      <w:t xml:space="preserve">"Grozījumi Likumā par budžetu un finanšu vadību" </w:t>
    </w:r>
    <w:r w:rsidR="001D2D6B" w:rsidRPr="0045440C">
      <w:rPr>
        <w:rFonts w:ascii="Times New Roman" w:hAnsi="Times New Roman" w:cs="Times New Roman"/>
      </w:rPr>
      <w:t>sākotnējās ietekmes novērtējuma ziņojums (anotā</w:t>
    </w:r>
    <w:r w:rsidR="001D2D6B">
      <w:rPr>
        <w:rFonts w:ascii="Times New Roman" w:hAnsi="Times New Roman" w:cs="Times New Roman"/>
      </w:rPr>
      <w:t>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F1" w:rsidRPr="0045440C" w:rsidRDefault="00936E04" w:rsidP="0045440C">
    <w:pPr>
      <w:pStyle w:val="Footer"/>
      <w:rPr>
        <w:rFonts w:ascii="Times New Roman" w:hAnsi="Times New Roman" w:cs="Times New Roman"/>
      </w:rPr>
    </w:pPr>
    <w:r>
      <w:fldChar w:fldCharType="begin"/>
    </w:r>
    <w:r>
      <w:instrText xml:space="preserve"> FILENAME   \* MERGEFORMAT </w:instrText>
    </w:r>
    <w:r>
      <w:fldChar w:fldCharType="separate"/>
    </w:r>
    <w:r w:rsidR="00395420" w:rsidRPr="00395420">
      <w:rPr>
        <w:rFonts w:ascii="Times New Roman" w:hAnsi="Times New Roman" w:cs="Times New Roman"/>
        <w:noProof/>
      </w:rPr>
      <w:t>FMAnot_260813_LBFV</w:t>
    </w:r>
    <w:r>
      <w:rPr>
        <w:rFonts w:ascii="Times New Roman" w:hAnsi="Times New Roman" w:cs="Times New Roman"/>
        <w:noProof/>
      </w:rPr>
      <w:fldChar w:fldCharType="end"/>
    </w:r>
    <w:r w:rsidR="00BA4CF1" w:rsidRPr="0045440C">
      <w:rPr>
        <w:rFonts w:ascii="Times New Roman" w:hAnsi="Times New Roman" w:cs="Times New Roman"/>
      </w:rPr>
      <w:t xml:space="preserve">; </w:t>
    </w:r>
    <w:r w:rsidR="00BE52F4">
      <w:rPr>
        <w:rFonts w:ascii="Times New Roman" w:hAnsi="Times New Roman" w:cs="Times New Roman"/>
      </w:rPr>
      <w:t>L</w:t>
    </w:r>
    <w:r w:rsidR="00BE52F4" w:rsidRPr="0045440C">
      <w:rPr>
        <w:rFonts w:ascii="Times New Roman" w:hAnsi="Times New Roman" w:cs="Times New Roman"/>
      </w:rPr>
      <w:t xml:space="preserve">ikumprojekta </w:t>
    </w:r>
    <w:r w:rsidR="00BE52F4">
      <w:rPr>
        <w:rFonts w:ascii="Times New Roman" w:hAnsi="Times New Roman" w:cs="Times New Roman"/>
      </w:rPr>
      <w:t xml:space="preserve">"Grozījumi Likumā par budžetu un finanšu vadību" </w:t>
    </w:r>
    <w:r w:rsidR="00BE52F4" w:rsidRPr="0045440C">
      <w:rPr>
        <w:rFonts w:ascii="Times New Roman" w:hAnsi="Times New Roman" w:cs="Times New Roman"/>
      </w:rPr>
      <w:t>sākotnējās ietekmes novērtējuma ziņojums (anotā</w:t>
    </w:r>
    <w:r w:rsidR="00BE52F4">
      <w:rPr>
        <w:rFonts w:ascii="Times New Roman" w:hAnsi="Times New Roman" w:cs="Times New Roman"/>
      </w:rPr>
      <w:t>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04" w:rsidRDefault="00936E04" w:rsidP="00916178">
      <w:pPr>
        <w:spacing w:after="0" w:line="240" w:lineRule="auto"/>
      </w:pPr>
      <w:r>
        <w:separator/>
      </w:r>
    </w:p>
  </w:footnote>
  <w:footnote w:type="continuationSeparator" w:id="0">
    <w:p w:rsidR="00936E04" w:rsidRDefault="00936E04" w:rsidP="00916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494738"/>
      <w:docPartObj>
        <w:docPartGallery w:val="Page Numbers (Top of Page)"/>
        <w:docPartUnique/>
      </w:docPartObj>
    </w:sdtPr>
    <w:sdtEndPr>
      <w:rPr>
        <w:rFonts w:ascii="Times New Roman" w:hAnsi="Times New Roman" w:cs="Times New Roman"/>
        <w:noProof/>
      </w:rPr>
    </w:sdtEndPr>
    <w:sdtContent>
      <w:p w:rsidR="00BA4CF1" w:rsidRPr="0039468C" w:rsidRDefault="004176CE" w:rsidP="0039468C">
        <w:pPr>
          <w:pStyle w:val="Header"/>
          <w:jc w:val="center"/>
          <w:rPr>
            <w:rFonts w:ascii="Times New Roman" w:hAnsi="Times New Roman" w:cs="Times New Roman"/>
          </w:rPr>
        </w:pPr>
        <w:r w:rsidRPr="00607CEC">
          <w:rPr>
            <w:rFonts w:ascii="Times New Roman" w:hAnsi="Times New Roman" w:cs="Times New Roman"/>
          </w:rPr>
          <w:fldChar w:fldCharType="begin"/>
        </w:r>
        <w:r w:rsidR="00BA4CF1" w:rsidRPr="00607CEC">
          <w:rPr>
            <w:rFonts w:ascii="Times New Roman" w:hAnsi="Times New Roman" w:cs="Times New Roman"/>
          </w:rPr>
          <w:instrText xml:space="preserve"> PAGE   \* MERGEFORMAT </w:instrText>
        </w:r>
        <w:r w:rsidRPr="00607CEC">
          <w:rPr>
            <w:rFonts w:ascii="Times New Roman" w:hAnsi="Times New Roman" w:cs="Times New Roman"/>
          </w:rPr>
          <w:fldChar w:fldCharType="separate"/>
        </w:r>
        <w:r w:rsidR="00FC6C4F">
          <w:rPr>
            <w:rFonts w:ascii="Times New Roman" w:hAnsi="Times New Roman" w:cs="Times New Roman"/>
            <w:noProof/>
          </w:rPr>
          <w:t>7</w:t>
        </w:r>
        <w:r w:rsidRPr="00607CEC">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5762"/>
    <w:multiLevelType w:val="hybridMultilevel"/>
    <w:tmpl w:val="01F218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CA932F3"/>
    <w:multiLevelType w:val="hybridMultilevel"/>
    <w:tmpl w:val="62A4BC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F852BEC"/>
    <w:multiLevelType w:val="hybridMultilevel"/>
    <w:tmpl w:val="A9686820"/>
    <w:lvl w:ilvl="0" w:tplc="76E6DA0C">
      <w:start w:val="20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6BF06DC"/>
    <w:multiLevelType w:val="hybridMultilevel"/>
    <w:tmpl w:val="C1F2E1F2"/>
    <w:lvl w:ilvl="0" w:tplc="B9604894">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pere Santa">
    <w15:presenceInfo w15:providerId="None" w15:userId="Lepere San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178"/>
    <w:rsid w:val="000014E1"/>
    <w:rsid w:val="00015FCA"/>
    <w:rsid w:val="00030A39"/>
    <w:rsid w:val="000330DF"/>
    <w:rsid w:val="00037FC9"/>
    <w:rsid w:val="00042772"/>
    <w:rsid w:val="0004732B"/>
    <w:rsid w:val="00051E7E"/>
    <w:rsid w:val="0005793E"/>
    <w:rsid w:val="00060BA6"/>
    <w:rsid w:val="00065F2F"/>
    <w:rsid w:val="00067DCD"/>
    <w:rsid w:val="000700D7"/>
    <w:rsid w:val="00072C11"/>
    <w:rsid w:val="00077E92"/>
    <w:rsid w:val="00090CF6"/>
    <w:rsid w:val="00093A24"/>
    <w:rsid w:val="00095BC5"/>
    <w:rsid w:val="000A3650"/>
    <w:rsid w:val="000B0752"/>
    <w:rsid w:val="000B39B9"/>
    <w:rsid w:val="000B3AC9"/>
    <w:rsid w:val="000B6D87"/>
    <w:rsid w:val="000C12BC"/>
    <w:rsid w:val="000C2E67"/>
    <w:rsid w:val="000D1941"/>
    <w:rsid w:val="000D2BDC"/>
    <w:rsid w:val="000D7451"/>
    <w:rsid w:val="000F79EE"/>
    <w:rsid w:val="00103094"/>
    <w:rsid w:val="001045F5"/>
    <w:rsid w:val="001059D2"/>
    <w:rsid w:val="00121844"/>
    <w:rsid w:val="001274BF"/>
    <w:rsid w:val="00150AA7"/>
    <w:rsid w:val="00152818"/>
    <w:rsid w:val="001567D6"/>
    <w:rsid w:val="00161976"/>
    <w:rsid w:val="00170E6E"/>
    <w:rsid w:val="0017212F"/>
    <w:rsid w:val="00175123"/>
    <w:rsid w:val="001773DA"/>
    <w:rsid w:val="00183461"/>
    <w:rsid w:val="00187131"/>
    <w:rsid w:val="001931BD"/>
    <w:rsid w:val="001948C4"/>
    <w:rsid w:val="00197378"/>
    <w:rsid w:val="001A05EE"/>
    <w:rsid w:val="001A1A3A"/>
    <w:rsid w:val="001A30A1"/>
    <w:rsid w:val="001B2E0F"/>
    <w:rsid w:val="001B3289"/>
    <w:rsid w:val="001B3D4B"/>
    <w:rsid w:val="001B611D"/>
    <w:rsid w:val="001C5EED"/>
    <w:rsid w:val="001D113B"/>
    <w:rsid w:val="001D2D6B"/>
    <w:rsid w:val="001E2D5F"/>
    <w:rsid w:val="001E5AE6"/>
    <w:rsid w:val="001E681C"/>
    <w:rsid w:val="001E6962"/>
    <w:rsid w:val="001F29FA"/>
    <w:rsid w:val="00202085"/>
    <w:rsid w:val="0020277C"/>
    <w:rsid w:val="0020309A"/>
    <w:rsid w:val="00204652"/>
    <w:rsid w:val="002049DF"/>
    <w:rsid w:val="00205041"/>
    <w:rsid w:val="00207CE9"/>
    <w:rsid w:val="002110E6"/>
    <w:rsid w:val="002116E8"/>
    <w:rsid w:val="002200E9"/>
    <w:rsid w:val="00223B2B"/>
    <w:rsid w:val="002361E6"/>
    <w:rsid w:val="00237A31"/>
    <w:rsid w:val="00251DCB"/>
    <w:rsid w:val="00256B2F"/>
    <w:rsid w:val="002625C7"/>
    <w:rsid w:val="00275E2E"/>
    <w:rsid w:val="00283DAF"/>
    <w:rsid w:val="00291DF0"/>
    <w:rsid w:val="002925EB"/>
    <w:rsid w:val="00293857"/>
    <w:rsid w:val="0029445D"/>
    <w:rsid w:val="00295098"/>
    <w:rsid w:val="00297605"/>
    <w:rsid w:val="002A0BD0"/>
    <w:rsid w:val="002A6985"/>
    <w:rsid w:val="002A71DF"/>
    <w:rsid w:val="002B05C6"/>
    <w:rsid w:val="002B525B"/>
    <w:rsid w:val="002B68DE"/>
    <w:rsid w:val="002C5802"/>
    <w:rsid w:val="002C7B97"/>
    <w:rsid w:val="002D0D62"/>
    <w:rsid w:val="002D4FC7"/>
    <w:rsid w:val="002D5652"/>
    <w:rsid w:val="002D680C"/>
    <w:rsid w:val="002E0C05"/>
    <w:rsid w:val="002E14A5"/>
    <w:rsid w:val="002E431E"/>
    <w:rsid w:val="002E739D"/>
    <w:rsid w:val="002F6744"/>
    <w:rsid w:val="00300653"/>
    <w:rsid w:val="0030338E"/>
    <w:rsid w:val="00303EBC"/>
    <w:rsid w:val="00305B50"/>
    <w:rsid w:val="00307503"/>
    <w:rsid w:val="00310246"/>
    <w:rsid w:val="0031078D"/>
    <w:rsid w:val="00311988"/>
    <w:rsid w:val="00316228"/>
    <w:rsid w:val="00316C8D"/>
    <w:rsid w:val="00320124"/>
    <w:rsid w:val="003244CF"/>
    <w:rsid w:val="00334541"/>
    <w:rsid w:val="0034297A"/>
    <w:rsid w:val="0035170D"/>
    <w:rsid w:val="00353FDB"/>
    <w:rsid w:val="00357F8B"/>
    <w:rsid w:val="0036216C"/>
    <w:rsid w:val="00367044"/>
    <w:rsid w:val="003710DA"/>
    <w:rsid w:val="00372AFF"/>
    <w:rsid w:val="00374512"/>
    <w:rsid w:val="003757E5"/>
    <w:rsid w:val="0038009E"/>
    <w:rsid w:val="00381672"/>
    <w:rsid w:val="003862CF"/>
    <w:rsid w:val="0039468C"/>
    <w:rsid w:val="00395420"/>
    <w:rsid w:val="0039688E"/>
    <w:rsid w:val="003A02C4"/>
    <w:rsid w:val="003A379A"/>
    <w:rsid w:val="003A4660"/>
    <w:rsid w:val="003B44F5"/>
    <w:rsid w:val="003B7D6E"/>
    <w:rsid w:val="003C44A3"/>
    <w:rsid w:val="003C7007"/>
    <w:rsid w:val="003E0406"/>
    <w:rsid w:val="003F0373"/>
    <w:rsid w:val="003F6A9A"/>
    <w:rsid w:val="00401C72"/>
    <w:rsid w:val="0040414A"/>
    <w:rsid w:val="00404AE1"/>
    <w:rsid w:val="00406FA9"/>
    <w:rsid w:val="004078DD"/>
    <w:rsid w:val="004103EC"/>
    <w:rsid w:val="00412104"/>
    <w:rsid w:val="00415523"/>
    <w:rsid w:val="00416D1D"/>
    <w:rsid w:val="004176CE"/>
    <w:rsid w:val="004176DA"/>
    <w:rsid w:val="00431D4E"/>
    <w:rsid w:val="00436B56"/>
    <w:rsid w:val="00442AEE"/>
    <w:rsid w:val="004470BC"/>
    <w:rsid w:val="0045256F"/>
    <w:rsid w:val="0045440C"/>
    <w:rsid w:val="004604B6"/>
    <w:rsid w:val="00463975"/>
    <w:rsid w:val="00465561"/>
    <w:rsid w:val="00473820"/>
    <w:rsid w:val="0047520E"/>
    <w:rsid w:val="00475FD3"/>
    <w:rsid w:val="0047749D"/>
    <w:rsid w:val="00477EDC"/>
    <w:rsid w:val="0048181A"/>
    <w:rsid w:val="00481A52"/>
    <w:rsid w:val="00484AC9"/>
    <w:rsid w:val="004A0CAF"/>
    <w:rsid w:val="004B281A"/>
    <w:rsid w:val="004B360E"/>
    <w:rsid w:val="004B4F7D"/>
    <w:rsid w:val="004C2C37"/>
    <w:rsid w:val="004D0A2E"/>
    <w:rsid w:val="004D64E2"/>
    <w:rsid w:val="004E333F"/>
    <w:rsid w:val="004E5141"/>
    <w:rsid w:val="004F3FB3"/>
    <w:rsid w:val="004F43BD"/>
    <w:rsid w:val="0050539D"/>
    <w:rsid w:val="0051066D"/>
    <w:rsid w:val="005159BD"/>
    <w:rsid w:val="0052010E"/>
    <w:rsid w:val="005209F9"/>
    <w:rsid w:val="00523CAF"/>
    <w:rsid w:val="00523FBB"/>
    <w:rsid w:val="00530506"/>
    <w:rsid w:val="00534C34"/>
    <w:rsid w:val="005359EE"/>
    <w:rsid w:val="00541E78"/>
    <w:rsid w:val="00550041"/>
    <w:rsid w:val="00555311"/>
    <w:rsid w:val="00561AC3"/>
    <w:rsid w:val="00561D93"/>
    <w:rsid w:val="0056434A"/>
    <w:rsid w:val="00570781"/>
    <w:rsid w:val="00574785"/>
    <w:rsid w:val="00576ACB"/>
    <w:rsid w:val="005776F3"/>
    <w:rsid w:val="005816E6"/>
    <w:rsid w:val="00581F41"/>
    <w:rsid w:val="005856A7"/>
    <w:rsid w:val="0058620E"/>
    <w:rsid w:val="00586BCF"/>
    <w:rsid w:val="00586CA0"/>
    <w:rsid w:val="00592B0B"/>
    <w:rsid w:val="005A318B"/>
    <w:rsid w:val="005B131E"/>
    <w:rsid w:val="005B43E2"/>
    <w:rsid w:val="005B4E41"/>
    <w:rsid w:val="005B7DFA"/>
    <w:rsid w:val="005B7F86"/>
    <w:rsid w:val="005C487C"/>
    <w:rsid w:val="005D4A8C"/>
    <w:rsid w:val="005D4D85"/>
    <w:rsid w:val="005D580E"/>
    <w:rsid w:val="005D7372"/>
    <w:rsid w:val="005F415E"/>
    <w:rsid w:val="005F4D98"/>
    <w:rsid w:val="00600C82"/>
    <w:rsid w:val="00601D29"/>
    <w:rsid w:val="00604056"/>
    <w:rsid w:val="006051BC"/>
    <w:rsid w:val="006055E5"/>
    <w:rsid w:val="00607521"/>
    <w:rsid w:val="00607CEC"/>
    <w:rsid w:val="00610396"/>
    <w:rsid w:val="0061282F"/>
    <w:rsid w:val="0061545B"/>
    <w:rsid w:val="00617CF1"/>
    <w:rsid w:val="006260B8"/>
    <w:rsid w:val="006302B9"/>
    <w:rsid w:val="00632CC5"/>
    <w:rsid w:val="006343E2"/>
    <w:rsid w:val="006353CD"/>
    <w:rsid w:val="00640F05"/>
    <w:rsid w:val="00642B88"/>
    <w:rsid w:val="0066202E"/>
    <w:rsid w:val="00665007"/>
    <w:rsid w:val="00665898"/>
    <w:rsid w:val="006664F1"/>
    <w:rsid w:val="00671DE8"/>
    <w:rsid w:val="00675430"/>
    <w:rsid w:val="00676344"/>
    <w:rsid w:val="006771ED"/>
    <w:rsid w:val="00677BD4"/>
    <w:rsid w:val="00684A03"/>
    <w:rsid w:val="0068535D"/>
    <w:rsid w:val="006870CB"/>
    <w:rsid w:val="00687FC1"/>
    <w:rsid w:val="00694BF0"/>
    <w:rsid w:val="00697C48"/>
    <w:rsid w:val="006A5C9D"/>
    <w:rsid w:val="006A6EF7"/>
    <w:rsid w:val="006B0BE0"/>
    <w:rsid w:val="006B34E0"/>
    <w:rsid w:val="006B426F"/>
    <w:rsid w:val="006B5A24"/>
    <w:rsid w:val="006B5D18"/>
    <w:rsid w:val="006C105F"/>
    <w:rsid w:val="006C12AE"/>
    <w:rsid w:val="006C34A8"/>
    <w:rsid w:val="006C4557"/>
    <w:rsid w:val="006D3B5F"/>
    <w:rsid w:val="006D3C22"/>
    <w:rsid w:val="006D4253"/>
    <w:rsid w:val="006E205E"/>
    <w:rsid w:val="006E52BC"/>
    <w:rsid w:val="006F59E9"/>
    <w:rsid w:val="006F5E89"/>
    <w:rsid w:val="006F7A50"/>
    <w:rsid w:val="00702F33"/>
    <w:rsid w:val="007107B5"/>
    <w:rsid w:val="00711883"/>
    <w:rsid w:val="0071401C"/>
    <w:rsid w:val="0071510C"/>
    <w:rsid w:val="00715F83"/>
    <w:rsid w:val="007160DE"/>
    <w:rsid w:val="00724441"/>
    <w:rsid w:val="00726FE7"/>
    <w:rsid w:val="007310BB"/>
    <w:rsid w:val="00737BAE"/>
    <w:rsid w:val="00744C4C"/>
    <w:rsid w:val="0074653F"/>
    <w:rsid w:val="007541E4"/>
    <w:rsid w:val="00755822"/>
    <w:rsid w:val="00757997"/>
    <w:rsid w:val="00761131"/>
    <w:rsid w:val="00764D0E"/>
    <w:rsid w:val="007712F5"/>
    <w:rsid w:val="007747A9"/>
    <w:rsid w:val="00774AD1"/>
    <w:rsid w:val="0077601B"/>
    <w:rsid w:val="007905A7"/>
    <w:rsid w:val="00795CA7"/>
    <w:rsid w:val="00797A04"/>
    <w:rsid w:val="007A19EE"/>
    <w:rsid w:val="007A5D33"/>
    <w:rsid w:val="007B0559"/>
    <w:rsid w:val="007B18B1"/>
    <w:rsid w:val="007E0799"/>
    <w:rsid w:val="007E4C18"/>
    <w:rsid w:val="007F27AC"/>
    <w:rsid w:val="007F4AC4"/>
    <w:rsid w:val="00800BCB"/>
    <w:rsid w:val="00800CC7"/>
    <w:rsid w:val="00807008"/>
    <w:rsid w:val="00831ECA"/>
    <w:rsid w:val="00840965"/>
    <w:rsid w:val="00841D46"/>
    <w:rsid w:val="00851275"/>
    <w:rsid w:val="0085631A"/>
    <w:rsid w:val="00856B63"/>
    <w:rsid w:val="00857549"/>
    <w:rsid w:val="00866249"/>
    <w:rsid w:val="0086695C"/>
    <w:rsid w:val="008706B9"/>
    <w:rsid w:val="0087163C"/>
    <w:rsid w:val="00874808"/>
    <w:rsid w:val="00874EA8"/>
    <w:rsid w:val="00876DFA"/>
    <w:rsid w:val="00877C56"/>
    <w:rsid w:val="00880190"/>
    <w:rsid w:val="008809E0"/>
    <w:rsid w:val="00880A14"/>
    <w:rsid w:val="00891070"/>
    <w:rsid w:val="00891D7C"/>
    <w:rsid w:val="008936FD"/>
    <w:rsid w:val="00895D95"/>
    <w:rsid w:val="008962BC"/>
    <w:rsid w:val="008977D0"/>
    <w:rsid w:val="008A043A"/>
    <w:rsid w:val="008A1C31"/>
    <w:rsid w:val="008A2931"/>
    <w:rsid w:val="008B33B3"/>
    <w:rsid w:val="008B431B"/>
    <w:rsid w:val="008B4B0E"/>
    <w:rsid w:val="008B6B15"/>
    <w:rsid w:val="008C04A4"/>
    <w:rsid w:val="008C09ED"/>
    <w:rsid w:val="008C1378"/>
    <w:rsid w:val="008D69F5"/>
    <w:rsid w:val="008E0D9B"/>
    <w:rsid w:val="008E2554"/>
    <w:rsid w:val="008E3BCD"/>
    <w:rsid w:val="008E3D68"/>
    <w:rsid w:val="008E450D"/>
    <w:rsid w:val="008E66F6"/>
    <w:rsid w:val="008E6CFA"/>
    <w:rsid w:val="008F0D12"/>
    <w:rsid w:val="008F17CE"/>
    <w:rsid w:val="008F50B4"/>
    <w:rsid w:val="008F5F0D"/>
    <w:rsid w:val="008F7799"/>
    <w:rsid w:val="00907CF4"/>
    <w:rsid w:val="00911369"/>
    <w:rsid w:val="00915A4B"/>
    <w:rsid w:val="00916178"/>
    <w:rsid w:val="00917856"/>
    <w:rsid w:val="00923D0D"/>
    <w:rsid w:val="00934086"/>
    <w:rsid w:val="00936E04"/>
    <w:rsid w:val="009446D4"/>
    <w:rsid w:val="009457ED"/>
    <w:rsid w:val="0094699A"/>
    <w:rsid w:val="00954EF4"/>
    <w:rsid w:val="009557E1"/>
    <w:rsid w:val="00960113"/>
    <w:rsid w:val="009619D7"/>
    <w:rsid w:val="00966184"/>
    <w:rsid w:val="00970F7B"/>
    <w:rsid w:val="0097381F"/>
    <w:rsid w:val="00974D1E"/>
    <w:rsid w:val="00976A6E"/>
    <w:rsid w:val="0099037C"/>
    <w:rsid w:val="009970BC"/>
    <w:rsid w:val="009A0555"/>
    <w:rsid w:val="009A3668"/>
    <w:rsid w:val="009A64C2"/>
    <w:rsid w:val="009B551F"/>
    <w:rsid w:val="009B5721"/>
    <w:rsid w:val="009C22B6"/>
    <w:rsid w:val="009C565F"/>
    <w:rsid w:val="009C59AC"/>
    <w:rsid w:val="009C7CAB"/>
    <w:rsid w:val="009D1093"/>
    <w:rsid w:val="009D144A"/>
    <w:rsid w:val="009D3EA2"/>
    <w:rsid w:val="009E0899"/>
    <w:rsid w:val="00A01528"/>
    <w:rsid w:val="00A064E1"/>
    <w:rsid w:val="00A12400"/>
    <w:rsid w:val="00A146F5"/>
    <w:rsid w:val="00A2200C"/>
    <w:rsid w:val="00A35D60"/>
    <w:rsid w:val="00A362D3"/>
    <w:rsid w:val="00A37D08"/>
    <w:rsid w:val="00A37D3B"/>
    <w:rsid w:val="00A400AF"/>
    <w:rsid w:val="00A46CD2"/>
    <w:rsid w:val="00A561F6"/>
    <w:rsid w:val="00A57A12"/>
    <w:rsid w:val="00A62DCB"/>
    <w:rsid w:val="00A66829"/>
    <w:rsid w:val="00A7304A"/>
    <w:rsid w:val="00A75786"/>
    <w:rsid w:val="00A81C6C"/>
    <w:rsid w:val="00A82A25"/>
    <w:rsid w:val="00A86391"/>
    <w:rsid w:val="00A86EF9"/>
    <w:rsid w:val="00A93106"/>
    <w:rsid w:val="00AA1383"/>
    <w:rsid w:val="00AA3C34"/>
    <w:rsid w:val="00AA489A"/>
    <w:rsid w:val="00AA65E7"/>
    <w:rsid w:val="00AA6FE0"/>
    <w:rsid w:val="00AA77A8"/>
    <w:rsid w:val="00AB227E"/>
    <w:rsid w:val="00AB6203"/>
    <w:rsid w:val="00AC0920"/>
    <w:rsid w:val="00AD4289"/>
    <w:rsid w:val="00AD58E3"/>
    <w:rsid w:val="00AD731A"/>
    <w:rsid w:val="00AD7741"/>
    <w:rsid w:val="00AE2E17"/>
    <w:rsid w:val="00AE2E71"/>
    <w:rsid w:val="00AE6776"/>
    <w:rsid w:val="00AF1C46"/>
    <w:rsid w:val="00AF630B"/>
    <w:rsid w:val="00B01999"/>
    <w:rsid w:val="00B13A94"/>
    <w:rsid w:val="00B22E71"/>
    <w:rsid w:val="00B23C16"/>
    <w:rsid w:val="00B24FFF"/>
    <w:rsid w:val="00B269DD"/>
    <w:rsid w:val="00B30276"/>
    <w:rsid w:val="00B31288"/>
    <w:rsid w:val="00B3225E"/>
    <w:rsid w:val="00B325AB"/>
    <w:rsid w:val="00B3368F"/>
    <w:rsid w:val="00B34C9A"/>
    <w:rsid w:val="00B3654A"/>
    <w:rsid w:val="00B40EDB"/>
    <w:rsid w:val="00B41E28"/>
    <w:rsid w:val="00B436CE"/>
    <w:rsid w:val="00B55AB3"/>
    <w:rsid w:val="00B5670D"/>
    <w:rsid w:val="00B56728"/>
    <w:rsid w:val="00B61F3E"/>
    <w:rsid w:val="00B66B4B"/>
    <w:rsid w:val="00B72749"/>
    <w:rsid w:val="00B74A95"/>
    <w:rsid w:val="00B77A27"/>
    <w:rsid w:val="00B841F3"/>
    <w:rsid w:val="00B91794"/>
    <w:rsid w:val="00B9217D"/>
    <w:rsid w:val="00B93577"/>
    <w:rsid w:val="00BA033D"/>
    <w:rsid w:val="00BA0BCD"/>
    <w:rsid w:val="00BA0C06"/>
    <w:rsid w:val="00BA4CF1"/>
    <w:rsid w:val="00BA7014"/>
    <w:rsid w:val="00BB4683"/>
    <w:rsid w:val="00BB7A47"/>
    <w:rsid w:val="00BC1B57"/>
    <w:rsid w:val="00BC1E86"/>
    <w:rsid w:val="00BC2270"/>
    <w:rsid w:val="00BC2742"/>
    <w:rsid w:val="00BC4EFF"/>
    <w:rsid w:val="00BC62C9"/>
    <w:rsid w:val="00BD08E7"/>
    <w:rsid w:val="00BD13A9"/>
    <w:rsid w:val="00BD1768"/>
    <w:rsid w:val="00BD61FE"/>
    <w:rsid w:val="00BD6E9C"/>
    <w:rsid w:val="00BE0B02"/>
    <w:rsid w:val="00BE10DE"/>
    <w:rsid w:val="00BE52F4"/>
    <w:rsid w:val="00BF24B1"/>
    <w:rsid w:val="00BF3743"/>
    <w:rsid w:val="00BF5A4D"/>
    <w:rsid w:val="00BF73ED"/>
    <w:rsid w:val="00C10342"/>
    <w:rsid w:val="00C13C14"/>
    <w:rsid w:val="00C15CEC"/>
    <w:rsid w:val="00C15E34"/>
    <w:rsid w:val="00C173D1"/>
    <w:rsid w:val="00C21653"/>
    <w:rsid w:val="00C3004D"/>
    <w:rsid w:val="00C323C9"/>
    <w:rsid w:val="00C33E79"/>
    <w:rsid w:val="00C34E0D"/>
    <w:rsid w:val="00C40407"/>
    <w:rsid w:val="00C44DDF"/>
    <w:rsid w:val="00C46C36"/>
    <w:rsid w:val="00C470AF"/>
    <w:rsid w:val="00C50FEE"/>
    <w:rsid w:val="00C62F99"/>
    <w:rsid w:val="00C63155"/>
    <w:rsid w:val="00C7385D"/>
    <w:rsid w:val="00C7694E"/>
    <w:rsid w:val="00C772CE"/>
    <w:rsid w:val="00C818C4"/>
    <w:rsid w:val="00C83A94"/>
    <w:rsid w:val="00C85548"/>
    <w:rsid w:val="00C86151"/>
    <w:rsid w:val="00C91915"/>
    <w:rsid w:val="00C91923"/>
    <w:rsid w:val="00C94276"/>
    <w:rsid w:val="00C95710"/>
    <w:rsid w:val="00C96BB3"/>
    <w:rsid w:val="00CA3D33"/>
    <w:rsid w:val="00CA7429"/>
    <w:rsid w:val="00CB011B"/>
    <w:rsid w:val="00CB0991"/>
    <w:rsid w:val="00CC088F"/>
    <w:rsid w:val="00CC20C1"/>
    <w:rsid w:val="00CD33FD"/>
    <w:rsid w:val="00CE0ED3"/>
    <w:rsid w:val="00CE2265"/>
    <w:rsid w:val="00CE2F74"/>
    <w:rsid w:val="00CE40BB"/>
    <w:rsid w:val="00CF2217"/>
    <w:rsid w:val="00CF5447"/>
    <w:rsid w:val="00D04C2A"/>
    <w:rsid w:val="00D145C2"/>
    <w:rsid w:val="00D1530E"/>
    <w:rsid w:val="00D17D7C"/>
    <w:rsid w:val="00D22A33"/>
    <w:rsid w:val="00D301E7"/>
    <w:rsid w:val="00D3385F"/>
    <w:rsid w:val="00D447AC"/>
    <w:rsid w:val="00D606FF"/>
    <w:rsid w:val="00D6609E"/>
    <w:rsid w:val="00D72798"/>
    <w:rsid w:val="00D73C08"/>
    <w:rsid w:val="00D74A44"/>
    <w:rsid w:val="00D756CD"/>
    <w:rsid w:val="00D77331"/>
    <w:rsid w:val="00D81FE7"/>
    <w:rsid w:val="00D833DD"/>
    <w:rsid w:val="00D84251"/>
    <w:rsid w:val="00D84ACE"/>
    <w:rsid w:val="00D85DBA"/>
    <w:rsid w:val="00D87D3C"/>
    <w:rsid w:val="00D90121"/>
    <w:rsid w:val="00D927C6"/>
    <w:rsid w:val="00D92F9B"/>
    <w:rsid w:val="00D93268"/>
    <w:rsid w:val="00D9494C"/>
    <w:rsid w:val="00DA39E4"/>
    <w:rsid w:val="00DA5773"/>
    <w:rsid w:val="00DB134C"/>
    <w:rsid w:val="00DB1D87"/>
    <w:rsid w:val="00DB536D"/>
    <w:rsid w:val="00DC05E1"/>
    <w:rsid w:val="00DC1200"/>
    <w:rsid w:val="00DC1E16"/>
    <w:rsid w:val="00DC32C5"/>
    <w:rsid w:val="00DC3999"/>
    <w:rsid w:val="00DC7DCE"/>
    <w:rsid w:val="00DD025A"/>
    <w:rsid w:val="00DD1BD3"/>
    <w:rsid w:val="00DD208B"/>
    <w:rsid w:val="00DD2A1F"/>
    <w:rsid w:val="00DD420B"/>
    <w:rsid w:val="00DD4F6F"/>
    <w:rsid w:val="00DD511B"/>
    <w:rsid w:val="00DE1AEC"/>
    <w:rsid w:val="00DE76F9"/>
    <w:rsid w:val="00DF34BD"/>
    <w:rsid w:val="00E0308A"/>
    <w:rsid w:val="00E05BFC"/>
    <w:rsid w:val="00E13655"/>
    <w:rsid w:val="00E21D62"/>
    <w:rsid w:val="00E24AA3"/>
    <w:rsid w:val="00E277B6"/>
    <w:rsid w:val="00E27F5C"/>
    <w:rsid w:val="00E310D9"/>
    <w:rsid w:val="00E3590C"/>
    <w:rsid w:val="00E372F7"/>
    <w:rsid w:val="00E476F1"/>
    <w:rsid w:val="00E503A3"/>
    <w:rsid w:val="00E51D61"/>
    <w:rsid w:val="00E53217"/>
    <w:rsid w:val="00E54CE3"/>
    <w:rsid w:val="00E6467A"/>
    <w:rsid w:val="00E66D7D"/>
    <w:rsid w:val="00E6726E"/>
    <w:rsid w:val="00E67364"/>
    <w:rsid w:val="00E73F22"/>
    <w:rsid w:val="00E755BB"/>
    <w:rsid w:val="00E818D3"/>
    <w:rsid w:val="00E82BF3"/>
    <w:rsid w:val="00E84598"/>
    <w:rsid w:val="00E860E5"/>
    <w:rsid w:val="00E873E8"/>
    <w:rsid w:val="00EA2080"/>
    <w:rsid w:val="00EA443D"/>
    <w:rsid w:val="00EA6712"/>
    <w:rsid w:val="00EB52DC"/>
    <w:rsid w:val="00EC3DB6"/>
    <w:rsid w:val="00EC6888"/>
    <w:rsid w:val="00ED1F2B"/>
    <w:rsid w:val="00ED4B42"/>
    <w:rsid w:val="00ED5557"/>
    <w:rsid w:val="00ED5716"/>
    <w:rsid w:val="00EE559E"/>
    <w:rsid w:val="00EF33E9"/>
    <w:rsid w:val="00EF7636"/>
    <w:rsid w:val="00F02EC4"/>
    <w:rsid w:val="00F13447"/>
    <w:rsid w:val="00F1403D"/>
    <w:rsid w:val="00F326B7"/>
    <w:rsid w:val="00F40010"/>
    <w:rsid w:val="00F4075B"/>
    <w:rsid w:val="00F410E7"/>
    <w:rsid w:val="00F44A34"/>
    <w:rsid w:val="00F4682C"/>
    <w:rsid w:val="00F47BFA"/>
    <w:rsid w:val="00F578DC"/>
    <w:rsid w:val="00F66D8B"/>
    <w:rsid w:val="00F728A9"/>
    <w:rsid w:val="00F749BA"/>
    <w:rsid w:val="00F77581"/>
    <w:rsid w:val="00F77856"/>
    <w:rsid w:val="00F819EB"/>
    <w:rsid w:val="00F84261"/>
    <w:rsid w:val="00F847F2"/>
    <w:rsid w:val="00F85E1B"/>
    <w:rsid w:val="00F8777A"/>
    <w:rsid w:val="00F9033B"/>
    <w:rsid w:val="00F91640"/>
    <w:rsid w:val="00F92944"/>
    <w:rsid w:val="00F952EE"/>
    <w:rsid w:val="00F956A9"/>
    <w:rsid w:val="00F96CE4"/>
    <w:rsid w:val="00FB387A"/>
    <w:rsid w:val="00FB4691"/>
    <w:rsid w:val="00FC06DD"/>
    <w:rsid w:val="00FC6A65"/>
    <w:rsid w:val="00FC6C4F"/>
    <w:rsid w:val="00FE00AD"/>
    <w:rsid w:val="00FE024D"/>
    <w:rsid w:val="00FE0B1B"/>
    <w:rsid w:val="00FE5101"/>
    <w:rsid w:val="00FF1A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9161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9161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9161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9161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9161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9161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6178"/>
  </w:style>
  <w:style w:type="paragraph" w:styleId="Footer">
    <w:name w:val="footer"/>
    <w:basedOn w:val="Normal"/>
    <w:link w:val="FooterChar"/>
    <w:uiPriority w:val="99"/>
    <w:unhideWhenUsed/>
    <w:rsid w:val="009161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6178"/>
  </w:style>
  <w:style w:type="paragraph" w:styleId="BalloonText">
    <w:name w:val="Balloon Text"/>
    <w:basedOn w:val="Normal"/>
    <w:link w:val="BalloonTextChar"/>
    <w:uiPriority w:val="99"/>
    <w:semiHidden/>
    <w:unhideWhenUsed/>
    <w:rsid w:val="00916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178"/>
    <w:rPr>
      <w:rFonts w:ascii="Tahoma" w:hAnsi="Tahoma" w:cs="Tahoma"/>
      <w:sz w:val="16"/>
      <w:szCs w:val="16"/>
    </w:rPr>
  </w:style>
  <w:style w:type="character" w:styleId="CommentReference">
    <w:name w:val="annotation reference"/>
    <w:basedOn w:val="DefaultParagraphFont"/>
    <w:uiPriority w:val="99"/>
    <w:semiHidden/>
    <w:unhideWhenUsed/>
    <w:rsid w:val="00B34C9A"/>
    <w:rPr>
      <w:sz w:val="16"/>
      <w:szCs w:val="16"/>
    </w:rPr>
  </w:style>
  <w:style w:type="paragraph" w:styleId="CommentText">
    <w:name w:val="annotation text"/>
    <w:basedOn w:val="Normal"/>
    <w:link w:val="CommentTextChar"/>
    <w:uiPriority w:val="99"/>
    <w:semiHidden/>
    <w:unhideWhenUsed/>
    <w:rsid w:val="00B34C9A"/>
    <w:pPr>
      <w:spacing w:line="240" w:lineRule="auto"/>
    </w:pPr>
    <w:rPr>
      <w:sz w:val="20"/>
      <w:szCs w:val="20"/>
    </w:rPr>
  </w:style>
  <w:style w:type="character" w:customStyle="1" w:styleId="CommentTextChar">
    <w:name w:val="Comment Text Char"/>
    <w:basedOn w:val="DefaultParagraphFont"/>
    <w:link w:val="CommentText"/>
    <w:uiPriority w:val="99"/>
    <w:semiHidden/>
    <w:rsid w:val="00B34C9A"/>
    <w:rPr>
      <w:sz w:val="20"/>
      <w:szCs w:val="20"/>
    </w:rPr>
  </w:style>
  <w:style w:type="paragraph" w:styleId="CommentSubject">
    <w:name w:val="annotation subject"/>
    <w:basedOn w:val="CommentText"/>
    <w:next w:val="CommentText"/>
    <w:link w:val="CommentSubjectChar"/>
    <w:uiPriority w:val="99"/>
    <w:semiHidden/>
    <w:unhideWhenUsed/>
    <w:rsid w:val="00B34C9A"/>
    <w:rPr>
      <w:b/>
      <w:bCs/>
    </w:rPr>
  </w:style>
  <w:style w:type="character" w:customStyle="1" w:styleId="CommentSubjectChar">
    <w:name w:val="Comment Subject Char"/>
    <w:basedOn w:val="CommentTextChar"/>
    <w:link w:val="CommentSubject"/>
    <w:uiPriority w:val="99"/>
    <w:semiHidden/>
    <w:rsid w:val="00B34C9A"/>
    <w:rPr>
      <w:b/>
      <w:bCs/>
      <w:sz w:val="20"/>
      <w:szCs w:val="20"/>
    </w:rPr>
  </w:style>
  <w:style w:type="paragraph" w:styleId="ListParagraph">
    <w:name w:val="List Paragraph"/>
    <w:basedOn w:val="Normal"/>
    <w:uiPriority w:val="34"/>
    <w:qFormat/>
    <w:rsid w:val="006D3B5F"/>
    <w:pPr>
      <w:ind w:left="720"/>
      <w:contextualSpacing/>
    </w:pPr>
  </w:style>
  <w:style w:type="paragraph" w:styleId="Revision">
    <w:name w:val="Revision"/>
    <w:hidden/>
    <w:uiPriority w:val="99"/>
    <w:semiHidden/>
    <w:rsid w:val="00BF24B1"/>
    <w:pPr>
      <w:spacing w:after="0" w:line="240" w:lineRule="auto"/>
    </w:pPr>
  </w:style>
  <w:style w:type="paragraph" w:styleId="PlainText">
    <w:name w:val="Plain Text"/>
    <w:basedOn w:val="Normal"/>
    <w:link w:val="PlainTextChar"/>
    <w:uiPriority w:val="99"/>
    <w:unhideWhenUsed/>
    <w:rsid w:val="00891D7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91D7C"/>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9161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9161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9161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9161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9161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9161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6178"/>
  </w:style>
  <w:style w:type="paragraph" w:styleId="Footer">
    <w:name w:val="footer"/>
    <w:basedOn w:val="Normal"/>
    <w:link w:val="FooterChar"/>
    <w:uiPriority w:val="99"/>
    <w:unhideWhenUsed/>
    <w:rsid w:val="009161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6178"/>
  </w:style>
  <w:style w:type="paragraph" w:styleId="BalloonText">
    <w:name w:val="Balloon Text"/>
    <w:basedOn w:val="Normal"/>
    <w:link w:val="BalloonTextChar"/>
    <w:uiPriority w:val="99"/>
    <w:semiHidden/>
    <w:unhideWhenUsed/>
    <w:rsid w:val="00916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178"/>
    <w:rPr>
      <w:rFonts w:ascii="Tahoma" w:hAnsi="Tahoma" w:cs="Tahoma"/>
      <w:sz w:val="16"/>
      <w:szCs w:val="16"/>
    </w:rPr>
  </w:style>
  <w:style w:type="character" w:styleId="CommentReference">
    <w:name w:val="annotation reference"/>
    <w:basedOn w:val="DefaultParagraphFont"/>
    <w:uiPriority w:val="99"/>
    <w:semiHidden/>
    <w:unhideWhenUsed/>
    <w:rsid w:val="00B34C9A"/>
    <w:rPr>
      <w:sz w:val="16"/>
      <w:szCs w:val="16"/>
    </w:rPr>
  </w:style>
  <w:style w:type="paragraph" w:styleId="CommentText">
    <w:name w:val="annotation text"/>
    <w:basedOn w:val="Normal"/>
    <w:link w:val="CommentTextChar"/>
    <w:uiPriority w:val="99"/>
    <w:semiHidden/>
    <w:unhideWhenUsed/>
    <w:rsid w:val="00B34C9A"/>
    <w:pPr>
      <w:spacing w:line="240" w:lineRule="auto"/>
    </w:pPr>
    <w:rPr>
      <w:sz w:val="20"/>
      <w:szCs w:val="20"/>
    </w:rPr>
  </w:style>
  <w:style w:type="character" w:customStyle="1" w:styleId="CommentTextChar">
    <w:name w:val="Comment Text Char"/>
    <w:basedOn w:val="DefaultParagraphFont"/>
    <w:link w:val="CommentText"/>
    <w:uiPriority w:val="99"/>
    <w:semiHidden/>
    <w:rsid w:val="00B34C9A"/>
    <w:rPr>
      <w:sz w:val="20"/>
      <w:szCs w:val="20"/>
    </w:rPr>
  </w:style>
  <w:style w:type="paragraph" w:styleId="CommentSubject">
    <w:name w:val="annotation subject"/>
    <w:basedOn w:val="CommentText"/>
    <w:next w:val="CommentText"/>
    <w:link w:val="CommentSubjectChar"/>
    <w:uiPriority w:val="99"/>
    <w:semiHidden/>
    <w:unhideWhenUsed/>
    <w:rsid w:val="00B34C9A"/>
    <w:rPr>
      <w:b/>
      <w:bCs/>
    </w:rPr>
  </w:style>
  <w:style w:type="character" w:customStyle="1" w:styleId="CommentSubjectChar">
    <w:name w:val="Comment Subject Char"/>
    <w:basedOn w:val="CommentTextChar"/>
    <w:link w:val="CommentSubject"/>
    <w:uiPriority w:val="99"/>
    <w:semiHidden/>
    <w:rsid w:val="00B34C9A"/>
    <w:rPr>
      <w:b/>
      <w:bCs/>
      <w:sz w:val="20"/>
      <w:szCs w:val="20"/>
    </w:rPr>
  </w:style>
  <w:style w:type="paragraph" w:styleId="ListParagraph">
    <w:name w:val="List Paragraph"/>
    <w:basedOn w:val="Normal"/>
    <w:uiPriority w:val="34"/>
    <w:qFormat/>
    <w:rsid w:val="006D3B5F"/>
    <w:pPr>
      <w:ind w:left="720"/>
      <w:contextualSpacing/>
    </w:pPr>
  </w:style>
  <w:style w:type="paragraph" w:styleId="Revision">
    <w:name w:val="Revision"/>
    <w:hidden/>
    <w:uiPriority w:val="99"/>
    <w:semiHidden/>
    <w:rsid w:val="00BF24B1"/>
    <w:pPr>
      <w:spacing w:after="0" w:line="240" w:lineRule="auto"/>
    </w:pPr>
  </w:style>
  <w:style w:type="paragraph" w:styleId="PlainText">
    <w:name w:val="Plain Text"/>
    <w:basedOn w:val="Normal"/>
    <w:link w:val="PlainTextChar"/>
    <w:uiPriority w:val="99"/>
    <w:unhideWhenUsed/>
    <w:rsid w:val="00891D7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91D7C"/>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6154">
      <w:bodyDiv w:val="1"/>
      <w:marLeft w:val="0"/>
      <w:marRight w:val="0"/>
      <w:marTop w:val="0"/>
      <w:marBottom w:val="0"/>
      <w:divBdr>
        <w:top w:val="none" w:sz="0" w:space="0" w:color="auto"/>
        <w:left w:val="none" w:sz="0" w:space="0" w:color="auto"/>
        <w:bottom w:val="none" w:sz="0" w:space="0" w:color="auto"/>
        <w:right w:val="none" w:sz="0" w:space="0" w:color="auto"/>
      </w:divBdr>
    </w:div>
    <w:div w:id="430200554">
      <w:bodyDiv w:val="1"/>
      <w:marLeft w:val="0"/>
      <w:marRight w:val="0"/>
      <w:marTop w:val="0"/>
      <w:marBottom w:val="0"/>
      <w:divBdr>
        <w:top w:val="none" w:sz="0" w:space="0" w:color="auto"/>
        <w:left w:val="none" w:sz="0" w:space="0" w:color="auto"/>
        <w:bottom w:val="none" w:sz="0" w:space="0" w:color="auto"/>
        <w:right w:val="none" w:sz="0" w:space="0" w:color="auto"/>
      </w:divBdr>
    </w:div>
    <w:div w:id="431437055">
      <w:bodyDiv w:val="1"/>
      <w:marLeft w:val="0"/>
      <w:marRight w:val="0"/>
      <w:marTop w:val="0"/>
      <w:marBottom w:val="0"/>
      <w:divBdr>
        <w:top w:val="none" w:sz="0" w:space="0" w:color="auto"/>
        <w:left w:val="none" w:sz="0" w:space="0" w:color="auto"/>
        <w:bottom w:val="none" w:sz="0" w:space="0" w:color="auto"/>
        <w:right w:val="none" w:sz="0" w:space="0" w:color="auto"/>
      </w:divBdr>
    </w:div>
    <w:div w:id="946086693">
      <w:bodyDiv w:val="1"/>
      <w:marLeft w:val="0"/>
      <w:marRight w:val="0"/>
      <w:marTop w:val="0"/>
      <w:marBottom w:val="0"/>
      <w:divBdr>
        <w:top w:val="none" w:sz="0" w:space="0" w:color="auto"/>
        <w:left w:val="none" w:sz="0" w:space="0" w:color="auto"/>
        <w:bottom w:val="none" w:sz="0" w:space="0" w:color="auto"/>
        <w:right w:val="none" w:sz="0" w:space="0" w:color="auto"/>
      </w:divBdr>
    </w:div>
    <w:div w:id="1085344357">
      <w:bodyDiv w:val="1"/>
      <w:marLeft w:val="0"/>
      <w:marRight w:val="0"/>
      <w:marTop w:val="0"/>
      <w:marBottom w:val="0"/>
      <w:divBdr>
        <w:top w:val="none" w:sz="0" w:space="0" w:color="auto"/>
        <w:left w:val="none" w:sz="0" w:space="0" w:color="auto"/>
        <w:bottom w:val="none" w:sz="0" w:space="0" w:color="auto"/>
        <w:right w:val="none" w:sz="0" w:space="0" w:color="auto"/>
      </w:divBdr>
    </w:div>
    <w:div w:id="17990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547C3-E45B-44EC-B23A-77AB4345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7641</Words>
  <Characters>4356</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Likumprojekts "Par priekšpiegādes otrās fāzes un skaidrās naudas nomaiņas nodrošināšanu euro ieviešanai Latvijas Republikā likumprojekta"</vt:lpstr>
    </vt:vector>
  </TitlesOfParts>
  <Company>Finanšu ministrija</Company>
  <LinksUpToDate>false</LinksUpToDate>
  <CharactersWithSpaces>11974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budžetu un finanšu vadību"</dc:title>
  <dc:subject>Anotācija</dc:subject>
  <dc:creator>Dace Kalsone</dc:creator>
  <dc:description>tālrunis: 67095415, 
e-pasts: dace.kalsone@fm.gov.lv</dc:description>
  <cp:lastModifiedBy>Windows User</cp:lastModifiedBy>
  <cp:revision>4</cp:revision>
  <cp:lastPrinted>2013-08-19T16:48:00Z</cp:lastPrinted>
  <dcterms:created xsi:type="dcterms:W3CDTF">2013-08-26T17:14:00Z</dcterms:created>
  <dcterms:modified xsi:type="dcterms:W3CDTF">2013-08-27T06:41:00Z</dcterms:modified>
</cp:coreProperties>
</file>