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13" w:rsidRPr="00993D5A" w:rsidRDefault="00203C03" w:rsidP="00993D5A">
      <w:pPr>
        <w:pStyle w:val="naisc"/>
        <w:spacing w:before="0" w:after="0"/>
        <w:rPr>
          <w:b/>
        </w:rPr>
      </w:pPr>
      <w:r w:rsidRPr="00993D5A">
        <w:rPr>
          <w:bCs/>
        </w:rPr>
        <w:t>Ministru kabineta rīkojuma projekta</w:t>
      </w:r>
      <w:r w:rsidR="00993D5A">
        <w:rPr>
          <w:bCs/>
        </w:rPr>
        <w:t xml:space="preserve"> </w:t>
      </w:r>
      <w:r w:rsidRPr="00993D5A">
        <w:rPr>
          <w:b/>
        </w:rPr>
        <w:t>„Par valsts nekustamās mantas</w:t>
      </w:r>
      <w:r w:rsidRPr="00993D5A">
        <w:t xml:space="preserve"> </w:t>
      </w:r>
      <w:r w:rsidR="00342513" w:rsidRPr="00993D5A">
        <w:rPr>
          <w:b/>
        </w:rPr>
        <w:t>pārdošanu</w:t>
      </w:r>
      <w:r w:rsidRPr="00993D5A">
        <w:rPr>
          <w:b/>
        </w:rPr>
        <w:t>”</w:t>
      </w:r>
    </w:p>
    <w:p w:rsidR="002D7082" w:rsidRPr="00993D5A" w:rsidRDefault="00203C03" w:rsidP="00332744">
      <w:pPr>
        <w:spacing w:after="120" w:line="240" w:lineRule="auto"/>
        <w:jc w:val="center"/>
        <w:rPr>
          <w:sz w:val="24"/>
          <w:szCs w:val="24"/>
        </w:rPr>
      </w:pPr>
      <w:r w:rsidRPr="00993D5A">
        <w:rPr>
          <w:sz w:val="24"/>
          <w:szCs w:val="24"/>
        </w:rPr>
        <w:t>sākotnēj</w:t>
      </w:r>
      <w:r w:rsidR="0052589F" w:rsidRPr="00993D5A">
        <w:rPr>
          <w:sz w:val="24"/>
          <w:szCs w:val="24"/>
        </w:rPr>
        <w:t>ā</w:t>
      </w:r>
      <w:r w:rsidRPr="00993D5A">
        <w:rPr>
          <w:sz w:val="24"/>
          <w:szCs w:val="24"/>
        </w:rPr>
        <w:t>s ietekmes novērtējuma ziņojums</w:t>
      </w:r>
      <w:r w:rsidR="0052589F" w:rsidRPr="00993D5A">
        <w:rPr>
          <w:sz w:val="24"/>
          <w:szCs w:val="24"/>
        </w:rPr>
        <w:t xml:space="preserve"> (anotācija)</w:t>
      </w:r>
    </w:p>
    <w:tbl>
      <w:tblPr>
        <w:tblW w:w="497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593"/>
        <w:gridCol w:w="593"/>
        <w:gridCol w:w="387"/>
        <w:gridCol w:w="1351"/>
        <w:gridCol w:w="30"/>
        <w:gridCol w:w="2642"/>
        <w:gridCol w:w="1679"/>
        <w:gridCol w:w="937"/>
        <w:gridCol w:w="952"/>
      </w:tblGrid>
      <w:tr w:rsidR="002D7082" w:rsidRPr="002D7082" w:rsidTr="00963258">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DB4FB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47"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59" w:type="pct"/>
            <w:gridSpan w:val="6"/>
            <w:tcBorders>
              <w:top w:val="outset" w:sz="6" w:space="0" w:color="000000"/>
              <w:left w:val="outset" w:sz="6" w:space="0" w:color="000000"/>
              <w:bottom w:val="outset" w:sz="6" w:space="0" w:color="000000"/>
              <w:right w:val="outset" w:sz="6" w:space="0" w:color="000000"/>
            </w:tcBorders>
            <w:hideMark/>
          </w:tcPr>
          <w:p w:rsidR="002D7082" w:rsidRPr="00993D5A"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DB4FB1">
        <w:trPr>
          <w:trHeight w:val="2488"/>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47" w:type="pct"/>
            <w:gridSpan w:val="3"/>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59" w:type="pct"/>
            <w:gridSpan w:val="6"/>
            <w:tcBorders>
              <w:top w:val="outset" w:sz="6" w:space="0" w:color="000000"/>
              <w:left w:val="outset" w:sz="6" w:space="0" w:color="000000"/>
              <w:bottom w:val="outset" w:sz="6" w:space="0" w:color="000000"/>
              <w:right w:val="outset" w:sz="6" w:space="0" w:color="000000"/>
            </w:tcBorders>
            <w:hideMark/>
          </w:tcPr>
          <w:p w:rsidR="002C128D" w:rsidRPr="00963258" w:rsidRDefault="002C128D" w:rsidP="002C128D">
            <w:pPr>
              <w:spacing w:after="0" w:line="240" w:lineRule="auto"/>
              <w:ind w:firstLine="394"/>
              <w:jc w:val="both"/>
              <w:rPr>
                <w:sz w:val="24"/>
                <w:szCs w:val="24"/>
              </w:rPr>
            </w:pPr>
            <w:r w:rsidRPr="00963258">
              <w:rPr>
                <w:sz w:val="24"/>
                <w:szCs w:val="24"/>
              </w:rPr>
              <w:t xml:space="preserve">Ministru kabineta </w:t>
            </w:r>
            <w:smartTag w:uri="schemas-tilde-lv/tildestengine" w:element="veidnes">
              <w:smartTagPr>
                <w:attr w:name="text" w:val="rīkojuma"/>
                <w:attr w:name="id" w:val="-1"/>
                <w:attr w:name="baseform" w:val="rīkojum|s"/>
              </w:smartTagPr>
              <w:r w:rsidRPr="00963258">
                <w:rPr>
                  <w:sz w:val="24"/>
                  <w:szCs w:val="24"/>
                </w:rPr>
                <w:t>rīkojuma</w:t>
              </w:r>
            </w:smartTag>
            <w:r w:rsidRPr="00963258">
              <w:rPr>
                <w:sz w:val="24"/>
                <w:szCs w:val="24"/>
              </w:rPr>
              <w:t xml:space="preserve"> projekts (turpmāk – rīkojuma projekts) ir sagatavots, lai saskaņā ar Publiskas personas mantas atsavināšanas likuma 4.panta pirmo un otro daļu, 5.panta pirmo daļu, kā arī, ievērojot Valsts un pašvaldību īpašuma privatizācijas un privatizācijas sertifikātu izmantošanas pabeigšanas likuma 16.panta otro daļu</w:t>
            </w:r>
            <w:r w:rsidR="00E24E81" w:rsidRPr="00963258">
              <w:rPr>
                <w:sz w:val="24"/>
                <w:szCs w:val="24"/>
              </w:rPr>
              <w:t xml:space="preserve"> un ievērojot likuma "Par zemes privatizāciju lauku apvidos" 19.panta otro daļu,</w:t>
            </w:r>
            <w:r w:rsidRPr="00963258">
              <w:rPr>
                <w:sz w:val="24"/>
                <w:szCs w:val="24"/>
              </w:rPr>
              <w:t xml:space="preserve"> atļautu valsts akciju sabiedrībai „Valsts nekustamie īpašumi” pārdot izsolē valsts nekustamos īpašumus, kas ierakstīti zemesgrāmatā uz valsts vārda </w:t>
            </w:r>
            <w:r w:rsidR="00E24E81" w:rsidRPr="00963258">
              <w:rPr>
                <w:sz w:val="24"/>
                <w:szCs w:val="24"/>
              </w:rPr>
              <w:t>Izglītības un zinātnes</w:t>
            </w:r>
            <w:r w:rsidRPr="00963258">
              <w:rPr>
                <w:sz w:val="24"/>
                <w:szCs w:val="24"/>
              </w:rPr>
              <w:t xml:space="preserve"> ministrijas personā. </w:t>
            </w:r>
          </w:p>
          <w:p w:rsidR="002C128D" w:rsidRPr="00963258" w:rsidRDefault="002C128D" w:rsidP="002C128D">
            <w:pPr>
              <w:pStyle w:val="BodyTextIndent"/>
              <w:ind w:left="0" w:firstLine="394"/>
              <w:rPr>
                <w:b/>
                <w:sz w:val="24"/>
                <w:szCs w:val="24"/>
              </w:rPr>
            </w:pPr>
            <w:r w:rsidRPr="00963258">
              <w:rPr>
                <w:sz w:val="24"/>
                <w:szCs w:val="24"/>
              </w:rPr>
              <w:t xml:space="preserve">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w:t>
            </w:r>
            <w:r w:rsidR="00DB4FB1" w:rsidRPr="00963258">
              <w:rPr>
                <w:sz w:val="24"/>
                <w:szCs w:val="24"/>
              </w:rPr>
              <w:t xml:space="preserve">Publiskas personas </w:t>
            </w:r>
            <w:r w:rsidRPr="00963258">
              <w:rPr>
                <w:sz w:val="24"/>
                <w:szCs w:val="24"/>
              </w:rPr>
              <w:t xml:space="preserve">mantas atsavināšanas likuma 5.panta pirmā daļa nosaka, ka atļauju atsavināt valsts nekustamo īpašumu dod Ministru kabinets, nosakot arī atsavināšanas veidu. </w:t>
            </w:r>
          </w:p>
          <w:p w:rsidR="00203C03" w:rsidRPr="00963258" w:rsidRDefault="00203C03" w:rsidP="004C2B78">
            <w:pPr>
              <w:spacing w:after="0" w:line="240" w:lineRule="auto"/>
              <w:ind w:firstLine="379"/>
              <w:jc w:val="both"/>
              <w:rPr>
                <w:rFonts w:ascii="Times New Roman" w:hAnsi="Times New Roman" w:cs="Times New Roman"/>
                <w:sz w:val="24"/>
                <w:szCs w:val="24"/>
              </w:rPr>
            </w:pPr>
            <w:r w:rsidRPr="00963258">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E1254D" w:rsidRPr="00963258">
              <w:rPr>
                <w:sz w:val="24"/>
                <w:szCs w:val="24"/>
              </w:rPr>
              <w:t xml:space="preserve">Publiskas personas </w:t>
            </w:r>
            <w:r w:rsidRPr="00963258">
              <w:rPr>
                <w:rFonts w:ascii="Times New Roman" w:hAnsi="Times New Roman" w:cs="Times New Roman"/>
                <w:sz w:val="24"/>
                <w:szCs w:val="24"/>
              </w:rPr>
              <w:t>mantas atsavināšanas likuma noteiktā kārtībā.</w:t>
            </w:r>
          </w:p>
          <w:p w:rsidR="00E24E81" w:rsidRPr="00963258" w:rsidRDefault="00E24E81" w:rsidP="004C2B78">
            <w:pPr>
              <w:spacing w:after="0" w:line="240" w:lineRule="auto"/>
              <w:ind w:firstLine="379"/>
              <w:jc w:val="both"/>
              <w:rPr>
                <w:sz w:val="24"/>
                <w:szCs w:val="24"/>
              </w:rPr>
            </w:pPr>
            <w:r w:rsidRPr="00963258">
              <w:rPr>
                <w:sz w:val="24"/>
                <w:szCs w:val="24"/>
              </w:rPr>
              <w:t xml:space="preserve">Likuma „Par zemes privatizāciju lauku apvidos” 19.panta otrā daļa paredz, ka valsts zemes atsavināšanu veic valsts akciju sabiedrība „Valsts nekustamie īpašumi”, </w:t>
            </w:r>
            <w:r w:rsidR="00DB4FB1" w:rsidRPr="00963258">
              <w:rPr>
                <w:sz w:val="24"/>
                <w:szCs w:val="24"/>
              </w:rPr>
              <w:t xml:space="preserve">Publiskas personas </w:t>
            </w:r>
            <w:r w:rsidRPr="00963258">
              <w:rPr>
                <w:sz w:val="24"/>
                <w:szCs w:val="24"/>
              </w:rPr>
              <w:t>mantas atsavināšanas likumā paredzētajos gadījumos un kārtībā.</w:t>
            </w:r>
          </w:p>
          <w:p w:rsidR="00D059FD" w:rsidRPr="00963258" w:rsidRDefault="00D059FD" w:rsidP="004C2B78">
            <w:pPr>
              <w:spacing w:after="0" w:line="240" w:lineRule="auto"/>
              <w:ind w:firstLine="379"/>
              <w:jc w:val="both"/>
              <w:rPr>
                <w:rFonts w:ascii="Times New Roman" w:hAnsi="Times New Roman" w:cs="Times New Roman"/>
                <w:sz w:val="24"/>
                <w:szCs w:val="24"/>
              </w:rPr>
            </w:pPr>
            <w:r w:rsidRPr="00963258">
              <w:rPr>
                <w:rFonts w:ascii="Times New Roman" w:hAnsi="Times New Roman" w:cs="Times New Roman"/>
                <w:sz w:val="24"/>
                <w:szCs w:val="24"/>
              </w:rPr>
              <w:t>Saskaņā ar Privatizācijas ierosinājumu reģistra informāciju par šajā rīkojuma projektā iekļautajiem valsts nekustamajiem īpašumiem privatizācijas ierosinājumi nav saņemti.</w:t>
            </w:r>
          </w:p>
          <w:p w:rsidR="00854918" w:rsidRPr="00963258" w:rsidRDefault="00854918" w:rsidP="003C3845">
            <w:pPr>
              <w:spacing w:before="120" w:after="0" w:line="240" w:lineRule="auto"/>
              <w:ind w:firstLine="394"/>
              <w:jc w:val="both"/>
              <w:rPr>
                <w:sz w:val="24"/>
                <w:szCs w:val="24"/>
              </w:rPr>
            </w:pPr>
            <w:r w:rsidRPr="00963258">
              <w:rPr>
                <w:sz w:val="24"/>
                <w:szCs w:val="24"/>
              </w:rPr>
              <w:t xml:space="preserve">1. Nekustamais īpašums </w:t>
            </w:r>
            <w:r w:rsidR="00331714" w:rsidRPr="00963258">
              <w:rPr>
                <w:b/>
                <w:sz w:val="24"/>
                <w:szCs w:val="24"/>
              </w:rPr>
              <w:t>„</w:t>
            </w:r>
            <w:r w:rsidR="00E24E81" w:rsidRPr="00963258">
              <w:rPr>
                <w:b/>
                <w:sz w:val="24"/>
                <w:szCs w:val="24"/>
              </w:rPr>
              <w:t xml:space="preserve">Ferma </w:t>
            </w:r>
            <w:proofErr w:type="spellStart"/>
            <w:r w:rsidR="00E24E81" w:rsidRPr="00963258">
              <w:rPr>
                <w:b/>
                <w:sz w:val="24"/>
                <w:szCs w:val="24"/>
              </w:rPr>
              <w:t>Grāviņi</w:t>
            </w:r>
            <w:proofErr w:type="spellEnd"/>
            <w:r w:rsidR="00331714" w:rsidRPr="00963258">
              <w:rPr>
                <w:b/>
                <w:sz w:val="24"/>
                <w:szCs w:val="24"/>
              </w:rPr>
              <w:t>”</w:t>
            </w:r>
            <w:r w:rsidR="003C3845" w:rsidRPr="00963258">
              <w:rPr>
                <w:b/>
                <w:sz w:val="24"/>
                <w:szCs w:val="24"/>
              </w:rPr>
              <w:t xml:space="preserve">, </w:t>
            </w:r>
            <w:proofErr w:type="spellStart"/>
            <w:r w:rsidR="00E24E81" w:rsidRPr="00963258">
              <w:rPr>
                <w:b/>
                <w:sz w:val="24"/>
                <w:szCs w:val="24"/>
              </w:rPr>
              <w:t>Catlakš</w:t>
            </w:r>
            <w:r w:rsidR="00DB4FB1">
              <w:rPr>
                <w:b/>
                <w:sz w:val="24"/>
                <w:szCs w:val="24"/>
              </w:rPr>
              <w:t>os</w:t>
            </w:r>
            <w:proofErr w:type="spellEnd"/>
            <w:r w:rsidR="00E24E81" w:rsidRPr="00963258">
              <w:rPr>
                <w:b/>
                <w:sz w:val="24"/>
                <w:szCs w:val="24"/>
              </w:rPr>
              <w:t>, Višķu pagastā, Daugavpils novadā</w:t>
            </w:r>
            <w:r w:rsidR="005403D7" w:rsidRPr="00963258">
              <w:rPr>
                <w:sz w:val="24"/>
                <w:szCs w:val="24"/>
              </w:rPr>
              <w:t xml:space="preserve"> </w:t>
            </w:r>
            <w:r w:rsidR="00570887" w:rsidRPr="00963258">
              <w:rPr>
                <w:sz w:val="24"/>
                <w:szCs w:val="24"/>
              </w:rPr>
              <w:t>(nekustamā īpašuma kadastra Nr.</w:t>
            </w:r>
            <w:r w:rsidR="00834001">
              <w:rPr>
                <w:sz w:val="24"/>
                <w:szCs w:val="24"/>
              </w:rPr>
              <w:t xml:space="preserve"> </w:t>
            </w:r>
            <w:r w:rsidR="00E24E81" w:rsidRPr="00963258">
              <w:rPr>
                <w:sz w:val="24"/>
                <w:szCs w:val="24"/>
              </w:rPr>
              <w:t>4498</w:t>
            </w:r>
            <w:r w:rsidR="00570887" w:rsidRPr="00963258">
              <w:rPr>
                <w:sz w:val="24"/>
                <w:szCs w:val="24"/>
              </w:rPr>
              <w:t> 0</w:t>
            </w:r>
            <w:r w:rsidR="00E24E81" w:rsidRPr="00963258">
              <w:rPr>
                <w:sz w:val="24"/>
                <w:szCs w:val="24"/>
              </w:rPr>
              <w:t>04</w:t>
            </w:r>
            <w:r w:rsidR="00570887" w:rsidRPr="00963258">
              <w:rPr>
                <w:sz w:val="24"/>
                <w:szCs w:val="24"/>
              </w:rPr>
              <w:t> </w:t>
            </w:r>
            <w:r w:rsidR="00E06D85" w:rsidRPr="00963258">
              <w:rPr>
                <w:sz w:val="24"/>
                <w:szCs w:val="24"/>
              </w:rPr>
              <w:t>0</w:t>
            </w:r>
            <w:r w:rsidR="00E24E81" w:rsidRPr="00963258">
              <w:rPr>
                <w:sz w:val="24"/>
                <w:szCs w:val="24"/>
              </w:rPr>
              <w:t>060</w:t>
            </w:r>
            <w:r w:rsidR="00570887" w:rsidRPr="00963258">
              <w:rPr>
                <w:sz w:val="24"/>
                <w:szCs w:val="24"/>
              </w:rPr>
              <w:t>)</w:t>
            </w:r>
            <w:r w:rsidRPr="00963258">
              <w:rPr>
                <w:sz w:val="24"/>
                <w:szCs w:val="24"/>
              </w:rPr>
              <w:t xml:space="preserve"> sastāv no zemes vienības </w:t>
            </w:r>
            <w:r w:rsidR="00E24E81" w:rsidRPr="00963258">
              <w:rPr>
                <w:sz w:val="24"/>
                <w:szCs w:val="24"/>
              </w:rPr>
              <w:t>1,95</w:t>
            </w:r>
            <w:r w:rsidR="00331714" w:rsidRPr="00963258">
              <w:rPr>
                <w:sz w:val="24"/>
                <w:szCs w:val="24"/>
              </w:rPr>
              <w:t> ha</w:t>
            </w:r>
            <w:r w:rsidR="00570887" w:rsidRPr="00963258">
              <w:rPr>
                <w:sz w:val="24"/>
                <w:szCs w:val="24"/>
              </w:rPr>
              <w:t xml:space="preserve"> platībā (zemes vienības kadastra apzīmējums </w:t>
            </w:r>
            <w:r w:rsidR="00E24E81" w:rsidRPr="00963258">
              <w:rPr>
                <w:sz w:val="24"/>
                <w:szCs w:val="24"/>
              </w:rPr>
              <w:t>4498</w:t>
            </w:r>
            <w:r w:rsidR="00331714" w:rsidRPr="00963258">
              <w:rPr>
                <w:sz w:val="24"/>
                <w:szCs w:val="24"/>
              </w:rPr>
              <w:t> 0</w:t>
            </w:r>
            <w:r w:rsidR="00E24E81" w:rsidRPr="00963258">
              <w:rPr>
                <w:sz w:val="24"/>
                <w:szCs w:val="24"/>
              </w:rPr>
              <w:t>04</w:t>
            </w:r>
            <w:r w:rsidR="00331714" w:rsidRPr="00963258">
              <w:rPr>
                <w:sz w:val="24"/>
                <w:szCs w:val="24"/>
              </w:rPr>
              <w:t> 0</w:t>
            </w:r>
            <w:r w:rsidR="00E24E81" w:rsidRPr="00963258">
              <w:rPr>
                <w:sz w:val="24"/>
                <w:szCs w:val="24"/>
              </w:rPr>
              <w:t>341</w:t>
            </w:r>
            <w:r w:rsidR="00570887" w:rsidRPr="00963258">
              <w:rPr>
                <w:sz w:val="24"/>
                <w:szCs w:val="24"/>
              </w:rPr>
              <w:t xml:space="preserve">) un </w:t>
            </w:r>
            <w:r w:rsidR="00E24E81" w:rsidRPr="00963258">
              <w:rPr>
                <w:sz w:val="24"/>
                <w:szCs w:val="24"/>
              </w:rPr>
              <w:t xml:space="preserve">divām </w:t>
            </w:r>
            <w:r w:rsidR="003F65B6" w:rsidRPr="00963258">
              <w:rPr>
                <w:sz w:val="24"/>
                <w:szCs w:val="24"/>
              </w:rPr>
              <w:t>būv</w:t>
            </w:r>
            <w:r w:rsidR="00E24E81" w:rsidRPr="00963258">
              <w:rPr>
                <w:sz w:val="24"/>
                <w:szCs w:val="24"/>
              </w:rPr>
              <w:t>ēm: cūku kūts</w:t>
            </w:r>
            <w:r w:rsidR="00331714" w:rsidRPr="00963258">
              <w:rPr>
                <w:sz w:val="24"/>
                <w:szCs w:val="24"/>
              </w:rPr>
              <w:t xml:space="preserve"> </w:t>
            </w:r>
            <w:r w:rsidR="00570887" w:rsidRPr="00963258">
              <w:rPr>
                <w:sz w:val="24"/>
                <w:szCs w:val="24"/>
              </w:rPr>
              <w:t>(būv</w:t>
            </w:r>
            <w:r w:rsidR="003F65B6" w:rsidRPr="00963258">
              <w:rPr>
                <w:sz w:val="24"/>
                <w:szCs w:val="24"/>
              </w:rPr>
              <w:t>es</w:t>
            </w:r>
            <w:r w:rsidR="00570887" w:rsidRPr="00963258">
              <w:rPr>
                <w:sz w:val="24"/>
                <w:szCs w:val="24"/>
              </w:rPr>
              <w:t xml:space="preserve"> kadastra apzīmējum</w:t>
            </w:r>
            <w:r w:rsidR="003F65B6" w:rsidRPr="00963258">
              <w:rPr>
                <w:sz w:val="24"/>
                <w:szCs w:val="24"/>
              </w:rPr>
              <w:t>s</w:t>
            </w:r>
            <w:r w:rsidR="00570887" w:rsidRPr="00963258">
              <w:rPr>
                <w:sz w:val="24"/>
                <w:szCs w:val="24"/>
              </w:rPr>
              <w:t xml:space="preserve"> </w:t>
            </w:r>
            <w:r w:rsidR="00E24E81" w:rsidRPr="00963258">
              <w:rPr>
                <w:sz w:val="24"/>
                <w:szCs w:val="24"/>
              </w:rPr>
              <w:t>4498 004 0341</w:t>
            </w:r>
            <w:r w:rsidR="00570887" w:rsidRPr="00963258">
              <w:rPr>
                <w:sz w:val="24"/>
                <w:szCs w:val="24"/>
              </w:rPr>
              <w:t> 00</w:t>
            </w:r>
            <w:r w:rsidR="00652AB9" w:rsidRPr="00963258">
              <w:rPr>
                <w:sz w:val="24"/>
                <w:szCs w:val="24"/>
              </w:rPr>
              <w:t>1</w:t>
            </w:r>
            <w:r w:rsidR="00570887" w:rsidRPr="00963258">
              <w:rPr>
                <w:sz w:val="24"/>
                <w:szCs w:val="24"/>
              </w:rPr>
              <w:t>)</w:t>
            </w:r>
            <w:r w:rsidR="00A516D8" w:rsidRPr="00963258">
              <w:rPr>
                <w:sz w:val="24"/>
                <w:szCs w:val="24"/>
              </w:rPr>
              <w:t xml:space="preserve"> ar kopējo platību </w:t>
            </w:r>
            <w:r w:rsidR="00E24E81" w:rsidRPr="00963258">
              <w:rPr>
                <w:sz w:val="24"/>
                <w:szCs w:val="24"/>
              </w:rPr>
              <w:t>1818,9</w:t>
            </w:r>
            <w:r w:rsidR="00A516D8" w:rsidRPr="00963258">
              <w:rPr>
                <w:sz w:val="24"/>
                <w:szCs w:val="24"/>
              </w:rPr>
              <w:t> m</w:t>
            </w:r>
            <w:r w:rsidR="00A516D8" w:rsidRPr="00963258">
              <w:rPr>
                <w:sz w:val="24"/>
                <w:szCs w:val="24"/>
                <w:vertAlign w:val="superscript"/>
              </w:rPr>
              <w:t>2</w:t>
            </w:r>
            <w:r w:rsidR="00E24E81" w:rsidRPr="00963258">
              <w:rPr>
                <w:sz w:val="24"/>
                <w:szCs w:val="24"/>
              </w:rPr>
              <w:t xml:space="preserve"> un šķūņa (būves kadastra apzīmējums 4498 004 0341 002) ar kopējo platību 668,5 m</w:t>
            </w:r>
            <w:r w:rsidR="00E24E81" w:rsidRPr="00963258">
              <w:rPr>
                <w:sz w:val="24"/>
                <w:szCs w:val="24"/>
                <w:vertAlign w:val="superscript"/>
              </w:rPr>
              <w:t>2</w:t>
            </w:r>
            <w:r w:rsidR="00570887" w:rsidRPr="00963258">
              <w:rPr>
                <w:sz w:val="24"/>
                <w:szCs w:val="24"/>
              </w:rPr>
              <w:t>.</w:t>
            </w:r>
          </w:p>
          <w:p w:rsidR="00854918" w:rsidRPr="00963258" w:rsidRDefault="00854918" w:rsidP="004C2B78">
            <w:pPr>
              <w:tabs>
                <w:tab w:val="left" w:pos="720"/>
              </w:tabs>
              <w:spacing w:after="0" w:line="240" w:lineRule="auto"/>
              <w:ind w:right="71" w:firstLine="394"/>
              <w:jc w:val="both"/>
              <w:rPr>
                <w:sz w:val="24"/>
                <w:szCs w:val="24"/>
              </w:rPr>
            </w:pPr>
            <w:r w:rsidRPr="00963258">
              <w:rPr>
                <w:sz w:val="24"/>
                <w:szCs w:val="24"/>
              </w:rPr>
              <w:t xml:space="preserve">Īpašuma tiesības uz nekustamo īpašumu ir nostiprinātas Latvijas valstij </w:t>
            </w:r>
            <w:r w:rsidR="00D13F71" w:rsidRPr="00963258">
              <w:rPr>
                <w:sz w:val="24"/>
                <w:szCs w:val="24"/>
              </w:rPr>
              <w:t>Izglītības un zinātnes</w:t>
            </w:r>
            <w:r w:rsidRPr="00963258">
              <w:rPr>
                <w:sz w:val="24"/>
                <w:szCs w:val="24"/>
              </w:rPr>
              <w:t xml:space="preserve"> ministrijas personā </w:t>
            </w:r>
            <w:r w:rsidR="00D13F71" w:rsidRPr="00963258">
              <w:rPr>
                <w:noProof/>
                <w:sz w:val="24"/>
                <w:szCs w:val="24"/>
              </w:rPr>
              <w:t>Višķu</w:t>
            </w:r>
            <w:r w:rsidR="00570887" w:rsidRPr="00963258">
              <w:rPr>
                <w:noProof/>
                <w:sz w:val="24"/>
                <w:szCs w:val="24"/>
              </w:rPr>
              <w:t xml:space="preserve"> </w:t>
            </w:r>
            <w:r w:rsidR="00331714" w:rsidRPr="00963258">
              <w:rPr>
                <w:noProof/>
                <w:sz w:val="24"/>
                <w:szCs w:val="24"/>
              </w:rPr>
              <w:t>pagasta</w:t>
            </w:r>
            <w:r w:rsidRPr="00963258">
              <w:rPr>
                <w:noProof/>
                <w:sz w:val="24"/>
                <w:szCs w:val="24"/>
              </w:rPr>
              <w:t xml:space="preserve"> </w:t>
            </w:r>
            <w:r w:rsidRPr="00963258">
              <w:rPr>
                <w:sz w:val="24"/>
                <w:szCs w:val="24"/>
              </w:rPr>
              <w:t>zemesgrāmatas nodalījumā Nr.1000 00</w:t>
            </w:r>
            <w:r w:rsidR="00D059FD" w:rsidRPr="00963258">
              <w:rPr>
                <w:sz w:val="24"/>
                <w:szCs w:val="24"/>
              </w:rPr>
              <w:t>49</w:t>
            </w:r>
            <w:r w:rsidRPr="00963258">
              <w:rPr>
                <w:sz w:val="24"/>
                <w:szCs w:val="24"/>
              </w:rPr>
              <w:t> </w:t>
            </w:r>
            <w:r w:rsidR="00D059FD" w:rsidRPr="00963258">
              <w:rPr>
                <w:sz w:val="24"/>
                <w:szCs w:val="24"/>
              </w:rPr>
              <w:t>0387</w:t>
            </w:r>
            <w:r w:rsidRPr="00963258">
              <w:rPr>
                <w:sz w:val="24"/>
                <w:szCs w:val="24"/>
              </w:rPr>
              <w:t>, lēmum</w:t>
            </w:r>
            <w:r w:rsidR="00C616A0" w:rsidRPr="00963258">
              <w:rPr>
                <w:sz w:val="24"/>
                <w:szCs w:val="24"/>
              </w:rPr>
              <w:t>a</w:t>
            </w:r>
            <w:r w:rsidRPr="00963258">
              <w:rPr>
                <w:sz w:val="24"/>
                <w:szCs w:val="24"/>
              </w:rPr>
              <w:t xml:space="preserve"> datum</w:t>
            </w:r>
            <w:r w:rsidR="00C616A0" w:rsidRPr="00963258">
              <w:rPr>
                <w:sz w:val="24"/>
                <w:szCs w:val="24"/>
              </w:rPr>
              <w:t>a</w:t>
            </w:r>
            <w:r w:rsidRPr="00963258">
              <w:rPr>
                <w:sz w:val="24"/>
                <w:szCs w:val="24"/>
              </w:rPr>
              <w:t>:</w:t>
            </w:r>
            <w:r w:rsidR="00D059FD" w:rsidRPr="00963258">
              <w:rPr>
                <w:sz w:val="24"/>
                <w:szCs w:val="24"/>
              </w:rPr>
              <w:t>02.05.2011</w:t>
            </w:r>
            <w:r w:rsidR="00C616A0" w:rsidRPr="00963258">
              <w:rPr>
                <w:sz w:val="24"/>
                <w:szCs w:val="24"/>
              </w:rPr>
              <w:t>.</w:t>
            </w:r>
          </w:p>
          <w:p w:rsidR="00854918" w:rsidRPr="00963258" w:rsidRDefault="00854918" w:rsidP="004C2B78">
            <w:pPr>
              <w:spacing w:after="0" w:line="240" w:lineRule="auto"/>
              <w:ind w:firstLine="394"/>
              <w:jc w:val="both"/>
              <w:rPr>
                <w:sz w:val="24"/>
                <w:szCs w:val="24"/>
              </w:rPr>
            </w:pPr>
            <w:r w:rsidRPr="00963258">
              <w:rPr>
                <w:sz w:val="24"/>
                <w:szCs w:val="24"/>
              </w:rPr>
              <w:t>Nekustamā īpašuma kadastrālā vērtība saskaņā ar informāciju no </w:t>
            </w:r>
            <w:r w:rsidR="0093395D" w:rsidRPr="00963258">
              <w:rPr>
                <w:sz w:val="24"/>
                <w:szCs w:val="24"/>
              </w:rPr>
              <w:t xml:space="preserve">Nekustamā īpašuma valsts kadastra informācijas sistēmas (turpmāk – NĪVKIS) </w:t>
            </w:r>
            <w:r w:rsidRPr="00963258">
              <w:rPr>
                <w:sz w:val="24"/>
                <w:szCs w:val="24"/>
              </w:rPr>
              <w:t>uz 20</w:t>
            </w:r>
            <w:r w:rsidR="0053577F" w:rsidRPr="00963258">
              <w:rPr>
                <w:sz w:val="24"/>
                <w:szCs w:val="24"/>
              </w:rPr>
              <w:t>1</w:t>
            </w:r>
            <w:r w:rsidR="00392E62" w:rsidRPr="00963258">
              <w:rPr>
                <w:sz w:val="24"/>
                <w:szCs w:val="24"/>
              </w:rPr>
              <w:t>1</w:t>
            </w:r>
            <w:r w:rsidRPr="00963258">
              <w:rPr>
                <w:sz w:val="24"/>
                <w:szCs w:val="24"/>
              </w:rPr>
              <w:t>.</w:t>
            </w:r>
            <w:r w:rsidR="00834001">
              <w:rPr>
                <w:sz w:val="24"/>
                <w:szCs w:val="24"/>
              </w:rPr>
              <w:t xml:space="preserve"> </w:t>
            </w:r>
            <w:r w:rsidRPr="00963258">
              <w:rPr>
                <w:sz w:val="24"/>
                <w:szCs w:val="24"/>
              </w:rPr>
              <w:t>gada 1.</w:t>
            </w:r>
            <w:r w:rsidR="00834001">
              <w:rPr>
                <w:sz w:val="24"/>
                <w:szCs w:val="24"/>
              </w:rPr>
              <w:t xml:space="preserve"> </w:t>
            </w:r>
            <w:r w:rsidRPr="00963258">
              <w:rPr>
                <w:sz w:val="24"/>
                <w:szCs w:val="24"/>
              </w:rPr>
              <w:t>janvāri ir Ls</w:t>
            </w:r>
            <w:r w:rsidR="0053577F" w:rsidRPr="00963258">
              <w:rPr>
                <w:sz w:val="24"/>
                <w:szCs w:val="24"/>
              </w:rPr>
              <w:t> </w:t>
            </w:r>
            <w:r w:rsidR="0093395D" w:rsidRPr="00963258">
              <w:rPr>
                <w:sz w:val="24"/>
                <w:szCs w:val="24"/>
              </w:rPr>
              <w:t>8653</w:t>
            </w:r>
            <w:r w:rsidR="004C2B78" w:rsidRPr="00963258">
              <w:rPr>
                <w:sz w:val="24"/>
                <w:szCs w:val="24"/>
              </w:rPr>
              <w:t>.</w:t>
            </w:r>
            <w:r w:rsidRPr="00963258">
              <w:rPr>
                <w:sz w:val="24"/>
                <w:szCs w:val="24"/>
              </w:rPr>
              <w:t xml:space="preserve"> </w:t>
            </w:r>
          </w:p>
          <w:p w:rsidR="00D20A3E" w:rsidRPr="00963258" w:rsidRDefault="00D20A3E" w:rsidP="00D20A3E">
            <w:pPr>
              <w:tabs>
                <w:tab w:val="left" w:pos="720"/>
              </w:tabs>
              <w:spacing w:after="0" w:line="240" w:lineRule="auto"/>
              <w:ind w:right="71" w:firstLine="394"/>
              <w:jc w:val="both"/>
              <w:rPr>
                <w:sz w:val="24"/>
                <w:szCs w:val="24"/>
              </w:rPr>
            </w:pPr>
            <w:r w:rsidRPr="00963258">
              <w:rPr>
                <w:sz w:val="24"/>
                <w:szCs w:val="24"/>
              </w:rPr>
              <w:t xml:space="preserve">Nekustamais īpašums </w:t>
            </w:r>
            <w:r w:rsidR="005A72C7" w:rsidRPr="00963258">
              <w:rPr>
                <w:sz w:val="24"/>
                <w:szCs w:val="24"/>
              </w:rPr>
              <w:t xml:space="preserve">līdz 2012.gada 28.februārim ir </w:t>
            </w:r>
            <w:r w:rsidRPr="00963258">
              <w:rPr>
                <w:sz w:val="24"/>
                <w:szCs w:val="24"/>
              </w:rPr>
              <w:t>iznomāts</w:t>
            </w:r>
            <w:r w:rsidR="005A72C7" w:rsidRPr="00963258">
              <w:rPr>
                <w:sz w:val="24"/>
                <w:szCs w:val="24"/>
              </w:rPr>
              <w:t xml:space="preserve"> zemnieku saimniecībai „STŪRAKMEŅI” (200</w:t>
            </w:r>
            <w:r w:rsidR="00334B3A" w:rsidRPr="00963258">
              <w:rPr>
                <w:sz w:val="24"/>
                <w:szCs w:val="24"/>
              </w:rPr>
              <w:t>8</w:t>
            </w:r>
            <w:r w:rsidR="005A72C7" w:rsidRPr="00963258">
              <w:rPr>
                <w:sz w:val="24"/>
                <w:szCs w:val="24"/>
              </w:rPr>
              <w:t>.gada 1.</w:t>
            </w:r>
            <w:r w:rsidR="00334B3A" w:rsidRPr="00963258">
              <w:rPr>
                <w:sz w:val="24"/>
                <w:szCs w:val="24"/>
              </w:rPr>
              <w:t>februāra</w:t>
            </w:r>
            <w:r w:rsidR="005A72C7" w:rsidRPr="00963258">
              <w:rPr>
                <w:sz w:val="24"/>
                <w:szCs w:val="24"/>
              </w:rPr>
              <w:t xml:space="preserve"> Līgums par neapdzīvojamo telpu nomu</w:t>
            </w:r>
            <w:r w:rsidR="00334B3A" w:rsidRPr="00963258">
              <w:rPr>
                <w:sz w:val="24"/>
                <w:szCs w:val="24"/>
              </w:rPr>
              <w:t xml:space="preserve"> Nr.</w:t>
            </w:r>
            <w:r w:rsidR="00834001">
              <w:rPr>
                <w:sz w:val="24"/>
                <w:szCs w:val="24"/>
              </w:rPr>
              <w:t xml:space="preserve"> </w:t>
            </w:r>
            <w:r w:rsidR="00334B3A" w:rsidRPr="00963258">
              <w:rPr>
                <w:sz w:val="24"/>
                <w:szCs w:val="24"/>
              </w:rPr>
              <w:t>3499-2008, ar grozījumiem 2010.gada 8.februārī Nr.</w:t>
            </w:r>
            <w:r w:rsidR="00834001">
              <w:rPr>
                <w:sz w:val="24"/>
                <w:szCs w:val="24"/>
              </w:rPr>
              <w:t xml:space="preserve"> </w:t>
            </w:r>
            <w:r w:rsidR="00334B3A" w:rsidRPr="00963258">
              <w:rPr>
                <w:sz w:val="24"/>
                <w:szCs w:val="24"/>
              </w:rPr>
              <w:t>2; 2008.gada 1.februāra Līgums par zemes nomu Nr.3500-</w:t>
            </w:r>
            <w:r w:rsidR="00334B3A" w:rsidRPr="00963258">
              <w:rPr>
                <w:sz w:val="24"/>
                <w:szCs w:val="24"/>
              </w:rPr>
              <w:lastRenderedPageBreak/>
              <w:t>2008, ar grozījumiem 2010.gada 8.februārī Nr.3; 2009.gada 1.jūnija Līgums par neapdzīvojamo telpu nomu Nr.3727-2009, ar grozījumiem 2010.gada 8.februārī Nr.1)</w:t>
            </w:r>
            <w:r w:rsidRPr="00963258">
              <w:rPr>
                <w:sz w:val="24"/>
                <w:szCs w:val="24"/>
              </w:rPr>
              <w:t>.</w:t>
            </w:r>
          </w:p>
          <w:p w:rsidR="005A72C7" w:rsidRPr="00963258" w:rsidRDefault="005A72C7" w:rsidP="005A72C7">
            <w:pPr>
              <w:spacing w:after="0" w:line="240" w:lineRule="auto"/>
              <w:ind w:firstLine="367"/>
              <w:jc w:val="both"/>
              <w:rPr>
                <w:sz w:val="24"/>
                <w:szCs w:val="24"/>
              </w:rPr>
            </w:pPr>
            <w:r w:rsidRPr="00963258">
              <w:rPr>
                <w:sz w:val="24"/>
                <w:szCs w:val="24"/>
              </w:rPr>
              <w:t>Valsts akciju sabiedrībā „Valsts nekustamie īpašumi” 2010.gada 5.maijā ir reģistrēts zemnieku saimniecības „STŪRAKMEŅI” valsts nekustam</w:t>
            </w:r>
            <w:r w:rsidR="00334B3A" w:rsidRPr="00963258">
              <w:rPr>
                <w:sz w:val="24"/>
                <w:szCs w:val="24"/>
              </w:rPr>
              <w:t>ā</w:t>
            </w:r>
            <w:r w:rsidRPr="00963258">
              <w:rPr>
                <w:sz w:val="24"/>
                <w:szCs w:val="24"/>
              </w:rPr>
              <w:t xml:space="preserve"> īpašum</w:t>
            </w:r>
            <w:r w:rsidR="00334B3A" w:rsidRPr="00963258">
              <w:rPr>
                <w:sz w:val="24"/>
                <w:szCs w:val="24"/>
              </w:rPr>
              <w:t>a</w:t>
            </w:r>
            <w:r w:rsidRPr="00963258">
              <w:rPr>
                <w:sz w:val="24"/>
                <w:szCs w:val="24"/>
              </w:rPr>
              <w:t xml:space="preserve"> „Ferma </w:t>
            </w:r>
            <w:proofErr w:type="spellStart"/>
            <w:r w:rsidRPr="00963258">
              <w:rPr>
                <w:sz w:val="24"/>
                <w:szCs w:val="24"/>
              </w:rPr>
              <w:t>Grāviņi</w:t>
            </w:r>
            <w:proofErr w:type="spellEnd"/>
            <w:r w:rsidRPr="00963258">
              <w:rPr>
                <w:sz w:val="24"/>
                <w:szCs w:val="24"/>
              </w:rPr>
              <w:t xml:space="preserve">”, </w:t>
            </w:r>
            <w:proofErr w:type="spellStart"/>
            <w:r w:rsidRPr="00963258">
              <w:rPr>
                <w:sz w:val="24"/>
                <w:szCs w:val="24"/>
              </w:rPr>
              <w:t>Catlakš</w:t>
            </w:r>
            <w:r w:rsidR="00DB4FB1">
              <w:rPr>
                <w:sz w:val="24"/>
                <w:szCs w:val="24"/>
              </w:rPr>
              <w:t>os</w:t>
            </w:r>
            <w:proofErr w:type="spellEnd"/>
            <w:r w:rsidRPr="00963258">
              <w:rPr>
                <w:sz w:val="24"/>
                <w:szCs w:val="24"/>
              </w:rPr>
              <w:t xml:space="preserve">, Višķu pagastā, Daugavpils novadā, atsavināšanas ierosinājums. </w:t>
            </w:r>
            <w:r w:rsidR="00334B3A" w:rsidRPr="00963258">
              <w:rPr>
                <w:sz w:val="24"/>
                <w:szCs w:val="24"/>
              </w:rPr>
              <w:t>Z</w:t>
            </w:r>
            <w:r w:rsidRPr="00963258">
              <w:rPr>
                <w:sz w:val="24"/>
                <w:szCs w:val="24"/>
              </w:rPr>
              <w:t>emnieku saimniecība „STŪRAKMEŅI” nav Publiskas personas mantas atsavināšanas likuma 4.panta ceturtās daļas subjekts, kurš var ierosināt valsts zemesgabala atsavināšanu un izmantot likumā noteiktās pirmpirkuma tiesības.</w:t>
            </w:r>
          </w:p>
          <w:p w:rsidR="0024740A" w:rsidRPr="00963258" w:rsidRDefault="0024740A" w:rsidP="00D20A3E">
            <w:pPr>
              <w:tabs>
                <w:tab w:val="left" w:pos="720"/>
              </w:tabs>
              <w:spacing w:after="0" w:line="240" w:lineRule="auto"/>
              <w:ind w:right="71" w:firstLine="394"/>
              <w:jc w:val="both"/>
              <w:rPr>
                <w:sz w:val="24"/>
                <w:szCs w:val="24"/>
              </w:rPr>
            </w:pPr>
            <w:r w:rsidRPr="00963258">
              <w:rPr>
                <w:sz w:val="24"/>
                <w:szCs w:val="24"/>
              </w:rPr>
              <w:t>Nekustamais īpašums nav nepieciešams valsts funkciju nodrošināšanai.</w:t>
            </w:r>
          </w:p>
          <w:p w:rsidR="004C2B78" w:rsidRPr="00963258" w:rsidRDefault="00E31BE7" w:rsidP="004C2B78">
            <w:pPr>
              <w:pStyle w:val="BodyTextIndent"/>
              <w:ind w:left="0" w:firstLine="394"/>
              <w:rPr>
                <w:sz w:val="24"/>
                <w:szCs w:val="24"/>
              </w:rPr>
            </w:pPr>
            <w:r w:rsidRPr="00963258">
              <w:rPr>
                <w:sz w:val="24"/>
                <w:szCs w:val="24"/>
              </w:rPr>
              <w:t xml:space="preserve">Saskaņā ar </w:t>
            </w:r>
            <w:r w:rsidR="00E1254D" w:rsidRPr="00963258">
              <w:rPr>
                <w:sz w:val="24"/>
                <w:szCs w:val="24"/>
              </w:rPr>
              <w:t xml:space="preserve">Publiskas personas </w:t>
            </w:r>
            <w:r w:rsidRPr="00963258">
              <w:rPr>
                <w:sz w:val="24"/>
                <w:szCs w:val="24"/>
              </w:rPr>
              <w:t xml:space="preserve">mantas atsavināšanas likuma 4.panta pirmo un otro daļu </w:t>
            </w:r>
            <w:r w:rsidR="005A72C7" w:rsidRPr="00963258">
              <w:rPr>
                <w:sz w:val="24"/>
                <w:szCs w:val="24"/>
              </w:rPr>
              <w:t>Izglītības un zinātnes</w:t>
            </w:r>
            <w:r w:rsidRPr="00963258">
              <w:rPr>
                <w:sz w:val="24"/>
                <w:szCs w:val="24"/>
              </w:rPr>
              <w:t xml:space="preserve"> ministrija ar 201</w:t>
            </w:r>
            <w:r w:rsidR="00392E62" w:rsidRPr="00963258">
              <w:rPr>
                <w:sz w:val="24"/>
                <w:szCs w:val="24"/>
              </w:rPr>
              <w:t>1</w:t>
            </w:r>
            <w:r w:rsidRPr="00963258">
              <w:rPr>
                <w:sz w:val="24"/>
                <w:szCs w:val="24"/>
              </w:rPr>
              <w:t xml:space="preserve">.gada </w:t>
            </w:r>
            <w:r w:rsidR="005A72C7" w:rsidRPr="00963258">
              <w:rPr>
                <w:sz w:val="24"/>
                <w:szCs w:val="24"/>
              </w:rPr>
              <w:t>20.maija</w:t>
            </w:r>
            <w:r w:rsidRPr="00963258">
              <w:rPr>
                <w:sz w:val="24"/>
                <w:szCs w:val="24"/>
              </w:rPr>
              <w:t xml:space="preserve"> vēstuli Nr.</w:t>
            </w:r>
            <w:r w:rsidR="005A72C7" w:rsidRPr="00963258">
              <w:rPr>
                <w:sz w:val="24"/>
                <w:szCs w:val="24"/>
              </w:rPr>
              <w:t>1-17/2943</w:t>
            </w:r>
            <w:r w:rsidRPr="00963258">
              <w:rPr>
                <w:sz w:val="24"/>
                <w:szCs w:val="24"/>
              </w:rPr>
              <w:t xml:space="preserve"> ierosina v</w:t>
            </w:r>
            <w:r w:rsidR="004C2B78" w:rsidRPr="00963258">
              <w:rPr>
                <w:sz w:val="24"/>
                <w:szCs w:val="24"/>
              </w:rPr>
              <w:t xml:space="preserve">alsts nekustamā īpašuma </w:t>
            </w:r>
            <w:r w:rsidR="005A72C7" w:rsidRPr="00963258">
              <w:rPr>
                <w:sz w:val="24"/>
                <w:szCs w:val="24"/>
              </w:rPr>
              <w:t xml:space="preserve">„Ferma </w:t>
            </w:r>
            <w:proofErr w:type="spellStart"/>
            <w:r w:rsidR="005A72C7" w:rsidRPr="00963258">
              <w:rPr>
                <w:sz w:val="24"/>
                <w:szCs w:val="24"/>
              </w:rPr>
              <w:t>Grāviņi</w:t>
            </w:r>
            <w:proofErr w:type="spellEnd"/>
            <w:r w:rsidR="005A72C7" w:rsidRPr="00963258">
              <w:rPr>
                <w:sz w:val="24"/>
                <w:szCs w:val="24"/>
              </w:rPr>
              <w:t xml:space="preserve">”, </w:t>
            </w:r>
            <w:proofErr w:type="spellStart"/>
            <w:r w:rsidR="005A72C7" w:rsidRPr="00963258">
              <w:rPr>
                <w:sz w:val="24"/>
                <w:szCs w:val="24"/>
              </w:rPr>
              <w:t>Catlakš</w:t>
            </w:r>
            <w:r w:rsidR="00DB4FB1">
              <w:rPr>
                <w:sz w:val="24"/>
                <w:szCs w:val="24"/>
              </w:rPr>
              <w:t>os</w:t>
            </w:r>
            <w:proofErr w:type="spellEnd"/>
            <w:r w:rsidR="005A72C7" w:rsidRPr="00963258">
              <w:rPr>
                <w:sz w:val="24"/>
                <w:szCs w:val="24"/>
              </w:rPr>
              <w:t>, Višķu pagastā, Daugavpils novadā</w:t>
            </w:r>
            <w:r w:rsidRPr="00963258">
              <w:rPr>
                <w:sz w:val="24"/>
                <w:szCs w:val="24"/>
              </w:rPr>
              <w:t>, atsavināšanu</w:t>
            </w:r>
            <w:r w:rsidR="004C2B78" w:rsidRPr="00963258">
              <w:rPr>
                <w:sz w:val="24"/>
                <w:szCs w:val="24"/>
              </w:rPr>
              <w:t>.</w:t>
            </w:r>
          </w:p>
          <w:p w:rsidR="00702464" w:rsidRPr="00963258" w:rsidRDefault="00702464" w:rsidP="00702464">
            <w:pPr>
              <w:spacing w:before="120" w:after="0" w:line="240" w:lineRule="auto"/>
              <w:ind w:firstLine="367"/>
              <w:jc w:val="both"/>
              <w:rPr>
                <w:sz w:val="24"/>
                <w:szCs w:val="24"/>
              </w:rPr>
            </w:pPr>
            <w:r w:rsidRPr="00963258">
              <w:rPr>
                <w:bCs/>
                <w:sz w:val="24"/>
                <w:szCs w:val="24"/>
              </w:rPr>
              <w:t xml:space="preserve">2. Nekustamais īpašums </w:t>
            </w:r>
            <w:r w:rsidRPr="00963258">
              <w:rPr>
                <w:b/>
                <w:bCs/>
                <w:sz w:val="24"/>
                <w:szCs w:val="24"/>
              </w:rPr>
              <w:t>"Višķu profesionālā vidusskola" Višķu pagastā, Daugavpils novadā</w:t>
            </w:r>
            <w:r w:rsidRPr="00963258">
              <w:rPr>
                <w:bCs/>
                <w:sz w:val="24"/>
                <w:szCs w:val="24"/>
              </w:rPr>
              <w:t xml:space="preserve"> (nekustamā īpašuma kadastra Nr. </w:t>
            </w:r>
            <w:r w:rsidRPr="00963258">
              <w:rPr>
                <w:sz w:val="24"/>
                <w:szCs w:val="24"/>
              </w:rPr>
              <w:t>4498 005 0457) sastāv no zemes vienīb</w:t>
            </w:r>
            <w:r w:rsidR="00963258" w:rsidRPr="00963258">
              <w:rPr>
                <w:sz w:val="24"/>
                <w:szCs w:val="24"/>
              </w:rPr>
              <w:t>as</w:t>
            </w:r>
            <w:r w:rsidRPr="00963258">
              <w:rPr>
                <w:sz w:val="24"/>
                <w:szCs w:val="24"/>
              </w:rPr>
              <w:t xml:space="preserve"> 3,68 ha</w:t>
            </w:r>
            <w:r w:rsidRPr="00963258">
              <w:rPr>
                <w:sz w:val="24"/>
                <w:szCs w:val="24"/>
                <w:vertAlign w:val="superscript"/>
              </w:rPr>
              <w:t xml:space="preserve"> </w:t>
            </w:r>
            <w:r w:rsidRPr="00963258">
              <w:rPr>
                <w:sz w:val="24"/>
                <w:szCs w:val="24"/>
              </w:rPr>
              <w:t>platībā (zemes vienības kadastra apzīmējums 4498 005 0457).</w:t>
            </w:r>
          </w:p>
          <w:p w:rsidR="00702464" w:rsidRPr="00963258" w:rsidRDefault="00702464" w:rsidP="00702464">
            <w:pPr>
              <w:spacing w:after="0" w:line="240" w:lineRule="auto"/>
              <w:ind w:firstLine="367"/>
              <w:jc w:val="both"/>
              <w:rPr>
                <w:sz w:val="24"/>
                <w:szCs w:val="24"/>
              </w:rPr>
            </w:pPr>
            <w:r w:rsidRPr="00963258">
              <w:rPr>
                <w:sz w:val="24"/>
                <w:szCs w:val="24"/>
              </w:rPr>
              <w:t xml:space="preserve">Saskaņā ar informāciju no NĪVKIS zemesgabala kadastrālā vērtība uz 2011.gada 1.janvāri ir Ls 1059. </w:t>
            </w:r>
          </w:p>
          <w:p w:rsidR="00702464" w:rsidRPr="00963258" w:rsidRDefault="00702464" w:rsidP="00702464">
            <w:pPr>
              <w:spacing w:after="0" w:line="240" w:lineRule="auto"/>
              <w:ind w:firstLine="367"/>
              <w:jc w:val="both"/>
              <w:rPr>
                <w:sz w:val="24"/>
                <w:szCs w:val="24"/>
              </w:rPr>
            </w:pPr>
            <w:r w:rsidRPr="00963258">
              <w:rPr>
                <w:sz w:val="24"/>
                <w:szCs w:val="24"/>
              </w:rPr>
              <w:t>Nekustamā īpašuma lietošanas mērķis:0101 – zeme, kuras galvenā saimnieciskā darbība ir lauksaimniecība.</w:t>
            </w:r>
          </w:p>
          <w:p w:rsidR="00702464" w:rsidRPr="00963258" w:rsidRDefault="00702464" w:rsidP="00702464">
            <w:pPr>
              <w:spacing w:after="0" w:line="240" w:lineRule="auto"/>
              <w:ind w:firstLine="367"/>
              <w:jc w:val="both"/>
              <w:rPr>
                <w:sz w:val="24"/>
                <w:szCs w:val="24"/>
              </w:rPr>
            </w:pPr>
            <w:r w:rsidRPr="00963258">
              <w:rPr>
                <w:sz w:val="24"/>
                <w:szCs w:val="24"/>
              </w:rPr>
              <w:t xml:space="preserve">Īpašuma tiesības uz zemesgabalu ir nostiprinātas Latvijas valstij Izglītības un zinātnes ministrijas personā </w:t>
            </w:r>
            <w:r w:rsidRPr="00963258">
              <w:rPr>
                <w:noProof/>
                <w:sz w:val="24"/>
                <w:szCs w:val="24"/>
              </w:rPr>
              <w:t xml:space="preserve">Višķu pagasta </w:t>
            </w:r>
            <w:r w:rsidRPr="00963258">
              <w:rPr>
                <w:sz w:val="24"/>
                <w:szCs w:val="24"/>
              </w:rPr>
              <w:t xml:space="preserve">zemesgrāmatas nodalījumā Nr.1000 0042 9899, </w:t>
            </w:r>
            <w:smartTag w:uri="schemas-tilde-lv/tildestengine" w:element="veidnes">
              <w:smartTagPr>
                <w:attr w:name="baseform" w:val="lēmum|s"/>
                <w:attr w:name="id" w:val="-1"/>
                <w:attr w:name="text" w:val="lēmuma"/>
              </w:smartTagPr>
              <w:r w:rsidRPr="00963258">
                <w:rPr>
                  <w:sz w:val="24"/>
                  <w:szCs w:val="24"/>
                </w:rPr>
                <w:t>lēmuma</w:t>
              </w:r>
            </w:smartTag>
            <w:r w:rsidRPr="00963258">
              <w:rPr>
                <w:sz w:val="24"/>
                <w:szCs w:val="24"/>
              </w:rPr>
              <w:t xml:space="preserve"> datums:07.04.2008.</w:t>
            </w:r>
          </w:p>
          <w:p w:rsidR="00702464" w:rsidRPr="00963258" w:rsidRDefault="00702464" w:rsidP="00702464">
            <w:pPr>
              <w:spacing w:after="0" w:line="240" w:lineRule="auto"/>
              <w:ind w:firstLine="367"/>
              <w:jc w:val="both"/>
              <w:rPr>
                <w:sz w:val="24"/>
                <w:szCs w:val="24"/>
              </w:rPr>
            </w:pPr>
            <w:r w:rsidRPr="00963258">
              <w:rPr>
                <w:sz w:val="24"/>
                <w:szCs w:val="24"/>
              </w:rPr>
              <w:t xml:space="preserve">Zemesgabals ir iznomāts </w:t>
            </w:r>
            <w:r w:rsidR="00DF6E6C" w:rsidRPr="00963258">
              <w:rPr>
                <w:sz w:val="24"/>
                <w:szCs w:val="24"/>
              </w:rPr>
              <w:t>Mārim Kursīt</w:t>
            </w:r>
            <w:r w:rsidR="0022420E">
              <w:rPr>
                <w:sz w:val="24"/>
                <w:szCs w:val="24"/>
              </w:rPr>
              <w:t>i</w:t>
            </w:r>
            <w:r w:rsidR="00DF6E6C" w:rsidRPr="00963258">
              <w:rPr>
                <w:sz w:val="24"/>
                <w:szCs w:val="24"/>
              </w:rPr>
              <w:t xml:space="preserve">m </w:t>
            </w:r>
            <w:r w:rsidRPr="00963258">
              <w:rPr>
                <w:sz w:val="24"/>
                <w:szCs w:val="24"/>
              </w:rPr>
              <w:t>. Zemes nomas līgums</w:t>
            </w:r>
            <w:r w:rsidR="00546CE9" w:rsidRPr="00963258">
              <w:rPr>
                <w:sz w:val="24"/>
                <w:szCs w:val="24"/>
              </w:rPr>
              <w:t xml:space="preserve"> Nr.3807</w:t>
            </w:r>
            <w:r w:rsidRPr="00963258">
              <w:rPr>
                <w:sz w:val="24"/>
                <w:szCs w:val="24"/>
              </w:rPr>
              <w:t xml:space="preserve"> ir noslēgts 2009.gada 1.jūnijā un ir spēkā līdz 2012.gada 30.maijam.</w:t>
            </w:r>
          </w:p>
          <w:p w:rsidR="00702464" w:rsidRPr="00963258" w:rsidRDefault="00702464" w:rsidP="00DF6E6C">
            <w:pPr>
              <w:spacing w:after="0" w:line="240" w:lineRule="auto"/>
              <w:ind w:firstLine="367"/>
              <w:jc w:val="both"/>
              <w:rPr>
                <w:sz w:val="24"/>
                <w:szCs w:val="24"/>
              </w:rPr>
            </w:pPr>
            <w:r w:rsidRPr="00963258">
              <w:rPr>
                <w:sz w:val="24"/>
                <w:szCs w:val="24"/>
              </w:rPr>
              <w:t xml:space="preserve">Saskaņā ar Višķu pagasta teritorijas izmantošanas un apbūves noteikumiem (pieņemti ar Višķu pagasta padomes 2008.gada 6.novembra lēmumu Nr.427, prot.Nr.15, 1.§) minimālā jaunveidojamā zemes vienības platība lauksaimniecībā izmantojamās teritorijās noteikta </w:t>
            </w:r>
            <w:smartTag w:uri="urn:schemas-microsoft-com:office:smarttags" w:element="metricconverter">
              <w:smartTagPr>
                <w:attr w:name="ProductID" w:val="3000ﾠmﾲ"/>
              </w:smartTagPr>
              <w:r w:rsidRPr="00963258">
                <w:rPr>
                  <w:sz w:val="24"/>
                  <w:szCs w:val="24"/>
                </w:rPr>
                <w:t>3000 m²</w:t>
              </w:r>
            </w:smartTag>
            <w:r w:rsidRPr="00963258">
              <w:rPr>
                <w:sz w:val="24"/>
                <w:szCs w:val="24"/>
              </w:rPr>
              <w:t xml:space="preserve">. Zemesgabala </w:t>
            </w:r>
            <w:r w:rsidRPr="00963258">
              <w:rPr>
                <w:bCs/>
                <w:sz w:val="24"/>
                <w:szCs w:val="24"/>
              </w:rPr>
              <w:t xml:space="preserve">„Višķu profesionālā vidusskola”, Višķu pagastā, Daugavpils novadā, </w:t>
            </w:r>
            <w:r w:rsidRPr="00963258">
              <w:rPr>
                <w:sz w:val="24"/>
                <w:szCs w:val="24"/>
              </w:rPr>
              <w:t>platība ir lielāka par Višķu pagastā noteikto minimālo jaunveidojama zemesgabala platību, kā arī zemesga</w:t>
            </w:r>
            <w:r w:rsidR="00546CE9" w:rsidRPr="00963258">
              <w:rPr>
                <w:sz w:val="24"/>
                <w:szCs w:val="24"/>
              </w:rPr>
              <w:t xml:space="preserve">balam ir nodrošināta piekļuve koplietošanas ceļam </w:t>
            </w:r>
            <w:r w:rsidRPr="00963258">
              <w:rPr>
                <w:sz w:val="24"/>
                <w:szCs w:val="24"/>
              </w:rPr>
              <w:t xml:space="preserve">un tā konfigurācija pieļauj zemesgabala izmantošanu apbūvei, līdz ar to </w:t>
            </w:r>
            <w:r w:rsidR="00546CE9" w:rsidRPr="00963258">
              <w:rPr>
                <w:sz w:val="24"/>
                <w:szCs w:val="24"/>
              </w:rPr>
              <w:t>Publiskas personas</w:t>
            </w:r>
            <w:r w:rsidRPr="00963258">
              <w:rPr>
                <w:sz w:val="24"/>
                <w:szCs w:val="24"/>
              </w:rPr>
              <w:t xml:space="preserve"> mantas atsavināšanas likuma izpratnē </w:t>
            </w:r>
            <w:r w:rsidRPr="00963258">
              <w:rPr>
                <w:bCs/>
                <w:sz w:val="24"/>
                <w:szCs w:val="24"/>
              </w:rPr>
              <w:t>zemesgabals ir uzskatāms par atsevišķi lietojamu zemes vienību.</w:t>
            </w:r>
          </w:p>
          <w:p w:rsidR="00702464" w:rsidRPr="00963258" w:rsidRDefault="00702464" w:rsidP="00DF6E6C">
            <w:pPr>
              <w:spacing w:after="0" w:line="240" w:lineRule="auto"/>
              <w:ind w:firstLine="367"/>
              <w:jc w:val="both"/>
              <w:rPr>
                <w:sz w:val="24"/>
                <w:szCs w:val="24"/>
              </w:rPr>
            </w:pPr>
            <w:r w:rsidRPr="00963258">
              <w:rPr>
                <w:sz w:val="24"/>
                <w:szCs w:val="24"/>
              </w:rPr>
              <w:t>Valsts akciju sabiedrībā „Valsts nekustamie īpašumi” 20</w:t>
            </w:r>
            <w:r w:rsidR="00546CE9" w:rsidRPr="00963258">
              <w:rPr>
                <w:sz w:val="24"/>
                <w:szCs w:val="24"/>
              </w:rPr>
              <w:t>10</w:t>
            </w:r>
            <w:r w:rsidRPr="00963258">
              <w:rPr>
                <w:sz w:val="24"/>
                <w:szCs w:val="24"/>
              </w:rPr>
              <w:t xml:space="preserve">.gada </w:t>
            </w:r>
            <w:r w:rsidR="00546CE9" w:rsidRPr="00963258">
              <w:rPr>
                <w:sz w:val="24"/>
                <w:szCs w:val="24"/>
              </w:rPr>
              <w:t>10.maijā</w:t>
            </w:r>
            <w:r w:rsidRPr="00963258">
              <w:rPr>
                <w:sz w:val="24"/>
                <w:szCs w:val="24"/>
              </w:rPr>
              <w:t xml:space="preserve"> ir reģistrēts </w:t>
            </w:r>
            <w:r w:rsidR="00546CE9" w:rsidRPr="00963258">
              <w:rPr>
                <w:sz w:val="24"/>
                <w:szCs w:val="24"/>
              </w:rPr>
              <w:t>Māra Kursīša</w:t>
            </w:r>
            <w:r w:rsidRPr="00963258">
              <w:rPr>
                <w:sz w:val="24"/>
                <w:szCs w:val="24"/>
              </w:rPr>
              <w:t xml:space="preserve"> valsts zemesgabala </w:t>
            </w:r>
            <w:r w:rsidRPr="00963258">
              <w:rPr>
                <w:bCs/>
                <w:sz w:val="24"/>
                <w:szCs w:val="24"/>
              </w:rPr>
              <w:t>„Višķu profesionālā vidusskola”, Višķu pagastā, Daugavpils novadā</w:t>
            </w:r>
            <w:r w:rsidRPr="00963258">
              <w:rPr>
                <w:sz w:val="24"/>
                <w:szCs w:val="24"/>
              </w:rPr>
              <w:t xml:space="preserve">, atsavināšanas ierosinājums. Minētā persona nav </w:t>
            </w:r>
            <w:r w:rsidR="00546CE9" w:rsidRPr="00963258">
              <w:rPr>
                <w:sz w:val="24"/>
                <w:szCs w:val="24"/>
              </w:rPr>
              <w:t>Publiskas personas</w:t>
            </w:r>
            <w:r w:rsidRPr="00963258">
              <w:rPr>
                <w:sz w:val="24"/>
                <w:szCs w:val="24"/>
              </w:rPr>
              <w:t xml:space="preserve"> mantas atsavināšanas likuma 4.panta ceturtās daļas subjekts, kurš var ierosināt valsts zemesgabala atsavināšanu un izmantot likumā noteiktās pirmpirkuma tiesības.</w:t>
            </w:r>
          </w:p>
          <w:p w:rsidR="002C128D" w:rsidRPr="00963258" w:rsidRDefault="002C128D" w:rsidP="002C128D">
            <w:pPr>
              <w:tabs>
                <w:tab w:val="left" w:pos="720"/>
              </w:tabs>
              <w:spacing w:after="0" w:line="240" w:lineRule="auto"/>
              <w:ind w:right="71" w:firstLine="394"/>
              <w:jc w:val="both"/>
              <w:rPr>
                <w:sz w:val="24"/>
                <w:szCs w:val="24"/>
              </w:rPr>
            </w:pPr>
            <w:r w:rsidRPr="00963258">
              <w:rPr>
                <w:sz w:val="24"/>
                <w:szCs w:val="24"/>
              </w:rPr>
              <w:t>Nekustamais īpašums nav nepieciešams valsts funkciju nodrošināšanai.</w:t>
            </w:r>
          </w:p>
          <w:p w:rsidR="00131A6B" w:rsidRPr="00963258" w:rsidRDefault="005403D7" w:rsidP="00963258">
            <w:pPr>
              <w:pStyle w:val="BodyTextIndent"/>
              <w:ind w:left="0" w:firstLine="394"/>
              <w:rPr>
                <w:sz w:val="24"/>
                <w:szCs w:val="24"/>
                <w:lang w:eastAsia="lv-LV"/>
              </w:rPr>
            </w:pPr>
            <w:r w:rsidRPr="00963258">
              <w:rPr>
                <w:sz w:val="24"/>
                <w:szCs w:val="24"/>
              </w:rPr>
              <w:t xml:space="preserve">Saskaņā ar Publiskas personas mantas atsavināšanas likuma 4.panta pirmo un otro daļu </w:t>
            </w:r>
            <w:r w:rsidR="00546CE9" w:rsidRPr="00963258">
              <w:rPr>
                <w:sz w:val="24"/>
                <w:szCs w:val="24"/>
              </w:rPr>
              <w:t>Izglītības un zinātnes</w:t>
            </w:r>
            <w:r w:rsidRPr="00963258">
              <w:rPr>
                <w:sz w:val="24"/>
                <w:szCs w:val="24"/>
              </w:rPr>
              <w:t xml:space="preserve"> ministrija ar </w:t>
            </w:r>
            <w:r w:rsidR="00371421" w:rsidRPr="00963258">
              <w:rPr>
                <w:sz w:val="24"/>
                <w:szCs w:val="24"/>
              </w:rPr>
              <w:t>201</w:t>
            </w:r>
            <w:r w:rsidR="00D90BF4" w:rsidRPr="00963258">
              <w:rPr>
                <w:sz w:val="24"/>
                <w:szCs w:val="24"/>
              </w:rPr>
              <w:t>1</w:t>
            </w:r>
            <w:r w:rsidR="00371421" w:rsidRPr="00963258">
              <w:rPr>
                <w:sz w:val="24"/>
                <w:szCs w:val="24"/>
              </w:rPr>
              <w:t xml:space="preserve">.gada </w:t>
            </w:r>
            <w:r w:rsidR="00546CE9" w:rsidRPr="00963258">
              <w:rPr>
                <w:sz w:val="24"/>
                <w:szCs w:val="24"/>
              </w:rPr>
              <w:t>7.jūlija</w:t>
            </w:r>
            <w:r w:rsidR="00371421" w:rsidRPr="00963258">
              <w:rPr>
                <w:sz w:val="24"/>
                <w:szCs w:val="24"/>
              </w:rPr>
              <w:t xml:space="preserve"> vēstuli Nr.</w:t>
            </w:r>
            <w:r w:rsidR="00546CE9" w:rsidRPr="00963258">
              <w:rPr>
                <w:sz w:val="24"/>
                <w:szCs w:val="24"/>
              </w:rPr>
              <w:t>1-17/3779</w:t>
            </w:r>
            <w:r w:rsidR="00371421" w:rsidRPr="00963258">
              <w:rPr>
                <w:sz w:val="24"/>
                <w:szCs w:val="24"/>
              </w:rPr>
              <w:t xml:space="preserve"> </w:t>
            </w:r>
            <w:r w:rsidRPr="00963258">
              <w:rPr>
                <w:sz w:val="24"/>
                <w:szCs w:val="24"/>
              </w:rPr>
              <w:t xml:space="preserve">ierosina valsts nekustamā īpašuma </w:t>
            </w:r>
            <w:r w:rsidR="00546CE9" w:rsidRPr="00963258">
              <w:rPr>
                <w:bCs/>
                <w:sz w:val="24"/>
                <w:szCs w:val="24"/>
              </w:rPr>
              <w:t>„Višķu profesionālā vidusskola”, Višķu pagastā, Daugavpils novadā</w:t>
            </w:r>
            <w:r w:rsidR="00546CE9" w:rsidRPr="00963258">
              <w:rPr>
                <w:sz w:val="24"/>
                <w:szCs w:val="24"/>
              </w:rPr>
              <w:t>,</w:t>
            </w:r>
            <w:r w:rsidRPr="00963258">
              <w:rPr>
                <w:sz w:val="24"/>
                <w:szCs w:val="24"/>
              </w:rPr>
              <w:t xml:space="preserve"> atsavināšanu.</w:t>
            </w:r>
          </w:p>
        </w:tc>
      </w:tr>
      <w:tr w:rsidR="002D7082" w:rsidRPr="002D7082" w:rsidTr="00DB4FB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702464">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47"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Saistītie politikas </w:t>
            </w:r>
            <w:r w:rsidRPr="002D7082">
              <w:rPr>
                <w:rFonts w:ascii="Times New Roman" w:eastAsia="Times New Roman" w:hAnsi="Times New Roman" w:cs="Times New Roman"/>
                <w:sz w:val="21"/>
                <w:szCs w:val="21"/>
                <w:lang w:eastAsia="lv-LV"/>
              </w:rPr>
              <w:lastRenderedPageBreak/>
              <w:t>ietekmes novērtējumi un pētījumi</w:t>
            </w:r>
          </w:p>
        </w:tc>
        <w:tc>
          <w:tcPr>
            <w:tcW w:w="3759" w:type="pct"/>
            <w:gridSpan w:val="6"/>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2D7082" w:rsidRPr="002D7082" w:rsidTr="00DB4FB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4.</w:t>
            </w:r>
          </w:p>
        </w:tc>
        <w:tc>
          <w:tcPr>
            <w:tcW w:w="1047"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59" w:type="pct"/>
            <w:gridSpan w:val="6"/>
            <w:tcBorders>
              <w:top w:val="outset" w:sz="6" w:space="0" w:color="000000"/>
              <w:left w:val="outset" w:sz="6" w:space="0" w:color="000000"/>
              <w:bottom w:val="outset" w:sz="6" w:space="0" w:color="000000"/>
              <w:right w:val="outset" w:sz="6" w:space="0" w:color="000000"/>
            </w:tcBorders>
            <w:hideMark/>
          </w:tcPr>
          <w:p w:rsidR="00963258" w:rsidRDefault="0027514C" w:rsidP="00373FB6">
            <w:pPr>
              <w:spacing w:after="0" w:line="240" w:lineRule="auto"/>
              <w:ind w:firstLine="394"/>
              <w:jc w:val="both"/>
              <w:rPr>
                <w:sz w:val="24"/>
                <w:szCs w:val="24"/>
              </w:rPr>
            </w:pPr>
            <w:r w:rsidRPr="002C128D">
              <w:rPr>
                <w:sz w:val="24"/>
                <w:szCs w:val="24"/>
              </w:rPr>
              <w:t xml:space="preserve">Atbilstoši anotācijas </w:t>
            </w:r>
            <w:proofErr w:type="spellStart"/>
            <w:r w:rsidRPr="002C128D">
              <w:rPr>
                <w:sz w:val="24"/>
                <w:szCs w:val="24"/>
              </w:rPr>
              <w:t>I.sadaļas</w:t>
            </w:r>
            <w:proofErr w:type="spellEnd"/>
            <w:r w:rsidRPr="002C128D">
              <w:rPr>
                <w:sz w:val="24"/>
                <w:szCs w:val="24"/>
              </w:rPr>
              <w:t xml:space="preserve"> 2.punktā minētajam ir sagatavots rīkojuma projekts, kas paredz atļaut valsts akciju sabiedrībai „Valsts nekustamie īpašumi” pārdot valsts nekustamos īpašumus, kas ierakstīti zemesgrāmatā uz valsts vārda </w:t>
            </w:r>
            <w:r w:rsidR="00546CE9">
              <w:rPr>
                <w:sz w:val="24"/>
                <w:szCs w:val="24"/>
              </w:rPr>
              <w:t>Izglītības un zinātnes</w:t>
            </w:r>
            <w:r w:rsidRPr="002C128D">
              <w:rPr>
                <w:sz w:val="24"/>
                <w:szCs w:val="24"/>
              </w:rPr>
              <w:t xml:space="preserve"> ministrijas personā – nekustamo īpašumu </w:t>
            </w:r>
            <w:r w:rsidR="00546CE9" w:rsidRPr="00546CE9">
              <w:rPr>
                <w:sz w:val="24"/>
                <w:szCs w:val="24"/>
              </w:rPr>
              <w:t xml:space="preserve">„Ferma </w:t>
            </w:r>
            <w:proofErr w:type="spellStart"/>
            <w:r w:rsidR="00546CE9" w:rsidRPr="00546CE9">
              <w:rPr>
                <w:sz w:val="24"/>
                <w:szCs w:val="24"/>
              </w:rPr>
              <w:t>Grāviņi</w:t>
            </w:r>
            <w:proofErr w:type="spellEnd"/>
            <w:r w:rsidR="00546CE9" w:rsidRPr="00546CE9">
              <w:rPr>
                <w:sz w:val="24"/>
                <w:szCs w:val="24"/>
              </w:rPr>
              <w:t xml:space="preserve">”, </w:t>
            </w:r>
            <w:proofErr w:type="spellStart"/>
            <w:r w:rsidR="00546CE9" w:rsidRPr="00546CE9">
              <w:rPr>
                <w:sz w:val="24"/>
                <w:szCs w:val="24"/>
              </w:rPr>
              <w:t>Catlakš</w:t>
            </w:r>
            <w:r w:rsidR="00DB4FB1">
              <w:rPr>
                <w:sz w:val="24"/>
                <w:szCs w:val="24"/>
              </w:rPr>
              <w:t>os</w:t>
            </w:r>
            <w:proofErr w:type="spellEnd"/>
            <w:r w:rsidR="00546CE9" w:rsidRPr="00546CE9">
              <w:rPr>
                <w:sz w:val="24"/>
                <w:szCs w:val="24"/>
              </w:rPr>
              <w:t>, Višķu pagastā, Daugavpils novadā (nekustamā īpašuma kadastra Nr.4498 004 0060)</w:t>
            </w:r>
            <w:r w:rsidRPr="00546CE9">
              <w:rPr>
                <w:sz w:val="24"/>
                <w:szCs w:val="24"/>
              </w:rPr>
              <w:t xml:space="preserve">; </w:t>
            </w:r>
            <w:r w:rsidR="002C128D" w:rsidRPr="00546CE9">
              <w:rPr>
                <w:sz w:val="24"/>
                <w:szCs w:val="24"/>
              </w:rPr>
              <w:t xml:space="preserve">nekustamo īpašumu </w:t>
            </w:r>
            <w:r w:rsidR="00546CE9" w:rsidRPr="00546CE9">
              <w:rPr>
                <w:sz w:val="24"/>
                <w:szCs w:val="24"/>
              </w:rPr>
              <w:t xml:space="preserve">– zemes vienību </w:t>
            </w:r>
            <w:r w:rsidR="00546CE9" w:rsidRPr="00546CE9">
              <w:rPr>
                <w:bCs/>
                <w:sz w:val="24"/>
                <w:szCs w:val="24"/>
              </w:rPr>
              <w:t xml:space="preserve">"Višķu profesionālā vidusskola" Višķu pagastā, Daugavpils novadā </w:t>
            </w:r>
            <w:r w:rsidR="00546CE9" w:rsidRPr="00702464">
              <w:rPr>
                <w:bCs/>
                <w:sz w:val="24"/>
                <w:szCs w:val="24"/>
              </w:rPr>
              <w:t>(nekustamā īpašuma kadastra Nr. </w:t>
            </w:r>
            <w:r w:rsidR="00546CE9" w:rsidRPr="00702464">
              <w:rPr>
                <w:sz w:val="24"/>
                <w:szCs w:val="24"/>
              </w:rPr>
              <w:t>4498 005 0457)</w:t>
            </w:r>
            <w:r w:rsidRPr="002C128D">
              <w:rPr>
                <w:sz w:val="24"/>
                <w:szCs w:val="24"/>
              </w:rPr>
              <w:t xml:space="preserve">, jo tie nav nepieciešami valsts pārvaldes funkciju veikšanai. </w:t>
            </w:r>
          </w:p>
          <w:p w:rsidR="0024740A" w:rsidRPr="002C128D" w:rsidRDefault="0027514C" w:rsidP="00373FB6">
            <w:pPr>
              <w:spacing w:after="0" w:line="240" w:lineRule="auto"/>
              <w:ind w:firstLine="394"/>
              <w:jc w:val="both"/>
              <w:rPr>
                <w:sz w:val="24"/>
                <w:szCs w:val="24"/>
              </w:rPr>
            </w:pPr>
            <w:r w:rsidRPr="002C128D">
              <w:rPr>
                <w:sz w:val="24"/>
                <w:szCs w:val="24"/>
              </w:rPr>
              <w:t>R</w:t>
            </w:r>
            <w:r w:rsidRPr="002C128D">
              <w:rPr>
                <w:color w:val="000000"/>
                <w:sz w:val="24"/>
                <w:szCs w:val="24"/>
              </w:rPr>
              <w:t xml:space="preserve">īkojuma projekts paredz nekustamo īpašumu valdītājam </w:t>
            </w:r>
            <w:r w:rsidR="00546CE9">
              <w:rPr>
                <w:color w:val="000000"/>
                <w:sz w:val="24"/>
                <w:szCs w:val="24"/>
              </w:rPr>
              <w:t>–</w:t>
            </w:r>
            <w:r w:rsidRPr="002C128D">
              <w:rPr>
                <w:color w:val="000000"/>
                <w:sz w:val="24"/>
                <w:szCs w:val="24"/>
              </w:rPr>
              <w:t xml:space="preserve"> </w:t>
            </w:r>
            <w:r w:rsidR="00546CE9">
              <w:rPr>
                <w:sz w:val="24"/>
                <w:szCs w:val="24"/>
              </w:rPr>
              <w:t>Izglītības un zinātnes</w:t>
            </w:r>
            <w:r w:rsidRPr="002C128D">
              <w:rPr>
                <w:sz w:val="24"/>
                <w:szCs w:val="24"/>
              </w:rPr>
              <w:t xml:space="preserve"> ministrijai uzdevumu nodot pircējam valsts nekustamo mantu 30 (trīsdesmit) dienu laikā no pirkuma līguma noslēgšanas dienas ar pieņemšanas</w:t>
            </w:r>
            <w:r w:rsidR="00546CE9">
              <w:rPr>
                <w:sz w:val="24"/>
                <w:szCs w:val="24"/>
              </w:rPr>
              <w:t xml:space="preserve"> </w:t>
            </w:r>
            <w:r w:rsidRPr="002C128D">
              <w:rPr>
                <w:sz w:val="24"/>
                <w:szCs w:val="24"/>
              </w:rPr>
              <w:t>- nodošanas aktu.</w:t>
            </w:r>
          </w:p>
          <w:p w:rsidR="00373FB6" w:rsidRPr="002C128D" w:rsidRDefault="00373FB6" w:rsidP="00373FB6">
            <w:pPr>
              <w:spacing w:after="0" w:line="240" w:lineRule="auto"/>
              <w:ind w:left="33" w:firstLine="334"/>
              <w:jc w:val="both"/>
              <w:rPr>
                <w:sz w:val="24"/>
                <w:szCs w:val="24"/>
              </w:rPr>
            </w:pPr>
            <w:r w:rsidRPr="002C128D">
              <w:rPr>
                <w:sz w:val="24"/>
                <w:szCs w:val="24"/>
              </w:rPr>
              <w:t xml:space="preserve">Trīsdesmit dienu termiņš </w:t>
            </w:r>
            <w:r w:rsidR="00546CE9">
              <w:rPr>
                <w:sz w:val="24"/>
                <w:szCs w:val="24"/>
              </w:rPr>
              <w:t>Izglītības un zinātnes</w:t>
            </w:r>
            <w:r w:rsidRPr="002C128D">
              <w:rPr>
                <w:sz w:val="24"/>
                <w:szCs w:val="24"/>
              </w:rPr>
              <w:t xml:space="preserve"> ministrijai dokumentu nodošanai nekustamā īpašuma pircējam noteikts, izvērtējot nekustamā īpašuma pircēja pienākumu veikt noteiktas darbības noteiktos termiņos, samērīgi nekustamā īpašuma pārdevēja pienākumiem.</w:t>
            </w:r>
          </w:p>
          <w:p w:rsidR="00373FB6" w:rsidRPr="002C128D" w:rsidRDefault="00373FB6" w:rsidP="00546CE9">
            <w:pPr>
              <w:spacing w:after="0" w:line="240" w:lineRule="auto"/>
              <w:ind w:left="33" w:firstLine="349"/>
              <w:jc w:val="both"/>
              <w:rPr>
                <w:sz w:val="24"/>
                <w:szCs w:val="24"/>
              </w:rPr>
            </w:pPr>
            <w:r w:rsidRPr="002C128D">
              <w:rPr>
                <w:sz w:val="24"/>
                <w:szCs w:val="24"/>
              </w:rPr>
              <w:t>Publiskas personas mantas atsavināšanas likuma 30.pantā ir noteikts, ka izsoles dalībniekam, kurš nosolījis augstāko cenu par nekustamo īpašumu,</w:t>
            </w:r>
            <w:r w:rsidRPr="002C128D">
              <w:rPr>
                <w:rFonts w:ascii="Verdana" w:hAnsi="Verdana"/>
                <w:sz w:val="24"/>
                <w:szCs w:val="24"/>
              </w:rPr>
              <w:t xml:space="preserve"> </w:t>
            </w:r>
            <w:r w:rsidRPr="002C128D">
              <w:rPr>
                <w:sz w:val="24"/>
                <w:szCs w:val="24"/>
              </w:rPr>
              <w:t xml:space="preserve">jāsamaksā par nosolīto nekustamo īpašumu divu nedēļu laikā. </w:t>
            </w:r>
          </w:p>
          <w:p w:rsidR="00373FB6" w:rsidRPr="002C128D" w:rsidRDefault="00373FB6" w:rsidP="00546CE9">
            <w:pPr>
              <w:spacing w:after="0" w:line="240" w:lineRule="auto"/>
              <w:ind w:left="33" w:firstLine="349"/>
              <w:jc w:val="both"/>
              <w:rPr>
                <w:sz w:val="24"/>
                <w:szCs w:val="24"/>
              </w:rPr>
            </w:pPr>
            <w:r w:rsidRPr="002C128D">
              <w:rPr>
                <w:sz w:val="24"/>
                <w:szCs w:val="24"/>
              </w:rPr>
              <w:t>Līdz ar to samērīgiem ar nekustamā īpašuma pircēja pienākumiem veikt noteiktas darbības noteiktos termiņos ir jābūt arī nekustamā īpašuma pārdevēja pienākumiem.</w:t>
            </w:r>
          </w:p>
          <w:p w:rsidR="00373FB6" w:rsidRPr="002C128D" w:rsidRDefault="00373FB6" w:rsidP="00373FB6">
            <w:pPr>
              <w:spacing w:after="0" w:line="240" w:lineRule="auto"/>
              <w:ind w:left="33" w:firstLine="334"/>
              <w:jc w:val="both"/>
              <w:rPr>
                <w:sz w:val="24"/>
                <w:szCs w:val="24"/>
              </w:rPr>
            </w:pPr>
            <w:r w:rsidRPr="002C128D">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2C128D" w:rsidRDefault="00373FB6" w:rsidP="003645B5">
            <w:pPr>
              <w:spacing w:after="0" w:line="240" w:lineRule="auto"/>
              <w:ind w:firstLine="394"/>
              <w:jc w:val="both"/>
              <w:rPr>
                <w:rFonts w:ascii="Times New Roman" w:eastAsia="Times New Roman" w:hAnsi="Times New Roman" w:cs="Times New Roman"/>
                <w:sz w:val="24"/>
                <w:szCs w:val="24"/>
                <w:lang w:eastAsia="lv-LV"/>
              </w:rPr>
            </w:pPr>
            <w:r w:rsidRPr="002C128D">
              <w:rPr>
                <w:sz w:val="24"/>
                <w:szCs w:val="24"/>
              </w:rPr>
              <w:t xml:space="preserve">Tā kā Ministru kabineta rīkojuma projektā minēto nekustamo īpašumu pārdevējs ir valsts akciju sabiedrība „Valsts nekustamie īpašumi”, bet nekustamo īpašumu valdītājs ir </w:t>
            </w:r>
            <w:r w:rsidR="00546CE9">
              <w:rPr>
                <w:sz w:val="24"/>
                <w:szCs w:val="24"/>
              </w:rPr>
              <w:t>Izglītības un zinātnes</w:t>
            </w:r>
            <w:r w:rsidRPr="002C128D">
              <w:rPr>
                <w:sz w:val="24"/>
                <w:szCs w:val="24"/>
              </w:rPr>
              <w:t xml:space="preserve"> ministrija, lai varētu izpildīt nekustamo īpašumu pirkumu līgumos noteiktās saistības, Ministru kabineta rīkojuma projekta 3.punktā nekustamo īpašumu valdītājam - </w:t>
            </w:r>
            <w:r w:rsidR="00546CE9">
              <w:rPr>
                <w:sz w:val="24"/>
                <w:szCs w:val="24"/>
              </w:rPr>
              <w:t>Izglītības un zinātnes</w:t>
            </w:r>
            <w:r w:rsidRPr="002C128D">
              <w:rPr>
                <w:sz w:val="24"/>
                <w:szCs w:val="24"/>
              </w:rPr>
              <w:t xml:space="preserve"> ministrijai ir noteikts 30 dienu termiņš no pirkuma līguma noslēgšanas dienas, kurā ar pieņemšanas-nodošanas aktu pārdotie nekustamie īpašumi jānodod to pircējiem.</w:t>
            </w:r>
          </w:p>
        </w:tc>
      </w:tr>
      <w:tr w:rsidR="002D7082" w:rsidRPr="002D7082" w:rsidTr="00DB4FB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47"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59" w:type="pct"/>
            <w:gridSpan w:val="6"/>
            <w:tcBorders>
              <w:top w:val="outset" w:sz="6" w:space="0" w:color="000000"/>
              <w:left w:val="outset" w:sz="6" w:space="0" w:color="000000"/>
              <w:bottom w:val="outset" w:sz="6" w:space="0" w:color="000000"/>
              <w:right w:val="outset" w:sz="6" w:space="0" w:color="000000"/>
            </w:tcBorders>
            <w:hideMark/>
          </w:tcPr>
          <w:p w:rsidR="002D7082" w:rsidRPr="00993D5A" w:rsidRDefault="005D7EDE" w:rsidP="00963258">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963258">
              <w:rPr>
                <w:sz w:val="24"/>
                <w:szCs w:val="24"/>
                <w:lang w:eastAsia="lv-LV"/>
              </w:rPr>
              <w:t>Izglītības un zinātnes</w:t>
            </w:r>
            <w:r w:rsidR="0024740A" w:rsidRPr="00993D5A">
              <w:rPr>
                <w:sz w:val="24"/>
                <w:szCs w:val="24"/>
                <w:lang w:eastAsia="lv-LV"/>
              </w:rPr>
              <w:t xml:space="preserve"> ministrija.</w:t>
            </w:r>
          </w:p>
        </w:tc>
      </w:tr>
      <w:tr w:rsidR="002D7082" w:rsidRPr="002D7082" w:rsidTr="00DB4FB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47"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59" w:type="pct"/>
            <w:gridSpan w:val="6"/>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 xml:space="preserve">mantas atsavināšanas likuma 4.panta otro daļu valsts nekustamo īpašumu atsavināšanu ierosina </w:t>
            </w:r>
            <w:r w:rsidR="00DB4FB1">
              <w:rPr>
                <w:sz w:val="24"/>
                <w:szCs w:val="24"/>
              </w:rPr>
              <w:t>Izglītības un zinātnes</w:t>
            </w:r>
            <w:r w:rsidRPr="00993D5A">
              <w:rPr>
                <w:sz w:val="24"/>
                <w:szCs w:val="24"/>
              </w:rPr>
              <w:t xml:space="preserve"> ministrija. </w:t>
            </w:r>
          </w:p>
          <w:p w:rsidR="002D7082" w:rsidRPr="00993D5A" w:rsidRDefault="00EB01AF" w:rsidP="0075152E">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 xml:space="preserve">Jautājuma būtība skar Ministru kabineta kompetenci lemt par to, vai atļaut vai neatļaut nekustamo īpašumu atsavināšanu (pārdošanu). </w:t>
            </w:r>
          </w:p>
        </w:tc>
      </w:tr>
      <w:tr w:rsidR="002D7082" w:rsidRPr="002D7082" w:rsidTr="00DB4FB1">
        <w:trPr>
          <w:tblCellSpacing w:w="15" w:type="dxa"/>
        </w:trPr>
        <w:tc>
          <w:tcPr>
            <w:tcW w:w="13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47"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59" w:type="pct"/>
            <w:gridSpan w:val="6"/>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tieslietu politika.</w:t>
            </w:r>
          </w:p>
        </w:tc>
      </w:tr>
      <w:tr w:rsidR="002D7082" w:rsidRPr="002D7082" w:rsidTr="00963258">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993D5A">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Pr="002D7082">
              <w:rPr>
                <w:rFonts w:ascii="Times New Roman" w:eastAsia="Times New Roman" w:hAnsi="Times New Roman" w:cs="Times New Roman"/>
                <w:b/>
                <w:bCs/>
                <w:sz w:val="21"/>
                <w:szCs w:val="21"/>
                <w:lang w:eastAsia="lv-LV"/>
              </w:rPr>
              <w:t>II. Tiesību akta projekta ietekme uz sabiedrību</w:t>
            </w:r>
            <w:r w:rsidR="009302FC" w:rsidRPr="008D017C">
              <w:rPr>
                <w:b/>
                <w:bCs/>
                <w:sz w:val="24"/>
                <w:szCs w:val="24"/>
                <w:lang w:eastAsia="lv-LV"/>
              </w:rPr>
              <w:t xml:space="preserve"> </w:t>
            </w:r>
            <w:r w:rsidR="00993D5A">
              <w:rPr>
                <w:b/>
                <w:bCs/>
                <w:sz w:val="24"/>
                <w:szCs w:val="24"/>
                <w:lang w:eastAsia="lv-LV"/>
              </w:rPr>
              <w:t>–</w:t>
            </w:r>
            <w:r w:rsidR="009302FC">
              <w:rPr>
                <w:b/>
                <w:bCs/>
                <w:sz w:val="24"/>
                <w:szCs w:val="24"/>
                <w:lang w:eastAsia="lv-LV"/>
              </w:rPr>
              <w:t xml:space="preserve"> </w:t>
            </w:r>
            <w:r w:rsidR="00775E9F">
              <w:rPr>
                <w:rFonts w:ascii="Times New Roman" w:eastAsia="Times New Roman" w:hAnsi="Times New Roman" w:cs="Times New Roman"/>
                <w:sz w:val="24"/>
                <w:szCs w:val="24"/>
                <w:lang w:eastAsia="lv-LV"/>
              </w:rPr>
              <w:t>Projekts šo jomu neskar.</w:t>
            </w:r>
          </w:p>
        </w:tc>
      </w:tr>
      <w:tr w:rsidR="00332744" w:rsidRPr="00332744" w:rsidTr="00963258">
        <w:tblPrEx>
          <w:tblLook w:val="00A0" w:firstRow="1" w:lastRow="0" w:firstColumn="1" w:lastColumn="0" w:noHBand="0" w:noVBand="0"/>
        </w:tblPrEx>
        <w:trPr>
          <w:tblCellSpacing w:w="15" w:type="dxa"/>
        </w:trPr>
        <w:tc>
          <w:tcPr>
            <w:tcW w:w="4968" w:type="pct"/>
            <w:gridSpan w:val="10"/>
            <w:tcBorders>
              <w:top w:val="outset" w:sz="6" w:space="0" w:color="000000"/>
              <w:bottom w:val="outset" w:sz="6" w:space="0" w:color="000000"/>
            </w:tcBorders>
          </w:tcPr>
          <w:p w:rsidR="00332744" w:rsidRPr="00332744"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lastRenderedPageBreak/>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DB4FB1">
        <w:tblPrEx>
          <w:tblLook w:val="00A0" w:firstRow="1" w:lastRow="0" w:firstColumn="1" w:lastColumn="0" w:noHBand="0" w:noVBand="0"/>
        </w:tblPrEx>
        <w:trPr>
          <w:tblCellSpacing w:w="15" w:type="dxa"/>
        </w:trPr>
        <w:tc>
          <w:tcPr>
            <w:tcW w:w="0" w:type="auto"/>
            <w:gridSpan w:val="3"/>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4"/>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E1254D" w:rsidRPr="00775E9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111"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963258">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4"/>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480" w:type="pct"/>
            <w:tcBorders>
              <w:top w:val="outset" w:sz="6" w:space="0" w:color="000000"/>
              <w:left w:val="outset" w:sz="6" w:space="0" w:color="000000"/>
              <w:bottom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963258">
        <w:tblPrEx>
          <w:tblLook w:val="00A0" w:firstRow="1" w:lastRow="0" w:firstColumn="1" w:lastColumn="0" w:noHBand="0" w:noVBand="0"/>
        </w:tblPrEx>
        <w:trPr>
          <w:tblCellSpacing w:w="15" w:type="dxa"/>
        </w:trPr>
        <w:tc>
          <w:tcPr>
            <w:tcW w:w="0" w:type="auto"/>
            <w:gridSpan w:val="3"/>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480"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963258">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80"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4179" w:type="pct"/>
            <w:gridSpan w:val="7"/>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179" w:type="pct"/>
            <w:gridSpan w:val="7"/>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179" w:type="pct"/>
            <w:gridSpan w:val="7"/>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179" w:type="pct"/>
            <w:gridSpan w:val="7"/>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179" w:type="pct"/>
            <w:gridSpan w:val="7"/>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179" w:type="pct"/>
            <w:gridSpan w:val="7"/>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179" w:type="pct"/>
            <w:gridSpan w:val="7"/>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179" w:type="pct"/>
            <w:gridSpan w:val="7"/>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4179" w:type="pct"/>
            <w:gridSpan w:val="7"/>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4179" w:type="pct"/>
            <w:gridSpan w:val="7"/>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179" w:type="pct"/>
            <w:gridSpan w:val="7"/>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27514C" w:rsidRDefault="007D0C2D" w:rsidP="007D0C2D">
            <w:pPr>
              <w:spacing w:after="0" w:line="240" w:lineRule="auto"/>
              <w:rPr>
                <w:rFonts w:ascii="Times New Roman" w:eastAsia="Times New Roman" w:hAnsi="Times New Roman" w:cs="Times New Roman"/>
                <w:b/>
                <w:sz w:val="21"/>
                <w:szCs w:val="21"/>
                <w:lang w:eastAsia="lv-LV"/>
              </w:rPr>
            </w:pPr>
            <w:r w:rsidRPr="0027514C">
              <w:rPr>
                <w:rFonts w:ascii="Times New Roman" w:eastAsia="Times New Roman" w:hAnsi="Times New Roman" w:cs="Times New Roman"/>
                <w:b/>
                <w:sz w:val="21"/>
                <w:szCs w:val="21"/>
                <w:lang w:eastAsia="lv-LV"/>
              </w:rPr>
              <w:t>3.3. pašvaldību budžets</w:t>
            </w:r>
          </w:p>
        </w:tc>
        <w:tc>
          <w:tcPr>
            <w:tcW w:w="4179" w:type="pct"/>
            <w:gridSpan w:val="7"/>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rHeight w:val="1930"/>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gridSpan w:val="3"/>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727"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5. Precizēta finansiālā ietekme:</w:t>
            </w:r>
          </w:p>
        </w:tc>
        <w:tc>
          <w:tcPr>
            <w:tcW w:w="0" w:type="auto"/>
            <w:gridSpan w:val="3"/>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372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72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72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3727"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4179" w:type="pct"/>
            <w:gridSpan w:val="7"/>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4179" w:type="pct"/>
            <w:gridSpan w:val="7"/>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DB4FB1">
        <w:tblPrEx>
          <w:tblLook w:val="00A0" w:firstRow="1" w:lastRow="0" w:firstColumn="1" w:lastColumn="0" w:noHBand="0" w:noVBand="0"/>
        </w:tblPrEx>
        <w:trPr>
          <w:tblCellSpacing w:w="15" w:type="dxa"/>
        </w:trPr>
        <w:tc>
          <w:tcPr>
            <w:tcW w:w="0" w:type="auto"/>
            <w:gridSpan w:val="3"/>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179" w:type="pct"/>
            <w:gridSpan w:val="7"/>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DB4FB1">
        <w:trPr>
          <w:tblCellSpacing w:w="15" w:type="dxa"/>
        </w:trPr>
        <w:tc>
          <w:tcPr>
            <w:tcW w:w="774" w:type="pct"/>
            <w:gridSpan w:val="3"/>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179" w:type="pct"/>
            <w:gridSpan w:val="7"/>
            <w:tcBorders>
              <w:top w:val="outset" w:sz="6" w:space="0" w:color="000000"/>
              <w:left w:val="outset" w:sz="6" w:space="0" w:color="000000"/>
              <w:bottom w:val="outset" w:sz="6" w:space="0" w:color="000000"/>
              <w:right w:val="outset" w:sz="6" w:space="0" w:color="000000"/>
            </w:tcBorders>
            <w:hideMark/>
          </w:tcPr>
          <w:p w:rsidR="009302FC" w:rsidRPr="00993D5A" w:rsidRDefault="009302FC" w:rsidP="0024740A">
            <w:pPr>
              <w:spacing w:after="0" w:line="240" w:lineRule="auto"/>
              <w:ind w:firstLine="391"/>
              <w:jc w:val="both"/>
              <w:rPr>
                <w:sz w:val="24"/>
                <w:szCs w:val="24"/>
              </w:rPr>
            </w:pPr>
            <w:r w:rsidRPr="00993D5A">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993D5A">
              <w:rPr>
                <w:sz w:val="24"/>
                <w:szCs w:val="24"/>
              </w:rPr>
              <w:t xml:space="preserve">Valsts akciju sabiedrība „Valsts nekustamie īpašumi” 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47.pantu valsts nekustamās mantas atsavināšanā iegūtos līdzekļus ieskaitīs valsts pamatbudžeta ieņēmumu kontā. Pašlaik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Pr>
                <w:rFonts w:ascii="Times New Roman" w:eastAsia="Times New Roman" w:hAnsi="Times New Roman" w:cs="Times New Roman"/>
                <w:sz w:val="24"/>
                <w:szCs w:val="24"/>
                <w:lang w:eastAsia="lv-LV"/>
              </w:rPr>
              <w:t xml:space="preserve"> </w:t>
            </w:r>
          </w:p>
          <w:p w:rsidR="009302FC" w:rsidRDefault="007D0C2D" w:rsidP="0024740A">
            <w:pPr>
              <w:spacing w:after="0" w:line="240" w:lineRule="auto"/>
              <w:ind w:firstLine="391"/>
              <w:jc w:val="both"/>
              <w:rPr>
                <w:sz w:val="24"/>
                <w:szCs w:val="24"/>
              </w:rPr>
            </w:pPr>
            <w:r>
              <w:rPr>
                <w:rFonts w:ascii="Times New Roman" w:eastAsia="Times New Roman" w:hAnsi="Times New Roman" w:cs="Times New Roman"/>
                <w:sz w:val="24"/>
                <w:szCs w:val="24"/>
                <w:lang w:eastAsia="lv-LV"/>
              </w:rPr>
              <w:t>Rīkojuma projekta ietekme uz valsts budžetu saistībā ar nekustamo īpašumu apsaimniekošanas izdevumiem būs atkarīga no tā vai nekustamos īpašumus izdosies pārdot izsolē.</w:t>
            </w:r>
          </w:p>
          <w:p w:rsidR="0075152E" w:rsidRDefault="002C0A81" w:rsidP="002B4D34">
            <w:pPr>
              <w:pStyle w:val="BodyTextIndent"/>
              <w:ind w:left="0" w:firstLine="394"/>
              <w:rPr>
                <w:sz w:val="24"/>
                <w:szCs w:val="24"/>
              </w:rPr>
            </w:pPr>
            <w:r>
              <w:rPr>
                <w:sz w:val="24"/>
                <w:szCs w:val="24"/>
              </w:rPr>
              <w:t xml:space="preserve">Nekustamais īpašums </w:t>
            </w:r>
            <w:r w:rsidRPr="00546CE9">
              <w:rPr>
                <w:sz w:val="24"/>
                <w:szCs w:val="24"/>
              </w:rPr>
              <w:t xml:space="preserve">„Ferma </w:t>
            </w:r>
            <w:proofErr w:type="spellStart"/>
            <w:r w:rsidRPr="00546CE9">
              <w:rPr>
                <w:sz w:val="24"/>
                <w:szCs w:val="24"/>
              </w:rPr>
              <w:t>Grāviņi</w:t>
            </w:r>
            <w:proofErr w:type="spellEnd"/>
            <w:r w:rsidRPr="00546CE9">
              <w:rPr>
                <w:sz w:val="24"/>
                <w:szCs w:val="24"/>
              </w:rPr>
              <w:t xml:space="preserve">”, </w:t>
            </w:r>
            <w:proofErr w:type="spellStart"/>
            <w:r w:rsidRPr="00546CE9">
              <w:rPr>
                <w:sz w:val="24"/>
                <w:szCs w:val="24"/>
              </w:rPr>
              <w:t>Catlakš</w:t>
            </w:r>
            <w:r w:rsidR="00DB4FB1">
              <w:rPr>
                <w:sz w:val="24"/>
                <w:szCs w:val="24"/>
              </w:rPr>
              <w:t>os</w:t>
            </w:r>
            <w:proofErr w:type="spellEnd"/>
            <w:r w:rsidRPr="00546CE9">
              <w:rPr>
                <w:sz w:val="24"/>
                <w:szCs w:val="24"/>
              </w:rPr>
              <w:t>, Višķu pagastā, Daugavpils novadā</w:t>
            </w:r>
            <w:r>
              <w:rPr>
                <w:sz w:val="24"/>
                <w:szCs w:val="24"/>
              </w:rPr>
              <w:t>,</w:t>
            </w:r>
            <w:r w:rsidRPr="00546CE9">
              <w:rPr>
                <w:sz w:val="24"/>
                <w:szCs w:val="24"/>
              </w:rPr>
              <w:t xml:space="preserve"> </w:t>
            </w:r>
            <w:r w:rsidRPr="00702464">
              <w:rPr>
                <w:sz w:val="24"/>
                <w:szCs w:val="24"/>
              </w:rPr>
              <w:t>līdz 2012.gada 28.februārim ir iznomāts</w:t>
            </w:r>
            <w:r>
              <w:rPr>
                <w:sz w:val="24"/>
                <w:szCs w:val="24"/>
              </w:rPr>
              <w:t xml:space="preserve"> – ieņēmumi no nekustamā īpašuma nomas ir Ls 306,28 mēnesī.</w:t>
            </w:r>
          </w:p>
          <w:p w:rsidR="007D0C2D" w:rsidRPr="00131A6B" w:rsidRDefault="002C0A81" w:rsidP="005D7D05">
            <w:pPr>
              <w:pStyle w:val="BodyTextIndent"/>
              <w:ind w:left="0" w:firstLine="394"/>
              <w:rPr>
                <w:sz w:val="24"/>
                <w:szCs w:val="24"/>
                <w:lang w:eastAsia="lv-LV"/>
              </w:rPr>
            </w:pPr>
            <w:r>
              <w:rPr>
                <w:sz w:val="24"/>
                <w:szCs w:val="24"/>
              </w:rPr>
              <w:t xml:space="preserve">Nekustamais īpašums </w:t>
            </w:r>
            <w:r w:rsidRPr="00546CE9">
              <w:rPr>
                <w:sz w:val="24"/>
                <w:szCs w:val="24"/>
              </w:rPr>
              <w:t>„</w:t>
            </w:r>
            <w:r w:rsidRPr="00546CE9">
              <w:rPr>
                <w:bCs/>
                <w:sz w:val="24"/>
                <w:szCs w:val="24"/>
              </w:rPr>
              <w:t>"Višķu profesionālā vidusskola" Višķu pagastā, Daugavpils novadā</w:t>
            </w:r>
            <w:r>
              <w:rPr>
                <w:bCs/>
                <w:sz w:val="24"/>
                <w:szCs w:val="24"/>
              </w:rPr>
              <w:t>,</w:t>
            </w:r>
            <w:r w:rsidRPr="00546CE9">
              <w:rPr>
                <w:sz w:val="24"/>
                <w:szCs w:val="24"/>
              </w:rPr>
              <w:t xml:space="preserve"> </w:t>
            </w:r>
            <w:r w:rsidRPr="00702464">
              <w:rPr>
                <w:sz w:val="24"/>
                <w:szCs w:val="24"/>
              </w:rPr>
              <w:t>līdz 2012.gada 30.maijam ir iznomāts</w:t>
            </w:r>
            <w:r>
              <w:rPr>
                <w:sz w:val="24"/>
                <w:szCs w:val="24"/>
              </w:rPr>
              <w:t xml:space="preserve"> – ieņēmumi no nekustamā īpašuma nomas ir Ls 2,52 mēnesī.</w:t>
            </w:r>
          </w:p>
        </w:tc>
      </w:tr>
      <w:tr w:rsidR="002D7082" w:rsidRPr="009302FC" w:rsidTr="00963258">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hideMark/>
          </w:tcPr>
          <w:p w:rsidR="002D7082" w:rsidRPr="009302FC" w:rsidRDefault="002D7082" w:rsidP="007D0C2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9302FC" w:rsidRPr="009302FC">
              <w:rPr>
                <w:b/>
                <w:bCs/>
                <w:sz w:val="21"/>
                <w:szCs w:val="21"/>
                <w:lang w:eastAsia="lv-LV"/>
              </w:rPr>
              <w:t>IV. - V</w:t>
            </w:r>
            <w:r w:rsidR="00EB01AF">
              <w:rPr>
                <w:b/>
                <w:bCs/>
                <w:sz w:val="21"/>
                <w:szCs w:val="21"/>
                <w:lang w:eastAsia="lv-LV"/>
              </w:rPr>
              <w:t>I</w:t>
            </w:r>
            <w:r w:rsidR="009302FC" w:rsidRPr="009302FC">
              <w:rPr>
                <w:b/>
                <w:bCs/>
                <w:sz w:val="21"/>
                <w:szCs w:val="21"/>
                <w:lang w:eastAsia="lv-LV"/>
              </w:rPr>
              <w:t xml:space="preserve">. sadaļa – </w:t>
            </w:r>
            <w:r w:rsidR="007D0C2D">
              <w:rPr>
                <w:rFonts w:ascii="Times New Roman" w:eastAsia="Times New Roman" w:hAnsi="Times New Roman" w:cs="Times New Roman"/>
                <w:sz w:val="24"/>
                <w:szCs w:val="24"/>
                <w:lang w:eastAsia="lv-LV"/>
              </w:rPr>
              <w:t>Projekts šo jomu neskar.</w:t>
            </w:r>
          </w:p>
        </w:tc>
      </w:tr>
      <w:tr w:rsidR="002D7082" w:rsidRPr="002D7082" w:rsidTr="00963258">
        <w:trPr>
          <w:tblCellSpacing w:w="15" w:type="dxa"/>
        </w:trPr>
        <w:tc>
          <w:tcPr>
            <w:tcW w:w="4968" w:type="pct"/>
            <w:gridSpan w:val="10"/>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DB4FB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4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xml:space="preserve">Projekta izpildē iesaistītās </w:t>
            </w:r>
            <w:r w:rsidRPr="002D7082">
              <w:rPr>
                <w:rFonts w:ascii="Times New Roman" w:eastAsia="Times New Roman" w:hAnsi="Times New Roman" w:cs="Times New Roman"/>
                <w:sz w:val="21"/>
                <w:szCs w:val="21"/>
                <w:lang w:eastAsia="lv-LV"/>
              </w:rPr>
              <w:lastRenderedPageBreak/>
              <w:t>institūcijas</w:t>
            </w:r>
          </w:p>
        </w:tc>
        <w:tc>
          <w:tcPr>
            <w:tcW w:w="37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5D7D05">
            <w:pPr>
              <w:spacing w:after="0" w:line="240" w:lineRule="auto"/>
              <w:ind w:left="-7" w:firstLine="330"/>
              <w:jc w:val="both"/>
              <w:rPr>
                <w:sz w:val="24"/>
                <w:szCs w:val="24"/>
                <w:lang w:eastAsia="lv-LV"/>
              </w:rPr>
            </w:pPr>
            <w:r w:rsidRPr="00993D5A">
              <w:rPr>
                <w:sz w:val="24"/>
                <w:szCs w:val="24"/>
                <w:lang w:eastAsia="lv-LV"/>
              </w:rPr>
              <w:lastRenderedPageBreak/>
              <w:t xml:space="preserve">Par rīkojuma projekta izpildi atbildīgā ir valsts akciju </w:t>
            </w:r>
            <w:r w:rsidRPr="00993D5A">
              <w:rPr>
                <w:sz w:val="24"/>
                <w:szCs w:val="24"/>
                <w:lang w:eastAsia="lv-LV"/>
              </w:rPr>
              <w:lastRenderedPageBreak/>
              <w:t>sabiedrība „Valsts nekustamie īpašumi”</w:t>
            </w:r>
            <w:r w:rsidR="0027109F">
              <w:rPr>
                <w:sz w:val="24"/>
                <w:szCs w:val="24"/>
                <w:lang w:eastAsia="lv-LV"/>
              </w:rPr>
              <w:t xml:space="preserve"> un </w:t>
            </w:r>
            <w:r w:rsidR="005D7D05">
              <w:rPr>
                <w:sz w:val="24"/>
                <w:szCs w:val="24"/>
                <w:lang w:eastAsia="lv-LV"/>
              </w:rPr>
              <w:t>Izglītības un zinātnes</w:t>
            </w:r>
            <w:r w:rsidR="0027109F" w:rsidRPr="00993D5A">
              <w:rPr>
                <w:sz w:val="24"/>
                <w:szCs w:val="24"/>
                <w:lang w:eastAsia="lv-LV"/>
              </w:rPr>
              <w:t xml:space="preserve"> ministrija</w:t>
            </w:r>
            <w:r w:rsidRPr="00993D5A">
              <w:rPr>
                <w:sz w:val="24"/>
                <w:szCs w:val="24"/>
                <w:lang w:eastAsia="lv-LV"/>
              </w:rPr>
              <w:t>.</w:t>
            </w:r>
          </w:p>
        </w:tc>
      </w:tr>
      <w:tr w:rsidR="00131A6B" w:rsidRPr="002D7082" w:rsidTr="00DB4FB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2.</w:t>
            </w:r>
          </w:p>
        </w:tc>
        <w:tc>
          <w:tcPr>
            <w:tcW w:w="84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7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DB4FB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84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7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DB4FB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4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7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DB4FB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4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7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DB4FB1">
        <w:trPr>
          <w:tblCellSpacing w:w="15" w:type="dxa"/>
        </w:trPr>
        <w:tc>
          <w:tcPr>
            <w:tcW w:w="0" w:type="auto"/>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849"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43"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FB63C0">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text" w:val="rīkojums"/>
                <w:attr w:name="baseform" w:val="rīkojums"/>
                <w:attr w:name="id" w:val="-1"/>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interneta tīklā: Normatīvo aktu informācijas sistēmā (NAIS) un bezmaksas normatīvo aktu bāzē </w:t>
            </w:r>
            <w:hyperlink r:id="rId8" w:history="1">
              <w:r w:rsidRPr="00993D5A">
                <w:rPr>
                  <w:sz w:val="24"/>
                  <w:szCs w:val="24"/>
                  <w:lang w:eastAsia="lv-LV"/>
                </w:rPr>
                <w:t>www.likumi.lv</w:t>
              </w:r>
            </w:hyperlink>
            <w:r w:rsidRPr="00993D5A">
              <w:rPr>
                <w:sz w:val="24"/>
                <w:szCs w:val="24"/>
                <w:lang w:eastAsia="lv-LV"/>
              </w:rPr>
              <w:t>.</w:t>
            </w:r>
          </w:p>
        </w:tc>
      </w:tr>
    </w:tbl>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bookmarkStart w:id="0" w:name="_GoBack"/>
      <w:bookmarkEnd w:id="0"/>
    </w:p>
    <w:p w:rsidR="009F222A" w:rsidRDefault="009F222A" w:rsidP="00AD7BC9">
      <w:pPr>
        <w:widowControl w:val="0"/>
        <w:spacing w:after="0" w:line="240" w:lineRule="auto"/>
        <w:ind w:right="-514"/>
        <w:jc w:val="both"/>
        <w:rPr>
          <w:sz w:val="20"/>
          <w:szCs w:val="20"/>
        </w:rPr>
      </w:pPr>
    </w:p>
    <w:p w:rsidR="007E5007" w:rsidRDefault="007E5007" w:rsidP="00AD7BC9">
      <w:pPr>
        <w:widowControl w:val="0"/>
        <w:spacing w:after="0" w:line="240" w:lineRule="auto"/>
        <w:ind w:right="-514"/>
        <w:jc w:val="both"/>
        <w:rPr>
          <w:sz w:val="20"/>
          <w:szCs w:val="20"/>
        </w:rPr>
      </w:pPr>
    </w:p>
    <w:p w:rsidR="00335C11" w:rsidRDefault="0027109F" w:rsidP="00AD7BC9">
      <w:pPr>
        <w:widowControl w:val="0"/>
        <w:spacing w:after="0" w:line="240" w:lineRule="auto"/>
        <w:ind w:right="-514"/>
        <w:jc w:val="both"/>
        <w:rPr>
          <w:sz w:val="20"/>
          <w:szCs w:val="20"/>
          <w:lang w:val="en-GB"/>
        </w:rPr>
      </w:pPr>
      <w:r>
        <w:rPr>
          <w:sz w:val="20"/>
          <w:szCs w:val="20"/>
        </w:rPr>
        <w:t>2</w:t>
      </w:r>
      <w:r w:rsidR="00DB4FB1">
        <w:rPr>
          <w:sz w:val="20"/>
          <w:szCs w:val="20"/>
        </w:rPr>
        <w:t>7</w:t>
      </w:r>
      <w:r w:rsidR="0027514C">
        <w:rPr>
          <w:sz w:val="20"/>
          <w:szCs w:val="20"/>
        </w:rPr>
        <w:t>.07.</w:t>
      </w:r>
      <w:r w:rsidR="00E1254D">
        <w:rPr>
          <w:sz w:val="20"/>
          <w:szCs w:val="20"/>
        </w:rPr>
        <w:t>2011</w:t>
      </w:r>
      <w:r w:rsidR="00335C11">
        <w:rPr>
          <w:sz w:val="20"/>
          <w:szCs w:val="20"/>
        </w:rPr>
        <w:t>. 11:43</w:t>
      </w:r>
    </w:p>
    <w:p w:rsidR="00131A6B" w:rsidRPr="0027109F" w:rsidRDefault="0027514C" w:rsidP="00AD7BC9">
      <w:pPr>
        <w:widowControl w:val="0"/>
        <w:spacing w:after="0" w:line="240" w:lineRule="auto"/>
        <w:ind w:right="-514"/>
        <w:jc w:val="both"/>
        <w:rPr>
          <w:color w:val="FF0000"/>
          <w:sz w:val="20"/>
          <w:szCs w:val="20"/>
        </w:rPr>
      </w:pPr>
      <w:r w:rsidRPr="0027109F">
        <w:rPr>
          <w:sz w:val="20"/>
          <w:szCs w:val="20"/>
        </w:rPr>
        <w:t>1</w:t>
      </w:r>
      <w:r w:rsidR="00963258">
        <w:rPr>
          <w:sz w:val="20"/>
          <w:szCs w:val="20"/>
        </w:rPr>
        <w:t>71</w:t>
      </w:r>
      <w:r w:rsidR="00DB4FB1">
        <w:rPr>
          <w:sz w:val="20"/>
          <w:szCs w:val="20"/>
        </w:rPr>
        <w:t>4</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27514C">
      <w:headerReference w:type="default" r:id="rId9"/>
      <w:footerReference w:type="default" r:id="rId10"/>
      <w:footerReference w:type="first" r:id="rId11"/>
      <w:pgSz w:w="11906" w:h="16838"/>
      <w:pgMar w:top="1276" w:right="849"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3C" w:rsidRDefault="00424E3C" w:rsidP="00AD7BC9">
      <w:pPr>
        <w:spacing w:after="0" w:line="240" w:lineRule="auto"/>
      </w:pPr>
      <w:r>
        <w:separator/>
      </w:r>
    </w:p>
  </w:endnote>
  <w:endnote w:type="continuationSeparator" w:id="0">
    <w:p w:rsidR="00424E3C" w:rsidRDefault="00424E3C"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E" w:rsidRPr="00EC14D6" w:rsidRDefault="00A24EF3" w:rsidP="002C128D">
    <w:pPr>
      <w:spacing w:after="0" w:line="240" w:lineRule="auto"/>
      <w:jc w:val="both"/>
      <w:rPr>
        <w:szCs w:val="20"/>
      </w:rPr>
    </w:pPr>
    <w:fldSimple w:instr=" FILENAME   \* MERGEFORMAT ">
      <w:r w:rsidR="0022420E" w:rsidRPr="0022420E">
        <w:rPr>
          <w:noProof/>
          <w:sz w:val="20"/>
          <w:szCs w:val="20"/>
        </w:rPr>
        <w:t>FMAnot_270711_IZM.docx</w:t>
      </w:r>
    </w:fldSimple>
    <w:r w:rsidR="0022420E" w:rsidRPr="009E0F0D">
      <w:rPr>
        <w:sz w:val="20"/>
        <w:szCs w:val="20"/>
      </w:rPr>
      <w:t>; Ministru kabineta rīkojuma projekta „Par valsts nekustamās mantas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0E" w:rsidRPr="009E0F0D" w:rsidRDefault="00A24EF3" w:rsidP="00EC14D6">
    <w:pPr>
      <w:spacing w:after="0" w:line="240" w:lineRule="auto"/>
      <w:jc w:val="both"/>
      <w:rPr>
        <w:sz w:val="20"/>
        <w:szCs w:val="20"/>
      </w:rPr>
    </w:pPr>
    <w:fldSimple w:instr=" FILENAME   \* MERGEFORMAT ">
      <w:r w:rsidR="0022420E" w:rsidRPr="0022420E">
        <w:rPr>
          <w:noProof/>
          <w:sz w:val="20"/>
          <w:szCs w:val="20"/>
        </w:rPr>
        <w:t>FMAnot_270711_IZM.docx</w:t>
      </w:r>
    </w:fldSimple>
    <w:r w:rsidR="0022420E" w:rsidRPr="009E0F0D">
      <w:rPr>
        <w:sz w:val="20"/>
        <w:szCs w:val="20"/>
      </w:rPr>
      <w:t>; Ministru kabineta rīkojuma projekta „Par valsts nekustamās mantas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3C" w:rsidRDefault="00424E3C" w:rsidP="00AD7BC9">
      <w:pPr>
        <w:spacing w:after="0" w:line="240" w:lineRule="auto"/>
      </w:pPr>
      <w:r>
        <w:separator/>
      </w:r>
    </w:p>
  </w:footnote>
  <w:footnote w:type="continuationSeparator" w:id="0">
    <w:p w:rsidR="00424E3C" w:rsidRDefault="00424E3C"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22420E" w:rsidRDefault="00A24EF3">
        <w:pPr>
          <w:pStyle w:val="Header"/>
          <w:jc w:val="center"/>
        </w:pPr>
        <w:r>
          <w:fldChar w:fldCharType="begin"/>
        </w:r>
        <w:r>
          <w:instrText xml:space="preserve"> PAGE   \* MERGEFORMAT </w:instrText>
        </w:r>
        <w:r>
          <w:fldChar w:fldCharType="separate"/>
        </w:r>
        <w:r w:rsidR="00335C11">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07633"/>
    <w:rsid w:val="000132B3"/>
    <w:rsid w:val="0002107C"/>
    <w:rsid w:val="00042DCD"/>
    <w:rsid w:val="00053A61"/>
    <w:rsid w:val="0008043C"/>
    <w:rsid w:val="000A1268"/>
    <w:rsid w:val="000A332C"/>
    <w:rsid w:val="000D784E"/>
    <w:rsid w:val="000F44F2"/>
    <w:rsid w:val="000F4DDE"/>
    <w:rsid w:val="00131A6B"/>
    <w:rsid w:val="001411A8"/>
    <w:rsid w:val="00157C26"/>
    <w:rsid w:val="0017347C"/>
    <w:rsid w:val="00182474"/>
    <w:rsid w:val="00182550"/>
    <w:rsid w:val="00191FC5"/>
    <w:rsid w:val="00193A1F"/>
    <w:rsid w:val="00197A56"/>
    <w:rsid w:val="001B3D8D"/>
    <w:rsid w:val="001D7519"/>
    <w:rsid w:val="001F443D"/>
    <w:rsid w:val="002016F0"/>
    <w:rsid w:val="00203C03"/>
    <w:rsid w:val="00203D00"/>
    <w:rsid w:val="002100F0"/>
    <w:rsid w:val="0022420E"/>
    <w:rsid w:val="0024740A"/>
    <w:rsid w:val="0026323E"/>
    <w:rsid w:val="0026469D"/>
    <w:rsid w:val="002656DC"/>
    <w:rsid w:val="0027109F"/>
    <w:rsid w:val="0027514C"/>
    <w:rsid w:val="002B4D34"/>
    <w:rsid w:val="002C0A81"/>
    <w:rsid w:val="002C128D"/>
    <w:rsid w:val="002C56B3"/>
    <w:rsid w:val="002C78FA"/>
    <w:rsid w:val="002D7082"/>
    <w:rsid w:val="002F4D8C"/>
    <w:rsid w:val="00310CB5"/>
    <w:rsid w:val="003149DD"/>
    <w:rsid w:val="00320721"/>
    <w:rsid w:val="00325F96"/>
    <w:rsid w:val="00331714"/>
    <w:rsid w:val="00332744"/>
    <w:rsid w:val="00334B3A"/>
    <w:rsid w:val="00335C11"/>
    <w:rsid w:val="00342513"/>
    <w:rsid w:val="003645B5"/>
    <w:rsid w:val="00370548"/>
    <w:rsid w:val="00371421"/>
    <w:rsid w:val="00373FB6"/>
    <w:rsid w:val="00392E62"/>
    <w:rsid w:val="003C3845"/>
    <w:rsid w:val="003C51A2"/>
    <w:rsid w:val="003D3C1E"/>
    <w:rsid w:val="003D6956"/>
    <w:rsid w:val="003E7B5C"/>
    <w:rsid w:val="003F65B6"/>
    <w:rsid w:val="00400504"/>
    <w:rsid w:val="00404C91"/>
    <w:rsid w:val="00404EBE"/>
    <w:rsid w:val="00407A48"/>
    <w:rsid w:val="00416286"/>
    <w:rsid w:val="00424E3C"/>
    <w:rsid w:val="00474875"/>
    <w:rsid w:val="004B5D2C"/>
    <w:rsid w:val="004C2B78"/>
    <w:rsid w:val="004C2DD8"/>
    <w:rsid w:val="004F7807"/>
    <w:rsid w:val="005028D1"/>
    <w:rsid w:val="005072A6"/>
    <w:rsid w:val="0052589F"/>
    <w:rsid w:val="0053577F"/>
    <w:rsid w:val="005403D7"/>
    <w:rsid w:val="00543A55"/>
    <w:rsid w:val="00546CE9"/>
    <w:rsid w:val="00560EBD"/>
    <w:rsid w:val="00562DB6"/>
    <w:rsid w:val="0056354B"/>
    <w:rsid w:val="00570887"/>
    <w:rsid w:val="00585FDC"/>
    <w:rsid w:val="00593E5F"/>
    <w:rsid w:val="005A2261"/>
    <w:rsid w:val="005A6EBC"/>
    <w:rsid w:val="005A72C7"/>
    <w:rsid w:val="005B202E"/>
    <w:rsid w:val="005C21E7"/>
    <w:rsid w:val="005D17A0"/>
    <w:rsid w:val="005D7D05"/>
    <w:rsid w:val="005D7EDE"/>
    <w:rsid w:val="006043F7"/>
    <w:rsid w:val="00615651"/>
    <w:rsid w:val="0062591F"/>
    <w:rsid w:val="00647352"/>
    <w:rsid w:val="00652AB9"/>
    <w:rsid w:val="00656EB5"/>
    <w:rsid w:val="00664A64"/>
    <w:rsid w:val="006730CD"/>
    <w:rsid w:val="006B629C"/>
    <w:rsid w:val="006F2411"/>
    <w:rsid w:val="00702464"/>
    <w:rsid w:val="00710627"/>
    <w:rsid w:val="007318FF"/>
    <w:rsid w:val="00733EE2"/>
    <w:rsid w:val="0073453F"/>
    <w:rsid w:val="007430ED"/>
    <w:rsid w:val="0075152E"/>
    <w:rsid w:val="007540E8"/>
    <w:rsid w:val="007641D5"/>
    <w:rsid w:val="0077275C"/>
    <w:rsid w:val="00775E9F"/>
    <w:rsid w:val="007A0323"/>
    <w:rsid w:val="007B014C"/>
    <w:rsid w:val="007C5A81"/>
    <w:rsid w:val="007C6692"/>
    <w:rsid w:val="007D0C2D"/>
    <w:rsid w:val="007E5007"/>
    <w:rsid w:val="00810E59"/>
    <w:rsid w:val="008231F3"/>
    <w:rsid w:val="00832918"/>
    <w:rsid w:val="00834001"/>
    <w:rsid w:val="00837806"/>
    <w:rsid w:val="00842289"/>
    <w:rsid w:val="00854918"/>
    <w:rsid w:val="00857136"/>
    <w:rsid w:val="008666F3"/>
    <w:rsid w:val="00875C48"/>
    <w:rsid w:val="00882CAE"/>
    <w:rsid w:val="008878B5"/>
    <w:rsid w:val="00890DF5"/>
    <w:rsid w:val="00893B05"/>
    <w:rsid w:val="009302FC"/>
    <w:rsid w:val="00932B80"/>
    <w:rsid w:val="0093395D"/>
    <w:rsid w:val="009355AE"/>
    <w:rsid w:val="00963258"/>
    <w:rsid w:val="00993D5A"/>
    <w:rsid w:val="009B3838"/>
    <w:rsid w:val="009D0856"/>
    <w:rsid w:val="009D2697"/>
    <w:rsid w:val="009D31E8"/>
    <w:rsid w:val="009E0F0D"/>
    <w:rsid w:val="009F0143"/>
    <w:rsid w:val="009F1B28"/>
    <w:rsid w:val="009F1CCB"/>
    <w:rsid w:val="009F222A"/>
    <w:rsid w:val="009F32C3"/>
    <w:rsid w:val="00A24EF3"/>
    <w:rsid w:val="00A37BAE"/>
    <w:rsid w:val="00A429AC"/>
    <w:rsid w:val="00A44956"/>
    <w:rsid w:val="00A516D8"/>
    <w:rsid w:val="00A67F12"/>
    <w:rsid w:val="00AA52EA"/>
    <w:rsid w:val="00AB1676"/>
    <w:rsid w:val="00AC116F"/>
    <w:rsid w:val="00AC2794"/>
    <w:rsid w:val="00AD7BC9"/>
    <w:rsid w:val="00AE060B"/>
    <w:rsid w:val="00B017D8"/>
    <w:rsid w:val="00B45987"/>
    <w:rsid w:val="00B46F14"/>
    <w:rsid w:val="00B5070B"/>
    <w:rsid w:val="00B527AA"/>
    <w:rsid w:val="00B65B2F"/>
    <w:rsid w:val="00B7384B"/>
    <w:rsid w:val="00BA5386"/>
    <w:rsid w:val="00BD1857"/>
    <w:rsid w:val="00C2191C"/>
    <w:rsid w:val="00C37A1C"/>
    <w:rsid w:val="00C50B0B"/>
    <w:rsid w:val="00C616A0"/>
    <w:rsid w:val="00C61E73"/>
    <w:rsid w:val="00C72C99"/>
    <w:rsid w:val="00C84AF6"/>
    <w:rsid w:val="00CC0AAA"/>
    <w:rsid w:val="00CD0D75"/>
    <w:rsid w:val="00CD4164"/>
    <w:rsid w:val="00CF3B6A"/>
    <w:rsid w:val="00CF7024"/>
    <w:rsid w:val="00D01FF8"/>
    <w:rsid w:val="00D059FD"/>
    <w:rsid w:val="00D13F71"/>
    <w:rsid w:val="00D20A3E"/>
    <w:rsid w:val="00D214DB"/>
    <w:rsid w:val="00D36636"/>
    <w:rsid w:val="00D37250"/>
    <w:rsid w:val="00D6106F"/>
    <w:rsid w:val="00D6296C"/>
    <w:rsid w:val="00D90BF4"/>
    <w:rsid w:val="00DA63A9"/>
    <w:rsid w:val="00DB4FB1"/>
    <w:rsid w:val="00DC2CB2"/>
    <w:rsid w:val="00DD404A"/>
    <w:rsid w:val="00DD6D61"/>
    <w:rsid w:val="00DF6E6C"/>
    <w:rsid w:val="00E06D85"/>
    <w:rsid w:val="00E1254D"/>
    <w:rsid w:val="00E24E81"/>
    <w:rsid w:val="00E3071E"/>
    <w:rsid w:val="00E31BE7"/>
    <w:rsid w:val="00E707E3"/>
    <w:rsid w:val="00E77040"/>
    <w:rsid w:val="00E87468"/>
    <w:rsid w:val="00EA0B67"/>
    <w:rsid w:val="00EA1597"/>
    <w:rsid w:val="00EA51DC"/>
    <w:rsid w:val="00EB01AF"/>
    <w:rsid w:val="00EC14D6"/>
    <w:rsid w:val="00F15998"/>
    <w:rsid w:val="00F245D0"/>
    <w:rsid w:val="00F30459"/>
    <w:rsid w:val="00F363B8"/>
    <w:rsid w:val="00F36D65"/>
    <w:rsid w:val="00F723DC"/>
    <w:rsid w:val="00F82F68"/>
    <w:rsid w:val="00F9309E"/>
    <w:rsid w:val="00FB3327"/>
    <w:rsid w:val="00FB5C21"/>
    <w:rsid w:val="00FB63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metricconverter"/>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382F-1760-47F3-A715-4ABEB747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8794</Words>
  <Characters>5014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Par valsts nekustamās mantas pārdošanu</vt:lpstr>
    </vt:vector>
  </TitlesOfParts>
  <Company>Valsts nekustamie īpašumi</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anotācija</dc:subject>
  <dc:creator>I.Jansone </dc:creator>
  <dc:description>67024921
Ieva.Jansone@vni.lv</dc:description>
  <cp:lastModifiedBy>kc-siman</cp:lastModifiedBy>
  <cp:revision>11</cp:revision>
  <cp:lastPrinted>2011-08-02T06:59:00Z</cp:lastPrinted>
  <dcterms:created xsi:type="dcterms:W3CDTF">2011-07-26T10:45:00Z</dcterms:created>
  <dcterms:modified xsi:type="dcterms:W3CDTF">2011-10-06T09:02:00Z</dcterms:modified>
</cp:coreProperties>
</file>