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6D" w:rsidRPr="00D51A6D" w:rsidRDefault="00D51A6D" w:rsidP="00D51A6D">
      <w:pPr>
        <w:jc w:val="right"/>
        <w:rPr>
          <w:sz w:val="22"/>
        </w:rPr>
      </w:pPr>
      <w:bookmarkStart w:id="0" w:name="_GoBack"/>
      <w:bookmarkEnd w:id="0"/>
      <w:r w:rsidRPr="00D51A6D">
        <w:rPr>
          <w:sz w:val="22"/>
        </w:rPr>
        <w:t>Pielikums</w:t>
      </w:r>
    </w:p>
    <w:p w:rsidR="00D51A6D" w:rsidRPr="00D51A6D" w:rsidRDefault="00D51A6D" w:rsidP="00D51A6D">
      <w:pPr>
        <w:jc w:val="right"/>
        <w:rPr>
          <w:sz w:val="22"/>
        </w:rPr>
      </w:pPr>
      <w:r w:rsidRPr="00D51A6D">
        <w:rPr>
          <w:sz w:val="22"/>
        </w:rPr>
        <w:t>Ministru kabineta noteikumu projekta</w:t>
      </w:r>
    </w:p>
    <w:p w:rsidR="008F7347" w:rsidRPr="00D51A6D" w:rsidRDefault="00D51A6D" w:rsidP="00D51A6D">
      <w:pPr>
        <w:jc w:val="right"/>
        <w:rPr>
          <w:sz w:val="22"/>
        </w:rPr>
      </w:pPr>
      <w:r w:rsidRPr="00D51A6D">
        <w:rPr>
          <w:sz w:val="22"/>
        </w:rPr>
        <w:t>"Valsts ieņēmumu dienesta</w:t>
      </w:r>
    </w:p>
    <w:p w:rsidR="00D51A6D" w:rsidRPr="00D51A6D" w:rsidRDefault="00D51A6D" w:rsidP="00D51A6D">
      <w:pPr>
        <w:jc w:val="right"/>
        <w:rPr>
          <w:sz w:val="22"/>
        </w:rPr>
      </w:pPr>
      <w:r w:rsidRPr="00D51A6D">
        <w:rPr>
          <w:sz w:val="22"/>
        </w:rPr>
        <w:t>maksas pakalpojumu cenrādis"</w:t>
      </w:r>
    </w:p>
    <w:p w:rsidR="00D51A6D" w:rsidRPr="00D51A6D" w:rsidRDefault="00D51A6D" w:rsidP="00D51A6D">
      <w:pPr>
        <w:jc w:val="right"/>
        <w:rPr>
          <w:sz w:val="22"/>
        </w:rPr>
      </w:pPr>
      <w:r w:rsidRPr="00D51A6D">
        <w:rPr>
          <w:sz w:val="22"/>
        </w:rPr>
        <w:t>sākotnējās ietekmes novērtējuma</w:t>
      </w:r>
    </w:p>
    <w:p w:rsidR="00D51A6D" w:rsidRPr="00D51A6D" w:rsidRDefault="00D51A6D" w:rsidP="00D51A6D">
      <w:pPr>
        <w:jc w:val="right"/>
        <w:rPr>
          <w:sz w:val="22"/>
        </w:rPr>
      </w:pPr>
      <w:r w:rsidRPr="00D51A6D">
        <w:rPr>
          <w:sz w:val="22"/>
        </w:rPr>
        <w:t>ziņojumam (anotācijai)</w:t>
      </w:r>
    </w:p>
    <w:p w:rsidR="00D51A6D" w:rsidRDefault="00D51A6D"/>
    <w:p w:rsidR="00D51A6D" w:rsidRDefault="00D51A6D"/>
    <w:p w:rsidR="00D51A6D" w:rsidRPr="00D51A6D" w:rsidRDefault="00D51A6D" w:rsidP="00D51A6D">
      <w:pPr>
        <w:jc w:val="center"/>
        <w:rPr>
          <w:b/>
          <w:sz w:val="28"/>
          <w:szCs w:val="28"/>
        </w:rPr>
      </w:pPr>
      <w:r w:rsidRPr="00D51A6D">
        <w:rPr>
          <w:b/>
          <w:sz w:val="28"/>
          <w:szCs w:val="28"/>
        </w:rPr>
        <w:t xml:space="preserve">Normatīvajos aktos ietverto skaitļu pārrēķins no latiem uz </w:t>
      </w:r>
      <w:r w:rsidRPr="00D27907">
        <w:rPr>
          <w:b/>
          <w:i/>
          <w:sz w:val="28"/>
          <w:szCs w:val="28"/>
        </w:rPr>
        <w:t>euro</w:t>
      </w:r>
    </w:p>
    <w:p w:rsidR="00D51A6D" w:rsidRDefault="00D51A6D"/>
    <w:p w:rsidR="00D51A6D" w:rsidRDefault="00D51A6D"/>
    <w:p w:rsidR="00D51A6D" w:rsidRPr="00D51A6D" w:rsidRDefault="00D51A6D">
      <w:pPr>
        <w:rPr>
          <w:sz w:val="26"/>
          <w:szCs w:val="26"/>
        </w:rPr>
      </w:pPr>
      <w:r w:rsidRPr="00D51A6D">
        <w:rPr>
          <w:sz w:val="26"/>
          <w:szCs w:val="26"/>
        </w:rPr>
        <w:t>Normatīvā akta nosaukums: Ministru kabineta</w:t>
      </w:r>
      <w:r w:rsidR="00D27907">
        <w:rPr>
          <w:sz w:val="26"/>
          <w:szCs w:val="26"/>
        </w:rPr>
        <w:t xml:space="preserve"> noteikumu projekts „</w:t>
      </w:r>
      <w:r w:rsidRPr="00D51A6D">
        <w:rPr>
          <w:sz w:val="26"/>
          <w:szCs w:val="26"/>
        </w:rPr>
        <w:t>Valsts ieņēmumu diene</w:t>
      </w:r>
      <w:r w:rsidR="00D27907">
        <w:rPr>
          <w:sz w:val="26"/>
          <w:szCs w:val="26"/>
        </w:rPr>
        <w:t>sta maksas pakalpojumu cenrādis”</w:t>
      </w:r>
    </w:p>
    <w:p w:rsidR="00D51A6D" w:rsidRDefault="00D51A6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220"/>
        <w:gridCol w:w="2340"/>
        <w:gridCol w:w="1800"/>
        <w:gridCol w:w="1780"/>
        <w:gridCol w:w="3080"/>
      </w:tblGrid>
      <w:tr w:rsidR="00D51A6D" w:rsidRPr="00D51A6D" w:rsidTr="00D51A6D">
        <w:trPr>
          <w:trHeight w:val="15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Nr.p.k.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Normatīvā akta pants, daļa, punkts (ja ir)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Spēkā esošajā normatīvajā aktā paredzētā skaitļa izteiksme latos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 xml:space="preserve">Matemātiskā noapaļošana uz </w:t>
            </w:r>
            <w:r w:rsidRPr="005A13B7">
              <w:rPr>
                <w:i/>
              </w:rPr>
              <w:t>euro</w:t>
            </w:r>
            <w:r w:rsidRPr="00D51A6D">
              <w:t xml:space="preserve"> </w:t>
            </w:r>
            <w:r w:rsidRPr="00D51A6D">
              <w:br/>
              <w:t>(norāda 6 ciparus aiz komata)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 xml:space="preserve">Summa, kas paredzēta normatīvā akta grozījumos, </w:t>
            </w:r>
            <w:r w:rsidRPr="005A13B7">
              <w:rPr>
                <w:i/>
              </w:rPr>
              <w:t>euro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 xml:space="preserve">Izmaiņas pret sākotnējā normatīvajā aktā norādīto summu, </w:t>
            </w:r>
            <w:r w:rsidRPr="005A13B7">
              <w:rPr>
                <w:i/>
              </w:rPr>
              <w:t>euro</w:t>
            </w:r>
            <w:r w:rsidRPr="00D51A6D">
              <w:t xml:space="preserve"> </w:t>
            </w:r>
            <w:r w:rsidRPr="00D51A6D">
              <w:br/>
              <w:t>(norāda 6 ciparus aiz komata)</w:t>
            </w:r>
          </w:p>
        </w:tc>
      </w:tr>
      <w:tr w:rsidR="00D51A6D" w:rsidRPr="00D27907" w:rsidTr="00D51A6D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D51A6D" w:rsidRPr="00D27907" w:rsidRDefault="00D51A6D" w:rsidP="00D51A6D">
            <w:pPr>
              <w:jc w:val="center"/>
              <w:rPr>
                <w:i/>
                <w:iCs/>
                <w:sz w:val="20"/>
                <w:szCs w:val="20"/>
              </w:rPr>
            </w:pPr>
            <w:r w:rsidRPr="00D279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20" w:type="dxa"/>
            <w:noWrap/>
            <w:vAlign w:val="center"/>
            <w:hideMark/>
          </w:tcPr>
          <w:p w:rsidR="00D51A6D" w:rsidRPr="00D27907" w:rsidRDefault="00D51A6D" w:rsidP="00D51A6D">
            <w:pPr>
              <w:jc w:val="center"/>
              <w:rPr>
                <w:i/>
                <w:iCs/>
                <w:sz w:val="20"/>
                <w:szCs w:val="20"/>
              </w:rPr>
            </w:pPr>
            <w:r w:rsidRPr="00D279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40" w:type="dxa"/>
            <w:noWrap/>
            <w:vAlign w:val="center"/>
            <w:hideMark/>
          </w:tcPr>
          <w:p w:rsidR="00D51A6D" w:rsidRPr="00D27907" w:rsidRDefault="00D51A6D" w:rsidP="00D51A6D">
            <w:pPr>
              <w:jc w:val="center"/>
              <w:rPr>
                <w:i/>
                <w:iCs/>
                <w:sz w:val="20"/>
                <w:szCs w:val="20"/>
              </w:rPr>
            </w:pPr>
            <w:r w:rsidRPr="00D279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00" w:type="dxa"/>
            <w:noWrap/>
            <w:vAlign w:val="center"/>
            <w:hideMark/>
          </w:tcPr>
          <w:p w:rsidR="00D51A6D" w:rsidRPr="00D27907" w:rsidRDefault="00D51A6D" w:rsidP="00D51A6D">
            <w:pPr>
              <w:jc w:val="center"/>
              <w:rPr>
                <w:i/>
                <w:iCs/>
                <w:sz w:val="20"/>
                <w:szCs w:val="20"/>
              </w:rPr>
            </w:pPr>
            <w:r w:rsidRPr="00D27907">
              <w:rPr>
                <w:i/>
                <w:iCs/>
                <w:sz w:val="20"/>
                <w:szCs w:val="20"/>
              </w:rPr>
              <w:t>(4)=(3)/0,702804</w:t>
            </w:r>
          </w:p>
        </w:tc>
        <w:tc>
          <w:tcPr>
            <w:tcW w:w="1780" w:type="dxa"/>
            <w:noWrap/>
            <w:vAlign w:val="center"/>
            <w:hideMark/>
          </w:tcPr>
          <w:p w:rsidR="00D51A6D" w:rsidRPr="00D27907" w:rsidRDefault="00D51A6D" w:rsidP="00D51A6D">
            <w:pPr>
              <w:jc w:val="center"/>
              <w:rPr>
                <w:i/>
                <w:iCs/>
                <w:sz w:val="20"/>
                <w:szCs w:val="20"/>
              </w:rPr>
            </w:pPr>
            <w:r w:rsidRPr="00D279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80" w:type="dxa"/>
            <w:noWrap/>
            <w:vAlign w:val="center"/>
            <w:hideMark/>
          </w:tcPr>
          <w:p w:rsidR="00D51A6D" w:rsidRPr="00D27907" w:rsidRDefault="00D51A6D" w:rsidP="00D51A6D">
            <w:pPr>
              <w:jc w:val="center"/>
              <w:rPr>
                <w:i/>
                <w:iCs/>
                <w:sz w:val="20"/>
                <w:szCs w:val="20"/>
              </w:rPr>
            </w:pPr>
            <w:r w:rsidRPr="00D27907">
              <w:rPr>
                <w:i/>
                <w:iCs/>
                <w:sz w:val="20"/>
                <w:szCs w:val="20"/>
              </w:rPr>
              <w:t>(6)=(5)-(4)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1.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1.1.apakšpunkts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0,21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0,298803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0,30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0,001197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2.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1.2.apakšpunkts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0,05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0,071144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-0,001144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3.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1.3.apkšpunkts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0,05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0,071144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-0,001144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4.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1.4.apakšpunkts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0,05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0,071144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-0,001144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5.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1.5.apakšpunkts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0,05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0,071144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0,07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-0,001144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6.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2.punkts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0,12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0,170745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0,17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-0,000745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7.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3.punkts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18,03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25,654379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25,65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-0,004379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8.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3.punkts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3,79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5,392684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5,39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-0,002684</w:t>
            </w:r>
          </w:p>
        </w:tc>
      </w:tr>
      <w:tr w:rsidR="00D51A6D" w:rsidRPr="00D51A6D" w:rsidTr="00D51A6D">
        <w:trPr>
          <w:trHeight w:val="300"/>
          <w:jc w:val="center"/>
        </w:trPr>
        <w:tc>
          <w:tcPr>
            <w:tcW w:w="96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9.</w:t>
            </w:r>
          </w:p>
        </w:tc>
        <w:tc>
          <w:tcPr>
            <w:tcW w:w="3220" w:type="dxa"/>
            <w:vAlign w:val="center"/>
            <w:hideMark/>
          </w:tcPr>
          <w:p w:rsidR="00D51A6D" w:rsidRPr="00D51A6D" w:rsidRDefault="00D51A6D" w:rsidP="00D51A6D">
            <w:r w:rsidRPr="00D51A6D">
              <w:t>Pielikuma 3.punkts</w:t>
            </w:r>
          </w:p>
        </w:tc>
        <w:tc>
          <w:tcPr>
            <w:tcW w:w="234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21,82</w:t>
            </w:r>
          </w:p>
        </w:tc>
        <w:tc>
          <w:tcPr>
            <w:tcW w:w="180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31,047063</w:t>
            </w:r>
          </w:p>
        </w:tc>
        <w:tc>
          <w:tcPr>
            <w:tcW w:w="17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31,04</w:t>
            </w:r>
          </w:p>
        </w:tc>
        <w:tc>
          <w:tcPr>
            <w:tcW w:w="3080" w:type="dxa"/>
            <w:vAlign w:val="center"/>
            <w:hideMark/>
          </w:tcPr>
          <w:p w:rsidR="00D51A6D" w:rsidRPr="00D51A6D" w:rsidRDefault="00D51A6D" w:rsidP="00D51A6D">
            <w:pPr>
              <w:jc w:val="center"/>
            </w:pPr>
            <w:r w:rsidRPr="00D51A6D">
              <w:t>-0,007063</w:t>
            </w:r>
          </w:p>
        </w:tc>
      </w:tr>
    </w:tbl>
    <w:p w:rsidR="00DE5A31" w:rsidRDefault="00DE5A31"/>
    <w:p w:rsidR="00DE5A31" w:rsidRDefault="00DE5A31" w:rsidP="00DE5A31"/>
    <w:p w:rsidR="00D51A6D" w:rsidRPr="00DE5A31" w:rsidRDefault="00DE5A31" w:rsidP="00DE5A31">
      <w:pPr>
        <w:tabs>
          <w:tab w:val="left" w:pos="10963"/>
        </w:tabs>
      </w:pPr>
      <w:r>
        <w:t>Finanšu ministrs</w:t>
      </w:r>
      <w:r>
        <w:tab/>
        <w:t>A.Vilks</w:t>
      </w:r>
    </w:p>
    <w:sectPr w:rsidR="00D51A6D" w:rsidRPr="00DE5A31" w:rsidSect="00D51A6D">
      <w:footerReference w:type="default" r:id="rId7"/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FC" w:rsidRDefault="000503FC" w:rsidP="00D27907">
      <w:r>
        <w:separator/>
      </w:r>
    </w:p>
  </w:endnote>
  <w:endnote w:type="continuationSeparator" w:id="0">
    <w:p w:rsidR="000503FC" w:rsidRDefault="000503FC" w:rsidP="00D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7" w:rsidRPr="002B3E8C" w:rsidRDefault="00D27907" w:rsidP="00D27907">
    <w:pPr>
      <w:pStyle w:val="Footer"/>
      <w:jc w:val="both"/>
      <w:rPr>
        <w:sz w:val="20"/>
        <w:szCs w:val="20"/>
      </w:rPr>
    </w:pPr>
    <w:r w:rsidRPr="002B3E8C">
      <w:rPr>
        <w:sz w:val="20"/>
        <w:szCs w:val="20"/>
      </w:rPr>
      <w:fldChar w:fldCharType="begin"/>
    </w:r>
    <w:r w:rsidRPr="002B3E8C">
      <w:rPr>
        <w:sz w:val="20"/>
        <w:szCs w:val="20"/>
      </w:rPr>
      <w:instrText xml:space="preserve"> FILENAME   \* MERGEFORMAT </w:instrText>
    </w:r>
    <w:r w:rsidRPr="002B3E8C">
      <w:rPr>
        <w:sz w:val="20"/>
        <w:szCs w:val="20"/>
      </w:rPr>
      <w:fldChar w:fldCharType="separate"/>
    </w:r>
    <w:r w:rsidR="00444BD0">
      <w:rPr>
        <w:noProof/>
        <w:sz w:val="20"/>
        <w:szCs w:val="20"/>
      </w:rPr>
      <w:t>FMAnotp_230813_VIDcenr</w:t>
    </w:r>
    <w:r w:rsidRPr="002B3E8C">
      <w:rPr>
        <w:sz w:val="20"/>
        <w:szCs w:val="20"/>
      </w:rPr>
      <w:fldChar w:fldCharType="end"/>
    </w:r>
    <w:r w:rsidRPr="002B3E8C">
      <w:rPr>
        <w:sz w:val="20"/>
        <w:szCs w:val="20"/>
      </w:rPr>
      <w:t xml:space="preserve">; </w:t>
    </w:r>
    <w:r w:rsidR="002B3E8C">
      <w:rPr>
        <w:sz w:val="20"/>
        <w:szCs w:val="20"/>
      </w:rPr>
      <w:t xml:space="preserve">Pielikums </w:t>
    </w:r>
    <w:r w:rsidRPr="002B3E8C">
      <w:rPr>
        <w:sz w:val="20"/>
        <w:szCs w:val="20"/>
      </w:rPr>
      <w:t xml:space="preserve">Ministru kabineta noteikumu projekta </w:t>
    </w:r>
    <w:r w:rsidRPr="002B3E8C">
      <w:rPr>
        <w:rFonts w:cs="RimTimes"/>
        <w:sz w:val="20"/>
        <w:szCs w:val="20"/>
      </w:rPr>
      <w:t>“</w:t>
    </w:r>
    <w:r w:rsidRPr="002B3E8C">
      <w:rPr>
        <w:bCs/>
        <w:sz w:val="20"/>
        <w:szCs w:val="20"/>
      </w:rPr>
      <w:t>Valsts ieņēmumu dienesta maksas pakalpojumu cenrādis</w:t>
    </w:r>
    <w:r w:rsidRPr="002B3E8C">
      <w:rPr>
        <w:sz w:val="20"/>
        <w:szCs w:val="20"/>
      </w:rPr>
      <w:t>” sākotnēj</w:t>
    </w:r>
    <w:r w:rsidR="002B3E8C">
      <w:rPr>
        <w:sz w:val="20"/>
        <w:szCs w:val="20"/>
      </w:rPr>
      <w:t>ās ietekmes novērtējuma ziņojumam</w:t>
    </w:r>
    <w:r w:rsidRPr="002B3E8C">
      <w:rPr>
        <w:sz w:val="20"/>
        <w:szCs w:val="20"/>
      </w:rPr>
      <w:t xml:space="preserve"> (anotācija</w:t>
    </w:r>
    <w:r w:rsidR="002B3E8C">
      <w:rPr>
        <w:sz w:val="20"/>
        <w:szCs w:val="20"/>
      </w:rPr>
      <w:t>i</w:t>
    </w:r>
    <w:r w:rsidRPr="002B3E8C">
      <w:rPr>
        <w:sz w:val="20"/>
        <w:szCs w:val="20"/>
      </w:rPr>
      <w:t>)</w:t>
    </w:r>
  </w:p>
  <w:p w:rsidR="00D27907" w:rsidRDefault="00D27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FC" w:rsidRDefault="000503FC" w:rsidP="00D27907">
      <w:r>
        <w:separator/>
      </w:r>
    </w:p>
  </w:footnote>
  <w:footnote w:type="continuationSeparator" w:id="0">
    <w:p w:rsidR="000503FC" w:rsidRDefault="000503FC" w:rsidP="00D2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D"/>
    <w:rsid w:val="000503FC"/>
    <w:rsid w:val="002B3E8C"/>
    <w:rsid w:val="00444BD0"/>
    <w:rsid w:val="00470AFC"/>
    <w:rsid w:val="005A13B7"/>
    <w:rsid w:val="007D7862"/>
    <w:rsid w:val="008F7347"/>
    <w:rsid w:val="009B7A06"/>
    <w:rsid w:val="00A5314D"/>
    <w:rsid w:val="00D27907"/>
    <w:rsid w:val="00D51A6D"/>
    <w:rsid w:val="00D85BAF"/>
    <w:rsid w:val="00D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9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07"/>
  </w:style>
  <w:style w:type="paragraph" w:styleId="Footer">
    <w:name w:val="footer"/>
    <w:basedOn w:val="Normal"/>
    <w:link w:val="FooterChar"/>
    <w:unhideWhenUsed/>
    <w:rsid w:val="00D279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9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07"/>
  </w:style>
  <w:style w:type="paragraph" w:styleId="Footer">
    <w:name w:val="footer"/>
    <w:basedOn w:val="Normal"/>
    <w:link w:val="FooterChar"/>
    <w:unhideWhenUsed/>
    <w:rsid w:val="00D279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noteikumu projekta “Valsts ieņēmumu dienesta maksas pakalpojumu cenrādis” sākotnējās ietekmes novērtējuma ziņojumam (anotācijai)</dc:title>
  <dc:subject>MK noteikumu projekta anotācijas pielikums</dc:subject>
  <dc:creator>Kristaps Vīksne</dc:creator>
  <dc:description>67090295, Kristaps.Viksne@vid.gov.lv</dc:description>
  <cp:lastModifiedBy>Kristaps Vīksne</cp:lastModifiedBy>
  <cp:revision>8</cp:revision>
  <dcterms:created xsi:type="dcterms:W3CDTF">2013-08-15T11:46:00Z</dcterms:created>
  <dcterms:modified xsi:type="dcterms:W3CDTF">2013-08-23T13:02:00Z</dcterms:modified>
  <cp:category>MK noteikumu projekts</cp:category>
</cp:coreProperties>
</file>