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BA37D" w14:textId="77777777" w:rsidR="00D11BE5" w:rsidRPr="000A5F27" w:rsidRDefault="0096290B">
      <w:pPr>
        <w:spacing w:after="0" w:line="240" w:lineRule="auto"/>
        <w:jc w:val="center"/>
        <w:rPr>
          <w:b/>
        </w:rPr>
      </w:pPr>
      <w:bookmarkStart w:id="0" w:name="_GoBack"/>
      <w:bookmarkEnd w:id="0"/>
      <w:r w:rsidRPr="000A5F27">
        <w:rPr>
          <w:b/>
        </w:rPr>
        <w:t>Informatīvais ziņojums</w:t>
      </w:r>
    </w:p>
    <w:p w14:paraId="7C3BC667" w14:textId="77777777" w:rsidR="00D11BE5" w:rsidRPr="000A5F27" w:rsidRDefault="0096290B">
      <w:pPr>
        <w:spacing w:after="0" w:line="240" w:lineRule="auto"/>
        <w:jc w:val="center"/>
        <w:rPr>
          <w:b/>
        </w:rPr>
      </w:pPr>
      <w:r w:rsidRPr="000A5F27">
        <w:rPr>
          <w:b/>
        </w:rPr>
        <w:t>„Par Ministru kabineta 201</w:t>
      </w:r>
      <w:r w:rsidR="00AA7F2B" w:rsidRPr="000A5F27">
        <w:rPr>
          <w:b/>
        </w:rPr>
        <w:t>2</w:t>
      </w:r>
      <w:r w:rsidRPr="000A5F27">
        <w:rPr>
          <w:b/>
        </w:rPr>
        <w:t xml:space="preserve">.gada </w:t>
      </w:r>
      <w:r w:rsidR="00AA7F2B" w:rsidRPr="000A5F27">
        <w:rPr>
          <w:b/>
        </w:rPr>
        <w:t>4.jūlija</w:t>
      </w:r>
      <w:r w:rsidRPr="000A5F27">
        <w:rPr>
          <w:b/>
        </w:rPr>
        <w:t xml:space="preserve"> rīkojuma Nr. </w:t>
      </w:r>
      <w:r w:rsidR="00AA7F2B" w:rsidRPr="000A5F27">
        <w:rPr>
          <w:b/>
        </w:rPr>
        <w:t>311</w:t>
      </w:r>
      <w:r w:rsidRPr="000A5F27">
        <w:rPr>
          <w:b/>
        </w:rPr>
        <w:t xml:space="preserve"> „Par </w:t>
      </w:r>
      <w:r w:rsidR="00AA7F2B" w:rsidRPr="000A5F27">
        <w:rPr>
          <w:b/>
        </w:rPr>
        <w:t>K</w:t>
      </w:r>
      <w:r w:rsidRPr="000A5F27">
        <w:rPr>
          <w:b/>
        </w:rPr>
        <w:t xml:space="preserve">oncepciju </w:t>
      </w:r>
      <w:r w:rsidR="00AA7F2B" w:rsidRPr="000A5F27">
        <w:rPr>
          <w:b/>
        </w:rPr>
        <w:t xml:space="preserve">par vienotas valsts iestāžu finanšu un vadības grāmatvedības </w:t>
      </w:r>
      <w:r w:rsidR="00E77ED8" w:rsidRPr="000A5F27">
        <w:rPr>
          <w:b/>
        </w:rPr>
        <w:t>sistēmas un finanšu rīka izveidi, nodrošinot finanšu un cilvēkresursu vadību</w:t>
      </w:r>
      <w:r w:rsidRPr="000A5F27">
        <w:rPr>
          <w:b/>
        </w:rPr>
        <w:t xml:space="preserve">” 4. </w:t>
      </w:r>
      <w:r w:rsidR="00A87AF4" w:rsidRPr="000A5F27">
        <w:rPr>
          <w:b/>
        </w:rPr>
        <w:t>punkta</w:t>
      </w:r>
      <w:r w:rsidRPr="000A5F27">
        <w:rPr>
          <w:b/>
        </w:rPr>
        <w:t xml:space="preserve"> izpildi”</w:t>
      </w:r>
    </w:p>
    <w:p w14:paraId="1C374F03" w14:textId="77777777" w:rsidR="00D11BE5" w:rsidRPr="000A5F27" w:rsidRDefault="00D11BE5">
      <w:pPr>
        <w:spacing w:after="0" w:line="240" w:lineRule="auto"/>
        <w:ind w:firstLine="720"/>
        <w:jc w:val="both"/>
      </w:pPr>
    </w:p>
    <w:p w14:paraId="10DEE7A8" w14:textId="69113656" w:rsidR="00D11BE5" w:rsidRPr="000A5F27" w:rsidRDefault="0096290B">
      <w:pPr>
        <w:spacing w:after="0" w:line="240" w:lineRule="auto"/>
        <w:ind w:firstLine="720"/>
        <w:jc w:val="both"/>
      </w:pPr>
      <w:r w:rsidRPr="000A5F27">
        <w:t xml:space="preserve">Informatīvais ziņojums ir izstrādāts ievērojot Ministru kabineta </w:t>
      </w:r>
      <w:r w:rsidR="00B93D2B" w:rsidRPr="000A5F27">
        <w:t xml:space="preserve">2012.gada 4.jūlija rīkojuma Nr. 311 </w:t>
      </w:r>
      <w:r w:rsidR="00416D1F" w:rsidRPr="000A5F27">
        <w:t>4.punktā</w:t>
      </w:r>
      <w:r w:rsidRPr="000A5F27">
        <w:t xml:space="preserve"> doto uzdevumu</w:t>
      </w:r>
      <w:r w:rsidR="00AC7194" w:rsidRPr="000A5F27">
        <w:t>.</w:t>
      </w:r>
    </w:p>
    <w:p w14:paraId="5269C909" w14:textId="3BC447FC" w:rsidR="00D11BE5" w:rsidRPr="000A5F27" w:rsidRDefault="00A87AF4" w:rsidP="00B93D2B">
      <w:pPr>
        <w:spacing w:after="0" w:line="240" w:lineRule="auto"/>
        <w:ind w:firstLine="720"/>
        <w:jc w:val="both"/>
        <w:rPr>
          <w:strike/>
        </w:rPr>
      </w:pPr>
      <w:r w:rsidRPr="000A5F27">
        <w:t xml:space="preserve">Ar </w:t>
      </w:r>
      <w:r w:rsidR="0096290B" w:rsidRPr="000A5F27">
        <w:t>Ministru kabineta 201</w:t>
      </w:r>
      <w:r w:rsidR="00B93D2B" w:rsidRPr="000A5F27">
        <w:t xml:space="preserve">2.gada 4.jūlija rīkojuma Nr. 311 „Par Koncepciju par vienotas valsts iestāžu finanšu un vadības grāmatvedības sistēmas un finanšu analīzes rīka izveidi, nodrošinot finanšu un cilvēkresursu vadību” (turpmāk – 2012.gada rīkojums Nr. 311) </w:t>
      </w:r>
      <w:r w:rsidR="0096290B" w:rsidRPr="000A5F27">
        <w:t>4.punkt</w:t>
      </w:r>
      <w:r w:rsidRPr="000A5F27">
        <w:t>u tika uzdots</w:t>
      </w:r>
      <w:r w:rsidR="0096290B" w:rsidRPr="000A5F27">
        <w:t xml:space="preserve"> </w:t>
      </w:r>
      <w:r w:rsidR="00B93D2B" w:rsidRPr="000A5F27">
        <w:t>Vides aizsardzības un reģionālās attīstības ministrijai uzaicināt Finanšu ministriju  iesniegt projekta „Vienotas valsts iestāžu finanšu un vadības grāmatvedības sistēmas un finanšu analīzes rīka izveidi, nodrošinot finanšu un cilvēkresursu vadību” (turpmāk –</w:t>
      </w:r>
      <w:r w:rsidR="00632E23" w:rsidRPr="000A5F27">
        <w:t>P</w:t>
      </w:r>
      <w:r w:rsidR="00B93D2B" w:rsidRPr="000A5F27">
        <w:t xml:space="preserve">rojekts) iesniegumu.  </w:t>
      </w:r>
    </w:p>
    <w:p w14:paraId="3F52302B" w14:textId="7EEE37E3" w:rsidR="00B93D2B" w:rsidRPr="000A5F27" w:rsidRDefault="00B93D2B" w:rsidP="002D043C">
      <w:pPr>
        <w:spacing w:after="0" w:line="240" w:lineRule="auto"/>
        <w:ind w:firstLine="720"/>
        <w:jc w:val="both"/>
      </w:pPr>
      <w:r w:rsidRPr="000A5F27">
        <w:t>Finanšu ministrija</w:t>
      </w:r>
      <w:r w:rsidR="00F97985" w:rsidRPr="000A5F27">
        <w:t xml:space="preserve"> (turpmāk - FM)</w:t>
      </w:r>
      <w:r w:rsidRPr="000A5F27">
        <w:t xml:space="preserve"> saņēma Vides aizsardzības un reģionālās attīstības ministrijas</w:t>
      </w:r>
      <w:r w:rsidR="00F97985" w:rsidRPr="000A5F27">
        <w:t xml:space="preserve"> (turpmāk – VARAM)</w:t>
      </w:r>
      <w:r w:rsidRPr="000A5F27">
        <w:t xml:space="preserve"> uzaicinājumu un iesniedza </w:t>
      </w:r>
      <w:r w:rsidR="00632E23" w:rsidRPr="000A5F27">
        <w:t>P</w:t>
      </w:r>
      <w:r w:rsidRPr="000A5F27">
        <w:t xml:space="preserve">rojekta iesniegumu. </w:t>
      </w:r>
      <w:r w:rsidR="00632E23" w:rsidRPr="000A5F27">
        <w:t>P</w:t>
      </w:r>
      <w:r w:rsidRPr="000A5F27">
        <w:t>rojekta iesniegums tika sagatavots saskaņā ar 2012.gada rīkojum</w:t>
      </w:r>
      <w:r w:rsidR="00A87AF4" w:rsidRPr="000A5F27">
        <w:t>ā</w:t>
      </w:r>
      <w:r w:rsidRPr="000A5F27">
        <w:t xml:space="preserve"> Nr. 311 apstiprināto Koncepciju par vienotas valsts iestāžu finanšu un vadības grāmatvedības sistēmas un finanšu analīzes rīka izveidi, nodrošinot finanšu un cilvēkresursu vadību</w:t>
      </w:r>
      <w:r w:rsidR="00F97985" w:rsidRPr="000A5F27">
        <w:t>, kurā</w:t>
      </w:r>
      <w:r w:rsidR="00A87AF4" w:rsidRPr="000A5F27">
        <w:t>,</w:t>
      </w:r>
      <w:r w:rsidR="00F97985" w:rsidRPr="000A5F27">
        <w:t xml:space="preserve"> cita starpā</w:t>
      </w:r>
      <w:r w:rsidR="00A87AF4" w:rsidRPr="000A5F27">
        <w:t>,</w:t>
      </w:r>
      <w:r w:rsidR="00F97985" w:rsidRPr="000A5F27">
        <w:t xml:space="preserve"> tika ietvertas darbības saistībā ar starptautisko grāmatvedības standartu izstrādi un pielāgošanu Latvijas valsts pārvaldei</w:t>
      </w:r>
      <w:r w:rsidR="00A87AF4" w:rsidRPr="000A5F27">
        <w:t>.</w:t>
      </w:r>
      <w:r w:rsidR="00F97985" w:rsidRPr="000A5F27">
        <w:t xml:space="preserve"> </w:t>
      </w:r>
      <w:r w:rsidR="00A87AF4" w:rsidRPr="000A5F27">
        <w:t>S</w:t>
      </w:r>
      <w:r w:rsidR="00F97985" w:rsidRPr="000A5F27">
        <w:t xml:space="preserve">askaņā ar VARAM 14.03.2013. </w:t>
      </w:r>
      <w:r w:rsidR="00A87AF4" w:rsidRPr="000A5F27">
        <w:t xml:space="preserve">sniegto </w:t>
      </w:r>
      <w:r w:rsidR="00F97985" w:rsidRPr="000A5F27">
        <w:t>atzinum</w:t>
      </w:r>
      <w:r w:rsidR="00A87AF4" w:rsidRPr="000A5F27">
        <w:t>a</w:t>
      </w:r>
      <w:r w:rsidR="00F97985" w:rsidRPr="000A5F27">
        <w:t xml:space="preserve"> Nr. 4.1.1.-38/18-1e/2743 4.punktu </w:t>
      </w:r>
      <w:r w:rsidR="00A87AF4" w:rsidRPr="000A5F27">
        <w:t xml:space="preserve">tas </w:t>
      </w:r>
      <w:r w:rsidR="00F97985" w:rsidRPr="000A5F27">
        <w:t>tika atzīts kā neatbilstošs, jo neatbil</w:t>
      </w:r>
      <w:r w:rsidR="00A87AF4" w:rsidRPr="000A5F27">
        <w:t>da</w:t>
      </w:r>
      <w:r w:rsidR="00F97985" w:rsidRPr="000A5F27">
        <w:t xml:space="preserve"> 2010.gada 10.augusta Ministru kabineta noteikumu Nr. 766 „</w:t>
      </w:r>
      <w:r w:rsidR="007B48EB" w:rsidRPr="000A5F27">
        <w:t xml:space="preserve">Noteikumi par darbības programmas „Infrastruktūra un pakalpojumi” papildinājuma 3.2.2.1.1. </w:t>
      </w:r>
      <w:proofErr w:type="spellStart"/>
      <w:r w:rsidR="007B48EB" w:rsidRPr="000A5F27">
        <w:t>apakšaktivitātes</w:t>
      </w:r>
      <w:proofErr w:type="spellEnd"/>
      <w:r w:rsidR="007B48EB" w:rsidRPr="000A5F27">
        <w:t xml:space="preserve"> „Informācijas sistēmu un elektronisko pakalpojumu attīstība” projektu iesniegumu atlases otro kārtu”</w:t>
      </w:r>
      <w:r w:rsidR="009E3E61" w:rsidRPr="000A5F27">
        <w:t xml:space="preserve"> (turpmāk – MK noteikumi Nr. 766)</w:t>
      </w:r>
      <w:r w:rsidR="00F97985" w:rsidRPr="000A5F27">
        <w:t xml:space="preserve"> par </w:t>
      </w:r>
      <w:proofErr w:type="spellStart"/>
      <w:r w:rsidR="00F97985" w:rsidRPr="000A5F27">
        <w:t>apakšaktivitātes</w:t>
      </w:r>
      <w:proofErr w:type="spellEnd"/>
      <w:r w:rsidR="00F97985" w:rsidRPr="000A5F27">
        <w:t xml:space="preserve"> projektu iesniegumu atlases otrās kārtas īstenošanu 14.,15. un 16.punktā </w:t>
      </w:r>
      <w:r w:rsidR="007B48EB" w:rsidRPr="000A5F27">
        <w:t>noteiktajam</w:t>
      </w:r>
      <w:r w:rsidR="00F97985" w:rsidRPr="000A5F27">
        <w:t xml:space="preserve">.  </w:t>
      </w:r>
      <w:r w:rsidR="007B48EB" w:rsidRPr="000A5F27">
        <w:t xml:space="preserve">Izvērtējot saņemto atzinumu, </w:t>
      </w:r>
      <w:r w:rsidR="00A87AF4" w:rsidRPr="000A5F27">
        <w:t xml:space="preserve">un </w:t>
      </w:r>
      <w:r w:rsidR="007B48EB" w:rsidRPr="000A5F27">
        <w:t>kā arī atkārtoti</w:t>
      </w:r>
      <w:r w:rsidR="00A87AF4" w:rsidRPr="000A5F27">
        <w:t xml:space="preserve"> izvērtējot </w:t>
      </w:r>
      <w:r w:rsidR="007B48EB" w:rsidRPr="000A5F27">
        <w:t xml:space="preserve"> </w:t>
      </w:r>
      <w:r w:rsidR="00632E23" w:rsidRPr="000A5F27">
        <w:t>P</w:t>
      </w:r>
      <w:r w:rsidR="007B48EB" w:rsidRPr="000A5F27">
        <w:t>rojekta iesnieguma iesniegšana</w:t>
      </w:r>
      <w:r w:rsidR="00A87AF4" w:rsidRPr="000A5F27">
        <w:t>s</w:t>
      </w:r>
      <w:r w:rsidR="007B48EB" w:rsidRPr="000A5F27">
        <w:t xml:space="preserve"> </w:t>
      </w:r>
      <w:r w:rsidR="00632E23" w:rsidRPr="000A5F27">
        <w:t xml:space="preserve">iespējamību </w:t>
      </w:r>
      <w:r w:rsidR="007B48EB" w:rsidRPr="000A5F27">
        <w:t>ir nepieciešams pārstrādāt 2012.gada rīkojum</w:t>
      </w:r>
      <w:r w:rsidR="00632E23" w:rsidRPr="000A5F27">
        <w:t>ā</w:t>
      </w:r>
      <w:r w:rsidR="007B48EB" w:rsidRPr="000A5F27">
        <w:t xml:space="preserve"> Nr. 311 minēto koncepciju, </w:t>
      </w:r>
      <w:r w:rsidR="00632E23" w:rsidRPr="000A5F27">
        <w:t xml:space="preserve">FM </w:t>
      </w:r>
      <w:r w:rsidR="007B48EB" w:rsidRPr="000A5F27">
        <w:t>secināja, ka laika apjoms</w:t>
      </w:r>
      <w:r w:rsidR="00A87AF4" w:rsidRPr="000A5F27">
        <w:t>,</w:t>
      </w:r>
      <w:r w:rsidR="007B48EB" w:rsidRPr="000A5F27">
        <w:t xml:space="preserve"> kas palicis līdz 2007.-2013. plānošanas perioda beigām (ievērojot principu n+2) ir nepietiekošs un 2013.gada 19.aprīlī informēja VARAM ar vēstuli Nr. 22-1-02/2356, informējot, ka </w:t>
      </w:r>
      <w:r w:rsidR="00632E23" w:rsidRPr="000A5F27">
        <w:t>P</w:t>
      </w:r>
      <w:r w:rsidR="007B48EB" w:rsidRPr="000A5F27">
        <w:t xml:space="preserve">rojektam paredzētais finansējums </w:t>
      </w:r>
      <w:r w:rsidR="00756A2A">
        <w:t xml:space="preserve"> 2 841 873,41 </w:t>
      </w:r>
      <w:proofErr w:type="spellStart"/>
      <w:r w:rsidR="00756A2A">
        <w:rPr>
          <w:i/>
        </w:rPr>
        <w:t>euro</w:t>
      </w:r>
      <w:proofErr w:type="spellEnd"/>
      <w:r w:rsidR="00756A2A">
        <w:rPr>
          <w:i/>
        </w:rPr>
        <w:t xml:space="preserve"> </w:t>
      </w:r>
      <w:r w:rsidR="00756A2A">
        <w:t>(</w:t>
      </w:r>
      <w:r w:rsidR="007B48EB" w:rsidRPr="000A5F27">
        <w:t>1 997 280 LVL</w:t>
      </w:r>
      <w:r w:rsidR="00756A2A">
        <w:t>)</w:t>
      </w:r>
      <w:r w:rsidR="007B48EB" w:rsidRPr="000A5F27">
        <w:t xml:space="preserve"> netiks izlietots. </w:t>
      </w:r>
      <w:r w:rsidR="00B92B72" w:rsidRPr="000A5F27">
        <w:t>VARAM iesniedza izskatīšanai Ministru kabineta 2013.gada 8.augusta sēd</w:t>
      </w:r>
      <w:r w:rsidR="00A87AF4" w:rsidRPr="000A5F27">
        <w:t>ē</w:t>
      </w:r>
      <w:r w:rsidR="00B92B72" w:rsidRPr="000A5F27">
        <w:t xml:space="preserve"> Ministru kabineta noteikumu projektu „Grozījumi Ministru kabineta 2010.gada 10.augusta noteikumos Nr. 766</w:t>
      </w:r>
      <w:r w:rsidR="009E3E61" w:rsidRPr="000A5F27">
        <w:t xml:space="preserve">”, kur no otrās atlases kārtas projektu saraksta </w:t>
      </w:r>
      <w:r w:rsidR="00571780" w:rsidRPr="000A5F27">
        <w:t xml:space="preserve">1.pielikuma </w:t>
      </w:r>
      <w:r w:rsidR="009E3E61" w:rsidRPr="000A5F27">
        <w:t xml:space="preserve">tika svītrots </w:t>
      </w:r>
      <w:r w:rsidR="000A5F27" w:rsidRPr="000A5F27">
        <w:t>P</w:t>
      </w:r>
      <w:r w:rsidR="009E3E61" w:rsidRPr="000A5F27">
        <w:t xml:space="preserve">rojekts un savukārt tam paredzētais finansējums </w:t>
      </w:r>
      <w:r w:rsidR="00B92B72" w:rsidRPr="000A5F27">
        <w:t xml:space="preserve"> </w:t>
      </w:r>
      <w:r w:rsidR="00571780" w:rsidRPr="000A5F27">
        <w:t>novirzīts projektam Nr. 3DP/3.2.2.1.1/12/IPIA/CFLA/006 „Valsts informācijas sistēmas darbam ar Eiropas Savienības dokumentiem izveidošana”</w:t>
      </w:r>
      <w:r w:rsidR="002D043C">
        <w:t xml:space="preserve"> </w:t>
      </w:r>
      <w:r w:rsidR="002D043C" w:rsidRPr="00756A2A">
        <w:t>un</w:t>
      </w:r>
      <w:r w:rsidR="00571780" w:rsidRPr="000A5F27">
        <w:t xml:space="preserve"> projektam „Centralizēts </w:t>
      </w:r>
      <w:r w:rsidR="00571780" w:rsidRPr="000A5F27">
        <w:lastRenderedPageBreak/>
        <w:t xml:space="preserve">iesniegums (jautājums) valsts pārvaldes iestādei vai pašvaldībai, izmantojot portālu </w:t>
      </w:r>
      <w:hyperlink r:id="rId7" w:history="1">
        <w:r w:rsidR="00571780" w:rsidRPr="000A5F27">
          <w:rPr>
            <w:rStyle w:val="Hyperlink"/>
          </w:rPr>
          <w:t>www.latvija.lv</w:t>
        </w:r>
      </w:hyperlink>
      <w:r w:rsidR="00571780" w:rsidRPr="000A5F27">
        <w:t xml:space="preserve">” . </w:t>
      </w:r>
      <w:r w:rsidR="00F72F1B" w:rsidRPr="000A5F27">
        <w:t xml:space="preserve"> </w:t>
      </w:r>
    </w:p>
    <w:p w14:paraId="4F0EA98D" w14:textId="5E546792" w:rsidR="00F72F1B" w:rsidRPr="000A5F27" w:rsidRDefault="00F72F1B" w:rsidP="007B48EB">
      <w:pPr>
        <w:spacing w:after="0" w:line="240" w:lineRule="auto"/>
        <w:ind w:firstLine="720"/>
        <w:jc w:val="both"/>
      </w:pPr>
      <w:r w:rsidRPr="000A5F27">
        <w:t xml:space="preserve">Neieviešot </w:t>
      </w:r>
      <w:r w:rsidR="000A5F27" w:rsidRPr="000A5F27">
        <w:t>P</w:t>
      </w:r>
      <w:r w:rsidRPr="000A5F27">
        <w:t xml:space="preserve">rojektu netiek arī turpināta 2007.-2013. plānošanas periodā uzsāktā projekta Nr. 1DP/1.5.2.1.0/08/IPIA/SIF/002/01 „Cilvēkresursu vadības informācijas tehnoloģiju sistēmas izstrāde un ieviešana” nodevumu turpmāka izmantošana, jo saskaņā ar 2011.gada 27.jūnija Ministru kabineta sēdes </w:t>
      </w:r>
      <w:proofErr w:type="spellStart"/>
      <w:r w:rsidRPr="000A5F27">
        <w:t>protokollēmumu</w:t>
      </w:r>
      <w:proofErr w:type="spellEnd"/>
      <w:r w:rsidR="002D043C">
        <w:t xml:space="preserve"> </w:t>
      </w:r>
      <w:r w:rsidRPr="000A5F27">
        <w:t xml:space="preserve"> </w:t>
      </w:r>
      <w:r w:rsidR="002D043C" w:rsidRPr="00756A2A">
        <w:t>(prot. Nr.25 1§ 1.p.) un 2012.gada rīkojuma Nr.311 1.punktā atbalstīto koncepciju</w:t>
      </w:r>
      <w:r w:rsidR="002D043C">
        <w:t xml:space="preserve"> </w:t>
      </w:r>
      <w:r w:rsidRPr="000A5F27">
        <w:t xml:space="preserve">šī projekta turpmāka ieviešana paredzēta </w:t>
      </w:r>
      <w:r w:rsidR="000A5F27" w:rsidRPr="000A5F27">
        <w:t>P</w:t>
      </w:r>
      <w:r w:rsidRPr="000A5F27">
        <w:t xml:space="preserve">rojekta ietvaros. Šādu turpmāk izmantojamu nodevumu kopējā vērtība ir </w:t>
      </w:r>
      <w:r w:rsidR="00756A2A">
        <w:t>85 </w:t>
      </w:r>
      <w:r w:rsidR="003314A5">
        <w:t>868</w:t>
      </w:r>
      <w:r w:rsidR="00756A2A">
        <w:t xml:space="preserve">,37 </w:t>
      </w:r>
      <w:proofErr w:type="spellStart"/>
      <w:r w:rsidR="00756A2A" w:rsidRPr="00756A2A">
        <w:rPr>
          <w:i/>
        </w:rPr>
        <w:t>euro</w:t>
      </w:r>
      <w:proofErr w:type="spellEnd"/>
      <w:r w:rsidR="00756A2A">
        <w:t xml:space="preserve"> (</w:t>
      </w:r>
      <w:r w:rsidRPr="00756A2A">
        <w:t>60</w:t>
      </w:r>
      <w:r w:rsidRPr="000A5F27">
        <w:t> 220,02 LVL</w:t>
      </w:r>
      <w:r w:rsidR="00756A2A">
        <w:t>)</w:t>
      </w:r>
      <w:r w:rsidRPr="000A5F27">
        <w:t xml:space="preserve">.  </w:t>
      </w:r>
      <w:r w:rsidR="00C931CA">
        <w:t>Projekta „</w:t>
      </w:r>
      <w:r w:rsidR="00C931CA" w:rsidRPr="000A5F27">
        <w:t>Cilvēkresursu vadības informācijas tehnoloģiju sistēmas izstrāde un ieviešana”</w:t>
      </w:r>
      <w:r w:rsidR="00C931CA">
        <w:t xml:space="preserve"> ietvaros Valsts kanceleja virzīja koncepcijas projektu „Vienotās cilvēkresursu informācijas un vadības sistēmas koncepcijas projekts” (MKK 2011.gada 27.jūnija sēdes prot. Nr. 25 §1), kura tika sagatavota balstoties uz  „Ernst &amp; </w:t>
      </w:r>
      <w:proofErr w:type="spellStart"/>
      <w:r w:rsidR="00C931CA">
        <w:t>Young</w:t>
      </w:r>
      <w:proofErr w:type="spellEnd"/>
      <w:r w:rsidR="00C931CA">
        <w:t xml:space="preserve"> </w:t>
      </w:r>
      <w:proofErr w:type="spellStart"/>
      <w:r w:rsidR="00C931CA">
        <w:t>Baltic</w:t>
      </w:r>
      <w:proofErr w:type="spellEnd"/>
      <w:r w:rsidR="00C931CA">
        <w:t xml:space="preserve">” SIA veiktajiem nodevumiem. Ņemot vērā, ka šai koncepcijā ietverto tehnoloģisko risinājumu izstrādāja Valsts kanceleja, piesaistot konsultantus, bet tā ieviešanu un turpmāko administrēšanu tika paredzēts nodot FM, tad FM nepiekrita šādai virzībai, bet tika pieņemts lēmums 2012.gada rīkojumā Nr.311 minēto koncepciju papildināt ar tehnoloģisko risinājumu, kas nodrošinātu informāciju, kas turpmāk izmantojama cilvēkresursu attīstības plānošanā. </w:t>
      </w:r>
      <w:r w:rsidR="008E472F" w:rsidRPr="00756A2A">
        <w:t>Projekta „Cilvēkresursu vadības informācijas tehnoloģiju sistēmas izstrāde un ieviešana”</w:t>
      </w:r>
      <w:r w:rsidR="008E472F">
        <w:t xml:space="preserve"> </w:t>
      </w:r>
      <w:r w:rsidR="00C931CA">
        <w:t xml:space="preserve">finanšu līdzekļi tika pārdalīti </w:t>
      </w:r>
      <w:r w:rsidR="008E472F" w:rsidRPr="00756A2A">
        <w:t>Labklājības ministrijas pārziņā esošajai 1</w:t>
      </w:r>
      <w:r w:rsidR="008E472F">
        <w:t xml:space="preserve">.3.1.1.3. </w:t>
      </w:r>
      <w:proofErr w:type="spellStart"/>
      <w:r w:rsidR="008E472F" w:rsidRPr="008E472F">
        <w:t>apakšaktivitātei</w:t>
      </w:r>
      <w:proofErr w:type="spellEnd"/>
      <w:r w:rsidR="008E472F">
        <w:t xml:space="preserve"> „Bezdarbnieku un darba meklētāju apmācība” </w:t>
      </w:r>
      <w:r w:rsidR="008E472F" w:rsidRPr="00756A2A">
        <w:t>(prot.Nr.50 65§)</w:t>
      </w:r>
      <w:r w:rsidR="00800628" w:rsidRPr="00756A2A">
        <w:t>.</w:t>
      </w:r>
      <w:r w:rsidR="0029040C">
        <w:rPr>
          <w:u w:val="single"/>
        </w:rPr>
        <w:t xml:space="preserve"> </w:t>
      </w:r>
    </w:p>
    <w:p w14:paraId="008B6E74" w14:textId="063D2287" w:rsidR="00F72F1B" w:rsidRPr="00756A2A" w:rsidRDefault="000A5F27" w:rsidP="007B48EB">
      <w:pPr>
        <w:spacing w:after="0" w:line="240" w:lineRule="auto"/>
        <w:ind w:firstLine="720"/>
        <w:jc w:val="both"/>
      </w:pPr>
      <w:r w:rsidRPr="000A5F27">
        <w:t>P</w:t>
      </w:r>
      <w:r w:rsidR="00F72F1B" w:rsidRPr="000A5F27">
        <w:t xml:space="preserve">rojekta daļēja realizācija (izslēdzot jautājumu par starptautisko grāmatvedības standartu piemērošanu Latvijā) turpmāk ir vitāli nepieciešama, jo uzlabojot atlīdzības uzskaites sistēmu un izveidojot datu analīzes rīku tiks nodrošināta iespēja </w:t>
      </w:r>
      <w:r w:rsidR="00E83D2D" w:rsidRPr="000A5F27">
        <w:t>pilnvērtīgi izmantot no valsts pārvaldes iestādēm uzkrātos datus un veikt nepieciešamās analīzes</w:t>
      </w:r>
      <w:r w:rsidR="00A87AF4" w:rsidRPr="000A5F27">
        <w:t>,</w:t>
      </w:r>
      <w:r w:rsidR="00E83D2D" w:rsidRPr="000A5F27">
        <w:t xml:space="preserve"> lai nodrošinātu cilvēkresursu attīstības plānošanu. </w:t>
      </w:r>
      <w:r w:rsidR="00D330B5" w:rsidRPr="00756A2A">
        <w:t xml:space="preserve">Projekta turpmākai virzībai ir nepieciešams pārstrādāt 2012.gada rīkojumā Nr. 311 minēto koncepciju, jo jebkuras daļas izslēgšana no tās nozīmē, ka tai ir nepieciešama atkārtota saskaņošana un apstiprināšana Ministru kabinetā, </w:t>
      </w:r>
      <w:r w:rsidR="00556FB4" w:rsidRPr="00756A2A">
        <w:t>jo</w:t>
      </w:r>
      <w:r w:rsidR="00D330B5" w:rsidRPr="00756A2A">
        <w:t xml:space="preserve"> šāda daļu izslēgšana ietekmē arī </w:t>
      </w:r>
      <w:r w:rsidR="00556FB4" w:rsidRPr="00756A2A">
        <w:t>koncepcijas</w:t>
      </w:r>
      <w:r w:rsidR="00D330B5" w:rsidRPr="00756A2A">
        <w:t xml:space="preserve"> kopējo saturu</w:t>
      </w:r>
      <w:r w:rsidR="00556FB4" w:rsidRPr="00756A2A">
        <w:t xml:space="preserve">, līdz ar to arī par spēku zaudējušu ir jāatzīst arī ar 2012.gada rīkojumu Nr. 311 apstiprinātā </w:t>
      </w:r>
      <w:r w:rsidR="00403FF5" w:rsidRPr="00756A2A">
        <w:t xml:space="preserve"> koncepcija</w:t>
      </w:r>
      <w:r w:rsidR="00556FB4" w:rsidRPr="00756A2A">
        <w:t xml:space="preserve"> </w:t>
      </w:r>
      <w:r w:rsidR="00D330B5" w:rsidRPr="00756A2A">
        <w:t xml:space="preserve">. </w:t>
      </w:r>
    </w:p>
    <w:p w14:paraId="0018FEA8" w14:textId="55315A63" w:rsidR="00B246C0" w:rsidRDefault="00AF33F0">
      <w:pPr>
        <w:spacing w:after="0" w:line="240" w:lineRule="auto"/>
        <w:ind w:firstLine="720"/>
        <w:jc w:val="both"/>
      </w:pPr>
      <w:r w:rsidRPr="000A5F27">
        <w:t>Š</w:t>
      </w:r>
      <w:r w:rsidR="0096290B" w:rsidRPr="000A5F27">
        <w:t xml:space="preserve">obrīd finansējums ir ieplānots provizoriski </w:t>
      </w:r>
      <w:r w:rsidR="008E472F" w:rsidRPr="00756A2A">
        <w:t xml:space="preserve">Informācijas sabiedrības attīstības pamatnostādņu </w:t>
      </w:r>
      <w:r w:rsidR="0099620F" w:rsidRPr="00756A2A">
        <w:t xml:space="preserve">2014.-2020.gadam turpmākās rīcības plānojuma </w:t>
      </w:r>
      <w:r w:rsidR="00E83D2D" w:rsidRPr="00756A2A">
        <w:t xml:space="preserve"> </w:t>
      </w:r>
      <w:r w:rsidR="00E83D2D" w:rsidRPr="000A5F27">
        <w:t xml:space="preserve">3.1. </w:t>
      </w:r>
      <w:r w:rsidR="0099620F">
        <w:t xml:space="preserve"> </w:t>
      </w:r>
      <w:r w:rsidR="0099620F" w:rsidRPr="00756A2A">
        <w:t xml:space="preserve">uzdevums </w:t>
      </w:r>
      <w:r w:rsidR="00E83D2D" w:rsidRPr="000A5F27">
        <w:t>„Publiskās pārvaldes IKT centralizētu platformu izveide” un 3.</w:t>
      </w:r>
      <w:r w:rsidR="0099620F" w:rsidRPr="00756A2A">
        <w:t xml:space="preserve">2.uzdevums </w:t>
      </w:r>
      <w:r w:rsidR="00E83D2D" w:rsidRPr="00756A2A">
        <w:t xml:space="preserve"> </w:t>
      </w:r>
      <w:r w:rsidR="00E83D2D" w:rsidRPr="000A5F27">
        <w:t xml:space="preserve">„Publiskās pārvaldes pakalpojumu elektronizācija”. </w:t>
      </w:r>
      <w:r w:rsidR="00621813" w:rsidRPr="000A5F27">
        <w:t xml:space="preserve">Ņemot vērā, ka uzdevumiem norādītais ES fondu finansējums ir indikatīvs un diskusijas par konkrēta atbalsta sniegšanu un ES fonda finansējuma piesaisti plānotas ES fondu plānošanas dokumentu izstrādes gaitā, tai skaitā pēc sarunām ar Eiropas Komisiju, </w:t>
      </w:r>
      <w:r w:rsidR="0096290B" w:rsidRPr="000A5F27">
        <w:t xml:space="preserve">šobrīd </w:t>
      </w:r>
      <w:r w:rsidR="00E83D2D" w:rsidRPr="000A5F27">
        <w:t xml:space="preserve">nav iespējams paredzēt, ka </w:t>
      </w:r>
      <w:r w:rsidR="000A5F27" w:rsidRPr="000A5F27">
        <w:t>P</w:t>
      </w:r>
      <w:r w:rsidR="00E83D2D" w:rsidRPr="000A5F27">
        <w:t xml:space="preserve">rojekta turpmākai virzībai tiks saņemts </w:t>
      </w:r>
      <w:r w:rsidR="00E83D2D" w:rsidRPr="000A5F27">
        <w:lastRenderedPageBreak/>
        <w:t xml:space="preserve">nepieciešamais akcepts. Vienlaicīgi FM izskata arī iespēju </w:t>
      </w:r>
      <w:r w:rsidR="000A5F27" w:rsidRPr="000A5F27">
        <w:t>P</w:t>
      </w:r>
      <w:r w:rsidR="00E83D2D" w:rsidRPr="000A5F27">
        <w:t>rojekta turpmāko virzību īstenot kā jaunās politikas iniciatīvu vidēja termiņa budžeta</w:t>
      </w:r>
      <w:r w:rsidR="00A87AF4" w:rsidRPr="000A5F27">
        <w:t xml:space="preserve"> ietvaram</w:t>
      </w:r>
      <w:r w:rsidR="00E83D2D" w:rsidRPr="000A5F27">
        <w:t xml:space="preserve"> 2015.-2017. gadiem. </w:t>
      </w:r>
    </w:p>
    <w:p w14:paraId="59EE3472" w14:textId="58F70C0E" w:rsidR="00D11BE5" w:rsidRPr="00756A2A" w:rsidRDefault="00E83D2D">
      <w:pPr>
        <w:spacing w:after="0" w:line="240" w:lineRule="auto"/>
        <w:ind w:firstLine="720"/>
        <w:jc w:val="both"/>
      </w:pPr>
      <w:r w:rsidRPr="000A5F27">
        <w:t xml:space="preserve">Ņemot vērā radušos situāciju izdevumu deklarācijā Eiropas Komisijai nebūtu iekļaujami projekta Nr. 1DP/1.5.2.1.0/08/IPIA/SIF/002/01 „Cilvēkresursu vadības informācijas tehnoloģiju sistēmas izstrāde un ieviešana” nodevumu izdevumi </w:t>
      </w:r>
      <w:r w:rsidR="007658A1">
        <w:t>85 </w:t>
      </w:r>
      <w:r w:rsidR="003314A5">
        <w:t>8</w:t>
      </w:r>
      <w:r w:rsidR="007658A1">
        <w:t xml:space="preserve">68,37 </w:t>
      </w:r>
      <w:proofErr w:type="spellStart"/>
      <w:r w:rsidR="007658A1">
        <w:rPr>
          <w:i/>
        </w:rPr>
        <w:t>euro</w:t>
      </w:r>
      <w:proofErr w:type="spellEnd"/>
      <w:r w:rsidR="007658A1">
        <w:rPr>
          <w:i/>
        </w:rPr>
        <w:t xml:space="preserve"> </w:t>
      </w:r>
      <w:r w:rsidR="007658A1">
        <w:t>(</w:t>
      </w:r>
      <w:r w:rsidRPr="000A5F27">
        <w:t>60 220,02 LVL</w:t>
      </w:r>
      <w:r w:rsidR="007658A1">
        <w:t>)</w:t>
      </w:r>
      <w:r w:rsidRPr="000A5F27">
        <w:t xml:space="preserve"> apmērā</w:t>
      </w:r>
      <w:r w:rsidR="00C931CA">
        <w:t>, bet attiecīgi tie attiecināmi kā izdevumi no valsts budžeta līdzekļiem</w:t>
      </w:r>
      <w:r w:rsidR="00B77EE5">
        <w:t>, jo pilnā apjomā nodevumos iekļautie tehnoloģiskie risinājumi netiks izmantoti, bet tie tiks izmantoti kā pamats turpmāk</w:t>
      </w:r>
      <w:r w:rsidR="00604F6A">
        <w:t>,</w:t>
      </w:r>
      <w:r w:rsidR="00B77EE5">
        <w:t xml:space="preserve"> lai pilnveidotu atlīdzības uzskaites sistēmu un tā sniegtu nepieciešamo informāciju cilvēkresursu attīstības plānošanai</w:t>
      </w:r>
      <w:r w:rsidRPr="00756A2A">
        <w:t xml:space="preserve">.  </w:t>
      </w:r>
      <w:r w:rsidR="007658A1" w:rsidRPr="00756A2A">
        <w:t>P</w:t>
      </w:r>
      <w:r w:rsidR="00D330B5" w:rsidRPr="00756A2A">
        <w:t xml:space="preserve">rojekta „Cilvēkresursu vadības informācijas tehnoloģiju sistēmas izstrāde un ieviešana” </w:t>
      </w:r>
      <w:r w:rsidR="007658A1" w:rsidRPr="00756A2A">
        <w:t xml:space="preserve"> gaitā </w:t>
      </w:r>
      <w:r w:rsidR="00D330B5" w:rsidRPr="00756A2A">
        <w:t>nav konstatēti</w:t>
      </w:r>
      <w:r w:rsidR="007658A1" w:rsidRPr="00756A2A">
        <w:t xml:space="preserve"> pārkāpumi</w:t>
      </w:r>
      <w:r w:rsidR="00D330B5" w:rsidRPr="00756A2A">
        <w:t xml:space="preserve">, jo </w:t>
      </w:r>
      <w:r w:rsidR="007658A1" w:rsidRPr="00756A2A">
        <w:t xml:space="preserve">turpmāk paredzētā Projekta ieviešana tika atlikta Eiropas Savienības struktūrfondu un Kohēzijas fonda 2007.-2013. plānošanas perioda </w:t>
      </w:r>
      <w:r w:rsidR="00D330B5" w:rsidRPr="00756A2A">
        <w:t>nepietiekoša laika apjoma dēļ</w:t>
      </w:r>
      <w:r w:rsidR="007658A1" w:rsidRPr="00756A2A">
        <w:t xml:space="preserve">.  Ņemot vērā iepriekš minēto izdevumi 85 068,37 </w:t>
      </w:r>
      <w:proofErr w:type="spellStart"/>
      <w:r w:rsidR="007658A1" w:rsidRPr="00756A2A">
        <w:rPr>
          <w:i/>
        </w:rPr>
        <w:t>euro</w:t>
      </w:r>
      <w:proofErr w:type="spellEnd"/>
      <w:r w:rsidR="00756A2A">
        <w:rPr>
          <w:i/>
        </w:rPr>
        <w:t xml:space="preserve"> </w:t>
      </w:r>
      <w:r w:rsidR="007658A1" w:rsidRPr="00756A2A">
        <w:t xml:space="preserve">(60 220,02 LVL) uzskatāmi par atgūtiem.  </w:t>
      </w:r>
    </w:p>
    <w:p w14:paraId="225ECE58" w14:textId="5DA47F80" w:rsidR="00D11BE5" w:rsidRPr="005160E5" w:rsidRDefault="0096290B">
      <w:pPr>
        <w:spacing w:after="0" w:line="240" w:lineRule="auto"/>
        <w:ind w:firstLine="720"/>
        <w:jc w:val="both"/>
      </w:pPr>
      <w:r w:rsidRPr="005160E5">
        <w:t xml:space="preserve">Ievērojot iepriekš minēto, informatīvajam ziņojumam ir pievienots Ministru kabineta sēdes </w:t>
      </w:r>
      <w:proofErr w:type="spellStart"/>
      <w:r w:rsidRPr="005160E5">
        <w:t>protokollēmuma</w:t>
      </w:r>
      <w:proofErr w:type="spellEnd"/>
      <w:r w:rsidRPr="005160E5">
        <w:t xml:space="preserve"> projekts,</w:t>
      </w:r>
      <w:r w:rsidR="00556FB4" w:rsidRPr="005160E5">
        <w:t xml:space="preserve"> paredzot </w:t>
      </w:r>
      <w:r w:rsidR="003314A5" w:rsidRPr="005160E5">
        <w:t>ka projektā Nr. 1DP/1.5.2.1.0/08/IPIA/SIF/002/01 „Cilvēkresursu vadības informācijas tehnoloģiju sistēmas izstrāde un ieviešana” nav konstatēti pārkāpumi</w:t>
      </w:r>
      <w:r w:rsidR="005160E5" w:rsidRPr="005160E5">
        <w:t xml:space="preserve"> un nav jāveic projekta ietvaros veikto izdevumu atgūšana no finansējuma saņēmēja – Valsts kancelejas</w:t>
      </w:r>
      <w:r w:rsidR="003314A5" w:rsidRPr="005160E5">
        <w:t xml:space="preserve">, kā arī  </w:t>
      </w:r>
      <w:r w:rsidR="001E160B" w:rsidRPr="005160E5">
        <w:t>uzdevum</w:t>
      </w:r>
      <w:r w:rsidR="005160E5" w:rsidRPr="005160E5">
        <w:t>i</w:t>
      </w:r>
      <w:r w:rsidR="001E160B" w:rsidRPr="005160E5">
        <w:t xml:space="preserve"> Finanšu ministrijai  par projekta Nr. 1DP/1.5.2.1.0/08/IPIA/SIF/002/01 „Cilvēkresursu vadības informācijas tehnoloģiju sistēmas izstrāde un ieviešana” deklarētās nodevumu summas </w:t>
      </w:r>
      <w:r w:rsidR="007658A1" w:rsidRPr="005160E5">
        <w:t xml:space="preserve"> 85 </w:t>
      </w:r>
      <w:r w:rsidR="003314A5" w:rsidRPr="005160E5">
        <w:t>8</w:t>
      </w:r>
      <w:r w:rsidR="007658A1" w:rsidRPr="005160E5">
        <w:t xml:space="preserve">68,37 </w:t>
      </w:r>
      <w:proofErr w:type="spellStart"/>
      <w:r w:rsidR="007658A1" w:rsidRPr="005160E5">
        <w:rPr>
          <w:i/>
        </w:rPr>
        <w:t>euro</w:t>
      </w:r>
      <w:proofErr w:type="spellEnd"/>
      <w:r w:rsidR="007658A1" w:rsidRPr="005160E5">
        <w:rPr>
          <w:i/>
        </w:rPr>
        <w:t xml:space="preserve"> </w:t>
      </w:r>
      <w:r w:rsidR="007658A1" w:rsidRPr="005160E5">
        <w:t>(</w:t>
      </w:r>
      <w:r w:rsidR="001E160B" w:rsidRPr="005160E5">
        <w:t>60 220,02 LVL</w:t>
      </w:r>
      <w:r w:rsidR="007658A1" w:rsidRPr="005160E5">
        <w:t>)</w:t>
      </w:r>
      <w:r w:rsidR="001E160B" w:rsidRPr="005160E5">
        <w:t xml:space="preserve"> apjomā </w:t>
      </w:r>
      <w:r w:rsidR="003314A5" w:rsidRPr="005160E5">
        <w:t xml:space="preserve">uzskatīšanu par atgūtiem un finansējamiem no valsts budžeta līdzekļiem </w:t>
      </w:r>
      <w:r w:rsidR="001E160B" w:rsidRPr="005160E5">
        <w:t>un izvērtēt iespēju Projekta turpmākai virzībai vai kā ES fondu finansētu projektu vai arī virzīt to kā jauno politikas iniciatīvu vidēja termiņa budžeta ietvaram 2015.-2017. gadiem</w:t>
      </w:r>
      <w:r w:rsidR="0099620F" w:rsidRPr="005160E5">
        <w:t xml:space="preserve">, kā arī rīkojuma projekts, kas paredz </w:t>
      </w:r>
      <w:r w:rsidR="00AA7F2B" w:rsidRPr="005160E5">
        <w:t xml:space="preserve">atzīt par </w:t>
      </w:r>
      <w:r w:rsidR="0099620F" w:rsidRPr="005160E5">
        <w:t>spēku</w:t>
      </w:r>
      <w:r w:rsidR="00AA7F2B" w:rsidRPr="005160E5">
        <w:t xml:space="preserve"> zaudējušu Ministru kabineta 2012.gada 4.jūlija rīkojumu Nr. 311</w:t>
      </w:r>
      <w:r w:rsidR="001E160B" w:rsidRPr="005160E5">
        <w:t>.</w:t>
      </w:r>
      <w:r w:rsidR="00556FB4" w:rsidRPr="005160E5">
        <w:t xml:space="preserve"> </w:t>
      </w:r>
    </w:p>
    <w:p w14:paraId="57042459" w14:textId="77777777" w:rsidR="003314A5" w:rsidRPr="000A5F27" w:rsidRDefault="003314A5">
      <w:pPr>
        <w:spacing w:after="0" w:line="240" w:lineRule="auto"/>
        <w:ind w:firstLine="720"/>
        <w:jc w:val="both"/>
      </w:pPr>
    </w:p>
    <w:p w14:paraId="2A1ED9E4" w14:textId="77777777" w:rsidR="00AA7F2B" w:rsidRPr="000A5F27" w:rsidRDefault="00AA7F2B">
      <w:pPr>
        <w:spacing w:after="0" w:line="240" w:lineRule="auto"/>
        <w:ind w:firstLine="720"/>
        <w:jc w:val="both"/>
      </w:pPr>
    </w:p>
    <w:p w14:paraId="7C99C416" w14:textId="77777777" w:rsidR="00D11BE5" w:rsidRPr="000A5F27" w:rsidRDefault="00D11BE5">
      <w:pPr>
        <w:spacing w:after="0" w:line="240" w:lineRule="auto"/>
        <w:ind w:firstLine="720"/>
        <w:jc w:val="both"/>
      </w:pPr>
    </w:p>
    <w:p w14:paraId="32046C0A" w14:textId="77777777" w:rsidR="00D11BE5" w:rsidRPr="000A5F27" w:rsidRDefault="0096290B">
      <w:pPr>
        <w:spacing w:after="0" w:line="240" w:lineRule="auto"/>
        <w:ind w:firstLine="720"/>
        <w:jc w:val="both"/>
      </w:pPr>
      <w:r w:rsidRPr="000A5F27">
        <w:t>Iesniedzējs:</w:t>
      </w:r>
    </w:p>
    <w:p w14:paraId="6EB192C6" w14:textId="77777777" w:rsidR="00D11BE5" w:rsidRPr="000A5F27" w:rsidRDefault="00AA7F2B">
      <w:pPr>
        <w:spacing w:after="0" w:line="240" w:lineRule="auto"/>
        <w:ind w:firstLine="720"/>
        <w:jc w:val="both"/>
      </w:pPr>
      <w:r w:rsidRPr="000A5F27">
        <w:t xml:space="preserve">Finanšu </w:t>
      </w:r>
      <w:r w:rsidR="0096290B" w:rsidRPr="000A5F27">
        <w:t xml:space="preserve"> ministrs</w:t>
      </w:r>
      <w:r w:rsidR="0096290B" w:rsidRPr="000A5F27">
        <w:tab/>
      </w:r>
      <w:r w:rsidR="0096290B" w:rsidRPr="000A5F27">
        <w:tab/>
      </w:r>
      <w:r w:rsidR="0096290B" w:rsidRPr="000A5F27">
        <w:tab/>
      </w:r>
      <w:r w:rsidR="0096290B" w:rsidRPr="000A5F27">
        <w:tab/>
      </w:r>
      <w:r w:rsidR="0096290B" w:rsidRPr="000A5F27">
        <w:tab/>
      </w:r>
      <w:r w:rsidR="0096290B" w:rsidRPr="000A5F27">
        <w:tab/>
      </w:r>
      <w:proofErr w:type="spellStart"/>
      <w:r w:rsidR="0096290B" w:rsidRPr="000A5F27">
        <w:t>A.</w:t>
      </w:r>
      <w:r w:rsidRPr="000A5F27">
        <w:t>Vilks</w:t>
      </w:r>
      <w:proofErr w:type="spellEnd"/>
    </w:p>
    <w:p w14:paraId="2D589949" w14:textId="77777777" w:rsidR="00D11BE5" w:rsidRPr="000A5F27" w:rsidRDefault="00D11BE5">
      <w:pPr>
        <w:spacing w:after="0" w:line="240" w:lineRule="auto"/>
        <w:ind w:firstLine="720"/>
        <w:jc w:val="both"/>
      </w:pPr>
    </w:p>
    <w:p w14:paraId="3AFD59F7" w14:textId="77777777" w:rsidR="00D11BE5" w:rsidRPr="000A5F27" w:rsidRDefault="00D11BE5">
      <w:pPr>
        <w:spacing w:after="0" w:line="240" w:lineRule="auto"/>
        <w:ind w:firstLine="720"/>
        <w:jc w:val="both"/>
      </w:pPr>
    </w:p>
    <w:p w14:paraId="24712768" w14:textId="77777777" w:rsidR="00D11BE5" w:rsidRPr="000A5F27" w:rsidRDefault="0096290B">
      <w:pPr>
        <w:spacing w:after="0" w:line="240" w:lineRule="auto"/>
        <w:ind w:firstLine="720"/>
        <w:jc w:val="both"/>
      </w:pPr>
      <w:r w:rsidRPr="000A5F27">
        <w:t>Vīza:</w:t>
      </w:r>
    </w:p>
    <w:p w14:paraId="24018FFC" w14:textId="77777777" w:rsidR="00D11BE5" w:rsidRPr="000A5F27" w:rsidRDefault="00F319BA" w:rsidP="00592F08">
      <w:pPr>
        <w:spacing w:after="0" w:line="240" w:lineRule="auto"/>
        <w:ind w:firstLine="720"/>
        <w:jc w:val="both"/>
      </w:pPr>
      <w:r w:rsidRPr="000A5F27">
        <w:t>valsts sekretār</w:t>
      </w:r>
      <w:r w:rsidR="00592F08" w:rsidRPr="000A5F27">
        <w:t>s</w:t>
      </w:r>
      <w:r w:rsidR="00592F08" w:rsidRPr="000A5F27">
        <w:tab/>
      </w:r>
      <w:r w:rsidR="00592F08" w:rsidRPr="000A5F27">
        <w:tab/>
      </w:r>
      <w:r w:rsidR="00592F08" w:rsidRPr="000A5F27">
        <w:tab/>
      </w:r>
      <w:r w:rsidR="00592F08" w:rsidRPr="000A5F27">
        <w:tab/>
      </w:r>
      <w:r w:rsidR="00592F08" w:rsidRPr="000A5F27">
        <w:tab/>
      </w:r>
      <w:r w:rsidRPr="000A5F27">
        <w:tab/>
      </w:r>
      <w:proofErr w:type="spellStart"/>
      <w:r w:rsidR="00AA7F2B" w:rsidRPr="000A5F27">
        <w:t>S.Bajāre</w:t>
      </w:r>
      <w:proofErr w:type="spellEnd"/>
    </w:p>
    <w:p w14:paraId="6AFD69CC" w14:textId="77777777" w:rsidR="00856DE5" w:rsidRPr="000A5F27" w:rsidRDefault="00856DE5">
      <w:pPr>
        <w:spacing w:after="0" w:line="240" w:lineRule="auto"/>
        <w:ind w:firstLine="720"/>
        <w:jc w:val="both"/>
      </w:pPr>
    </w:p>
    <w:p w14:paraId="16D09A3E" w14:textId="77777777" w:rsidR="00F319BA" w:rsidRPr="000A5F27" w:rsidRDefault="00F319BA">
      <w:pPr>
        <w:spacing w:after="0" w:line="240" w:lineRule="auto"/>
        <w:ind w:firstLine="720"/>
        <w:jc w:val="both"/>
      </w:pPr>
    </w:p>
    <w:p w14:paraId="5BB9FBFD" w14:textId="0F3654AA" w:rsidR="00D11BE5" w:rsidRPr="000A5F27" w:rsidRDefault="00E7066D" w:rsidP="0027102E">
      <w:pPr>
        <w:spacing w:after="0" w:line="240" w:lineRule="auto"/>
        <w:jc w:val="both"/>
        <w:rPr>
          <w:sz w:val="22"/>
        </w:rPr>
      </w:pPr>
      <w:r>
        <w:rPr>
          <w:sz w:val="22"/>
        </w:rPr>
        <w:t>0</w:t>
      </w:r>
      <w:r w:rsidR="005160E5">
        <w:rPr>
          <w:sz w:val="22"/>
        </w:rPr>
        <w:t>8</w:t>
      </w:r>
      <w:r>
        <w:rPr>
          <w:sz w:val="22"/>
        </w:rPr>
        <w:t>.01.</w:t>
      </w:r>
      <w:r w:rsidR="00AA7F2B" w:rsidRPr="000A5F27">
        <w:rPr>
          <w:sz w:val="22"/>
        </w:rPr>
        <w:t>201</w:t>
      </w:r>
      <w:r>
        <w:rPr>
          <w:sz w:val="22"/>
        </w:rPr>
        <w:t>4</w:t>
      </w:r>
      <w:r w:rsidR="0096290B" w:rsidRPr="000A5F27">
        <w:rPr>
          <w:sz w:val="22"/>
        </w:rPr>
        <w:t>.</w:t>
      </w:r>
      <w:r w:rsidR="00592F08" w:rsidRPr="000A5F27">
        <w:rPr>
          <w:sz w:val="22"/>
        </w:rPr>
        <w:t xml:space="preserve"> </w:t>
      </w:r>
      <w:r w:rsidR="005160E5">
        <w:rPr>
          <w:sz w:val="22"/>
        </w:rPr>
        <w:t>09</w:t>
      </w:r>
      <w:r w:rsidR="00592F08" w:rsidRPr="000A5F27">
        <w:rPr>
          <w:sz w:val="22"/>
        </w:rPr>
        <w:t>:42</w:t>
      </w:r>
    </w:p>
    <w:p w14:paraId="0904ECFC" w14:textId="325AC8D6" w:rsidR="00D11BE5" w:rsidRPr="000A5F27" w:rsidRDefault="0096290B" w:rsidP="0027102E">
      <w:pPr>
        <w:spacing w:after="0" w:line="240" w:lineRule="auto"/>
        <w:jc w:val="both"/>
        <w:rPr>
          <w:sz w:val="22"/>
        </w:rPr>
      </w:pPr>
      <w:r w:rsidRPr="000A5F27">
        <w:rPr>
          <w:sz w:val="22"/>
        </w:rPr>
        <w:lastRenderedPageBreak/>
        <w:fldChar w:fldCharType="begin"/>
      </w:r>
      <w:r w:rsidRPr="000A5F27">
        <w:rPr>
          <w:sz w:val="22"/>
        </w:rPr>
        <w:instrText xml:space="preserve"> NUMWORDS </w:instrText>
      </w:r>
      <w:r w:rsidRPr="000A5F27">
        <w:rPr>
          <w:sz w:val="22"/>
        </w:rPr>
        <w:fldChar w:fldCharType="separate"/>
      </w:r>
      <w:r w:rsidR="005160E5">
        <w:rPr>
          <w:noProof/>
          <w:sz w:val="22"/>
        </w:rPr>
        <w:t>1005</w:t>
      </w:r>
      <w:r w:rsidRPr="000A5F27">
        <w:rPr>
          <w:sz w:val="22"/>
        </w:rPr>
        <w:fldChar w:fldCharType="end"/>
      </w:r>
    </w:p>
    <w:p w14:paraId="58E784E2" w14:textId="77777777" w:rsidR="0027102E" w:rsidRDefault="0027102E" w:rsidP="0027102E">
      <w:pPr>
        <w:pStyle w:val="naisf"/>
        <w:spacing w:before="0" w:after="0"/>
        <w:rPr>
          <w:bCs/>
          <w:sz w:val="22"/>
          <w:szCs w:val="22"/>
        </w:rPr>
      </w:pPr>
      <w:r>
        <w:rPr>
          <w:bCs/>
          <w:sz w:val="22"/>
          <w:szCs w:val="22"/>
        </w:rPr>
        <w:t>Finanšu ministrija</w:t>
      </w:r>
    </w:p>
    <w:p w14:paraId="44E1BA54" w14:textId="77777777" w:rsidR="0027102E" w:rsidRDefault="0027102E" w:rsidP="0027102E">
      <w:pPr>
        <w:pStyle w:val="naisf"/>
        <w:spacing w:before="0" w:after="0"/>
        <w:rPr>
          <w:bCs/>
          <w:sz w:val="22"/>
          <w:szCs w:val="22"/>
        </w:rPr>
      </w:pPr>
      <w:r>
        <w:rPr>
          <w:bCs/>
          <w:sz w:val="22"/>
          <w:szCs w:val="22"/>
        </w:rPr>
        <w:t xml:space="preserve">Finanšu vadības un metodoloģijas departaments </w:t>
      </w:r>
    </w:p>
    <w:p w14:paraId="1D042B62" w14:textId="22B5F565" w:rsidR="00D11BE5" w:rsidRPr="000A5F27" w:rsidRDefault="0027102E" w:rsidP="0027102E">
      <w:pPr>
        <w:spacing w:after="0" w:line="240" w:lineRule="auto"/>
        <w:jc w:val="both"/>
        <w:rPr>
          <w:sz w:val="22"/>
        </w:rPr>
      </w:pPr>
      <w:r>
        <w:rPr>
          <w:bCs/>
          <w:sz w:val="22"/>
        </w:rPr>
        <w:t xml:space="preserve">Direktora vietniece </w:t>
      </w:r>
      <w:proofErr w:type="spellStart"/>
      <w:r w:rsidR="00AA7F2B" w:rsidRPr="000A5F27">
        <w:rPr>
          <w:sz w:val="22"/>
        </w:rPr>
        <w:t>L.Ruškule</w:t>
      </w:r>
      <w:proofErr w:type="spellEnd"/>
      <w:r w:rsidR="0096290B" w:rsidRPr="000A5F27">
        <w:rPr>
          <w:sz w:val="22"/>
        </w:rPr>
        <w:t>, 670</w:t>
      </w:r>
      <w:r w:rsidR="00AA7F2B" w:rsidRPr="000A5F27">
        <w:rPr>
          <w:sz w:val="22"/>
        </w:rPr>
        <w:t>83914</w:t>
      </w:r>
    </w:p>
    <w:p w14:paraId="44010C0B" w14:textId="77777777" w:rsidR="00D11BE5" w:rsidRPr="00AA7F2B" w:rsidRDefault="008B4672" w:rsidP="0027102E">
      <w:pPr>
        <w:spacing w:after="0" w:line="240" w:lineRule="auto"/>
        <w:jc w:val="both"/>
        <w:rPr>
          <w:sz w:val="22"/>
        </w:rPr>
      </w:pPr>
      <w:hyperlink r:id="rId8" w:history="1">
        <w:r w:rsidR="00AA7F2B" w:rsidRPr="000A5F27">
          <w:rPr>
            <w:rStyle w:val="Hyperlink"/>
            <w:sz w:val="22"/>
          </w:rPr>
          <w:t>Laila.ruskule@fm.gov.lv</w:t>
        </w:r>
      </w:hyperlink>
      <w:r w:rsidR="00AA7F2B" w:rsidRPr="000A5F27">
        <w:rPr>
          <w:sz w:val="22"/>
        </w:rPr>
        <w:t xml:space="preserve"> </w:t>
      </w:r>
      <w:hyperlink r:id="rId9" w:history="1"/>
    </w:p>
    <w:p w14:paraId="7737D9BC" w14:textId="77777777" w:rsidR="00592F08" w:rsidRDefault="00592F08">
      <w:pPr>
        <w:spacing w:after="0" w:line="240" w:lineRule="auto"/>
        <w:ind w:firstLine="720"/>
        <w:jc w:val="both"/>
        <w:rPr>
          <w:sz w:val="22"/>
        </w:rPr>
      </w:pPr>
    </w:p>
    <w:sectPr w:rsidR="00592F08">
      <w:headerReference w:type="default" r:id="rId10"/>
      <w:footerReference w:type="default" r:id="rId11"/>
      <w:footerReference w:type="first" r:id="rId12"/>
      <w:pgSz w:w="11906" w:h="16838"/>
      <w:pgMar w:top="720" w:right="1134"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A9E2F" w14:textId="77777777" w:rsidR="008B4672" w:rsidRDefault="008B4672">
      <w:pPr>
        <w:spacing w:after="0" w:line="240" w:lineRule="auto"/>
      </w:pPr>
      <w:r>
        <w:separator/>
      </w:r>
    </w:p>
  </w:endnote>
  <w:endnote w:type="continuationSeparator" w:id="0">
    <w:p w14:paraId="6F371254" w14:textId="77777777" w:rsidR="008B4672" w:rsidRDefault="008B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A85C" w14:textId="12E24844" w:rsidR="00E77ED8" w:rsidRDefault="00E77ED8" w:rsidP="00E77ED8">
    <w:pPr>
      <w:spacing w:after="0" w:line="240" w:lineRule="auto"/>
      <w:jc w:val="both"/>
      <w:rPr>
        <w:b/>
      </w:rPr>
    </w:pPr>
    <w:r>
      <w:rPr>
        <w:sz w:val="22"/>
      </w:rPr>
      <w:t>FMInf_</w:t>
    </w:r>
    <w:r w:rsidR="001E160B">
      <w:rPr>
        <w:sz w:val="22"/>
      </w:rPr>
      <w:t>0</w:t>
    </w:r>
    <w:r w:rsidR="005160E5">
      <w:rPr>
        <w:sz w:val="22"/>
      </w:rPr>
      <w:t>8</w:t>
    </w:r>
    <w:r w:rsidR="001E160B">
      <w:rPr>
        <w:sz w:val="22"/>
      </w:rPr>
      <w:t>0114</w:t>
    </w:r>
    <w:r>
      <w:rPr>
        <w:sz w:val="22"/>
      </w:rPr>
      <w:t xml:space="preserve">; Informatīvais ziņojums </w:t>
    </w:r>
    <w:r w:rsidRPr="00E77ED8">
      <w:rPr>
        <w:sz w:val="22"/>
      </w:rPr>
      <w:t>„Par Ministru kabineta 2012.gada 4.jūlija rīkojuma Nr. 311 „Par Koncepciju par vienotas valsts iestāžu finanšu un vadības grāmatvedības sistēmas un finanšu rīka izveidi, nodrošinot finanšu un cilvēkresursu vadību” 4. dotā uzdevuma izpildi”</w:t>
    </w:r>
  </w:p>
  <w:p w14:paraId="081B9A8E" w14:textId="77777777" w:rsidR="00592F08" w:rsidRPr="00E77ED8" w:rsidRDefault="00592F08" w:rsidP="00E77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3DDD" w14:textId="71DB8038" w:rsidR="00E77ED8" w:rsidRDefault="00E77ED8" w:rsidP="00E77ED8">
    <w:pPr>
      <w:spacing w:after="0" w:line="240" w:lineRule="auto"/>
      <w:jc w:val="both"/>
      <w:rPr>
        <w:b/>
      </w:rPr>
    </w:pPr>
    <w:r>
      <w:rPr>
        <w:sz w:val="22"/>
      </w:rPr>
      <w:t>FM</w:t>
    </w:r>
    <w:r w:rsidR="00592F08">
      <w:rPr>
        <w:sz w:val="22"/>
      </w:rPr>
      <w:t>Inf</w:t>
    </w:r>
    <w:r w:rsidR="00C1022F">
      <w:rPr>
        <w:sz w:val="22"/>
      </w:rPr>
      <w:t>_</w:t>
    </w:r>
    <w:r w:rsidR="001E160B">
      <w:rPr>
        <w:sz w:val="22"/>
      </w:rPr>
      <w:t>0</w:t>
    </w:r>
    <w:r w:rsidR="005160E5">
      <w:rPr>
        <w:sz w:val="22"/>
      </w:rPr>
      <w:t>8</w:t>
    </w:r>
    <w:r w:rsidR="001E160B">
      <w:rPr>
        <w:sz w:val="22"/>
      </w:rPr>
      <w:t>0114</w:t>
    </w:r>
    <w:r w:rsidR="0096290B">
      <w:rPr>
        <w:sz w:val="22"/>
      </w:rPr>
      <w:t xml:space="preserve">; Informatīvais ziņojums </w:t>
    </w:r>
    <w:r w:rsidRPr="00E77ED8">
      <w:rPr>
        <w:sz w:val="22"/>
      </w:rPr>
      <w:t>„Par Ministru kabineta 2012.gada 4.jūlija rīkojuma Nr. 311 „Par Koncepciju par vienotas valsts iestāžu finanšu un vadības grāmatvedības sistēmas un finanšu rīka izveidi, nodrošinot finanšu un cilvēkresursu vadību” 4. dotā uzdevuma izpildi”</w:t>
    </w:r>
  </w:p>
  <w:p w14:paraId="09430EB2" w14:textId="77777777" w:rsidR="009C231B" w:rsidRDefault="008B4672">
    <w:pPr>
      <w:pStyle w:val="Footer"/>
      <w:jc w:val="both"/>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A5C18" w14:textId="77777777" w:rsidR="008B4672" w:rsidRDefault="008B4672">
      <w:pPr>
        <w:spacing w:after="0" w:line="240" w:lineRule="auto"/>
      </w:pPr>
      <w:r>
        <w:rPr>
          <w:color w:val="000000"/>
        </w:rPr>
        <w:separator/>
      </w:r>
    </w:p>
  </w:footnote>
  <w:footnote w:type="continuationSeparator" w:id="0">
    <w:p w14:paraId="437998E4" w14:textId="77777777" w:rsidR="008B4672" w:rsidRDefault="008B4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2066" w14:textId="77777777" w:rsidR="009C231B" w:rsidRDefault="0096290B">
    <w:pPr>
      <w:pStyle w:val="Header"/>
      <w:jc w:val="center"/>
    </w:pPr>
    <w:r>
      <w:fldChar w:fldCharType="begin"/>
    </w:r>
    <w:r>
      <w:instrText xml:space="preserve"> PAGE </w:instrText>
    </w:r>
    <w:r>
      <w:fldChar w:fldCharType="separate"/>
    </w:r>
    <w:r w:rsidR="00DF3222">
      <w:rPr>
        <w:noProof/>
      </w:rPr>
      <w:t>4</w:t>
    </w:r>
    <w:r>
      <w:fldChar w:fldCharType="end"/>
    </w:r>
  </w:p>
  <w:p w14:paraId="3D19BA34" w14:textId="77777777" w:rsidR="009C231B" w:rsidRDefault="008B4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E5"/>
    <w:rsid w:val="00077231"/>
    <w:rsid w:val="000A332F"/>
    <w:rsid w:val="000A5F27"/>
    <w:rsid w:val="000D7AA6"/>
    <w:rsid w:val="000E1AFE"/>
    <w:rsid w:val="000E54F4"/>
    <w:rsid w:val="00100769"/>
    <w:rsid w:val="00140C37"/>
    <w:rsid w:val="001E160B"/>
    <w:rsid w:val="002262F3"/>
    <w:rsid w:val="0027102E"/>
    <w:rsid w:val="0027582F"/>
    <w:rsid w:val="0029040C"/>
    <w:rsid w:val="002D043C"/>
    <w:rsid w:val="00315A3D"/>
    <w:rsid w:val="003314A5"/>
    <w:rsid w:val="003706E1"/>
    <w:rsid w:val="00386BE4"/>
    <w:rsid w:val="003E15E9"/>
    <w:rsid w:val="003F72BC"/>
    <w:rsid w:val="00403FF5"/>
    <w:rsid w:val="00405A51"/>
    <w:rsid w:val="00416D1F"/>
    <w:rsid w:val="00480711"/>
    <w:rsid w:val="0049763F"/>
    <w:rsid w:val="004D2EC6"/>
    <w:rsid w:val="005160E5"/>
    <w:rsid w:val="00516CEA"/>
    <w:rsid w:val="00517736"/>
    <w:rsid w:val="00556FB4"/>
    <w:rsid w:val="00571780"/>
    <w:rsid w:val="00577009"/>
    <w:rsid w:val="00592F08"/>
    <w:rsid w:val="005A1EFC"/>
    <w:rsid w:val="005E0A9D"/>
    <w:rsid w:val="00604F6A"/>
    <w:rsid w:val="00621813"/>
    <w:rsid w:val="00632E23"/>
    <w:rsid w:val="00655946"/>
    <w:rsid w:val="00756A2A"/>
    <w:rsid w:val="007658A1"/>
    <w:rsid w:val="00770A1A"/>
    <w:rsid w:val="00790C43"/>
    <w:rsid w:val="007B48EB"/>
    <w:rsid w:val="00800628"/>
    <w:rsid w:val="00856DE5"/>
    <w:rsid w:val="00882FB2"/>
    <w:rsid w:val="008B4672"/>
    <w:rsid w:val="008E472F"/>
    <w:rsid w:val="0090568D"/>
    <w:rsid w:val="00914F6F"/>
    <w:rsid w:val="0096290B"/>
    <w:rsid w:val="0099620F"/>
    <w:rsid w:val="00996E9F"/>
    <w:rsid w:val="009E3E61"/>
    <w:rsid w:val="00A1624F"/>
    <w:rsid w:val="00A2176F"/>
    <w:rsid w:val="00A71EE9"/>
    <w:rsid w:val="00A82CC7"/>
    <w:rsid w:val="00A87AF4"/>
    <w:rsid w:val="00AA7F2B"/>
    <w:rsid w:val="00AC7194"/>
    <w:rsid w:val="00AE6148"/>
    <w:rsid w:val="00AF33F0"/>
    <w:rsid w:val="00B246C0"/>
    <w:rsid w:val="00B2780F"/>
    <w:rsid w:val="00B42639"/>
    <w:rsid w:val="00B77EE5"/>
    <w:rsid w:val="00B92B72"/>
    <w:rsid w:val="00B93D2B"/>
    <w:rsid w:val="00BE6CC9"/>
    <w:rsid w:val="00C1022F"/>
    <w:rsid w:val="00C45C7F"/>
    <w:rsid w:val="00C931CA"/>
    <w:rsid w:val="00CB09CD"/>
    <w:rsid w:val="00D11BE5"/>
    <w:rsid w:val="00D330B5"/>
    <w:rsid w:val="00D62789"/>
    <w:rsid w:val="00D97DBA"/>
    <w:rsid w:val="00DF3222"/>
    <w:rsid w:val="00E05297"/>
    <w:rsid w:val="00E3728A"/>
    <w:rsid w:val="00E62628"/>
    <w:rsid w:val="00E7066D"/>
    <w:rsid w:val="00E77583"/>
    <w:rsid w:val="00E77ED8"/>
    <w:rsid w:val="00E83D2D"/>
    <w:rsid w:val="00F319BA"/>
    <w:rsid w:val="00F72F1B"/>
    <w:rsid w:val="00F97985"/>
    <w:rsid w:val="00FF0F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24ED"/>
  <w15:docId w15:val="{3F6844BA-7DF4-49E7-A943-B573202D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153"/>
        <w:tab w:val="right" w:pos="8306"/>
      </w:tabs>
      <w:spacing w:after="0" w:line="240" w:lineRule="auto"/>
    </w:pPr>
  </w:style>
  <w:style w:type="paragraph" w:styleId="Footer">
    <w:name w:val="footer"/>
    <w:basedOn w:val="Normal"/>
    <w:pPr>
      <w:tabs>
        <w:tab w:val="center" w:pos="4153"/>
        <w:tab w:val="right" w:pos="830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uiPriority w:val="99"/>
    <w:unhideWhenUsed/>
    <w:rsid w:val="00592F08"/>
    <w:rPr>
      <w:color w:val="0000FF" w:themeColor="hyperlink"/>
      <w:u w:val="single"/>
    </w:rPr>
  </w:style>
  <w:style w:type="character" w:styleId="CommentReference">
    <w:name w:val="annotation reference"/>
    <w:basedOn w:val="DefaultParagraphFont"/>
    <w:uiPriority w:val="99"/>
    <w:semiHidden/>
    <w:unhideWhenUsed/>
    <w:rsid w:val="00B246C0"/>
    <w:rPr>
      <w:sz w:val="16"/>
      <w:szCs w:val="16"/>
    </w:rPr>
  </w:style>
  <w:style w:type="paragraph" w:styleId="CommentText">
    <w:name w:val="annotation text"/>
    <w:basedOn w:val="Normal"/>
    <w:link w:val="CommentTextChar"/>
    <w:uiPriority w:val="99"/>
    <w:semiHidden/>
    <w:unhideWhenUsed/>
    <w:rsid w:val="00B246C0"/>
    <w:pPr>
      <w:spacing w:line="240" w:lineRule="auto"/>
    </w:pPr>
    <w:rPr>
      <w:sz w:val="20"/>
      <w:szCs w:val="20"/>
    </w:rPr>
  </w:style>
  <w:style w:type="character" w:customStyle="1" w:styleId="CommentTextChar">
    <w:name w:val="Comment Text Char"/>
    <w:basedOn w:val="DefaultParagraphFont"/>
    <w:link w:val="CommentText"/>
    <w:uiPriority w:val="99"/>
    <w:semiHidden/>
    <w:rsid w:val="00B246C0"/>
    <w:rPr>
      <w:sz w:val="20"/>
      <w:szCs w:val="20"/>
    </w:rPr>
  </w:style>
  <w:style w:type="paragraph" w:styleId="CommentSubject">
    <w:name w:val="annotation subject"/>
    <w:basedOn w:val="CommentText"/>
    <w:next w:val="CommentText"/>
    <w:link w:val="CommentSubjectChar"/>
    <w:uiPriority w:val="99"/>
    <w:semiHidden/>
    <w:unhideWhenUsed/>
    <w:rsid w:val="00B246C0"/>
    <w:rPr>
      <w:b/>
      <w:bCs/>
    </w:rPr>
  </w:style>
  <w:style w:type="character" w:customStyle="1" w:styleId="CommentSubjectChar">
    <w:name w:val="Comment Subject Char"/>
    <w:basedOn w:val="CommentTextChar"/>
    <w:link w:val="CommentSubject"/>
    <w:uiPriority w:val="99"/>
    <w:semiHidden/>
    <w:rsid w:val="00B246C0"/>
    <w:rPr>
      <w:b/>
      <w:bCs/>
      <w:sz w:val="20"/>
      <w:szCs w:val="20"/>
    </w:rPr>
  </w:style>
  <w:style w:type="paragraph" w:styleId="ListParagraph">
    <w:name w:val="List Paragraph"/>
    <w:basedOn w:val="Normal"/>
    <w:uiPriority w:val="34"/>
    <w:qFormat/>
    <w:rsid w:val="00CB09CD"/>
    <w:pPr>
      <w:ind w:left="720"/>
      <w:contextualSpacing/>
    </w:pPr>
  </w:style>
  <w:style w:type="paragraph" w:customStyle="1" w:styleId="naisf">
    <w:name w:val="naisf"/>
    <w:rsid w:val="0027102E"/>
    <w:pPr>
      <w:suppressAutoHyphens/>
      <w:autoSpaceDN/>
      <w:spacing w:before="100" w:after="100" w:line="240" w:lineRule="auto"/>
      <w:textAlignment w:val="auto"/>
    </w:pPr>
    <w:rPr>
      <w:rFonts w:eastAsia="ヒラギノ角ゴ Pro W3"/>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80175">
      <w:bodyDiv w:val="1"/>
      <w:marLeft w:val="0"/>
      <w:marRight w:val="0"/>
      <w:marTop w:val="0"/>
      <w:marBottom w:val="0"/>
      <w:divBdr>
        <w:top w:val="none" w:sz="0" w:space="0" w:color="auto"/>
        <w:left w:val="none" w:sz="0" w:space="0" w:color="auto"/>
        <w:bottom w:val="none" w:sz="0" w:space="0" w:color="auto"/>
        <w:right w:val="none" w:sz="0" w:space="0" w:color="auto"/>
      </w:divBdr>
    </w:div>
    <w:div w:id="1961834336">
      <w:bodyDiv w:val="1"/>
      <w:marLeft w:val="0"/>
      <w:marRight w:val="0"/>
      <w:marTop w:val="0"/>
      <w:marBottom w:val="0"/>
      <w:divBdr>
        <w:top w:val="none" w:sz="0" w:space="0" w:color="auto"/>
        <w:left w:val="none" w:sz="0" w:space="0" w:color="auto"/>
        <w:bottom w:val="none" w:sz="0" w:space="0" w:color="auto"/>
        <w:right w:val="none" w:sz="0" w:space="0" w:color="auto"/>
      </w:divBdr>
    </w:div>
    <w:div w:id="209350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ruskule@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inis.Valdmanis@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F612-6EF6-4AFB-82D7-FEDA3C0E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5457</Words>
  <Characters>3112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Informatīvais ziņojums „Par Ministru kabineta 2012.gada 4.jūlija rīkojuma Nr. 311 „Par Koncepciju par vienotas valsts iestāžu finanšu un vadības grāmatvedības sistēmas un finanšu rīka izveidi, nodrošinot finanšu un cilvēkresursu vadību” 4. dotā uzdevuma i</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2012.gada 4.jūlija rīkojuma Nr. 311 „Par Koncepciju par vienotas valsts iestāžu finanšu un vadības grāmatvedības sistēmas un finanšu rīka izveidi, nodrošinot finanšu un cilvēkresursu vadību” 4. dotā uzdevuma izpildi”</dc:title>
  <dc:subject>informatīvais ziņojums</dc:subject>
  <dc:creator>laila.ruskule@fm.gov.lv</dc:creator>
  <dc:description>laila.ruskule@fm.gov.lv; 67083914</dc:description>
  <cp:lastModifiedBy>Lagzdiņa Lelde</cp:lastModifiedBy>
  <cp:revision>4</cp:revision>
  <cp:lastPrinted>2014-01-03T06:27:00Z</cp:lastPrinted>
  <dcterms:created xsi:type="dcterms:W3CDTF">2014-01-08T07:45:00Z</dcterms:created>
  <dcterms:modified xsi:type="dcterms:W3CDTF">2014-01-10T13:52:00Z</dcterms:modified>
</cp:coreProperties>
</file>