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94" w:rsidRDefault="00DB4CE2" w:rsidP="00AB1994">
      <w:pPr>
        <w:jc w:val="center"/>
      </w:pPr>
      <w:bookmarkStart w:id="0" w:name="_GoBack"/>
      <w:bookmarkEnd w:id="0"/>
      <w:r>
        <w:rPr>
          <w:b/>
        </w:rPr>
        <w:t>V</w:t>
      </w:r>
      <w:r w:rsidR="00AB1994" w:rsidRPr="00352CF9">
        <w:rPr>
          <w:b/>
        </w:rPr>
        <w:t>idēja lieluma (35 dienas) iekšēj</w:t>
      </w:r>
      <w:r>
        <w:rPr>
          <w:b/>
        </w:rPr>
        <w:t>ā</w:t>
      </w:r>
      <w:r w:rsidR="00AB1994" w:rsidRPr="00352CF9">
        <w:rPr>
          <w:b/>
        </w:rPr>
        <w:t xml:space="preserve"> audit</w:t>
      </w:r>
      <w:r>
        <w:rPr>
          <w:b/>
        </w:rPr>
        <w:t>a</w:t>
      </w:r>
      <w:r w:rsidR="00AB1994" w:rsidRPr="00352CF9">
        <w:rPr>
          <w:b/>
        </w:rPr>
        <w:t xml:space="preserve"> galvenie</w:t>
      </w:r>
      <w:r>
        <w:rPr>
          <w:b/>
        </w:rPr>
        <w:t xml:space="preserve"> posmi finanšu pārkāpumu konstatēšanai</w:t>
      </w:r>
    </w:p>
    <w:p w:rsidR="00AB1994" w:rsidRDefault="00AB1994"/>
    <w:p w:rsidR="00AB1994" w:rsidRDefault="00707DFE">
      <w:r>
        <w:rPr>
          <w:noProof/>
          <w:lang w:eastAsia="lv-LV"/>
        </w:rPr>
        <w:pict>
          <v:group id="_x0000_s1088" style="position:absolute;margin-left:-19.45pt;margin-top:2.3pt;width:723.7pt;height:360.75pt;z-index:251741184" coordorigin="1411,2130" coordsize="14474,7215">
            <v:rect id="_x0000_s1060" style="position:absolute;left:6210;top:7500;width:3214;height:1458;v-text-anchor:bottom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060">
                <w:txbxContent>
                  <w:p w:rsidR="001D1891" w:rsidRPr="000A618C" w:rsidRDefault="00721D3E" w:rsidP="00721D3E">
                    <w:pPr>
                      <w:jc w:val="right"/>
                      <w:rPr>
                        <w:b/>
                        <w:sz w:val="22"/>
                      </w:rPr>
                    </w:pPr>
                    <w:r w:rsidRPr="000A618C">
                      <w:rPr>
                        <w:b/>
                        <w:sz w:val="22"/>
                      </w:rPr>
                      <w:t>Atkarībā no noteiktā A</w:t>
                    </w:r>
                    <w:r w:rsidR="00165BBE" w:rsidRPr="000A618C">
                      <w:rPr>
                        <w:b/>
                        <w:sz w:val="22"/>
                      </w:rPr>
                      <w:t>udita komitejas</w:t>
                    </w:r>
                    <w:r w:rsidRPr="000A618C">
                      <w:rPr>
                        <w:b/>
                        <w:sz w:val="22"/>
                      </w:rPr>
                      <w:t xml:space="preserve"> datuma (1 diena līdz 4 mēneši)</w:t>
                    </w:r>
                  </w:p>
                </w:txbxContent>
              </v:textbox>
            </v:rect>
            <v:rect id="_x0000_s1056" style="position:absolute;left:13500;top:7986;width:2385;height:780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056">
                <w:txbxContent>
                  <w:p w:rsidR="00915E78" w:rsidRPr="000A618C" w:rsidRDefault="00AB0923" w:rsidP="00915E78">
                    <w:pPr>
                      <w:jc w:val="right"/>
                      <w:rPr>
                        <w:b/>
                        <w:sz w:val="22"/>
                      </w:rPr>
                    </w:pPr>
                    <w:r w:rsidRPr="000A618C">
                      <w:rPr>
                        <w:b/>
                        <w:sz w:val="22"/>
                      </w:rPr>
                      <w:t>Nākošā</w:t>
                    </w:r>
                    <w:r w:rsidR="00915E78" w:rsidRPr="000A618C">
                      <w:rPr>
                        <w:b/>
                        <w:sz w:val="22"/>
                      </w:rPr>
                      <w:t xml:space="preserve"> dienā pēc saskaņošanas</w:t>
                    </w:r>
                  </w:p>
                </w:txbxContent>
              </v:textbox>
            </v:rect>
            <v:rect id="_x0000_s1055" style="position:absolute;left:12136;top:4860;width:3434;height:780;v-text-anchor:middle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055">
                <w:txbxContent>
                  <w:p w:rsidR="00915E78" w:rsidRDefault="00915E78" w:rsidP="00915E78">
                    <w:pPr>
                      <w:jc w:val="right"/>
                    </w:pPr>
                    <w:r>
                      <w:rPr>
                        <w:b/>
                        <w:sz w:val="22"/>
                      </w:rPr>
                      <w:t>2</w:t>
                    </w:r>
                    <w:r w:rsidRPr="00B72E35">
                      <w:rPr>
                        <w:b/>
                        <w:sz w:val="22"/>
                      </w:rPr>
                      <w:t xml:space="preserve"> nedēļas</w:t>
                    </w:r>
                  </w:p>
                </w:txbxContent>
              </v:textbox>
            </v:rect>
            <v:rect id="_x0000_s1054" style="position:absolute;left:9030;top:4860;width:1973;height:780;v-text-anchor:middle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054">
                <w:txbxContent>
                  <w:p w:rsidR="000D6C69" w:rsidRDefault="00915E78" w:rsidP="00915E78">
                    <w:pPr>
                      <w:jc w:val="right"/>
                    </w:pPr>
                    <w:r>
                      <w:rPr>
                        <w:b/>
                        <w:sz w:val="22"/>
                      </w:rPr>
                      <w:t>1</w:t>
                    </w:r>
                    <w:r w:rsidR="000D6C69" w:rsidRPr="00B72E35">
                      <w:rPr>
                        <w:b/>
                        <w:sz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</w:rPr>
                      <w:t>nedēļa</w:t>
                    </w:r>
                  </w:p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7" type="#_x0000_t109" style="position:absolute;left:1411;top:3486;width:3569;height:1416;v-text-anchor:middle" fillcolor="white [3201]" strokecolor="#c0504d [3205]" strokeweight="2.5pt">
              <v:shadow color="#868686"/>
              <v:textbox style="mso-next-textbox:#_x0000_s1027">
                <w:txbxContent>
                  <w:p w:rsidR="00A26BE5" w:rsidRPr="0070091C" w:rsidRDefault="00661060" w:rsidP="00661060">
                    <w:pPr>
                      <w:jc w:val="both"/>
                      <w:rPr>
                        <w:sz w:val="22"/>
                      </w:rPr>
                    </w:pPr>
                    <w:r w:rsidRPr="0070091C">
                      <w:rPr>
                        <w:sz w:val="22"/>
                      </w:rPr>
                      <w:t xml:space="preserve">Iekšējā audita </w:t>
                    </w:r>
                    <w:r w:rsidRPr="009463A8">
                      <w:rPr>
                        <w:b/>
                        <w:sz w:val="22"/>
                      </w:rPr>
                      <w:t>plānošana,</w:t>
                    </w:r>
                    <w:r w:rsidRPr="0070091C">
                      <w:rPr>
                        <w:sz w:val="22"/>
                      </w:rPr>
                      <w:t xml:space="preserve"> </w:t>
                    </w:r>
                    <w:proofErr w:type="spellStart"/>
                    <w:r w:rsidRPr="0070091C">
                      <w:rPr>
                        <w:sz w:val="22"/>
                      </w:rPr>
                      <w:t>t.sk</w:t>
                    </w:r>
                    <w:proofErr w:type="spellEnd"/>
                    <w:r w:rsidRPr="0070091C">
                      <w:rPr>
                        <w:sz w:val="22"/>
                      </w:rPr>
                      <w:t>., auditējamās sistēmas izpēte</w:t>
                    </w:r>
                    <w:r w:rsidR="005F2F65" w:rsidRPr="0070091C">
                      <w:rPr>
                        <w:sz w:val="22"/>
                      </w:rPr>
                      <w:t>. Iekšējā audita darba uzdevuma iesniegšana auditējamai struktūrvienībai</w:t>
                    </w:r>
                  </w:p>
                </w:txbxContent>
              </v:textbox>
            </v:shape>
            <v:shape id="_x0000_s1028" type="#_x0000_t109" style="position:absolute;left:6017;top:3486;width:1935;height:1374;v-text-anchor:middle" fillcolor="white [3201]" strokecolor="#c0504d [3205]" strokeweight="2.5pt">
              <v:shadow color="#868686"/>
              <v:textbox style="mso-next-textbox:#_x0000_s1028">
                <w:txbxContent>
                  <w:p w:rsidR="00661060" w:rsidRPr="004A6F51" w:rsidRDefault="00661060" w:rsidP="00661060">
                    <w:pPr>
                      <w:jc w:val="both"/>
                      <w:rPr>
                        <w:sz w:val="22"/>
                      </w:rPr>
                    </w:pPr>
                    <w:r w:rsidRPr="009463A8">
                      <w:rPr>
                        <w:b/>
                        <w:sz w:val="22"/>
                      </w:rPr>
                      <w:t>Pārbaudes</w:t>
                    </w:r>
                    <w:r w:rsidRPr="004A6F51">
                      <w:rPr>
                        <w:sz w:val="22"/>
                      </w:rPr>
                      <w:t xml:space="preserve"> un rezultātu novērtējums</w:t>
                    </w:r>
                  </w:p>
                </w:txbxContent>
              </v:textbox>
            </v:shape>
            <v:shape id="_x0000_s1029" type="#_x0000_t109" style="position:absolute;left:9030;top:3486;width:1973;height:1374;v-text-anchor:middle" fillcolor="white [3201]" strokecolor="#c0504d [3205]" strokeweight="2.5pt">
              <v:shadow color="#868686"/>
              <v:textbox style="mso-next-textbox:#_x0000_s1029">
                <w:txbxContent>
                  <w:p w:rsidR="00661060" w:rsidRPr="004A6F51" w:rsidRDefault="00661060" w:rsidP="00661060">
                    <w:pPr>
                      <w:jc w:val="both"/>
                      <w:rPr>
                        <w:sz w:val="22"/>
                      </w:rPr>
                    </w:pPr>
                    <w:r w:rsidRPr="004A6F51">
                      <w:rPr>
                        <w:sz w:val="22"/>
                      </w:rPr>
                      <w:t xml:space="preserve">Iekšējā audita </w:t>
                    </w:r>
                    <w:r w:rsidRPr="009463A8">
                      <w:rPr>
                        <w:b/>
                        <w:sz w:val="22"/>
                      </w:rPr>
                      <w:t>ziņojuma projekta</w:t>
                    </w:r>
                    <w:r w:rsidRPr="004A6F51">
                      <w:rPr>
                        <w:sz w:val="22"/>
                      </w:rPr>
                      <w:t xml:space="preserve"> rakstīšana</w:t>
                    </w:r>
                  </w:p>
                </w:txbxContent>
              </v:textbox>
            </v:shape>
            <v:shape id="_x0000_s1030" type="#_x0000_t109" style="position:absolute;left:12136;top:3444;width:3434;height:1416;v-text-anchor:middle" fillcolor="white [3201]" strokecolor="#c0504d [3205]" strokeweight="2.5pt">
              <v:shadow color="#868686"/>
              <v:textbox style="mso-next-textbox:#_x0000_s1030">
                <w:txbxContent>
                  <w:p w:rsidR="00661060" w:rsidRPr="004A6F51" w:rsidRDefault="00661060" w:rsidP="00661060">
                    <w:pPr>
                      <w:jc w:val="both"/>
                      <w:rPr>
                        <w:sz w:val="22"/>
                      </w:rPr>
                    </w:pPr>
                    <w:r w:rsidRPr="004A6F51">
                      <w:rPr>
                        <w:sz w:val="22"/>
                      </w:rPr>
                      <w:t xml:space="preserve">Iekšējā audita ziņojuma un ieteikumu ieviešanas grafika projekta </w:t>
                    </w:r>
                    <w:r w:rsidRPr="009463A8">
                      <w:rPr>
                        <w:b/>
                        <w:sz w:val="22"/>
                      </w:rPr>
                      <w:t>saskaņošana</w:t>
                    </w:r>
                    <w:r w:rsidRPr="004A6F51">
                      <w:rPr>
                        <w:sz w:val="22"/>
                      </w:rPr>
                      <w:t xml:space="preserve"> ar auditējamo struktūrvienību</w:t>
                    </w:r>
                  </w:p>
                </w:txbxContent>
              </v:textbox>
            </v:shape>
            <v:shape id="_x0000_s1031" type="#_x0000_t109" style="position:absolute;left:13500;top:6273;width:2385;height:1686;v-text-anchor:middle" fillcolor="white [3201]" strokecolor="#c0504d [3205]" strokeweight="2.5pt">
              <v:shadow color="#868686"/>
              <v:textbox style="mso-next-textbox:#_x0000_s1031">
                <w:txbxContent>
                  <w:p w:rsidR="00661060" w:rsidRPr="004A6F51" w:rsidRDefault="00661060" w:rsidP="00661060">
                    <w:pPr>
                      <w:jc w:val="both"/>
                      <w:rPr>
                        <w:sz w:val="22"/>
                      </w:rPr>
                    </w:pPr>
                    <w:r w:rsidRPr="004A6F51">
                      <w:rPr>
                        <w:sz w:val="22"/>
                      </w:rPr>
                      <w:t xml:space="preserve">Iekšējā audita ziņojuma un ieteikumu ieviešanas grafika </w:t>
                    </w:r>
                    <w:r w:rsidRPr="009463A8">
                      <w:rPr>
                        <w:b/>
                        <w:sz w:val="22"/>
                      </w:rPr>
                      <w:t>iesniegšana valsts sekretāram</w:t>
                    </w:r>
                    <w:r w:rsidR="0090642C" w:rsidRPr="004A6F51"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</v:shape>
            <v:rect id="_x0000_s1043" style="position:absolute;left:6017;top:4902;width:1935;height:780;v-text-anchor:middle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043">
                <w:txbxContent>
                  <w:p w:rsidR="00B72E35" w:rsidRDefault="00B72E35" w:rsidP="00B72E35">
                    <w:pPr>
                      <w:jc w:val="right"/>
                    </w:pPr>
                    <w:r>
                      <w:rPr>
                        <w:b/>
                        <w:sz w:val="22"/>
                      </w:rPr>
                      <w:t>3</w:t>
                    </w:r>
                    <w:r w:rsidRPr="00B72E35">
                      <w:rPr>
                        <w:b/>
                        <w:sz w:val="22"/>
                      </w:rPr>
                      <w:t xml:space="preserve"> nedēļas</w:t>
                    </w:r>
                  </w:p>
                </w:txbxContent>
              </v:textbox>
            </v:rect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46" type="#_x0000_t120" style="position:absolute;left:6017;top:4902;width:810;height:780;v-text-anchor:middle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46">
                <w:txbxContent>
                  <w:p w:rsidR="00DB6571" w:rsidRPr="00F4637B" w:rsidRDefault="00DB6571" w:rsidP="00DB6571">
                    <w:pPr>
                      <w:jc w:val="center"/>
                      <w:rPr>
                        <w:sz w:val="22"/>
                      </w:rPr>
                    </w:pPr>
                    <w:r w:rsidRPr="00F4637B">
                      <w:rPr>
                        <w:sz w:val="22"/>
                      </w:rPr>
                      <w:t>10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47" type="#_x0000_t13" style="position:absolute;left:5306;top:3990;width:465;height:285"/>
            <v:rect id="_x0000_s1048" style="position:absolute;left:1411;top:4944;width:3569;height:780;v-text-anchor:middle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048">
                <w:txbxContent>
                  <w:p w:rsidR="00B72E35" w:rsidRPr="00B72E35" w:rsidRDefault="00B72E35" w:rsidP="00B72E35">
                    <w:pPr>
                      <w:jc w:val="right"/>
                      <w:rPr>
                        <w:b/>
                        <w:sz w:val="22"/>
                      </w:rPr>
                    </w:pPr>
                    <w:r w:rsidRPr="00B72E35">
                      <w:rPr>
                        <w:b/>
                        <w:sz w:val="22"/>
                      </w:rPr>
                      <w:t xml:space="preserve">      4 nedēļas</w:t>
                    </w:r>
                  </w:p>
                </w:txbxContent>
              </v:textbox>
            </v:rect>
            <v:shape id="_x0000_s1049" type="#_x0000_t120" style="position:absolute;left:1411;top:4944;width:795;height:738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49">
                <w:txbxContent>
                  <w:p w:rsidR="00B72E35" w:rsidRPr="00F4637B" w:rsidRDefault="00B72E35" w:rsidP="00B72E3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4637B">
                      <w:rPr>
                        <w:sz w:val="20"/>
                        <w:szCs w:val="20"/>
                      </w:rPr>
                      <w:t>18-19</w:t>
                    </w:r>
                  </w:p>
                </w:txbxContent>
              </v:textbox>
            </v:shape>
            <v:shape id="_x0000_s1050" type="#_x0000_t120" style="position:absolute;left:12136;top:4902;width:795;height:738;v-text-anchor:middle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50">
                <w:txbxContent>
                  <w:p w:rsidR="00CD627F" w:rsidRPr="00F4637B" w:rsidRDefault="00CD627F" w:rsidP="00CD627F">
                    <w:pPr>
                      <w:jc w:val="center"/>
                      <w:rPr>
                        <w:sz w:val="22"/>
                      </w:rPr>
                    </w:pPr>
                    <w:r w:rsidRPr="00F4637B">
                      <w:rPr>
                        <w:sz w:val="22"/>
                      </w:rPr>
                      <w:t>3</w:t>
                    </w:r>
                  </w:p>
                </w:txbxContent>
              </v:textbox>
            </v:shape>
            <v:shape id="_x0000_s1052" type="#_x0000_t120" style="position:absolute;left:6210;top:7502;width:690;height:660;v-text-anchor:middle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52">
                <w:txbxContent>
                  <w:p w:rsidR="00CD627F" w:rsidRPr="00F4637B" w:rsidRDefault="00CD627F" w:rsidP="00CD627F">
                    <w:pPr>
                      <w:jc w:val="center"/>
                      <w:rPr>
                        <w:sz w:val="22"/>
                      </w:rPr>
                    </w:pPr>
                    <w:r w:rsidRPr="00F4637B">
                      <w:rPr>
                        <w:sz w:val="22"/>
                      </w:rPr>
                      <w:t>1</w:t>
                    </w:r>
                  </w:p>
                </w:txbxContent>
              </v:textbox>
            </v:shape>
            <v:shape id="_x0000_s1053" type="#_x0000_t120" style="position:absolute;left:9030;top:4902;width:780;height:738;v-text-anchor:middle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53">
                <w:txbxContent>
                  <w:p w:rsidR="00DB6571" w:rsidRPr="00F4637B" w:rsidRDefault="00DB6571" w:rsidP="00DB6571">
                    <w:pPr>
                      <w:jc w:val="center"/>
                      <w:rPr>
                        <w:sz w:val="22"/>
                      </w:rPr>
                    </w:pPr>
                    <w:r w:rsidRPr="00F4637B">
                      <w:rPr>
                        <w:sz w:val="22"/>
                      </w:rPr>
                      <w:t>3</w:t>
                    </w:r>
                  </w:p>
                </w:txbxContent>
              </v:textbox>
            </v:shape>
            <v:shape id="_x0000_s1057" type="#_x0000_t109" style="position:absolute;left:6210;top:6273;width:3214;height:1227;v-text-anchor:middle" fillcolor="white [3201]" strokecolor="#c0504d [3205]" strokeweight="2.5pt">
              <v:shadow color="#868686"/>
              <v:textbox style="mso-next-textbox:#_x0000_s1057">
                <w:txbxContent>
                  <w:p w:rsidR="00EA30CA" w:rsidRPr="004A6F51" w:rsidRDefault="00EA30CA" w:rsidP="00EA30CA">
                    <w:pPr>
                      <w:jc w:val="both"/>
                      <w:rPr>
                        <w:sz w:val="22"/>
                      </w:rPr>
                    </w:pPr>
                    <w:r w:rsidRPr="004A6F51">
                      <w:rPr>
                        <w:sz w:val="22"/>
                      </w:rPr>
                      <w:t xml:space="preserve">Iekšējā audita ziņojuma un ieteikumu ieviešanas grafika iesniegšana </w:t>
                    </w:r>
                    <w:r w:rsidRPr="009463A8">
                      <w:rPr>
                        <w:b/>
                        <w:sz w:val="22"/>
                      </w:rPr>
                      <w:t>Audita komitejā</w:t>
                    </w:r>
                  </w:p>
                </w:txbxContent>
              </v:textbox>
            </v:shape>
            <v:shape id="_x0000_s1058" type="#_x0000_t13" style="position:absolute;left:8256;top:3990;width:465;height:285"/>
            <v:shape id="_x0000_s1059" type="#_x0000_t13" style="position:absolute;left:11354;top:3990;width:465;height:285"/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62" type="#_x0000_t110" style="position:absolute;left:10214;top:6098;width:2400;height:2064">
              <v:textbox style="mso-next-textbox:#_x0000_s1062">
                <w:txbxContent>
                  <w:p w:rsidR="0070091C" w:rsidRPr="0070091C" w:rsidRDefault="0070091C" w:rsidP="0070091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0091C">
                      <w:rPr>
                        <w:sz w:val="20"/>
                        <w:szCs w:val="20"/>
                      </w:rPr>
                      <w:t>Vai auditēja</w:t>
                    </w:r>
                    <w:r w:rsidR="00245B41">
                      <w:rPr>
                        <w:sz w:val="20"/>
                        <w:szCs w:val="20"/>
                      </w:rPr>
                      <w:t>-</w:t>
                    </w:r>
                    <w:proofErr w:type="spellStart"/>
                    <w:r w:rsidRPr="0070091C">
                      <w:rPr>
                        <w:sz w:val="20"/>
                        <w:szCs w:val="20"/>
                      </w:rPr>
                      <w:t>mais</w:t>
                    </w:r>
                    <w:proofErr w:type="spellEnd"/>
                    <w:r w:rsidRPr="0070091C">
                      <w:rPr>
                        <w:sz w:val="20"/>
                        <w:szCs w:val="20"/>
                      </w:rPr>
                      <w:t xml:space="preserve"> piekrīt </w:t>
                    </w:r>
                    <w:proofErr w:type="spellStart"/>
                    <w:r w:rsidRPr="0070091C">
                      <w:rPr>
                        <w:sz w:val="20"/>
                        <w:szCs w:val="20"/>
                      </w:rPr>
                      <w:t>ieteiku</w:t>
                    </w:r>
                    <w:r w:rsidR="00245B41">
                      <w:rPr>
                        <w:sz w:val="20"/>
                        <w:szCs w:val="20"/>
                      </w:rPr>
                      <w:t>-</w:t>
                    </w:r>
                    <w:r w:rsidRPr="0070091C">
                      <w:rPr>
                        <w:sz w:val="20"/>
                        <w:szCs w:val="20"/>
                      </w:rPr>
                      <w:t>miem</w:t>
                    </w:r>
                    <w:r>
                      <w:rPr>
                        <w:sz w:val="20"/>
                        <w:szCs w:val="20"/>
                      </w:rPr>
                      <w:t>?</w:t>
                    </w:r>
                    <w:proofErr w:type="spellEnd"/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12810;top:6465;width:480;height:450" stroked="f">
              <v:textbox style="mso-next-textbox:#_x0000_s1066">
                <w:txbxContent>
                  <w:p w:rsidR="00CD0C44" w:rsidRPr="00CD0C44" w:rsidRDefault="00CD0C44" w:rsidP="00CD0C44">
                    <w:pPr>
                      <w:jc w:val="center"/>
                      <w:rPr>
                        <w:sz w:val="22"/>
                      </w:rPr>
                    </w:pPr>
                    <w:r w:rsidRPr="00CD0C44">
                      <w:rPr>
                        <w:sz w:val="22"/>
                      </w:rPr>
                      <w:t>Jā</w:t>
                    </w:r>
                  </w:p>
                </w:txbxContent>
              </v:textbox>
            </v:shape>
            <v:shape id="_x0000_s1067" type="#_x0000_t202" style="position:absolute;left:9592;top:6552;width:609;height:363" stroked="f">
              <v:textbox style="mso-next-textbox:#_x0000_s1067">
                <w:txbxContent>
                  <w:p w:rsidR="00CD0C44" w:rsidRPr="00CD0C44" w:rsidRDefault="00CD0C44" w:rsidP="00CD0C44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Nē</w:t>
                    </w:r>
                  </w:p>
                </w:txbxContent>
              </v:textbox>
            </v:shape>
            <v:shapetype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_x0000_s1071" type="#_x0000_t177" style="position:absolute;left:5685;top:2130;width:2655;height:1272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71">
                <w:txbxContent>
                  <w:p w:rsidR="00BC7B66" w:rsidRPr="00A17553" w:rsidRDefault="00617D3D" w:rsidP="00BC7B66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A</w:t>
                    </w:r>
                    <w:r w:rsidR="00BC7B66" w:rsidRPr="00A17553">
                      <w:rPr>
                        <w:i/>
                        <w:sz w:val="20"/>
                        <w:szCs w:val="20"/>
                      </w:rPr>
                      <w:t>uditoram var rasties aizdomas par nelietderīgu, nelikumīgu, krāpniecisku darbību</w:t>
                    </w:r>
                  </w:p>
                </w:txbxContent>
              </v:textbox>
            </v:shape>
            <v:shape id="_x0000_s1072" type="#_x0000_t177" style="position:absolute;left:12080;top:2244;width:3490;height:1074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72">
                <w:txbxContent>
                  <w:p w:rsidR="00A17553" w:rsidRPr="00A17553" w:rsidRDefault="00617D3D" w:rsidP="00A17553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A</w:t>
                    </w:r>
                    <w:r w:rsidR="00A17553">
                      <w:rPr>
                        <w:i/>
                        <w:sz w:val="20"/>
                        <w:szCs w:val="20"/>
                      </w:rPr>
                      <w:t>uditors</w:t>
                    </w:r>
                    <w:r w:rsidR="00A17553" w:rsidRPr="00A17553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="00941593">
                      <w:rPr>
                        <w:i/>
                        <w:sz w:val="20"/>
                        <w:szCs w:val="20"/>
                      </w:rPr>
                      <w:t>saskaņo/</w:t>
                    </w:r>
                    <w:r w:rsidR="00A17553">
                      <w:rPr>
                        <w:i/>
                        <w:sz w:val="20"/>
                        <w:szCs w:val="20"/>
                      </w:rPr>
                      <w:t>pārrunā</w:t>
                    </w:r>
                    <w:r w:rsidR="00A17553" w:rsidRPr="00A17553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="00A17553">
                      <w:rPr>
                        <w:i/>
                        <w:sz w:val="20"/>
                        <w:szCs w:val="20"/>
                      </w:rPr>
                      <w:t xml:space="preserve">ar auditējamo </w:t>
                    </w:r>
                    <w:r w:rsidR="00A17553" w:rsidRPr="00A17553">
                      <w:rPr>
                        <w:i/>
                        <w:sz w:val="20"/>
                        <w:szCs w:val="20"/>
                      </w:rPr>
                      <w:t>aizdomas par nelietderīgu, nelikumīgu, krāpniecisku darbību</w:t>
                    </w:r>
                  </w:p>
                </w:txbxContent>
              </v:textbox>
            </v:shape>
            <v:rect id="_x0000_s1073" style="position:absolute;left:9839;top:8466;width:3331;height:879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73">
                <w:txbxContent>
                  <w:p w:rsidR="00A17553" w:rsidRPr="00A17553" w:rsidRDefault="00617D3D" w:rsidP="00165BBE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A</w:t>
                    </w:r>
                    <w:r w:rsidR="00A17553">
                      <w:rPr>
                        <w:i/>
                        <w:sz w:val="20"/>
                        <w:szCs w:val="20"/>
                      </w:rPr>
                      <w:t>uditors</w:t>
                    </w:r>
                    <w:r w:rsidR="00A17553" w:rsidRPr="00A17553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="00A17553">
                      <w:rPr>
                        <w:i/>
                        <w:sz w:val="20"/>
                        <w:szCs w:val="20"/>
                      </w:rPr>
                      <w:t>informē iestādes vadību</w:t>
                    </w:r>
                    <w:r w:rsidR="00A17553" w:rsidRPr="00A17553">
                      <w:rPr>
                        <w:i/>
                        <w:sz w:val="20"/>
                        <w:szCs w:val="20"/>
                      </w:rPr>
                      <w:t xml:space="preserve"> par nelietderīgu, nelikumīgu, krāpniecisku darbību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75" type="#_x0000_t67" style="position:absolute;left:10112;top:7931;width:385;height:495;rotation:8181103fd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</v:shape>
            <v:shape id="_x0000_s1077" type="#_x0000_t67" style="position:absolute;left:12551;top:7931;width:385;height:495;rotation:15261296fd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</v:shape>
            <v:shape id="_x0000_s1084" type="#_x0000_t13" style="position:absolute;left:12826;top:7023;width:465;height:285"/>
            <v:shape id="_x0000_s1085" type="#_x0000_t13" style="position:absolute;left:9592;top:7023;width:465;height:285;rotation:180"/>
            <v:shape id="_x0000_s1086" type="#_x0000_t13" style="position:absolute;left:11938;top:5961;width:946;height:388;rotation:8351322fd"/>
          </v:group>
        </w:pict>
      </w:r>
    </w:p>
    <w:p w:rsidR="00D2638B" w:rsidRDefault="00D2638B"/>
    <w:p w:rsidR="00D2638B" w:rsidRDefault="00D2638B"/>
    <w:p w:rsidR="009267D5" w:rsidRDefault="009267D5"/>
    <w:p w:rsidR="009267D5" w:rsidRPr="009267D5" w:rsidRDefault="009267D5" w:rsidP="009267D5"/>
    <w:p w:rsidR="009267D5" w:rsidRPr="009267D5" w:rsidRDefault="009267D5" w:rsidP="009267D5"/>
    <w:p w:rsidR="009267D5" w:rsidRPr="009267D5" w:rsidRDefault="009267D5" w:rsidP="009267D5"/>
    <w:p w:rsidR="009267D5" w:rsidRPr="009267D5" w:rsidRDefault="009267D5" w:rsidP="009267D5"/>
    <w:p w:rsidR="009267D5" w:rsidRPr="009267D5" w:rsidRDefault="009267D5" w:rsidP="009267D5"/>
    <w:p w:rsidR="009267D5" w:rsidRPr="009267D5" w:rsidRDefault="009267D5" w:rsidP="009267D5"/>
    <w:p w:rsidR="009267D5" w:rsidRPr="009267D5" w:rsidRDefault="009267D5" w:rsidP="009267D5"/>
    <w:p w:rsidR="009267D5" w:rsidRPr="009267D5" w:rsidRDefault="009267D5" w:rsidP="009267D5"/>
    <w:p w:rsidR="009267D5" w:rsidRPr="009267D5" w:rsidRDefault="009267D5" w:rsidP="009267D5"/>
    <w:p w:rsidR="009267D5" w:rsidRPr="009267D5" w:rsidRDefault="009267D5" w:rsidP="009267D5"/>
    <w:p w:rsidR="009267D5" w:rsidRPr="009267D5" w:rsidRDefault="009267D5" w:rsidP="009267D5"/>
    <w:p w:rsidR="009267D5" w:rsidRPr="009267D5" w:rsidRDefault="009267D5" w:rsidP="009267D5"/>
    <w:p w:rsidR="009267D5" w:rsidRPr="009267D5" w:rsidRDefault="009267D5" w:rsidP="009267D5"/>
    <w:p w:rsidR="009267D5" w:rsidRDefault="009267D5" w:rsidP="009267D5"/>
    <w:p w:rsidR="009267D5" w:rsidRDefault="009267D5" w:rsidP="009267D5"/>
    <w:p w:rsidR="009267D5" w:rsidRDefault="009267D5" w:rsidP="009267D5"/>
    <w:p w:rsidR="009267D5" w:rsidRDefault="009267D5" w:rsidP="009267D5"/>
    <w:p w:rsidR="009267D5" w:rsidRDefault="009267D5" w:rsidP="009267D5"/>
    <w:p w:rsidR="00F0130A" w:rsidRDefault="00F0130A" w:rsidP="009267D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2551"/>
        <w:gridCol w:w="2551"/>
      </w:tblGrid>
      <w:tr w:rsidR="00B10FF9" w:rsidRPr="00AB0923" w:rsidTr="00672D35">
        <w:trPr>
          <w:trHeight w:val="586"/>
        </w:trPr>
        <w:tc>
          <w:tcPr>
            <w:tcW w:w="817" w:type="dxa"/>
          </w:tcPr>
          <w:p w:rsidR="00B10FF9" w:rsidRPr="00AB0923" w:rsidRDefault="00707DFE" w:rsidP="009267D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v-LV"/>
              </w:rPr>
              <w:pict>
                <v:shape id="_x0000_s1080" type="#_x0000_t120" style="position:absolute;margin-left:2.55pt;margin-top:7.35pt;width:17.75pt;height:16.45pt;z-index:251704320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</v:shape>
              </w:pict>
            </w:r>
          </w:p>
          <w:p w:rsidR="00B10FF9" w:rsidRPr="00AB0923" w:rsidRDefault="00B10FF9" w:rsidP="009267D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10FF9" w:rsidRPr="00F54497" w:rsidRDefault="00B10FF9" w:rsidP="00371EC4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2"/>
              </w:rPr>
            </w:pPr>
            <w:r w:rsidRPr="00F54497">
              <w:rPr>
                <w:sz w:val="22"/>
              </w:rPr>
              <w:t>Iekšējā audita dienas (35 dienas)</w:t>
            </w:r>
          </w:p>
        </w:tc>
        <w:tc>
          <w:tcPr>
            <w:tcW w:w="2551" w:type="dxa"/>
          </w:tcPr>
          <w:p w:rsidR="00B10FF9" w:rsidRPr="00AB0923" w:rsidRDefault="00707DFE" w:rsidP="00B10FF9">
            <w:pPr>
              <w:pStyle w:val="ListParagraph"/>
              <w:ind w:left="17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v-LV"/>
              </w:rPr>
              <w:pict>
                <v:rect id="_x0000_s1081" style="position:absolute;left:0;text-align:left;margin-left:65.9pt;margin-top:7.35pt;width:45.45pt;height:16.45pt;z-index:251705344;mso-position-horizontal-relative:text;mso-position-vertical-relative:text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</v:rect>
              </w:pict>
            </w:r>
          </w:p>
        </w:tc>
        <w:tc>
          <w:tcPr>
            <w:tcW w:w="2551" w:type="dxa"/>
            <w:vAlign w:val="center"/>
          </w:tcPr>
          <w:p w:rsidR="00B10FF9" w:rsidRPr="00F54497" w:rsidRDefault="00B10FF9" w:rsidP="00B10FF9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noProof/>
                <w:sz w:val="22"/>
                <w:lang w:eastAsia="lv-LV"/>
              </w:rPr>
            </w:pPr>
            <w:r w:rsidRPr="00F54497">
              <w:rPr>
                <w:sz w:val="22"/>
              </w:rPr>
              <w:t>Posma ilgums</w:t>
            </w:r>
          </w:p>
        </w:tc>
      </w:tr>
    </w:tbl>
    <w:p w:rsidR="00F0130A" w:rsidRDefault="00F0130A" w:rsidP="00F0130A">
      <w:pPr>
        <w:tabs>
          <w:tab w:val="left" w:pos="0"/>
        </w:tabs>
        <w:ind w:right="-937" w:hanging="426"/>
        <w:jc w:val="both"/>
        <w:rPr>
          <w:i/>
          <w:sz w:val="24"/>
          <w:szCs w:val="24"/>
        </w:rPr>
      </w:pPr>
    </w:p>
    <w:p w:rsidR="00D64AB4" w:rsidRPr="00672D35" w:rsidRDefault="00F0130A" w:rsidP="00F0130A">
      <w:pPr>
        <w:tabs>
          <w:tab w:val="left" w:pos="0"/>
        </w:tabs>
        <w:ind w:right="-937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Paskaidrojums</w:t>
      </w:r>
      <w:r w:rsidR="009F5960" w:rsidRPr="00672D35">
        <w:rPr>
          <w:i/>
          <w:sz w:val="24"/>
          <w:szCs w:val="24"/>
        </w:rPr>
        <w:t xml:space="preserve">: </w:t>
      </w:r>
      <w:r w:rsidR="00617D3D" w:rsidRPr="00672D35">
        <w:rPr>
          <w:i/>
          <w:sz w:val="24"/>
          <w:szCs w:val="24"/>
        </w:rPr>
        <w:t>Iekšējā audita laikā auditoram papildus jāveic ar iekšējo auditu tieši nesaistīti darbi, līdz ar to iekšējā audita ilgums pagarinās.</w:t>
      </w:r>
    </w:p>
    <w:sectPr w:rsidR="00D64AB4" w:rsidRPr="00672D35" w:rsidSect="00F0130A">
      <w:headerReference w:type="default" r:id="rId9"/>
      <w:footerReference w:type="default" r:id="rId10"/>
      <w:pgSz w:w="16838" w:h="11906" w:orient="landscape"/>
      <w:pgMar w:top="1440" w:right="1800" w:bottom="1134" w:left="180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FE" w:rsidRDefault="00707DFE" w:rsidP="001B1A83">
      <w:r>
        <w:separator/>
      </w:r>
    </w:p>
  </w:endnote>
  <w:endnote w:type="continuationSeparator" w:id="0">
    <w:p w:rsidR="00707DFE" w:rsidRDefault="00707DFE" w:rsidP="001B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97" w:rsidRPr="00607797" w:rsidRDefault="00607797">
    <w:pPr>
      <w:pStyle w:val="Footer"/>
      <w:rPr>
        <w:sz w:val="16"/>
        <w:szCs w:val="16"/>
      </w:rPr>
    </w:pPr>
    <w:r w:rsidRPr="00607797">
      <w:rPr>
        <w:sz w:val="16"/>
        <w:szCs w:val="16"/>
      </w:rPr>
      <w:fldChar w:fldCharType="begin"/>
    </w:r>
    <w:r w:rsidRPr="00607797">
      <w:rPr>
        <w:sz w:val="16"/>
        <w:szCs w:val="16"/>
      </w:rPr>
      <w:instrText xml:space="preserve"> FILENAME   \* MERGEFORMAT </w:instrText>
    </w:r>
    <w:r w:rsidRPr="00607797">
      <w:rPr>
        <w:sz w:val="16"/>
        <w:szCs w:val="16"/>
      </w:rPr>
      <w:fldChar w:fldCharType="separate"/>
    </w:r>
    <w:r w:rsidR="00F2252D">
      <w:rPr>
        <w:noProof/>
        <w:sz w:val="16"/>
        <w:szCs w:val="16"/>
      </w:rPr>
      <w:t>FMInfop5_151110_fin disclietas.docx</w:t>
    </w:r>
    <w:r w:rsidRPr="00607797">
      <w:rPr>
        <w:sz w:val="16"/>
        <w:szCs w:val="16"/>
      </w:rPr>
      <w:fldChar w:fldCharType="end"/>
    </w:r>
    <w:r w:rsidRPr="00607797">
      <w:rPr>
        <w:sz w:val="16"/>
        <w:szCs w:val="16"/>
      </w:rPr>
      <w:t xml:space="preserve">; </w:t>
    </w:r>
    <w:r w:rsidR="00A84D39">
      <w:rPr>
        <w:sz w:val="16"/>
        <w:szCs w:val="16"/>
      </w:rPr>
      <w:t>5</w:t>
    </w:r>
    <w:r w:rsidRPr="00607797">
      <w:rPr>
        <w:sz w:val="16"/>
        <w:szCs w:val="16"/>
      </w:rPr>
      <w:t>. pielikums informatīvajam ziņojumam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FE" w:rsidRDefault="00707DFE" w:rsidP="001B1A83">
      <w:r>
        <w:separator/>
      </w:r>
    </w:p>
  </w:footnote>
  <w:footnote w:type="continuationSeparator" w:id="0">
    <w:p w:rsidR="00707DFE" w:rsidRDefault="00707DFE" w:rsidP="001B1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83" w:rsidRDefault="009E2601" w:rsidP="001B1A83">
    <w:pPr>
      <w:jc w:val="right"/>
    </w:pPr>
    <w:r>
      <w:t>5</w:t>
    </w:r>
    <w:r w:rsidR="001B1A83">
      <w:t>. pielikums</w:t>
    </w:r>
  </w:p>
  <w:p w:rsidR="001B1A83" w:rsidRDefault="001B1A83" w:rsidP="001B1A83">
    <w:pPr>
      <w:jc w:val="right"/>
    </w:pPr>
    <w:r>
      <w:t>informatīvajam ziņojumam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E27A6"/>
    <w:multiLevelType w:val="hybridMultilevel"/>
    <w:tmpl w:val="ACE8CE16"/>
    <w:lvl w:ilvl="0" w:tplc="963A9EF6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71133"/>
    <w:multiLevelType w:val="hybridMultilevel"/>
    <w:tmpl w:val="1D2A4488"/>
    <w:lvl w:ilvl="0" w:tplc="12246B98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242"/>
    <w:rsid w:val="0003431F"/>
    <w:rsid w:val="000A618C"/>
    <w:rsid w:val="000D1F55"/>
    <w:rsid w:val="000D5644"/>
    <w:rsid w:val="000D6C69"/>
    <w:rsid w:val="000D74E8"/>
    <w:rsid w:val="0010019B"/>
    <w:rsid w:val="00120D41"/>
    <w:rsid w:val="00165BBE"/>
    <w:rsid w:val="001B1A83"/>
    <w:rsid w:val="001D1891"/>
    <w:rsid w:val="002415D3"/>
    <w:rsid w:val="00245B41"/>
    <w:rsid w:val="00295096"/>
    <w:rsid w:val="002E77E7"/>
    <w:rsid w:val="002F3092"/>
    <w:rsid w:val="00352CF9"/>
    <w:rsid w:val="00371EC4"/>
    <w:rsid w:val="004A6F51"/>
    <w:rsid w:val="00525C8F"/>
    <w:rsid w:val="00534B1D"/>
    <w:rsid w:val="005417B8"/>
    <w:rsid w:val="005F2F65"/>
    <w:rsid w:val="00607797"/>
    <w:rsid w:val="00617D3D"/>
    <w:rsid w:val="00646D1A"/>
    <w:rsid w:val="00661060"/>
    <w:rsid w:val="00672D35"/>
    <w:rsid w:val="006D6648"/>
    <w:rsid w:val="0070091C"/>
    <w:rsid w:val="00707DFE"/>
    <w:rsid w:val="00721D3E"/>
    <w:rsid w:val="00722297"/>
    <w:rsid w:val="007C072E"/>
    <w:rsid w:val="008521D8"/>
    <w:rsid w:val="008877EE"/>
    <w:rsid w:val="0090642C"/>
    <w:rsid w:val="00915E78"/>
    <w:rsid w:val="009267D5"/>
    <w:rsid w:val="00941593"/>
    <w:rsid w:val="009463A8"/>
    <w:rsid w:val="00952010"/>
    <w:rsid w:val="009636D3"/>
    <w:rsid w:val="009A1738"/>
    <w:rsid w:val="009E2601"/>
    <w:rsid w:val="009F49A6"/>
    <w:rsid w:val="009F5960"/>
    <w:rsid w:val="00A17553"/>
    <w:rsid w:val="00A26BE5"/>
    <w:rsid w:val="00A67126"/>
    <w:rsid w:val="00A84D39"/>
    <w:rsid w:val="00AB0923"/>
    <w:rsid w:val="00AB1994"/>
    <w:rsid w:val="00AC1D88"/>
    <w:rsid w:val="00B10FF9"/>
    <w:rsid w:val="00B72E35"/>
    <w:rsid w:val="00BC7B66"/>
    <w:rsid w:val="00BE6023"/>
    <w:rsid w:val="00CA17AC"/>
    <w:rsid w:val="00CD0C44"/>
    <w:rsid w:val="00CD627F"/>
    <w:rsid w:val="00D2638B"/>
    <w:rsid w:val="00D30673"/>
    <w:rsid w:val="00D4608C"/>
    <w:rsid w:val="00D64AB4"/>
    <w:rsid w:val="00DA2242"/>
    <w:rsid w:val="00DA5E04"/>
    <w:rsid w:val="00DB4CE2"/>
    <w:rsid w:val="00DB6571"/>
    <w:rsid w:val="00DC5B88"/>
    <w:rsid w:val="00DF25B7"/>
    <w:rsid w:val="00E65ADA"/>
    <w:rsid w:val="00EA2AE0"/>
    <w:rsid w:val="00EA30CA"/>
    <w:rsid w:val="00F0130A"/>
    <w:rsid w:val="00F2252D"/>
    <w:rsid w:val="00F35019"/>
    <w:rsid w:val="00F4637B"/>
    <w:rsid w:val="00F5351F"/>
    <w:rsid w:val="00F54497"/>
    <w:rsid w:val="00F96AB8"/>
    <w:rsid w:val="00FA7E81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3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A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A83"/>
  </w:style>
  <w:style w:type="paragraph" w:styleId="Footer">
    <w:name w:val="footer"/>
    <w:basedOn w:val="Normal"/>
    <w:link w:val="FooterChar"/>
    <w:uiPriority w:val="99"/>
    <w:unhideWhenUsed/>
    <w:rsid w:val="001B1A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C7A6-AB1A-4C35-A875-40EFC992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277</Characters>
  <Application>Microsoft Office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 pielikums informatīvajam ziņojumam</vt:lpstr>
    </vt:vector>
  </TitlesOfParts>
  <Company>fm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pielikums informatīvajam ziņojumam</dc:title>
  <dc:subject>Pielikums</dc:subject>
  <dc:creator>Finanšu ministrija</dc:creator>
  <cp:keywords/>
  <dc:description>E. Gabranova, 67095696
elina.gabranova@fm.gov.lv</dc:description>
  <cp:lastModifiedBy>L. Vucēne</cp:lastModifiedBy>
  <cp:revision>5</cp:revision>
  <cp:lastPrinted>2011-02-21T09:44:00Z</cp:lastPrinted>
  <dcterms:created xsi:type="dcterms:W3CDTF">2011-02-17T07:41:00Z</dcterms:created>
  <dcterms:modified xsi:type="dcterms:W3CDTF">2011-02-21T09:44:00Z</dcterms:modified>
</cp:coreProperties>
</file>