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87" w:rsidRPr="00024AC7" w:rsidRDefault="00442987" w:rsidP="00AD1D18">
      <w:pPr>
        <w:pStyle w:val="naisf"/>
        <w:spacing w:before="120" w:beforeAutospacing="0" w:after="0" w:afterAutospacing="0"/>
        <w:jc w:val="right"/>
        <w:rPr>
          <w:sz w:val="28"/>
          <w:szCs w:val="28"/>
        </w:rPr>
      </w:pPr>
      <w:r w:rsidRPr="00024AC7">
        <w:rPr>
          <w:i/>
          <w:sz w:val="28"/>
          <w:szCs w:val="28"/>
        </w:rPr>
        <w:t>Projekts</w:t>
      </w:r>
    </w:p>
    <w:p w:rsidR="00442987" w:rsidRPr="00024AC7" w:rsidRDefault="00442987" w:rsidP="00AD1D18">
      <w:pPr>
        <w:pStyle w:val="naisf"/>
        <w:spacing w:before="120" w:beforeAutospacing="0" w:after="0" w:afterAutospacing="0"/>
        <w:jc w:val="center"/>
        <w:rPr>
          <w:b/>
          <w:sz w:val="28"/>
          <w:szCs w:val="28"/>
        </w:rPr>
      </w:pPr>
      <w:bookmarkStart w:id="0" w:name="_GoBack"/>
      <w:r w:rsidRPr="00024AC7">
        <w:rPr>
          <w:b/>
          <w:sz w:val="28"/>
          <w:szCs w:val="28"/>
        </w:rPr>
        <w:t>Noteikumi par valsts nekustamā īpašuma pārvaldīšanas principiem</w:t>
      </w:r>
      <w:r w:rsidR="005265B8">
        <w:rPr>
          <w:b/>
          <w:sz w:val="28"/>
          <w:szCs w:val="28"/>
        </w:rPr>
        <w:t xml:space="preserve"> un</w:t>
      </w:r>
      <w:r w:rsidRPr="00024AC7">
        <w:rPr>
          <w:b/>
          <w:sz w:val="28"/>
          <w:szCs w:val="28"/>
        </w:rPr>
        <w:t xml:space="preserve"> kārtību</w:t>
      </w:r>
      <w:bookmarkEnd w:id="0"/>
      <w:r w:rsidR="00085F27" w:rsidRPr="00024AC7">
        <w:rPr>
          <w:b/>
          <w:sz w:val="28"/>
          <w:szCs w:val="28"/>
        </w:rPr>
        <w:t xml:space="preserve"> </w:t>
      </w:r>
    </w:p>
    <w:p w:rsidR="00AA0B5F" w:rsidRDefault="00AA0B5F" w:rsidP="00AD1D18">
      <w:pPr>
        <w:pStyle w:val="naisf"/>
        <w:spacing w:before="0" w:beforeAutospacing="0" w:after="0" w:afterAutospacing="0"/>
        <w:jc w:val="right"/>
        <w:rPr>
          <w:sz w:val="28"/>
          <w:szCs w:val="28"/>
        </w:rPr>
      </w:pPr>
    </w:p>
    <w:p w:rsidR="00442987" w:rsidRPr="00024AC7" w:rsidRDefault="00442987" w:rsidP="00AA0B5F">
      <w:pPr>
        <w:pStyle w:val="naisf"/>
        <w:spacing w:before="0" w:beforeAutospacing="0" w:after="0" w:afterAutospacing="0"/>
        <w:jc w:val="right"/>
        <w:rPr>
          <w:sz w:val="28"/>
          <w:szCs w:val="28"/>
        </w:rPr>
      </w:pPr>
      <w:r w:rsidRPr="00024AC7">
        <w:rPr>
          <w:sz w:val="28"/>
          <w:szCs w:val="28"/>
        </w:rPr>
        <w:t>Izdoti saskaņā ar likuma „Par valsts</w:t>
      </w:r>
    </w:p>
    <w:p w:rsidR="00442987" w:rsidRPr="00024AC7" w:rsidRDefault="00442987" w:rsidP="00AA0B5F">
      <w:pPr>
        <w:pStyle w:val="naisf"/>
        <w:spacing w:before="0" w:beforeAutospacing="0" w:after="0" w:afterAutospacing="0"/>
        <w:jc w:val="right"/>
        <w:rPr>
          <w:sz w:val="28"/>
          <w:szCs w:val="28"/>
        </w:rPr>
      </w:pPr>
      <w:r w:rsidRPr="00024AC7">
        <w:rPr>
          <w:sz w:val="28"/>
          <w:szCs w:val="28"/>
        </w:rPr>
        <w:t xml:space="preserve"> un pašvaldību finanšu līdzekļu un </w:t>
      </w:r>
    </w:p>
    <w:p w:rsidR="00442987" w:rsidRPr="00024AC7" w:rsidRDefault="00442987" w:rsidP="00AA0B5F">
      <w:pPr>
        <w:pStyle w:val="naisf"/>
        <w:spacing w:before="0" w:beforeAutospacing="0" w:after="0" w:afterAutospacing="0"/>
        <w:jc w:val="right"/>
        <w:rPr>
          <w:sz w:val="28"/>
          <w:szCs w:val="28"/>
        </w:rPr>
      </w:pPr>
      <w:r w:rsidRPr="00024AC7">
        <w:rPr>
          <w:sz w:val="28"/>
          <w:szCs w:val="28"/>
        </w:rPr>
        <w:t xml:space="preserve">mantas izšķērdēšanas novēršanu” </w:t>
      </w:r>
    </w:p>
    <w:p w:rsidR="00085F27" w:rsidRPr="00AA0B5F" w:rsidRDefault="00442987" w:rsidP="00AA0B5F">
      <w:pPr>
        <w:jc w:val="right"/>
        <w:rPr>
          <w:szCs w:val="28"/>
        </w:rPr>
      </w:pPr>
      <w:r w:rsidRPr="00024AC7">
        <w:rPr>
          <w:szCs w:val="28"/>
        </w:rPr>
        <w:t>6.</w:t>
      </w:r>
      <w:r w:rsidRPr="00024AC7">
        <w:rPr>
          <w:szCs w:val="28"/>
          <w:vertAlign w:val="superscript"/>
        </w:rPr>
        <w:t>2</w:t>
      </w:r>
      <w:r w:rsidR="00675AE0">
        <w:rPr>
          <w:szCs w:val="28"/>
          <w:vertAlign w:val="superscript"/>
        </w:rPr>
        <w:t xml:space="preserve"> </w:t>
      </w:r>
      <w:r w:rsidRPr="00024AC7">
        <w:rPr>
          <w:szCs w:val="28"/>
        </w:rPr>
        <w:t>panta otro</w:t>
      </w:r>
      <w:r w:rsidR="0009775E">
        <w:rPr>
          <w:szCs w:val="28"/>
        </w:rPr>
        <w:t>,</w:t>
      </w:r>
      <w:r w:rsidRPr="00024AC7">
        <w:rPr>
          <w:szCs w:val="28"/>
        </w:rPr>
        <w:t xml:space="preserve"> trešo</w:t>
      </w:r>
      <w:r w:rsidR="0009775E">
        <w:rPr>
          <w:szCs w:val="28"/>
        </w:rPr>
        <w:t xml:space="preserve"> un ceturto</w:t>
      </w:r>
      <w:r w:rsidR="00786428">
        <w:rPr>
          <w:szCs w:val="28"/>
        </w:rPr>
        <w:t xml:space="preserve"> </w:t>
      </w:r>
      <w:r w:rsidRPr="00024AC7">
        <w:rPr>
          <w:szCs w:val="28"/>
        </w:rPr>
        <w:t>daļu</w:t>
      </w:r>
    </w:p>
    <w:p w:rsidR="00AA0B5F" w:rsidRDefault="00AA0B5F" w:rsidP="00AA0B5F">
      <w:pPr>
        <w:pStyle w:val="naisf"/>
        <w:spacing w:before="0" w:beforeAutospacing="0" w:after="0" w:afterAutospacing="0"/>
        <w:jc w:val="center"/>
        <w:rPr>
          <w:b/>
          <w:sz w:val="28"/>
          <w:szCs w:val="28"/>
        </w:rPr>
      </w:pPr>
    </w:p>
    <w:p w:rsidR="006C65A6" w:rsidRPr="00024AC7" w:rsidRDefault="006C65A6" w:rsidP="00AA0B5F">
      <w:pPr>
        <w:pStyle w:val="naisf"/>
        <w:spacing w:before="0" w:beforeAutospacing="0" w:after="0" w:afterAutospacing="0"/>
        <w:jc w:val="center"/>
        <w:rPr>
          <w:b/>
          <w:sz w:val="28"/>
          <w:szCs w:val="28"/>
        </w:rPr>
      </w:pPr>
      <w:r w:rsidRPr="00024AC7">
        <w:rPr>
          <w:b/>
          <w:sz w:val="28"/>
          <w:szCs w:val="28"/>
        </w:rPr>
        <w:t>I. Vispārīgie jautājumi</w:t>
      </w:r>
    </w:p>
    <w:p w:rsidR="00085F27" w:rsidRPr="00024AC7" w:rsidRDefault="00085F27" w:rsidP="00AA0B5F">
      <w:pPr>
        <w:pStyle w:val="ListParagraph1"/>
        <w:ind w:left="1080"/>
        <w:rPr>
          <w:b/>
          <w:szCs w:val="28"/>
        </w:rPr>
      </w:pPr>
    </w:p>
    <w:p w:rsidR="002029DE" w:rsidRDefault="006C65A6" w:rsidP="00AA0B5F">
      <w:pPr>
        <w:pStyle w:val="ListParagraph1"/>
        <w:numPr>
          <w:ilvl w:val="0"/>
          <w:numId w:val="18"/>
        </w:numPr>
        <w:tabs>
          <w:tab w:val="left" w:pos="284"/>
        </w:tabs>
        <w:ind w:left="709" w:hanging="709"/>
        <w:jc w:val="both"/>
        <w:rPr>
          <w:szCs w:val="28"/>
        </w:rPr>
      </w:pPr>
      <w:r w:rsidRPr="00024AC7">
        <w:rPr>
          <w:szCs w:val="28"/>
        </w:rPr>
        <w:t>Noteikumi nosaka:</w:t>
      </w:r>
    </w:p>
    <w:p w:rsidR="00D339F4" w:rsidRDefault="00AA0B5F" w:rsidP="00391898">
      <w:pPr>
        <w:pStyle w:val="ListParagraph1"/>
        <w:numPr>
          <w:ilvl w:val="1"/>
          <w:numId w:val="18"/>
        </w:numPr>
        <w:spacing w:before="100" w:beforeAutospacing="1" w:after="100" w:afterAutospacing="1"/>
        <w:ind w:left="851" w:hanging="567"/>
        <w:jc w:val="both"/>
        <w:rPr>
          <w:szCs w:val="28"/>
        </w:rPr>
      </w:pPr>
      <w:r>
        <w:rPr>
          <w:szCs w:val="28"/>
        </w:rPr>
        <w:t xml:space="preserve"> </w:t>
      </w:r>
      <w:r w:rsidR="00D339F4" w:rsidRPr="00AD1D18">
        <w:rPr>
          <w:szCs w:val="28"/>
        </w:rPr>
        <w:t>valst</w:t>
      </w:r>
      <w:r w:rsidR="00D339F4">
        <w:rPr>
          <w:szCs w:val="28"/>
        </w:rPr>
        <w:t xml:space="preserve">s </w:t>
      </w:r>
      <w:r w:rsidR="00D339F4" w:rsidRPr="00AD1D18">
        <w:rPr>
          <w:szCs w:val="28"/>
        </w:rPr>
        <w:t>nekustamā īpašuma</w:t>
      </w:r>
      <w:r w:rsidR="00D339F4">
        <w:rPr>
          <w:szCs w:val="28"/>
        </w:rPr>
        <w:t xml:space="preserve"> </w:t>
      </w:r>
      <w:r w:rsidR="00D339F4" w:rsidRPr="00AD1D18">
        <w:rPr>
          <w:szCs w:val="28"/>
        </w:rPr>
        <w:t>pārvaldīšanas principus;</w:t>
      </w:r>
    </w:p>
    <w:p w:rsidR="00D339F4" w:rsidRDefault="00AA0B5F" w:rsidP="00391898">
      <w:pPr>
        <w:pStyle w:val="ListParagraph1"/>
        <w:numPr>
          <w:ilvl w:val="1"/>
          <w:numId w:val="18"/>
        </w:numPr>
        <w:spacing w:before="100" w:beforeAutospacing="1" w:after="100" w:afterAutospacing="1"/>
        <w:ind w:left="851" w:hanging="567"/>
        <w:jc w:val="both"/>
        <w:rPr>
          <w:szCs w:val="28"/>
        </w:rPr>
      </w:pPr>
      <w:r>
        <w:rPr>
          <w:szCs w:val="28"/>
        </w:rPr>
        <w:t xml:space="preserve"> </w:t>
      </w:r>
      <w:r w:rsidR="00D339F4" w:rsidRPr="00AD1D18">
        <w:rPr>
          <w:szCs w:val="28"/>
        </w:rPr>
        <w:t>valsts nekustamā īpašuma pārvaldīšanas kārtību;</w:t>
      </w:r>
    </w:p>
    <w:p w:rsidR="00D339F4" w:rsidRDefault="00AA0B5F" w:rsidP="00AA0B5F">
      <w:pPr>
        <w:pStyle w:val="ListParagraph1"/>
        <w:numPr>
          <w:ilvl w:val="1"/>
          <w:numId w:val="18"/>
        </w:numPr>
        <w:tabs>
          <w:tab w:val="left" w:pos="709"/>
        </w:tabs>
        <w:spacing w:before="100" w:beforeAutospacing="1" w:after="100" w:afterAutospacing="1"/>
        <w:ind w:left="567" w:hanging="283"/>
        <w:jc w:val="both"/>
        <w:rPr>
          <w:szCs w:val="28"/>
        </w:rPr>
      </w:pPr>
      <w:r>
        <w:rPr>
          <w:szCs w:val="28"/>
        </w:rPr>
        <w:t xml:space="preserve"> </w:t>
      </w:r>
      <w:r w:rsidR="00D339F4">
        <w:rPr>
          <w:szCs w:val="28"/>
        </w:rPr>
        <w:t xml:space="preserve">pārvaldīšanas darbību uzdošanas kārtību, kā arī </w:t>
      </w:r>
      <w:r w:rsidR="00D339F4" w:rsidRPr="00AD1D18">
        <w:rPr>
          <w:szCs w:val="28"/>
        </w:rPr>
        <w:t xml:space="preserve">atsevišķas valsts nekustamā īpašuma pārvaldīšanas darbības, kuras var uzdot veikt citām valsts </w:t>
      </w:r>
      <w:r w:rsidR="00273EAB">
        <w:rPr>
          <w:szCs w:val="28"/>
        </w:rPr>
        <w:t xml:space="preserve">pārvaldes </w:t>
      </w:r>
      <w:r w:rsidR="00D339F4" w:rsidRPr="00AD1D18">
        <w:rPr>
          <w:szCs w:val="28"/>
        </w:rPr>
        <w:t>iestādēm</w:t>
      </w:r>
      <w:r w:rsidR="00D339F4">
        <w:rPr>
          <w:szCs w:val="28"/>
        </w:rPr>
        <w:t xml:space="preserve">, </w:t>
      </w:r>
      <w:r w:rsidR="00FE716B">
        <w:rPr>
          <w:szCs w:val="28"/>
        </w:rPr>
        <w:t>atvasinātām publiskām personām</w:t>
      </w:r>
      <w:r w:rsidR="00D339F4">
        <w:rPr>
          <w:szCs w:val="28"/>
        </w:rPr>
        <w:t>, sabiedriskā labuma organizācijām</w:t>
      </w:r>
      <w:r w:rsidR="00D339F4" w:rsidRPr="00AD1D18">
        <w:rPr>
          <w:szCs w:val="28"/>
        </w:rPr>
        <w:t xml:space="preserve"> </w:t>
      </w:r>
      <w:r w:rsidR="00BF2A78">
        <w:rPr>
          <w:szCs w:val="28"/>
        </w:rPr>
        <w:t>vai privāto tiesību subjektiem.</w:t>
      </w:r>
    </w:p>
    <w:p w:rsidR="00D339F4" w:rsidRPr="0009775E" w:rsidRDefault="00D339F4" w:rsidP="00D339F4">
      <w:pPr>
        <w:pStyle w:val="ListParagraph1"/>
        <w:tabs>
          <w:tab w:val="left" w:pos="1134"/>
        </w:tabs>
        <w:spacing w:before="100" w:beforeAutospacing="1" w:after="100" w:afterAutospacing="1"/>
        <w:ind w:left="567"/>
        <w:jc w:val="both"/>
        <w:rPr>
          <w:szCs w:val="28"/>
        </w:rPr>
      </w:pPr>
    </w:p>
    <w:p w:rsidR="00D339F4" w:rsidRPr="0009775E" w:rsidRDefault="00D339F4" w:rsidP="00AA0B5F">
      <w:pPr>
        <w:pStyle w:val="ListParagraph1"/>
        <w:numPr>
          <w:ilvl w:val="0"/>
          <w:numId w:val="18"/>
        </w:numPr>
        <w:spacing w:before="100" w:beforeAutospacing="1" w:after="100" w:afterAutospacing="1"/>
        <w:ind w:left="284" w:hanging="284"/>
        <w:jc w:val="both"/>
        <w:rPr>
          <w:szCs w:val="28"/>
        </w:rPr>
      </w:pPr>
      <w:r w:rsidRPr="0009775E">
        <w:rPr>
          <w:szCs w:val="28"/>
        </w:rPr>
        <w:t>Noteikumu piemērošanas izņēmumi:</w:t>
      </w:r>
    </w:p>
    <w:p w:rsidR="000E2951" w:rsidRPr="0009775E" w:rsidRDefault="00D339F4" w:rsidP="00AA0B5F">
      <w:pPr>
        <w:pStyle w:val="ListParagraph1"/>
        <w:numPr>
          <w:ilvl w:val="1"/>
          <w:numId w:val="18"/>
        </w:numPr>
        <w:spacing w:before="100" w:beforeAutospacing="1" w:after="100" w:afterAutospacing="1"/>
        <w:ind w:left="1134" w:hanging="850"/>
        <w:jc w:val="both"/>
        <w:rPr>
          <w:szCs w:val="28"/>
        </w:rPr>
      </w:pPr>
      <w:r w:rsidRPr="0009775E">
        <w:rPr>
          <w:szCs w:val="28"/>
        </w:rPr>
        <w:t>Noteikumi neattiecas uz:</w:t>
      </w:r>
    </w:p>
    <w:p w:rsidR="00D339F4" w:rsidRPr="0009775E" w:rsidRDefault="00D339F4" w:rsidP="00D339F4">
      <w:pPr>
        <w:pStyle w:val="ListParagraph1"/>
        <w:numPr>
          <w:ilvl w:val="2"/>
          <w:numId w:val="18"/>
        </w:numPr>
        <w:spacing w:before="100" w:beforeAutospacing="1" w:after="100" w:afterAutospacing="1"/>
        <w:ind w:hanging="567"/>
        <w:jc w:val="both"/>
        <w:rPr>
          <w:szCs w:val="28"/>
        </w:rPr>
      </w:pPr>
      <w:r w:rsidRPr="0009775E">
        <w:rPr>
          <w:szCs w:val="28"/>
        </w:rPr>
        <w:t>valsts dzīvojamo māju pārvaldīšanu;</w:t>
      </w:r>
    </w:p>
    <w:p w:rsidR="00D339F4" w:rsidRPr="0009775E" w:rsidRDefault="00BF2A78" w:rsidP="002F5D37">
      <w:pPr>
        <w:pStyle w:val="ListParagraph1"/>
        <w:numPr>
          <w:ilvl w:val="2"/>
          <w:numId w:val="18"/>
        </w:numPr>
        <w:spacing w:before="100" w:beforeAutospacing="1" w:after="100" w:afterAutospacing="1"/>
        <w:ind w:left="1418" w:hanging="761"/>
        <w:jc w:val="both"/>
        <w:rPr>
          <w:szCs w:val="28"/>
        </w:rPr>
      </w:pPr>
      <w:r w:rsidRPr="0009775E">
        <w:rPr>
          <w:bCs/>
        </w:rPr>
        <w:t xml:space="preserve">meliorācijas sistēmu un </w:t>
      </w:r>
      <w:r w:rsidR="002F5D37" w:rsidRPr="0009775E">
        <w:rPr>
          <w:bCs/>
        </w:rPr>
        <w:t xml:space="preserve">nekustamo  īpašumu, kuru sastāvā ir valsts meža </w:t>
      </w:r>
      <w:r w:rsidRPr="0009775E">
        <w:rPr>
          <w:bCs/>
        </w:rPr>
        <w:t>zeme un meža infrastruktūras objekti,</w:t>
      </w:r>
      <w:r w:rsidR="002F5D37" w:rsidRPr="0009775E">
        <w:rPr>
          <w:bCs/>
        </w:rPr>
        <w:t xml:space="preserve"> pārvaldīšanu</w:t>
      </w:r>
      <w:r w:rsidR="00D339F4" w:rsidRPr="0009775E">
        <w:rPr>
          <w:szCs w:val="28"/>
        </w:rPr>
        <w:t>;</w:t>
      </w:r>
    </w:p>
    <w:p w:rsidR="00D339F4" w:rsidRPr="0009775E" w:rsidRDefault="00AA0B5F" w:rsidP="00D339F4">
      <w:pPr>
        <w:pStyle w:val="ListParagraph1"/>
        <w:numPr>
          <w:ilvl w:val="2"/>
          <w:numId w:val="18"/>
        </w:numPr>
        <w:spacing w:before="100" w:beforeAutospacing="1" w:after="100" w:afterAutospacing="1"/>
        <w:ind w:left="1418" w:hanging="761"/>
        <w:jc w:val="both"/>
        <w:rPr>
          <w:szCs w:val="28"/>
        </w:rPr>
      </w:pPr>
      <w:r w:rsidRPr="0009775E">
        <w:rPr>
          <w:szCs w:val="28"/>
        </w:rPr>
        <w:t>publisko ūdeņu,</w:t>
      </w:r>
      <w:r w:rsidR="00D339F4" w:rsidRPr="0009775E">
        <w:rPr>
          <w:szCs w:val="28"/>
        </w:rPr>
        <w:t xml:space="preserve"> Baltijas jūras un Rīgas jūras līča piekrastes joslas pārvaldīšanu;</w:t>
      </w:r>
    </w:p>
    <w:p w:rsidR="002764F7" w:rsidRPr="0009775E" w:rsidRDefault="00BF2A78" w:rsidP="00D339F4">
      <w:pPr>
        <w:pStyle w:val="ListParagraph1"/>
        <w:numPr>
          <w:ilvl w:val="2"/>
          <w:numId w:val="18"/>
        </w:numPr>
        <w:spacing w:before="100" w:beforeAutospacing="1" w:after="100" w:afterAutospacing="1"/>
        <w:ind w:left="1418" w:hanging="761"/>
        <w:jc w:val="both"/>
        <w:rPr>
          <w:szCs w:val="28"/>
        </w:rPr>
      </w:pPr>
      <w:r w:rsidRPr="0009775E">
        <w:rPr>
          <w:szCs w:val="28"/>
        </w:rPr>
        <w:t>dzelzceļa zemes nodalījuma joslas zemi, kas atrodas valsts publiskās lietošanas dzelzceļa infrastruktūras pārvaldītāja lietošanā un valdījumā</w:t>
      </w:r>
      <w:r w:rsidR="002764F7" w:rsidRPr="0009775E">
        <w:rPr>
          <w:szCs w:val="28"/>
        </w:rPr>
        <w:t>;</w:t>
      </w:r>
    </w:p>
    <w:p w:rsidR="002764F7" w:rsidRPr="0009775E" w:rsidRDefault="002764F7" w:rsidP="00D339F4">
      <w:pPr>
        <w:pStyle w:val="ListParagraph1"/>
        <w:numPr>
          <w:ilvl w:val="2"/>
          <w:numId w:val="18"/>
        </w:numPr>
        <w:spacing w:before="100" w:beforeAutospacing="1" w:after="100" w:afterAutospacing="1"/>
        <w:ind w:left="1418" w:hanging="761"/>
        <w:jc w:val="both"/>
        <w:rPr>
          <w:szCs w:val="28"/>
        </w:rPr>
      </w:pPr>
      <w:r w:rsidRPr="0009775E">
        <w:rPr>
          <w:szCs w:val="28"/>
        </w:rPr>
        <w:t>valsts autoceļu pārvaldīšanu;</w:t>
      </w:r>
    </w:p>
    <w:p w:rsidR="00D339F4" w:rsidRPr="0009775E" w:rsidRDefault="00D339F4" w:rsidP="00D339F4">
      <w:pPr>
        <w:pStyle w:val="ListParagraph1"/>
        <w:numPr>
          <w:ilvl w:val="2"/>
          <w:numId w:val="18"/>
        </w:numPr>
        <w:spacing w:before="100" w:beforeAutospacing="1" w:after="100" w:afterAutospacing="1"/>
        <w:ind w:left="1418" w:hanging="761"/>
        <w:jc w:val="both"/>
        <w:rPr>
          <w:szCs w:val="28"/>
        </w:rPr>
      </w:pPr>
      <w:r w:rsidRPr="0009775E">
        <w:rPr>
          <w:szCs w:val="28"/>
        </w:rPr>
        <w:t xml:space="preserve">valsts </w:t>
      </w:r>
      <w:r w:rsidR="00C35BAE" w:rsidRPr="0009775E">
        <w:rPr>
          <w:szCs w:val="28"/>
        </w:rPr>
        <w:t xml:space="preserve">nozīmes </w:t>
      </w:r>
      <w:r w:rsidRPr="0009775E">
        <w:rPr>
          <w:szCs w:val="28"/>
        </w:rPr>
        <w:t>lauksaimniecības zemes īpaši aizsargājamās dabas teritorijās un zinātniskās izpētes valsts lauksaimniecības zemes pārvaldīšanu.</w:t>
      </w:r>
    </w:p>
    <w:p w:rsidR="002764F7" w:rsidRPr="0009775E" w:rsidRDefault="00F02C30" w:rsidP="00076CFF">
      <w:pPr>
        <w:pStyle w:val="ListParagraph1"/>
        <w:numPr>
          <w:ilvl w:val="1"/>
          <w:numId w:val="18"/>
        </w:numPr>
        <w:spacing w:before="100" w:beforeAutospacing="1" w:after="100" w:afterAutospacing="1"/>
        <w:ind w:hanging="508"/>
        <w:jc w:val="both"/>
        <w:rPr>
          <w:szCs w:val="28"/>
        </w:rPr>
      </w:pPr>
      <w:r w:rsidRPr="0009775E">
        <w:rPr>
          <w:szCs w:val="28"/>
        </w:rPr>
        <w:t>Noteikumu II., III., IV. un V. n</w:t>
      </w:r>
      <w:r w:rsidR="005265B8" w:rsidRPr="0009775E">
        <w:rPr>
          <w:szCs w:val="28"/>
        </w:rPr>
        <w:t xml:space="preserve">odaļa neattiecas uz valsts nekustamo īpašumu pārvaldīšanu, </w:t>
      </w:r>
      <w:r w:rsidR="005265B8" w:rsidRPr="0009775E">
        <w:t>kuru privatizācija uzsākta saskaņā ar likuma „Par valsts un pašvaldību īpašuma objektu privatizāciju” 14.panta pirmo daļu un 68.pantu.</w:t>
      </w:r>
    </w:p>
    <w:p w:rsidR="00D339F4" w:rsidRPr="0009775E" w:rsidRDefault="00D339F4" w:rsidP="00D339F4">
      <w:pPr>
        <w:pStyle w:val="ListParagraph1"/>
        <w:spacing w:before="100" w:beforeAutospacing="1" w:after="100" w:afterAutospacing="1"/>
        <w:ind w:left="792"/>
        <w:jc w:val="both"/>
        <w:rPr>
          <w:szCs w:val="28"/>
        </w:rPr>
      </w:pPr>
    </w:p>
    <w:p w:rsidR="00D339F4" w:rsidRPr="00AA0B5F" w:rsidRDefault="00AA0B5F" w:rsidP="00AA0B5F">
      <w:pPr>
        <w:pStyle w:val="ListParagraph1"/>
        <w:numPr>
          <w:ilvl w:val="0"/>
          <w:numId w:val="18"/>
        </w:numPr>
        <w:spacing w:before="100" w:beforeAutospacing="1" w:after="100" w:afterAutospacing="1"/>
        <w:ind w:left="284" w:hanging="284"/>
        <w:jc w:val="both"/>
        <w:rPr>
          <w:szCs w:val="28"/>
        </w:rPr>
      </w:pPr>
      <w:r w:rsidRPr="00024AC7">
        <w:rPr>
          <w:szCs w:val="28"/>
        </w:rPr>
        <w:t>Valsts nekustamā īpašuma pārvaldīšan</w:t>
      </w:r>
      <w:r>
        <w:rPr>
          <w:szCs w:val="28"/>
        </w:rPr>
        <w:t>as</w:t>
      </w:r>
      <w:r w:rsidRPr="00024AC7">
        <w:rPr>
          <w:szCs w:val="28"/>
        </w:rPr>
        <w:t xml:space="preserve"> principi</w:t>
      </w:r>
      <w:r>
        <w:rPr>
          <w:szCs w:val="28"/>
        </w:rPr>
        <w:t xml:space="preserve"> ir šādi</w:t>
      </w:r>
      <w:r w:rsidRPr="00024AC7">
        <w:rPr>
          <w:szCs w:val="28"/>
        </w:rPr>
        <w:t>:</w:t>
      </w:r>
    </w:p>
    <w:p w:rsidR="00AA0B5F" w:rsidRDefault="00AA0B5F" w:rsidP="00AA0B5F">
      <w:pPr>
        <w:pStyle w:val="ListParagraph1"/>
        <w:numPr>
          <w:ilvl w:val="1"/>
          <w:numId w:val="18"/>
        </w:numPr>
        <w:spacing w:before="100" w:beforeAutospacing="1" w:after="100" w:afterAutospacing="1"/>
        <w:ind w:hanging="508"/>
        <w:jc w:val="both"/>
        <w:rPr>
          <w:szCs w:val="28"/>
        </w:rPr>
      </w:pPr>
      <w:r>
        <w:rPr>
          <w:szCs w:val="28"/>
        </w:rPr>
        <w:t xml:space="preserve">uzturēt </w:t>
      </w:r>
      <w:r w:rsidRPr="00024AC7">
        <w:rPr>
          <w:szCs w:val="28"/>
        </w:rPr>
        <w:t>valsts nekustam</w:t>
      </w:r>
      <w:r>
        <w:rPr>
          <w:szCs w:val="28"/>
        </w:rPr>
        <w:t>o</w:t>
      </w:r>
      <w:r w:rsidRPr="00024AC7">
        <w:rPr>
          <w:szCs w:val="28"/>
        </w:rPr>
        <w:t xml:space="preserve"> īpašum</w:t>
      </w:r>
      <w:r>
        <w:rPr>
          <w:szCs w:val="28"/>
        </w:rPr>
        <w:t>u</w:t>
      </w:r>
      <w:r w:rsidRPr="00024AC7">
        <w:rPr>
          <w:szCs w:val="28"/>
        </w:rPr>
        <w:t xml:space="preserve"> saskaņā ar normatīvo </w:t>
      </w:r>
      <w:smartTag w:uri="schemas-tilde-lv/tildestengine" w:element="veidnes">
        <w:smartTagPr>
          <w:attr w:name="baseform" w:val="akt|s"/>
          <w:attr w:name="id" w:val="-1"/>
          <w:attr w:name="text" w:val="aktu"/>
        </w:smartTagPr>
        <w:r w:rsidRPr="00024AC7">
          <w:rPr>
            <w:szCs w:val="28"/>
          </w:rPr>
          <w:t>aktu</w:t>
        </w:r>
      </w:smartTag>
      <w:r w:rsidRPr="00024AC7">
        <w:rPr>
          <w:szCs w:val="28"/>
        </w:rPr>
        <w:t xml:space="preserve"> prasībām, īstenojot nepārtrauktu pārvaldīšanas procesu un izvēloties optimālas pārvaldīšanas darba metodes, tādējādi nodrošinot valsts nekustamā īpašuma lietošanas īpašību (kvalitātes) saglabāšanu visā ekspluatācijas </w:t>
      </w:r>
      <w:r w:rsidRPr="00024AC7">
        <w:rPr>
          <w:szCs w:val="28"/>
        </w:rPr>
        <w:lastRenderedPageBreak/>
        <w:t>laikā, kā arī s</w:t>
      </w:r>
      <w:r>
        <w:rPr>
          <w:szCs w:val="28"/>
        </w:rPr>
        <w:t>abiedrības un personas drošības</w:t>
      </w:r>
      <w:r w:rsidRPr="00024AC7">
        <w:rPr>
          <w:szCs w:val="28"/>
        </w:rPr>
        <w:t xml:space="preserve"> vai vese</w:t>
      </w:r>
      <w:r>
        <w:rPr>
          <w:szCs w:val="28"/>
        </w:rPr>
        <w:t>lības aizskāruma (turpmāk –apdraudējums) nepieļaujamību;</w:t>
      </w:r>
    </w:p>
    <w:p w:rsidR="00AA0B5F" w:rsidRPr="00AA0B5F" w:rsidRDefault="00AA0B5F" w:rsidP="00AA0B5F">
      <w:pPr>
        <w:pStyle w:val="ListParagraph1"/>
        <w:numPr>
          <w:ilvl w:val="1"/>
          <w:numId w:val="18"/>
        </w:numPr>
        <w:spacing w:before="100" w:beforeAutospacing="1" w:after="100" w:afterAutospacing="1"/>
        <w:ind w:hanging="508"/>
        <w:jc w:val="both"/>
        <w:rPr>
          <w:szCs w:val="28"/>
        </w:rPr>
      </w:pPr>
      <w:r w:rsidRPr="00AA0B5F">
        <w:rPr>
          <w:szCs w:val="28"/>
        </w:rPr>
        <w:t>veicināt valsts nekustamā īpašuma uzlabošanu, tajā skaitā apkārtējās vides kvalitātes saglabāšanu un paaugstināšanu valsts nekustamā īpašuma pārvaldīšanas procesā, atbilstoši finanšu resursu iespējām;</w:t>
      </w:r>
    </w:p>
    <w:p w:rsidR="00AA0B5F" w:rsidRDefault="00AA0B5F" w:rsidP="00AA0B5F">
      <w:pPr>
        <w:pStyle w:val="ListParagraph1"/>
        <w:numPr>
          <w:ilvl w:val="1"/>
          <w:numId w:val="18"/>
        </w:numPr>
        <w:spacing w:before="100" w:beforeAutospacing="1" w:after="100" w:afterAutospacing="1"/>
        <w:ind w:hanging="508"/>
        <w:jc w:val="both"/>
        <w:rPr>
          <w:szCs w:val="28"/>
        </w:rPr>
      </w:pPr>
      <w:r w:rsidRPr="00024AC7">
        <w:rPr>
          <w:szCs w:val="28"/>
        </w:rPr>
        <w:t>nodrošināt ar valsts nekustamā īpašuma lietošanas mērķi saskaņotu valsts nekustamā īpašuma efektīvu</w:t>
      </w:r>
      <w:r>
        <w:rPr>
          <w:szCs w:val="28"/>
        </w:rPr>
        <w:t xml:space="preserve"> un ekonomiski lietderīgu</w:t>
      </w:r>
      <w:r w:rsidRPr="00024AC7">
        <w:rPr>
          <w:szCs w:val="28"/>
        </w:rPr>
        <w:t xml:space="preserve"> izmantošanu, ievērojot normatīvajos </w:t>
      </w:r>
      <w:smartTag w:uri="schemas-tilde-lv/tildestengine" w:element="veidnes">
        <w:smartTagPr>
          <w:attr w:name="baseform" w:val="akt|s"/>
          <w:attr w:name="id" w:val="-1"/>
          <w:attr w:name="text" w:val="aktos"/>
        </w:smartTagPr>
        <w:r w:rsidRPr="00024AC7">
          <w:rPr>
            <w:szCs w:val="28"/>
          </w:rPr>
          <w:t>aktos</w:t>
        </w:r>
      </w:smartTag>
      <w:r w:rsidRPr="00024AC7">
        <w:rPr>
          <w:szCs w:val="28"/>
        </w:rPr>
        <w:t xml:space="preserve"> noteiktās vides aizsardzības prasības;</w:t>
      </w:r>
    </w:p>
    <w:p w:rsidR="00AA0B5F" w:rsidRPr="00AA0B5F" w:rsidRDefault="00AA0B5F" w:rsidP="00AA0B5F">
      <w:pPr>
        <w:pStyle w:val="ListParagraph1"/>
        <w:numPr>
          <w:ilvl w:val="1"/>
          <w:numId w:val="18"/>
        </w:numPr>
        <w:ind w:hanging="508"/>
        <w:jc w:val="both"/>
        <w:rPr>
          <w:szCs w:val="28"/>
        </w:rPr>
      </w:pPr>
      <w:r w:rsidRPr="00AA0B5F">
        <w:rPr>
          <w:szCs w:val="28"/>
        </w:rPr>
        <w:t>pārvaldīšanas procesā iesaistīto personu atbilstoša kvalifikācija, lai uzlabotu pārvaldīšanas darba organizāciju un efektivitāti.</w:t>
      </w:r>
    </w:p>
    <w:p w:rsidR="00AA0B5F" w:rsidRDefault="00AA0B5F" w:rsidP="00AA0B5F">
      <w:pPr>
        <w:pStyle w:val="ListParagraph1"/>
        <w:ind w:left="792"/>
        <w:jc w:val="both"/>
        <w:rPr>
          <w:szCs w:val="28"/>
        </w:rPr>
      </w:pPr>
    </w:p>
    <w:p w:rsidR="00AA0B5F" w:rsidRPr="00AA0B5F" w:rsidRDefault="00AA0B5F" w:rsidP="00AA0B5F">
      <w:pPr>
        <w:pStyle w:val="naisf"/>
        <w:spacing w:before="0" w:beforeAutospacing="0" w:after="0" w:afterAutospacing="0"/>
        <w:ind w:firstLine="426"/>
        <w:jc w:val="center"/>
        <w:rPr>
          <w:b/>
          <w:sz w:val="28"/>
          <w:szCs w:val="28"/>
        </w:rPr>
      </w:pPr>
      <w:r w:rsidRPr="006619D5">
        <w:rPr>
          <w:b/>
          <w:sz w:val="28"/>
          <w:szCs w:val="28"/>
        </w:rPr>
        <w:t xml:space="preserve">II. Valsts nekustamā īpašuma </w:t>
      </w:r>
      <w:r>
        <w:rPr>
          <w:b/>
          <w:sz w:val="28"/>
          <w:szCs w:val="28"/>
        </w:rPr>
        <w:t>pārvaldīšanas kārtība</w:t>
      </w:r>
    </w:p>
    <w:p w:rsidR="00AA0B5F" w:rsidRDefault="00AA0B5F" w:rsidP="00AA0B5F">
      <w:pPr>
        <w:pStyle w:val="ListParagraph1"/>
        <w:ind w:left="792"/>
        <w:jc w:val="both"/>
        <w:rPr>
          <w:szCs w:val="28"/>
        </w:rPr>
      </w:pPr>
    </w:p>
    <w:p w:rsidR="00AA0B5F" w:rsidRDefault="00076FD0" w:rsidP="00AA0B5F">
      <w:pPr>
        <w:pStyle w:val="ListParagraph1"/>
        <w:numPr>
          <w:ilvl w:val="0"/>
          <w:numId w:val="18"/>
        </w:numPr>
        <w:ind w:left="284" w:hanging="284"/>
        <w:jc w:val="both"/>
        <w:rPr>
          <w:szCs w:val="28"/>
        </w:rPr>
      </w:pPr>
      <w:bookmarkStart w:id="1" w:name="bkm30"/>
      <w:r w:rsidRPr="00AA0B5F">
        <w:rPr>
          <w:szCs w:val="28"/>
        </w:rPr>
        <w:t>Valsts nekustamā īpašuma</w:t>
      </w:r>
      <w:r w:rsidR="00610116" w:rsidRPr="00AA0B5F">
        <w:rPr>
          <w:szCs w:val="28"/>
        </w:rPr>
        <w:t xml:space="preserve"> tiesisk</w:t>
      </w:r>
      <w:r w:rsidR="00A55F64" w:rsidRPr="00AA0B5F">
        <w:rPr>
          <w:szCs w:val="28"/>
        </w:rPr>
        <w:t>ā</w:t>
      </w:r>
      <w:r w:rsidRPr="00AA0B5F">
        <w:rPr>
          <w:szCs w:val="28"/>
        </w:rPr>
        <w:t xml:space="preserve"> valdītāj</w:t>
      </w:r>
      <w:r w:rsidR="00A55F64" w:rsidRPr="00AA0B5F">
        <w:rPr>
          <w:szCs w:val="28"/>
        </w:rPr>
        <w:t>a</w:t>
      </w:r>
      <w:r w:rsidR="00610116" w:rsidRPr="00AA0B5F">
        <w:rPr>
          <w:szCs w:val="28"/>
        </w:rPr>
        <w:t xml:space="preserve"> (turpmāk</w:t>
      </w:r>
      <w:r w:rsidR="00B82C4C" w:rsidRPr="00AA0B5F">
        <w:rPr>
          <w:szCs w:val="28"/>
        </w:rPr>
        <w:t>–</w:t>
      </w:r>
      <w:r w:rsidR="00610116" w:rsidRPr="00AA0B5F">
        <w:rPr>
          <w:szCs w:val="28"/>
        </w:rPr>
        <w:t>valdītājs)</w:t>
      </w:r>
      <w:r w:rsidRPr="00AA0B5F">
        <w:rPr>
          <w:szCs w:val="28"/>
        </w:rPr>
        <w:t xml:space="preserve"> </w:t>
      </w:r>
      <w:r w:rsidR="00A55F64" w:rsidRPr="00AA0B5F">
        <w:rPr>
          <w:szCs w:val="28"/>
        </w:rPr>
        <w:t xml:space="preserve">kompetencē ir pieņemt lēmumus </w:t>
      </w:r>
      <w:r w:rsidRPr="00AA0B5F">
        <w:rPr>
          <w:szCs w:val="28"/>
        </w:rPr>
        <w:t xml:space="preserve">valsts nekustamo īpašumu </w:t>
      </w:r>
      <w:r w:rsidR="00A55F64" w:rsidRPr="00AA0B5F">
        <w:rPr>
          <w:szCs w:val="28"/>
        </w:rPr>
        <w:t>pārvaldīšanas jomā</w:t>
      </w:r>
      <w:r w:rsidRPr="00AA0B5F">
        <w:rPr>
          <w:szCs w:val="28"/>
        </w:rPr>
        <w:t xml:space="preserve">, izņemot </w:t>
      </w:r>
      <w:smartTag w:uri="schemas-tilde-lv/tildestengine" w:element="veidnes">
        <w:smartTagPr>
          <w:attr w:name="baseform" w:val="lēmum|s"/>
          <w:attr w:name="id" w:val="-1"/>
          <w:attr w:name="text" w:val="lēmumus"/>
        </w:smartTagPr>
        <w:r w:rsidRPr="00AA0B5F">
          <w:rPr>
            <w:szCs w:val="28"/>
          </w:rPr>
          <w:t>lēmumus</w:t>
        </w:r>
      </w:smartTag>
      <w:r w:rsidRPr="00AA0B5F">
        <w:rPr>
          <w:szCs w:val="28"/>
        </w:rPr>
        <w:t xml:space="preserve"> par </w:t>
      </w:r>
      <w:r w:rsidR="00F35A4E" w:rsidRPr="00AA0B5F">
        <w:rPr>
          <w:szCs w:val="28"/>
        </w:rPr>
        <w:t xml:space="preserve">valsts </w:t>
      </w:r>
      <w:r w:rsidR="00C42CE1" w:rsidRPr="00AA0B5F">
        <w:rPr>
          <w:szCs w:val="28"/>
        </w:rPr>
        <w:t>īpašuma tiesību iegūšanu</w:t>
      </w:r>
      <w:r w:rsidR="00F35A4E" w:rsidRPr="00AA0B5F">
        <w:rPr>
          <w:szCs w:val="28"/>
        </w:rPr>
        <w:t xml:space="preserve"> </w:t>
      </w:r>
      <w:r w:rsidR="00C42CE1" w:rsidRPr="00AA0B5F">
        <w:rPr>
          <w:szCs w:val="28"/>
        </w:rPr>
        <w:t xml:space="preserve">un citus </w:t>
      </w:r>
      <w:smartTag w:uri="schemas-tilde-lv/tildestengine" w:element="veidnes">
        <w:smartTagPr>
          <w:attr w:name="baseform" w:val="lēmum|s"/>
          <w:attr w:name="id" w:val="-1"/>
          <w:attr w:name="text" w:val="lēmumus"/>
        </w:smartTagPr>
        <w:r w:rsidR="00C42CE1" w:rsidRPr="00AA0B5F">
          <w:rPr>
            <w:szCs w:val="28"/>
          </w:rPr>
          <w:t>lēmumus</w:t>
        </w:r>
      </w:smartTag>
      <w:r w:rsidR="00C42CE1" w:rsidRPr="00AA0B5F">
        <w:rPr>
          <w:szCs w:val="28"/>
        </w:rPr>
        <w:t>, kurus saskaņā ar</w:t>
      </w:r>
      <w:r w:rsidR="008A3001" w:rsidRPr="00AA0B5F">
        <w:rPr>
          <w:szCs w:val="28"/>
        </w:rPr>
        <w:t xml:space="preserve"> </w:t>
      </w:r>
      <w:r w:rsidR="00C42CE1" w:rsidRPr="00AA0B5F">
        <w:rPr>
          <w:szCs w:val="28"/>
        </w:rPr>
        <w:t xml:space="preserve">normatīvajiem </w:t>
      </w:r>
      <w:smartTag w:uri="schemas-tilde-lv/tildestengine" w:element="veidnes">
        <w:smartTagPr>
          <w:attr w:name="baseform" w:val="akt|s"/>
          <w:attr w:name="id" w:val="-1"/>
          <w:attr w:name="text" w:val="aktiem"/>
        </w:smartTagPr>
        <w:r w:rsidR="00C42CE1" w:rsidRPr="00AA0B5F">
          <w:rPr>
            <w:szCs w:val="28"/>
          </w:rPr>
          <w:t>aktiem</w:t>
        </w:r>
      </w:smartTag>
      <w:r w:rsidR="00C42CE1" w:rsidRPr="00AA0B5F">
        <w:rPr>
          <w:szCs w:val="28"/>
        </w:rPr>
        <w:t xml:space="preserve"> pieņem Ministru kabinets.</w:t>
      </w:r>
      <w:r w:rsidRPr="00AA0B5F">
        <w:rPr>
          <w:szCs w:val="28"/>
        </w:rPr>
        <w:t xml:space="preserve"> </w:t>
      </w:r>
      <w:r w:rsidR="0047506A" w:rsidRPr="00AA0B5F">
        <w:rPr>
          <w:szCs w:val="28"/>
        </w:rPr>
        <w:t xml:space="preserve">Valdītājs </w:t>
      </w:r>
      <w:smartTag w:uri="schemas-tilde-lv/tildestengine" w:element="veidnes">
        <w:smartTagPr>
          <w:attr w:name="baseform" w:val="lēmum|s"/>
          <w:attr w:name="id" w:val="-1"/>
          <w:attr w:name="text" w:val="lēmumu"/>
        </w:smartTagPr>
        <w:r w:rsidR="0047506A" w:rsidRPr="00AA0B5F">
          <w:rPr>
            <w:szCs w:val="28"/>
          </w:rPr>
          <w:t>lēmumu</w:t>
        </w:r>
      </w:smartTag>
      <w:r w:rsidR="0047506A" w:rsidRPr="00AA0B5F">
        <w:rPr>
          <w:szCs w:val="28"/>
        </w:rPr>
        <w:t xml:space="preserve"> pieņemšanā ievēro </w:t>
      </w:r>
      <w:r w:rsidR="008A3001" w:rsidRPr="00AA0B5F">
        <w:rPr>
          <w:szCs w:val="28"/>
        </w:rPr>
        <w:t>sabiedrības</w:t>
      </w:r>
      <w:r w:rsidR="0047506A" w:rsidRPr="00AA0B5F">
        <w:rPr>
          <w:szCs w:val="28"/>
        </w:rPr>
        <w:t xml:space="preserve"> intereses</w:t>
      </w:r>
      <w:r w:rsidR="00CE2D89" w:rsidRPr="00AA0B5F">
        <w:rPr>
          <w:szCs w:val="28"/>
        </w:rPr>
        <w:t xml:space="preserve"> un šo noteikumu 3.punktā noteiktos valsts nekustamā īpašuma pārvaldīšanas principus</w:t>
      </w:r>
      <w:r w:rsidR="0047506A" w:rsidRPr="00AA0B5F">
        <w:rPr>
          <w:szCs w:val="28"/>
        </w:rPr>
        <w:t>.</w:t>
      </w:r>
      <w:r w:rsidR="00A55F64" w:rsidRPr="00AA0B5F">
        <w:rPr>
          <w:szCs w:val="28"/>
        </w:rPr>
        <w:t xml:space="preserve"> Valdītājam ir tiesības </w:t>
      </w:r>
      <w:r w:rsidR="00BC03D9" w:rsidRPr="00AA0B5F">
        <w:rPr>
          <w:szCs w:val="28"/>
        </w:rPr>
        <w:t xml:space="preserve">jautājumus valsts nekustamo īpašumu pārvaldīšanas jomā </w:t>
      </w:r>
      <w:r w:rsidR="00A55F64" w:rsidRPr="00AA0B5F">
        <w:rPr>
          <w:szCs w:val="28"/>
        </w:rPr>
        <w:t>virzīt izskatīšanai Ministru kabinetā</w:t>
      </w:r>
      <w:r w:rsidR="00BC03D9" w:rsidRPr="00AA0B5F">
        <w:rPr>
          <w:szCs w:val="28"/>
        </w:rPr>
        <w:t>, ja lēmums var nelabvēlīg</w:t>
      </w:r>
      <w:r w:rsidR="008A3001" w:rsidRPr="00AA0B5F">
        <w:rPr>
          <w:szCs w:val="28"/>
        </w:rPr>
        <w:t>i</w:t>
      </w:r>
      <w:r w:rsidR="00BC03D9" w:rsidRPr="00AA0B5F">
        <w:rPr>
          <w:szCs w:val="28"/>
        </w:rPr>
        <w:t xml:space="preserve"> ietekm</w:t>
      </w:r>
      <w:r w:rsidR="008A3001" w:rsidRPr="00AA0B5F">
        <w:rPr>
          <w:szCs w:val="28"/>
        </w:rPr>
        <w:t>ēt</w:t>
      </w:r>
      <w:r w:rsidR="00BC03D9" w:rsidRPr="00AA0B5F">
        <w:rPr>
          <w:szCs w:val="28"/>
        </w:rPr>
        <w:t xml:space="preserve"> </w:t>
      </w:r>
      <w:r w:rsidR="008A3001" w:rsidRPr="00AA0B5F">
        <w:rPr>
          <w:szCs w:val="28"/>
        </w:rPr>
        <w:t xml:space="preserve">sabiedrības </w:t>
      </w:r>
      <w:r w:rsidR="00BC03D9" w:rsidRPr="00AA0B5F">
        <w:rPr>
          <w:szCs w:val="28"/>
        </w:rPr>
        <w:t>interes</w:t>
      </w:r>
      <w:r w:rsidR="008A3001" w:rsidRPr="00AA0B5F">
        <w:rPr>
          <w:szCs w:val="28"/>
        </w:rPr>
        <w:t>es</w:t>
      </w:r>
      <w:r w:rsidR="00BC03D9" w:rsidRPr="00AA0B5F">
        <w:rPr>
          <w:szCs w:val="28"/>
        </w:rPr>
        <w:t>.</w:t>
      </w:r>
    </w:p>
    <w:p w:rsidR="00AA0B5F" w:rsidRDefault="00AA0B5F" w:rsidP="00AA0B5F">
      <w:pPr>
        <w:pStyle w:val="ListParagraph1"/>
        <w:ind w:left="284"/>
        <w:jc w:val="both"/>
        <w:rPr>
          <w:szCs w:val="28"/>
        </w:rPr>
      </w:pPr>
    </w:p>
    <w:p w:rsidR="00AA0B5F" w:rsidRDefault="0047506A" w:rsidP="00AA0B5F">
      <w:pPr>
        <w:pStyle w:val="ListParagraph1"/>
        <w:numPr>
          <w:ilvl w:val="0"/>
          <w:numId w:val="18"/>
        </w:numPr>
        <w:ind w:left="284" w:hanging="284"/>
        <w:jc w:val="both"/>
        <w:rPr>
          <w:szCs w:val="28"/>
        </w:rPr>
      </w:pPr>
      <w:r w:rsidRPr="00AA0B5F">
        <w:rPr>
          <w:szCs w:val="28"/>
        </w:rPr>
        <w:t>Va</w:t>
      </w:r>
      <w:r w:rsidR="00187473" w:rsidRPr="00AA0B5F">
        <w:rPr>
          <w:szCs w:val="28"/>
        </w:rPr>
        <w:t xml:space="preserve">ldītāja pienākums ir, ievērojot </w:t>
      </w:r>
      <w:r w:rsidR="008A3001" w:rsidRPr="00AA0B5F">
        <w:rPr>
          <w:szCs w:val="28"/>
        </w:rPr>
        <w:t xml:space="preserve">šo noteikumu 3.punktā noteiktos </w:t>
      </w:r>
      <w:r w:rsidR="00187473" w:rsidRPr="00AA0B5F">
        <w:rPr>
          <w:szCs w:val="28"/>
        </w:rPr>
        <w:t xml:space="preserve">valsts nekustamā īpašuma pārvaldīšanas principus, nodrošināt </w:t>
      </w:r>
      <w:r w:rsidRPr="00AA0B5F">
        <w:rPr>
          <w:szCs w:val="28"/>
        </w:rPr>
        <w:t>šo noteikumu 7</w:t>
      </w:r>
      <w:r w:rsidR="00610116" w:rsidRPr="00AA0B5F">
        <w:rPr>
          <w:szCs w:val="28"/>
        </w:rPr>
        <w:t xml:space="preserve">.punktā minēto </w:t>
      </w:r>
      <w:r w:rsidR="00187473" w:rsidRPr="00AA0B5F">
        <w:rPr>
          <w:szCs w:val="28"/>
        </w:rPr>
        <w:t xml:space="preserve">valsts nekustamā īpašuma pārvaldīšanas darbību plānošanu, </w:t>
      </w:r>
      <w:r w:rsidR="00610116" w:rsidRPr="00AA0B5F">
        <w:rPr>
          <w:szCs w:val="28"/>
        </w:rPr>
        <w:t>veikšanu</w:t>
      </w:r>
      <w:r w:rsidR="00187473" w:rsidRPr="00AA0B5F">
        <w:rPr>
          <w:szCs w:val="28"/>
        </w:rPr>
        <w:t xml:space="preserve"> un pārraudzību</w:t>
      </w:r>
      <w:r w:rsidR="001C7C05" w:rsidRPr="00AA0B5F">
        <w:rPr>
          <w:szCs w:val="28"/>
        </w:rPr>
        <w:t>.</w:t>
      </w:r>
    </w:p>
    <w:p w:rsidR="00AA0B5F" w:rsidRDefault="00AA0B5F" w:rsidP="00AA0B5F">
      <w:pPr>
        <w:pStyle w:val="ListParagraph"/>
        <w:rPr>
          <w:szCs w:val="28"/>
        </w:rPr>
      </w:pPr>
    </w:p>
    <w:p w:rsidR="001C7C05" w:rsidRDefault="00610116" w:rsidP="00AA0B5F">
      <w:pPr>
        <w:pStyle w:val="ListParagraph1"/>
        <w:numPr>
          <w:ilvl w:val="0"/>
          <w:numId w:val="18"/>
        </w:numPr>
        <w:ind w:left="284" w:hanging="284"/>
        <w:jc w:val="both"/>
        <w:rPr>
          <w:szCs w:val="28"/>
        </w:rPr>
      </w:pPr>
      <w:r w:rsidRPr="00AA0B5F">
        <w:rPr>
          <w:szCs w:val="28"/>
        </w:rPr>
        <w:t xml:space="preserve">Ēkām un būvēm, kuras atzītas par ekspluatācijai nederīgām un paredzētas nojaukšanai, </w:t>
      </w:r>
      <w:r w:rsidR="0067100B" w:rsidRPr="00AA0B5F">
        <w:rPr>
          <w:szCs w:val="28"/>
        </w:rPr>
        <w:t>šo noteikumu 7.punktā minēto valsts nekustamā īpašuma pārvaldīšanas darbību plānošanu, veikšanu un pārraudzību neveic</w:t>
      </w:r>
      <w:r w:rsidR="00FA26C5" w:rsidRPr="00AA0B5F">
        <w:rPr>
          <w:szCs w:val="28"/>
        </w:rPr>
        <w:t>.</w:t>
      </w:r>
      <w:r w:rsidRPr="00AA0B5F">
        <w:rPr>
          <w:szCs w:val="28"/>
        </w:rPr>
        <w:t xml:space="preserve"> </w:t>
      </w:r>
      <w:r w:rsidR="003469FF">
        <w:rPr>
          <w:szCs w:val="28"/>
        </w:rPr>
        <w:t>V</w:t>
      </w:r>
      <w:r w:rsidR="00AE08D9" w:rsidRPr="00AA0B5F">
        <w:rPr>
          <w:szCs w:val="28"/>
        </w:rPr>
        <w:t xml:space="preserve">aldītāja pienākums ir </w:t>
      </w:r>
      <w:r w:rsidR="0047506A" w:rsidRPr="00AA0B5F">
        <w:rPr>
          <w:szCs w:val="28"/>
        </w:rPr>
        <w:t xml:space="preserve">līdz brīdim, kad ēka vai būve tiek nojaukta, </w:t>
      </w:r>
      <w:r w:rsidR="00AE08D9" w:rsidRPr="00AA0B5F">
        <w:rPr>
          <w:szCs w:val="28"/>
        </w:rPr>
        <w:t>veikt</w:t>
      </w:r>
      <w:r w:rsidRPr="00AA0B5F">
        <w:rPr>
          <w:szCs w:val="28"/>
        </w:rPr>
        <w:t xml:space="preserve"> nepieciešamos pasākumus, lai nepieļautu </w:t>
      </w:r>
      <w:r w:rsidR="00031437" w:rsidRPr="00AA0B5F">
        <w:rPr>
          <w:szCs w:val="28"/>
        </w:rPr>
        <w:t>apdraudējuma iestāšanos</w:t>
      </w:r>
      <w:r w:rsidR="009E6B12" w:rsidRPr="00AA0B5F">
        <w:rPr>
          <w:szCs w:val="28"/>
        </w:rPr>
        <w:t>, kā arī nodrošināt zemes vienības sakopšanu saskaņā ar spēkā esošo normatīvo aktu prasībām</w:t>
      </w:r>
      <w:r w:rsidRPr="00AA0B5F">
        <w:rPr>
          <w:szCs w:val="28"/>
        </w:rPr>
        <w:t>.</w:t>
      </w:r>
    </w:p>
    <w:p w:rsidR="00AA0B5F" w:rsidRDefault="00AA0B5F" w:rsidP="00AA0B5F">
      <w:pPr>
        <w:pStyle w:val="ListParagraph"/>
        <w:rPr>
          <w:szCs w:val="28"/>
        </w:rPr>
      </w:pPr>
    </w:p>
    <w:p w:rsidR="00AA0B5F" w:rsidRDefault="001C7C05" w:rsidP="00AA0B5F">
      <w:pPr>
        <w:pStyle w:val="ListParagraph1"/>
        <w:numPr>
          <w:ilvl w:val="0"/>
          <w:numId w:val="18"/>
        </w:numPr>
        <w:ind w:left="284" w:hanging="284"/>
        <w:jc w:val="both"/>
        <w:rPr>
          <w:szCs w:val="28"/>
        </w:rPr>
      </w:pPr>
      <w:r w:rsidRPr="00AA0B5F">
        <w:rPr>
          <w:szCs w:val="28"/>
        </w:rPr>
        <w:t>Valsts nekustamā īpašuma pārvaldīšanas darbības:</w:t>
      </w:r>
    </w:p>
    <w:p w:rsidR="00AA0B5F" w:rsidRDefault="00D90051" w:rsidP="00AA0B5F">
      <w:pPr>
        <w:pStyle w:val="ListParagraph1"/>
        <w:numPr>
          <w:ilvl w:val="1"/>
          <w:numId w:val="18"/>
        </w:numPr>
        <w:ind w:hanging="508"/>
        <w:jc w:val="both"/>
        <w:rPr>
          <w:szCs w:val="28"/>
        </w:rPr>
      </w:pPr>
      <w:r>
        <w:rPr>
          <w:szCs w:val="28"/>
        </w:rPr>
        <w:t xml:space="preserve">valsts nekustamā īpašuma apsaimniekošanas pasākumu plāna izstrādāšana; </w:t>
      </w:r>
    </w:p>
    <w:p w:rsidR="00AA0B5F" w:rsidRDefault="00D90051" w:rsidP="00AA0B5F">
      <w:pPr>
        <w:pStyle w:val="ListParagraph1"/>
        <w:numPr>
          <w:ilvl w:val="1"/>
          <w:numId w:val="18"/>
        </w:numPr>
        <w:ind w:hanging="508"/>
        <w:jc w:val="both"/>
        <w:rPr>
          <w:szCs w:val="28"/>
        </w:rPr>
      </w:pPr>
      <w:r>
        <w:rPr>
          <w:szCs w:val="28"/>
        </w:rPr>
        <w:t xml:space="preserve"> </w:t>
      </w:r>
      <w:r w:rsidRPr="00A1379C">
        <w:rPr>
          <w:szCs w:val="28"/>
        </w:rPr>
        <w:t>valsts nekustamā īpašuma apsaimniekošana;</w:t>
      </w:r>
    </w:p>
    <w:p w:rsidR="00F35A4E" w:rsidRDefault="00D90051" w:rsidP="00D90051">
      <w:pPr>
        <w:pStyle w:val="ListParagraph1"/>
        <w:numPr>
          <w:ilvl w:val="1"/>
          <w:numId w:val="18"/>
        </w:numPr>
        <w:ind w:hanging="508"/>
        <w:jc w:val="both"/>
        <w:rPr>
          <w:szCs w:val="28"/>
        </w:rPr>
      </w:pPr>
      <w:r>
        <w:rPr>
          <w:szCs w:val="28"/>
        </w:rPr>
        <w:t xml:space="preserve"> </w:t>
      </w:r>
      <w:r w:rsidR="00F35A4E" w:rsidRPr="00D90051">
        <w:rPr>
          <w:szCs w:val="28"/>
        </w:rPr>
        <w:t xml:space="preserve">valsts nekustamā īpašuma </w:t>
      </w:r>
      <w:r w:rsidR="0055478A" w:rsidRPr="00D90051">
        <w:rPr>
          <w:szCs w:val="28"/>
        </w:rPr>
        <w:t>vizuālā pārbaude;</w:t>
      </w:r>
    </w:p>
    <w:p w:rsidR="004A4F2C" w:rsidRDefault="00D90051" w:rsidP="00D90051">
      <w:pPr>
        <w:pStyle w:val="ListParagraph1"/>
        <w:numPr>
          <w:ilvl w:val="1"/>
          <w:numId w:val="18"/>
        </w:numPr>
        <w:ind w:hanging="508"/>
        <w:jc w:val="both"/>
        <w:rPr>
          <w:szCs w:val="28"/>
        </w:rPr>
      </w:pPr>
      <w:r>
        <w:rPr>
          <w:szCs w:val="28"/>
        </w:rPr>
        <w:t xml:space="preserve"> </w:t>
      </w:r>
      <w:r w:rsidR="00CE24C7" w:rsidRPr="00D90051">
        <w:rPr>
          <w:szCs w:val="28"/>
        </w:rPr>
        <w:t>ēkas</w:t>
      </w:r>
      <w:r w:rsidR="00D83A7A" w:rsidRPr="00D90051">
        <w:rPr>
          <w:szCs w:val="28"/>
        </w:rPr>
        <w:t xml:space="preserve"> </w:t>
      </w:r>
      <w:r w:rsidR="00A50167" w:rsidRPr="00D90051">
        <w:rPr>
          <w:szCs w:val="28"/>
        </w:rPr>
        <w:t xml:space="preserve">un būves </w:t>
      </w:r>
      <w:r w:rsidR="00187473" w:rsidRPr="00D90051">
        <w:rPr>
          <w:szCs w:val="28"/>
        </w:rPr>
        <w:t xml:space="preserve">tehniskā </w:t>
      </w:r>
      <w:r w:rsidR="00C310D3" w:rsidRPr="00D90051">
        <w:rPr>
          <w:szCs w:val="28"/>
        </w:rPr>
        <w:t>apsekošana</w:t>
      </w:r>
      <w:r w:rsidR="008B1FC7" w:rsidRPr="00D90051">
        <w:rPr>
          <w:szCs w:val="28"/>
        </w:rPr>
        <w:t>;</w:t>
      </w:r>
    </w:p>
    <w:p w:rsidR="00D90051" w:rsidRDefault="005E406B" w:rsidP="00D90051">
      <w:pPr>
        <w:pStyle w:val="ListParagraph1"/>
        <w:numPr>
          <w:ilvl w:val="1"/>
          <w:numId w:val="18"/>
        </w:numPr>
        <w:ind w:hanging="508"/>
        <w:jc w:val="both"/>
        <w:rPr>
          <w:szCs w:val="28"/>
        </w:rPr>
      </w:pPr>
      <w:r w:rsidRPr="00D90051">
        <w:rPr>
          <w:szCs w:val="28"/>
        </w:rPr>
        <w:t xml:space="preserve">ēkas </w:t>
      </w:r>
      <w:r w:rsidR="00A50167" w:rsidRPr="00D90051">
        <w:rPr>
          <w:szCs w:val="28"/>
        </w:rPr>
        <w:t>un būves uzlabošanas darbu (remonti, renovācija vai rekonstrukcija)</w:t>
      </w:r>
      <w:r w:rsidR="005550C0" w:rsidRPr="00D90051">
        <w:rPr>
          <w:szCs w:val="28"/>
        </w:rPr>
        <w:t xml:space="preserve"> plānošana</w:t>
      </w:r>
      <w:r w:rsidR="00187473" w:rsidRPr="00D90051">
        <w:rPr>
          <w:szCs w:val="28"/>
        </w:rPr>
        <w:t xml:space="preserve">, kā arī nepieciešamo darbību organizēšana </w:t>
      </w:r>
      <w:r w:rsidR="005101D9" w:rsidRPr="00D90051">
        <w:rPr>
          <w:szCs w:val="28"/>
        </w:rPr>
        <w:t>un</w:t>
      </w:r>
      <w:r w:rsidR="00187473" w:rsidRPr="00D90051">
        <w:rPr>
          <w:szCs w:val="28"/>
        </w:rPr>
        <w:t xml:space="preserve"> kontrole;</w:t>
      </w:r>
    </w:p>
    <w:p w:rsidR="00D90051" w:rsidRDefault="00187473" w:rsidP="00D90051">
      <w:pPr>
        <w:pStyle w:val="ListParagraph1"/>
        <w:numPr>
          <w:ilvl w:val="1"/>
          <w:numId w:val="18"/>
        </w:numPr>
        <w:ind w:hanging="508"/>
        <w:jc w:val="both"/>
        <w:rPr>
          <w:szCs w:val="28"/>
        </w:rPr>
      </w:pPr>
      <w:r w:rsidRPr="00D90051">
        <w:rPr>
          <w:szCs w:val="28"/>
        </w:rPr>
        <w:t xml:space="preserve"> </w:t>
      </w:r>
      <w:r w:rsidR="00160501" w:rsidRPr="00D90051">
        <w:rPr>
          <w:szCs w:val="28"/>
        </w:rPr>
        <w:t>ēku un būvju</w:t>
      </w:r>
      <w:r w:rsidRPr="00D90051">
        <w:rPr>
          <w:szCs w:val="28"/>
        </w:rPr>
        <w:t xml:space="preserve"> apdrošināšana</w:t>
      </w:r>
      <w:r w:rsidR="00D83A7A" w:rsidRPr="00D90051">
        <w:rPr>
          <w:szCs w:val="28"/>
        </w:rPr>
        <w:t>;</w:t>
      </w:r>
    </w:p>
    <w:p w:rsidR="00D90051" w:rsidRDefault="00B82C4C" w:rsidP="00D90051">
      <w:pPr>
        <w:pStyle w:val="ListParagraph1"/>
        <w:numPr>
          <w:ilvl w:val="1"/>
          <w:numId w:val="18"/>
        </w:numPr>
        <w:ind w:hanging="508"/>
        <w:jc w:val="both"/>
        <w:rPr>
          <w:szCs w:val="28"/>
        </w:rPr>
      </w:pPr>
      <w:r w:rsidRPr="00D90051">
        <w:rPr>
          <w:szCs w:val="28"/>
        </w:rPr>
        <w:lastRenderedPageBreak/>
        <w:t xml:space="preserve">civiltiesisku līgumu slēgšana, tajā skaitā par valsts nekustamā īpašuma apgrūtināšanu ar lietu tiesībām un </w:t>
      </w:r>
      <w:r w:rsidR="00187473" w:rsidRPr="00D90051">
        <w:rPr>
          <w:szCs w:val="28"/>
        </w:rPr>
        <w:t>par valsts nekustamā īpašuma lietošanu</w:t>
      </w:r>
      <w:r w:rsidR="00BF2423" w:rsidRPr="00D90051">
        <w:rPr>
          <w:szCs w:val="28"/>
        </w:rPr>
        <w:t>, ta</w:t>
      </w:r>
      <w:r w:rsidR="008A3001" w:rsidRPr="00D90051">
        <w:rPr>
          <w:szCs w:val="28"/>
        </w:rPr>
        <w:t>jā</w:t>
      </w:r>
      <w:r w:rsidR="00BF2423" w:rsidRPr="00D90051">
        <w:rPr>
          <w:szCs w:val="28"/>
        </w:rPr>
        <w:t xml:space="preserve"> skaitā nomu,</w:t>
      </w:r>
      <w:r w:rsidR="00F87CEF" w:rsidRPr="00D90051">
        <w:rPr>
          <w:szCs w:val="28"/>
        </w:rPr>
        <w:t xml:space="preserve"> atbilstoši normatīvo </w:t>
      </w:r>
      <w:smartTag w:uri="schemas-tilde-lv/tildestengine" w:element="veidnes">
        <w:smartTagPr>
          <w:attr w:name="baseform" w:val="akt|s"/>
          <w:attr w:name="id" w:val="-1"/>
          <w:attr w:name="text" w:val="aktu"/>
        </w:smartTagPr>
        <w:r w:rsidR="00F87CEF" w:rsidRPr="00D90051">
          <w:rPr>
            <w:szCs w:val="28"/>
          </w:rPr>
          <w:t>aktu</w:t>
        </w:r>
      </w:smartTag>
      <w:r w:rsidR="00F87CEF" w:rsidRPr="00D90051">
        <w:rPr>
          <w:szCs w:val="28"/>
        </w:rPr>
        <w:t xml:space="preserve"> prasībām</w:t>
      </w:r>
      <w:r w:rsidR="00187473" w:rsidRPr="00D90051">
        <w:rPr>
          <w:szCs w:val="28"/>
        </w:rPr>
        <w:t xml:space="preserve"> un to izpildes kontrole, nodrošinot pēc iespējas efektīvu </w:t>
      </w:r>
      <w:r w:rsidR="00EA4B1E">
        <w:rPr>
          <w:szCs w:val="28"/>
        </w:rPr>
        <w:t xml:space="preserve">un ekonomiski lietderīgu </w:t>
      </w:r>
      <w:r w:rsidR="00187473" w:rsidRPr="00D90051">
        <w:rPr>
          <w:szCs w:val="28"/>
        </w:rPr>
        <w:t>valst</w:t>
      </w:r>
      <w:r w:rsidR="00397797" w:rsidRPr="00D90051">
        <w:rPr>
          <w:szCs w:val="28"/>
        </w:rPr>
        <w:t>s nekustamā īpašuma izmantošanu;</w:t>
      </w:r>
    </w:p>
    <w:p w:rsidR="00D90051" w:rsidRDefault="00187473" w:rsidP="00D90051">
      <w:pPr>
        <w:pStyle w:val="ListParagraph1"/>
        <w:numPr>
          <w:ilvl w:val="1"/>
          <w:numId w:val="18"/>
        </w:numPr>
        <w:ind w:hanging="508"/>
        <w:jc w:val="both"/>
        <w:rPr>
          <w:szCs w:val="28"/>
        </w:rPr>
      </w:pPr>
      <w:r w:rsidRPr="00D90051">
        <w:rPr>
          <w:szCs w:val="28"/>
        </w:rPr>
        <w:t xml:space="preserve"> </w:t>
      </w:r>
      <w:smartTag w:uri="schemas-tilde-lv/tildestengine" w:element="veidnes">
        <w:smartTagPr>
          <w:attr w:name="baseform" w:val="līgum|s"/>
          <w:attr w:name="id" w:val="-1"/>
          <w:attr w:name="text" w:val="līgumu"/>
        </w:smartTagPr>
        <w:r w:rsidR="00ED3877" w:rsidRPr="00D90051">
          <w:rPr>
            <w:szCs w:val="28"/>
          </w:rPr>
          <w:t>līgumu</w:t>
        </w:r>
      </w:smartTag>
      <w:r w:rsidR="00ED3877" w:rsidRPr="00D90051">
        <w:rPr>
          <w:szCs w:val="28"/>
        </w:rPr>
        <w:t xml:space="preserve"> ar komunālo pakalpojumu sniedzējiem par apkures, ūdens</w:t>
      </w:r>
      <w:r w:rsidR="008A3001" w:rsidRPr="00D90051">
        <w:rPr>
          <w:szCs w:val="28"/>
        </w:rPr>
        <w:t>apgādes</w:t>
      </w:r>
      <w:r w:rsidR="00ED3877" w:rsidRPr="00D90051">
        <w:rPr>
          <w:szCs w:val="28"/>
        </w:rPr>
        <w:t xml:space="preserve"> un kanalizācijas nodrošināšanu, sadzīves atkritumu izvešanu un citu pakalpojumu nodrošināšanu slēgšana un </w:t>
      </w:r>
      <w:r w:rsidR="00D90051">
        <w:rPr>
          <w:szCs w:val="28"/>
        </w:rPr>
        <w:t xml:space="preserve">šo līgumu </w:t>
      </w:r>
      <w:r w:rsidR="00ED3877" w:rsidRPr="00D90051">
        <w:rPr>
          <w:szCs w:val="28"/>
        </w:rPr>
        <w:t>izpildes kontrole;</w:t>
      </w:r>
    </w:p>
    <w:p w:rsidR="00D90051" w:rsidRDefault="00ED3877" w:rsidP="00D90051">
      <w:pPr>
        <w:pStyle w:val="ListParagraph1"/>
        <w:numPr>
          <w:ilvl w:val="1"/>
          <w:numId w:val="18"/>
        </w:numPr>
        <w:ind w:hanging="508"/>
        <w:jc w:val="both"/>
        <w:rPr>
          <w:szCs w:val="28"/>
        </w:rPr>
      </w:pPr>
      <w:r w:rsidRPr="00D90051">
        <w:rPr>
          <w:szCs w:val="28"/>
        </w:rPr>
        <w:t xml:space="preserve"> </w:t>
      </w:r>
      <w:r w:rsidR="008A3001" w:rsidRPr="00D90051">
        <w:rPr>
          <w:szCs w:val="28"/>
        </w:rPr>
        <w:t xml:space="preserve">ar normatīvajiem aktiem noteikto </w:t>
      </w:r>
      <w:r w:rsidR="00187473" w:rsidRPr="00D90051">
        <w:rPr>
          <w:szCs w:val="28"/>
        </w:rPr>
        <w:t>obligāto maksājumu veikšana valsts vai pašvaldību budžetos;</w:t>
      </w:r>
    </w:p>
    <w:p w:rsidR="00BF2423" w:rsidRDefault="00BF2423" w:rsidP="00D90051">
      <w:pPr>
        <w:pStyle w:val="ListParagraph1"/>
        <w:numPr>
          <w:ilvl w:val="1"/>
          <w:numId w:val="18"/>
        </w:numPr>
        <w:ind w:left="993" w:hanging="709"/>
        <w:jc w:val="both"/>
        <w:rPr>
          <w:szCs w:val="28"/>
        </w:rPr>
      </w:pPr>
      <w:r w:rsidRPr="00D90051">
        <w:rPr>
          <w:szCs w:val="28"/>
        </w:rPr>
        <w:t>ar valsts nekustamā īpašuma pārvaldīšanu saistītas finanšu uzskaites organizēšana;</w:t>
      </w:r>
    </w:p>
    <w:p w:rsidR="00D90051" w:rsidRDefault="00F87CEF" w:rsidP="00D90051">
      <w:pPr>
        <w:pStyle w:val="ListParagraph1"/>
        <w:numPr>
          <w:ilvl w:val="1"/>
          <w:numId w:val="18"/>
        </w:numPr>
        <w:ind w:left="993" w:hanging="709"/>
        <w:jc w:val="both"/>
        <w:rPr>
          <w:szCs w:val="28"/>
        </w:rPr>
      </w:pPr>
      <w:r w:rsidRPr="00D90051">
        <w:rPr>
          <w:szCs w:val="28"/>
        </w:rPr>
        <w:t>valsts nekustamā īpašuma</w:t>
      </w:r>
      <w:r w:rsidR="008B2962" w:rsidRPr="00D90051">
        <w:rPr>
          <w:szCs w:val="28"/>
        </w:rPr>
        <w:t xml:space="preserve"> </w:t>
      </w:r>
      <w:r w:rsidR="00B82C4C" w:rsidRPr="00D90051">
        <w:rPr>
          <w:szCs w:val="28"/>
        </w:rPr>
        <w:t xml:space="preserve">pārvaldīšanas </w:t>
      </w:r>
      <w:r w:rsidR="008B2962" w:rsidRPr="00D90051">
        <w:rPr>
          <w:szCs w:val="28"/>
        </w:rPr>
        <w:t xml:space="preserve">ieņēmumu un izdevumu analīze un </w:t>
      </w:r>
      <w:r w:rsidR="00BF2423" w:rsidRPr="00D90051">
        <w:rPr>
          <w:szCs w:val="28"/>
        </w:rPr>
        <w:t xml:space="preserve">nekustamā īpašuma izmantošanas </w:t>
      </w:r>
      <w:r w:rsidR="00B116D1" w:rsidRPr="00D90051">
        <w:rPr>
          <w:szCs w:val="28"/>
        </w:rPr>
        <w:t xml:space="preserve">perspektīvu </w:t>
      </w:r>
      <w:r w:rsidR="00BF2423" w:rsidRPr="00D90051">
        <w:rPr>
          <w:szCs w:val="28"/>
        </w:rPr>
        <w:t>izvērtēšana;</w:t>
      </w:r>
    </w:p>
    <w:p w:rsidR="00D90051" w:rsidRDefault="00187473" w:rsidP="00D90051">
      <w:pPr>
        <w:pStyle w:val="ListParagraph1"/>
        <w:numPr>
          <w:ilvl w:val="1"/>
          <w:numId w:val="18"/>
        </w:numPr>
        <w:ind w:left="993" w:hanging="709"/>
        <w:jc w:val="both"/>
        <w:rPr>
          <w:szCs w:val="28"/>
        </w:rPr>
      </w:pPr>
      <w:r w:rsidRPr="00D90051">
        <w:rPr>
          <w:szCs w:val="28"/>
        </w:rPr>
        <w:t>valsts nekustamā īpašuma lietas vešana.</w:t>
      </w:r>
    </w:p>
    <w:p w:rsidR="00D90051" w:rsidRDefault="00D90051" w:rsidP="00D90051">
      <w:pPr>
        <w:pStyle w:val="ListParagraph1"/>
        <w:ind w:left="0"/>
        <w:jc w:val="both"/>
        <w:rPr>
          <w:szCs w:val="28"/>
        </w:rPr>
      </w:pPr>
    </w:p>
    <w:p w:rsidR="008C17F8" w:rsidRDefault="008C17F8" w:rsidP="00D90051">
      <w:pPr>
        <w:pStyle w:val="ListParagraph1"/>
        <w:numPr>
          <w:ilvl w:val="0"/>
          <w:numId w:val="18"/>
        </w:numPr>
        <w:ind w:left="284" w:hanging="284"/>
        <w:jc w:val="both"/>
        <w:rPr>
          <w:szCs w:val="28"/>
        </w:rPr>
      </w:pPr>
      <w:r w:rsidRPr="00D90051">
        <w:rPr>
          <w:szCs w:val="28"/>
        </w:rPr>
        <w:t>Valsts nekustamā īpašuma apsaimniekošanas darbības ir šādas:</w:t>
      </w:r>
    </w:p>
    <w:p w:rsidR="00D90051" w:rsidRDefault="00D90051" w:rsidP="00D90051">
      <w:pPr>
        <w:pStyle w:val="ListParagraph1"/>
        <w:numPr>
          <w:ilvl w:val="1"/>
          <w:numId w:val="18"/>
        </w:numPr>
        <w:ind w:left="851" w:hanging="567"/>
        <w:jc w:val="both"/>
        <w:rPr>
          <w:szCs w:val="28"/>
        </w:rPr>
      </w:pPr>
      <w:r>
        <w:rPr>
          <w:szCs w:val="28"/>
        </w:rPr>
        <w:t xml:space="preserve"> v</w:t>
      </w:r>
      <w:r w:rsidRPr="00D90051">
        <w:rPr>
          <w:szCs w:val="28"/>
        </w:rPr>
        <w:t>alsts</w:t>
      </w:r>
      <w:r>
        <w:rPr>
          <w:szCs w:val="28"/>
        </w:rPr>
        <w:t xml:space="preserve"> nekustamā īpašuma telpu un sanitāro mezglu sanitārā apkope   saskaņā ar ikgadējo</w:t>
      </w:r>
      <w:r w:rsidRPr="00D90051">
        <w:rPr>
          <w:szCs w:val="28"/>
        </w:rPr>
        <w:t xml:space="preserve"> </w:t>
      </w:r>
      <w:r>
        <w:rPr>
          <w:szCs w:val="28"/>
        </w:rPr>
        <w:t>valsts nekustamā īpašuma apsaimniekošanas pasākumu plānu, kā arī savlaicīga nepieciešamo drošības pasākumu veikšana valsts nekustamajā īpašumā (ēkā, būvē, telpā, būvei pieguļošajā teritorijā), lai nepieļautu apdraudējuma iestāšanos;</w:t>
      </w:r>
    </w:p>
    <w:p w:rsidR="00EA4B1E" w:rsidRDefault="00D90051" w:rsidP="00EA4B1E">
      <w:pPr>
        <w:pStyle w:val="ListParagraph1"/>
        <w:numPr>
          <w:ilvl w:val="1"/>
          <w:numId w:val="18"/>
        </w:numPr>
        <w:ind w:left="851" w:hanging="567"/>
        <w:jc w:val="both"/>
        <w:rPr>
          <w:szCs w:val="28"/>
        </w:rPr>
      </w:pPr>
      <w:r>
        <w:rPr>
          <w:szCs w:val="28"/>
        </w:rPr>
        <w:t xml:space="preserve"> </w:t>
      </w:r>
      <w:r w:rsidRPr="00D90051">
        <w:rPr>
          <w:szCs w:val="28"/>
        </w:rPr>
        <w:t xml:space="preserve">valsts nekustamā īpašuma, tajā esošo iekārtu un </w:t>
      </w:r>
      <w:r w:rsidR="002778E0">
        <w:rPr>
          <w:szCs w:val="28"/>
        </w:rPr>
        <w:t>inženier</w:t>
      </w:r>
      <w:r w:rsidRPr="00D90051">
        <w:rPr>
          <w:szCs w:val="28"/>
        </w:rPr>
        <w:t xml:space="preserve">komunikāciju tehniskā apkope (tehniskā stāvokļa kontrole, regulēšana un citas darbības) saskaņā ar ikgadējo valsts nekustamā īpašuma apsaimniekošanas </w:t>
      </w:r>
      <w:smartTag w:uri="schemas-tilde-lv/tildestengine" w:element="veidnes">
        <w:smartTagPr>
          <w:attr w:name="baseform" w:val="plān|s"/>
          <w:attr w:name="id" w:val="-1"/>
          <w:attr w:name="text" w:val="plānu"/>
        </w:smartTagPr>
        <w:r w:rsidRPr="00D90051">
          <w:rPr>
            <w:szCs w:val="28"/>
          </w:rPr>
          <w:t>plānu</w:t>
        </w:r>
      </w:smartTag>
      <w:r w:rsidRPr="00D90051">
        <w:rPr>
          <w:szCs w:val="28"/>
        </w:rPr>
        <w:t xml:space="preserve">, lai nodrošinātu to uzturēšanu (fizisku saglabāšanu) visā ekspluatācijas laikā, kā arī lai nepieļautu apdraudējuma iestāšanos. Ikgadējā apsaimniekošanas </w:t>
      </w:r>
      <w:r w:rsidR="003469FF">
        <w:rPr>
          <w:szCs w:val="28"/>
        </w:rPr>
        <w:t xml:space="preserve">pasākumu </w:t>
      </w:r>
      <w:smartTag w:uri="schemas-tilde-lv/tildestengine" w:element="veidnes">
        <w:smartTagPr>
          <w:attr w:name="baseform" w:val="plān|s"/>
          <w:attr w:name="id" w:val="-1"/>
          <w:attr w:name="text" w:val="plānā"/>
        </w:smartTagPr>
        <w:r w:rsidRPr="00D90051">
          <w:rPr>
            <w:szCs w:val="28"/>
          </w:rPr>
          <w:t>plānā</w:t>
        </w:r>
      </w:smartTag>
      <w:r w:rsidRPr="00D90051">
        <w:rPr>
          <w:szCs w:val="28"/>
        </w:rPr>
        <w:t xml:space="preserve"> nosaka tehniskās apkopes intervālus un tehniskās apkopes darbības, ievērojot ražotāju vai normatīvajos </w:t>
      </w:r>
      <w:smartTag w:uri="schemas-tilde-lv/tildestengine" w:element="veidnes">
        <w:smartTagPr>
          <w:attr w:name="baseform" w:val="akt|s"/>
          <w:attr w:name="id" w:val="-1"/>
          <w:attr w:name="text" w:val="aktos"/>
        </w:smartTagPr>
        <w:r w:rsidRPr="00D90051">
          <w:rPr>
            <w:szCs w:val="28"/>
          </w:rPr>
          <w:t>aktos</w:t>
        </w:r>
      </w:smartTag>
      <w:r w:rsidRPr="00D90051">
        <w:rPr>
          <w:szCs w:val="28"/>
        </w:rPr>
        <w:t xml:space="preserve"> noteikto;</w:t>
      </w:r>
    </w:p>
    <w:p w:rsidR="00EA4B1E" w:rsidRDefault="00EA4B1E" w:rsidP="00EA4B1E">
      <w:pPr>
        <w:pStyle w:val="ListParagraph1"/>
        <w:numPr>
          <w:ilvl w:val="1"/>
          <w:numId w:val="18"/>
        </w:numPr>
        <w:ind w:left="851" w:hanging="567"/>
        <w:jc w:val="both"/>
        <w:rPr>
          <w:szCs w:val="28"/>
        </w:rPr>
      </w:pPr>
      <w:r>
        <w:rPr>
          <w:szCs w:val="28"/>
        </w:rPr>
        <w:t xml:space="preserve">  </w:t>
      </w:r>
      <w:r w:rsidRPr="00EA4B1E">
        <w:rPr>
          <w:szCs w:val="28"/>
        </w:rPr>
        <w:t xml:space="preserve">valsts nekustamā īpašuma, tajā esošo inženierkomunikāciju remontu veikšana, ja ir konstatēts bojājums, lai atjaunotu tādu stāvokli, kas nodrošina to turpmāku ekspluatāciju. Remontu veic kā </w:t>
      </w:r>
      <w:r w:rsidR="00273EAB">
        <w:rPr>
          <w:szCs w:val="28"/>
        </w:rPr>
        <w:t>ārkārtas remontu šo noteikumu 16</w:t>
      </w:r>
      <w:r w:rsidRPr="00EA4B1E">
        <w:rPr>
          <w:szCs w:val="28"/>
        </w:rPr>
        <w:t>.punktā minēto bojājumu likvidācijai vai savlaicīgai novēršanai, vai kā plānotu remontu saskaņā ar ēku vai būvju uzlabošanas darbu plānu;</w:t>
      </w:r>
    </w:p>
    <w:p w:rsidR="00EA4B1E" w:rsidRPr="0009775E" w:rsidRDefault="00EA4B1E" w:rsidP="00EA4B1E">
      <w:pPr>
        <w:pStyle w:val="ListParagraph1"/>
        <w:numPr>
          <w:ilvl w:val="1"/>
          <w:numId w:val="18"/>
        </w:numPr>
        <w:ind w:left="851" w:hanging="567"/>
        <w:jc w:val="both"/>
        <w:rPr>
          <w:szCs w:val="28"/>
        </w:rPr>
      </w:pPr>
      <w:r w:rsidRPr="0009775E">
        <w:rPr>
          <w:szCs w:val="28"/>
        </w:rPr>
        <w:t xml:space="preserve"> zemes vienību sakopšana saskaņā ar normatīvo aktu prasībām.</w:t>
      </w:r>
    </w:p>
    <w:p w:rsidR="00D90051" w:rsidRDefault="00D90051" w:rsidP="00D90051">
      <w:pPr>
        <w:pStyle w:val="ListParagraph1"/>
        <w:ind w:left="360"/>
        <w:jc w:val="both"/>
        <w:rPr>
          <w:szCs w:val="28"/>
        </w:rPr>
      </w:pPr>
    </w:p>
    <w:p w:rsidR="00EA4B1E" w:rsidRDefault="00F031FB" w:rsidP="00EA4B1E">
      <w:pPr>
        <w:pStyle w:val="ListParagraph1"/>
        <w:numPr>
          <w:ilvl w:val="0"/>
          <w:numId w:val="18"/>
        </w:numPr>
        <w:jc w:val="both"/>
        <w:rPr>
          <w:szCs w:val="28"/>
        </w:rPr>
      </w:pPr>
      <w:r w:rsidRPr="00EA4B1E">
        <w:rPr>
          <w:szCs w:val="28"/>
        </w:rPr>
        <w:t>V</w:t>
      </w:r>
      <w:r w:rsidR="00547A77" w:rsidRPr="00EA4B1E">
        <w:rPr>
          <w:szCs w:val="28"/>
        </w:rPr>
        <w:t>alsts nekustamā īpašuma a</w:t>
      </w:r>
      <w:r w:rsidR="00394156">
        <w:rPr>
          <w:szCs w:val="28"/>
        </w:rPr>
        <w:t>psaimniekošanas pasākumu plānu (</w:t>
      </w:r>
      <w:r w:rsidR="00DB1B0C">
        <w:rPr>
          <w:szCs w:val="28"/>
        </w:rPr>
        <w:t>sk.</w:t>
      </w:r>
      <w:r w:rsidR="00547A77" w:rsidRPr="00EA4B1E">
        <w:rPr>
          <w:szCs w:val="28"/>
        </w:rPr>
        <w:t>1.pielikum</w:t>
      </w:r>
      <w:r w:rsidR="00DB1B0C">
        <w:rPr>
          <w:szCs w:val="28"/>
        </w:rPr>
        <w:t>u</w:t>
      </w:r>
      <w:r w:rsidR="00547A77" w:rsidRPr="00EA4B1E">
        <w:rPr>
          <w:szCs w:val="28"/>
        </w:rPr>
        <w:t xml:space="preserve">) atbilstoši </w:t>
      </w:r>
      <w:r w:rsidR="00EA4B1E" w:rsidRPr="00406B83">
        <w:rPr>
          <w:szCs w:val="28"/>
        </w:rPr>
        <w:t>finanšu resursu</w:t>
      </w:r>
      <w:r w:rsidR="00547A77" w:rsidRPr="00EA4B1E">
        <w:rPr>
          <w:szCs w:val="28"/>
        </w:rPr>
        <w:t xml:space="preserve"> iespējām</w:t>
      </w:r>
      <w:r w:rsidR="008A3001" w:rsidRPr="00EA4B1E">
        <w:rPr>
          <w:szCs w:val="28"/>
        </w:rPr>
        <w:t xml:space="preserve"> </w:t>
      </w:r>
      <w:r w:rsidR="00547A77" w:rsidRPr="00EA4B1E">
        <w:rPr>
          <w:szCs w:val="28"/>
        </w:rPr>
        <w:t>izstrādā reizi gadā nākamajam gadam ne vēlāk kā līd</w:t>
      </w:r>
      <w:r w:rsidR="00EA4B1E">
        <w:rPr>
          <w:szCs w:val="28"/>
        </w:rPr>
        <w:t>z iepriekšējā gada 31.decembrim</w:t>
      </w:r>
      <w:r w:rsidR="00547A77" w:rsidRPr="00EA4B1E">
        <w:rPr>
          <w:szCs w:val="28"/>
        </w:rPr>
        <w:t xml:space="preserve">. Izstrādājot valsts nekustamā īpašuma apsaimniekošanas pasākumu plānu, </w:t>
      </w:r>
      <w:r w:rsidR="00547A77" w:rsidRPr="00EA4B1E">
        <w:rPr>
          <w:szCs w:val="28"/>
        </w:rPr>
        <w:lastRenderedPageBreak/>
        <w:t>valsts nekustamā īpašuma pārvaldīšanas ieņēmumu un izdevumu pārskatā (2.pielikum</w:t>
      </w:r>
      <w:r w:rsidR="000857CB">
        <w:rPr>
          <w:szCs w:val="28"/>
        </w:rPr>
        <w:t>s</w:t>
      </w:r>
      <w:r w:rsidR="00547A77" w:rsidRPr="00EA4B1E">
        <w:rPr>
          <w:szCs w:val="28"/>
        </w:rPr>
        <w:t>) norāda plānotās izmaksas</w:t>
      </w:r>
      <w:r w:rsidR="00800486" w:rsidRPr="00EA4B1E">
        <w:rPr>
          <w:szCs w:val="28"/>
        </w:rPr>
        <w:t>.</w:t>
      </w:r>
    </w:p>
    <w:p w:rsidR="00EA4B1E" w:rsidRDefault="00EA4B1E" w:rsidP="00EA4B1E">
      <w:pPr>
        <w:pStyle w:val="ListParagraph1"/>
        <w:ind w:left="360"/>
        <w:jc w:val="both"/>
        <w:rPr>
          <w:szCs w:val="28"/>
        </w:rPr>
      </w:pPr>
    </w:p>
    <w:p w:rsidR="0055478A" w:rsidRDefault="00A50167" w:rsidP="00EA4B1E">
      <w:pPr>
        <w:pStyle w:val="ListParagraph1"/>
        <w:numPr>
          <w:ilvl w:val="0"/>
          <w:numId w:val="18"/>
        </w:numPr>
        <w:jc w:val="both"/>
        <w:rPr>
          <w:szCs w:val="28"/>
        </w:rPr>
      </w:pPr>
      <w:r w:rsidRPr="00EA4B1E">
        <w:rPr>
          <w:szCs w:val="28"/>
        </w:rPr>
        <w:t xml:space="preserve"> </w:t>
      </w:r>
      <w:r w:rsidR="00800486" w:rsidRPr="00EA4B1E">
        <w:rPr>
          <w:szCs w:val="28"/>
        </w:rPr>
        <w:t>Lai nodrošinātu ēku un būvju apdrošināšanu,</w:t>
      </w:r>
      <w:r w:rsidR="0055478A" w:rsidRPr="00EA4B1E">
        <w:rPr>
          <w:szCs w:val="28"/>
        </w:rPr>
        <w:t xml:space="preserve"> </w:t>
      </w:r>
      <w:r w:rsidR="00C816F7" w:rsidRPr="00EA4B1E">
        <w:rPr>
          <w:szCs w:val="28"/>
        </w:rPr>
        <w:t xml:space="preserve">valdītājs </w:t>
      </w:r>
      <w:r w:rsidR="00160501" w:rsidRPr="00EA4B1E">
        <w:rPr>
          <w:szCs w:val="28"/>
        </w:rPr>
        <w:t>izstrādā ēku un būvju apdrošināšanas kārtību, nosakot apdrošināmos riskus un apdrošināmās ēkas un būves, i</w:t>
      </w:r>
      <w:r w:rsidR="00415297" w:rsidRPr="00EA4B1E">
        <w:rPr>
          <w:szCs w:val="28"/>
        </w:rPr>
        <w:t xml:space="preserve">evērojot šo noteikumu </w:t>
      </w:r>
      <w:r w:rsidR="00BC57C6" w:rsidRPr="00EA4B1E">
        <w:rPr>
          <w:szCs w:val="28"/>
        </w:rPr>
        <w:t>1</w:t>
      </w:r>
      <w:r w:rsidR="00391898">
        <w:rPr>
          <w:szCs w:val="28"/>
        </w:rPr>
        <w:t>1</w:t>
      </w:r>
      <w:r w:rsidR="00BC57C6" w:rsidRPr="00EA4B1E">
        <w:rPr>
          <w:szCs w:val="28"/>
        </w:rPr>
        <w:t>.</w:t>
      </w:r>
      <w:r w:rsidR="00160501" w:rsidRPr="00EA4B1E">
        <w:rPr>
          <w:szCs w:val="28"/>
        </w:rPr>
        <w:t>punktu.</w:t>
      </w:r>
    </w:p>
    <w:p w:rsidR="00EA4B1E" w:rsidRPr="00A64E6E" w:rsidRDefault="00EA4B1E" w:rsidP="00A64E6E">
      <w:pPr>
        <w:rPr>
          <w:szCs w:val="28"/>
        </w:rPr>
      </w:pPr>
    </w:p>
    <w:p w:rsidR="00EA4B1E" w:rsidRDefault="00FA0DFA" w:rsidP="00EA4B1E">
      <w:pPr>
        <w:pStyle w:val="ListParagraph1"/>
        <w:numPr>
          <w:ilvl w:val="0"/>
          <w:numId w:val="18"/>
        </w:numPr>
        <w:ind w:left="426" w:hanging="426"/>
        <w:jc w:val="both"/>
        <w:rPr>
          <w:szCs w:val="28"/>
        </w:rPr>
      </w:pPr>
      <w:r w:rsidRPr="00EA4B1E">
        <w:rPr>
          <w:szCs w:val="28"/>
        </w:rPr>
        <w:t xml:space="preserve"> Izvērtējot rīcības lietderību saskaņ</w:t>
      </w:r>
      <w:r w:rsidR="00BC57C6" w:rsidRPr="00EA4B1E">
        <w:rPr>
          <w:szCs w:val="28"/>
        </w:rPr>
        <w:t>ā ar likumā</w:t>
      </w:r>
      <w:r w:rsidRPr="00EA4B1E">
        <w:rPr>
          <w:szCs w:val="28"/>
        </w:rPr>
        <w:t xml:space="preserve"> </w:t>
      </w:r>
      <w:r w:rsidR="00BC57C6" w:rsidRPr="00EA4B1E">
        <w:rPr>
          <w:szCs w:val="28"/>
        </w:rPr>
        <w:t>„Par valsts un pašvaldību finanšu līdzekļu un mantas izšķērdēšanas novēršanu” 3. un 6</w:t>
      </w:r>
      <w:r w:rsidR="00BC57C6" w:rsidRPr="00EA4B1E">
        <w:rPr>
          <w:szCs w:val="28"/>
          <w:vertAlign w:val="superscript"/>
        </w:rPr>
        <w:t>2</w:t>
      </w:r>
      <w:r w:rsidR="00BC57C6" w:rsidRPr="00EA4B1E">
        <w:rPr>
          <w:szCs w:val="28"/>
        </w:rPr>
        <w:t>.pantā noteikto, i</w:t>
      </w:r>
      <w:r w:rsidR="0055478A" w:rsidRPr="00EA4B1E">
        <w:rPr>
          <w:szCs w:val="28"/>
        </w:rPr>
        <w:t>evērojot Civillikuma 1213.panta otro daļu</w:t>
      </w:r>
      <w:r w:rsidR="00BC57C6" w:rsidRPr="00EA4B1E">
        <w:rPr>
          <w:szCs w:val="28"/>
        </w:rPr>
        <w:t xml:space="preserve"> un </w:t>
      </w:r>
      <w:r w:rsidR="0055478A" w:rsidRPr="00EA4B1E">
        <w:rPr>
          <w:szCs w:val="28"/>
        </w:rPr>
        <w:t>vienojoties ar valsts nekustamā īpašuma lietotāju, pret uguni apdrošina lietošanā nodotos valsts nekustamos īpašumus, ta</w:t>
      </w:r>
      <w:r w:rsidR="006F28AB" w:rsidRPr="00EA4B1E">
        <w:rPr>
          <w:szCs w:val="28"/>
        </w:rPr>
        <w:t>jā</w:t>
      </w:r>
      <w:r w:rsidR="0055478A" w:rsidRPr="00EA4B1E">
        <w:rPr>
          <w:szCs w:val="28"/>
        </w:rPr>
        <w:t xml:space="preserve"> skaitā valsts pārvaldes funkciju īstenošanā izmantotos </w:t>
      </w:r>
      <w:r w:rsidR="006F28AB" w:rsidRPr="00EA4B1E">
        <w:rPr>
          <w:szCs w:val="28"/>
        </w:rPr>
        <w:t xml:space="preserve">nekustamos </w:t>
      </w:r>
      <w:r w:rsidR="0055478A" w:rsidRPr="00EA4B1E">
        <w:rPr>
          <w:szCs w:val="28"/>
        </w:rPr>
        <w:t>īpašumus.</w:t>
      </w:r>
    </w:p>
    <w:p w:rsidR="00EA4B1E" w:rsidRDefault="00EA4B1E" w:rsidP="00EA4B1E">
      <w:pPr>
        <w:pStyle w:val="ListParagraph"/>
        <w:rPr>
          <w:szCs w:val="28"/>
        </w:rPr>
      </w:pPr>
    </w:p>
    <w:p w:rsidR="001B5F81" w:rsidRDefault="0055478A" w:rsidP="00EA4B1E">
      <w:pPr>
        <w:pStyle w:val="ListParagraph1"/>
        <w:numPr>
          <w:ilvl w:val="0"/>
          <w:numId w:val="18"/>
        </w:numPr>
        <w:ind w:left="426" w:hanging="426"/>
        <w:jc w:val="both"/>
        <w:rPr>
          <w:szCs w:val="28"/>
        </w:rPr>
      </w:pPr>
      <w:r w:rsidRPr="00EA4B1E">
        <w:rPr>
          <w:szCs w:val="28"/>
        </w:rPr>
        <w:t xml:space="preserve"> Lai nodrošinātu valsts nekustamā īpašuma </w:t>
      </w:r>
      <w:r w:rsidR="00B82C4C" w:rsidRPr="00EA4B1E">
        <w:rPr>
          <w:szCs w:val="28"/>
        </w:rPr>
        <w:t xml:space="preserve">pārvaldīšanas </w:t>
      </w:r>
      <w:r w:rsidRPr="00EA4B1E">
        <w:rPr>
          <w:szCs w:val="28"/>
        </w:rPr>
        <w:t xml:space="preserve">ieņēmumu un </w:t>
      </w:r>
      <w:r w:rsidR="00D345B8" w:rsidRPr="00EA4B1E">
        <w:rPr>
          <w:szCs w:val="28"/>
        </w:rPr>
        <w:t xml:space="preserve">izdevumu analīzi, reizi gadā </w:t>
      </w:r>
      <w:r w:rsidRPr="00EA4B1E">
        <w:rPr>
          <w:szCs w:val="28"/>
        </w:rPr>
        <w:t>aizpilda valsts nekustamā īpašuma pārvaldīšanas ieņēmumu un izdevumu pārskatu (</w:t>
      </w:r>
      <w:r w:rsidR="00A60C0B" w:rsidRPr="00EA4B1E">
        <w:rPr>
          <w:szCs w:val="28"/>
        </w:rPr>
        <w:t>sk.</w:t>
      </w:r>
      <w:r w:rsidR="00EA4B1E">
        <w:rPr>
          <w:szCs w:val="28"/>
        </w:rPr>
        <w:t xml:space="preserve"> </w:t>
      </w:r>
      <w:r w:rsidRPr="00EA4B1E">
        <w:rPr>
          <w:szCs w:val="28"/>
        </w:rPr>
        <w:t>2.pielikum</w:t>
      </w:r>
      <w:r w:rsidR="00A60C0B" w:rsidRPr="00EA4B1E">
        <w:rPr>
          <w:szCs w:val="28"/>
        </w:rPr>
        <w:t>u</w:t>
      </w:r>
      <w:r w:rsidRPr="00EA4B1E">
        <w:rPr>
          <w:szCs w:val="28"/>
        </w:rPr>
        <w:t>)</w:t>
      </w:r>
      <w:r w:rsidR="001B5F81" w:rsidRPr="00EA4B1E">
        <w:rPr>
          <w:szCs w:val="28"/>
        </w:rPr>
        <w:t>.</w:t>
      </w:r>
    </w:p>
    <w:p w:rsidR="00EA4B1E" w:rsidRDefault="00EA4B1E" w:rsidP="00EA4B1E">
      <w:pPr>
        <w:pStyle w:val="ListParagraph"/>
        <w:rPr>
          <w:szCs w:val="28"/>
        </w:rPr>
      </w:pPr>
    </w:p>
    <w:p w:rsidR="001B5F81" w:rsidRDefault="00EA4B1E" w:rsidP="00EA4B1E">
      <w:pPr>
        <w:pStyle w:val="ListParagraph1"/>
        <w:numPr>
          <w:ilvl w:val="0"/>
          <w:numId w:val="18"/>
        </w:numPr>
        <w:ind w:left="426" w:hanging="426"/>
        <w:jc w:val="both"/>
        <w:rPr>
          <w:szCs w:val="28"/>
        </w:rPr>
      </w:pPr>
      <w:r>
        <w:rPr>
          <w:szCs w:val="28"/>
        </w:rPr>
        <w:t xml:space="preserve"> </w:t>
      </w:r>
      <w:r w:rsidR="00D43E04" w:rsidRPr="00EA4B1E">
        <w:rPr>
          <w:szCs w:val="28"/>
        </w:rPr>
        <w:t>Valsts n</w:t>
      </w:r>
      <w:r w:rsidR="001B5F81" w:rsidRPr="00EA4B1E">
        <w:rPr>
          <w:szCs w:val="28"/>
        </w:rPr>
        <w:t>ekustamā īpašuma</w:t>
      </w:r>
      <w:r w:rsidR="00D43E04" w:rsidRPr="00EA4B1E">
        <w:rPr>
          <w:szCs w:val="28"/>
        </w:rPr>
        <w:t xml:space="preserve"> (izņemot apbūvētu zemi, ja apbūves īpašnieks nav valsts)  </w:t>
      </w:r>
      <w:r w:rsidR="001B5F81" w:rsidRPr="00EA4B1E">
        <w:rPr>
          <w:szCs w:val="28"/>
        </w:rPr>
        <w:t xml:space="preserve"> izmantošanas</w:t>
      </w:r>
      <w:r w:rsidR="00083C12" w:rsidRPr="00EA4B1E">
        <w:rPr>
          <w:szCs w:val="28"/>
        </w:rPr>
        <w:t xml:space="preserve"> perspektīvu</w:t>
      </w:r>
      <w:r w:rsidR="001B5F81" w:rsidRPr="00EA4B1E">
        <w:rPr>
          <w:szCs w:val="28"/>
        </w:rPr>
        <w:t xml:space="preserve"> izvērtēšanu veic ne retāk kā reizi piecos gados. Veicot </w:t>
      </w:r>
      <w:r w:rsidR="006F28AB" w:rsidRPr="00EA4B1E">
        <w:rPr>
          <w:szCs w:val="28"/>
        </w:rPr>
        <w:t xml:space="preserve">valsts </w:t>
      </w:r>
      <w:r w:rsidR="001B5F81" w:rsidRPr="00EA4B1E">
        <w:rPr>
          <w:szCs w:val="28"/>
        </w:rPr>
        <w:t>nekustamā īpašuma izmantošanas</w:t>
      </w:r>
      <w:r w:rsidR="00083C12" w:rsidRPr="00EA4B1E">
        <w:rPr>
          <w:szCs w:val="28"/>
        </w:rPr>
        <w:t xml:space="preserve"> perspektīv</w:t>
      </w:r>
      <w:r w:rsidR="00803334" w:rsidRPr="00EA4B1E">
        <w:rPr>
          <w:szCs w:val="28"/>
        </w:rPr>
        <w:t>u</w:t>
      </w:r>
      <w:r w:rsidR="001B5F81" w:rsidRPr="00EA4B1E">
        <w:rPr>
          <w:szCs w:val="28"/>
        </w:rPr>
        <w:t xml:space="preserve"> izvērtēšanu:</w:t>
      </w:r>
    </w:p>
    <w:p w:rsidR="0055478A" w:rsidRDefault="00EA4B1E" w:rsidP="00EA4B1E">
      <w:pPr>
        <w:pStyle w:val="ListParagraph1"/>
        <w:numPr>
          <w:ilvl w:val="1"/>
          <w:numId w:val="18"/>
        </w:numPr>
        <w:ind w:left="851" w:hanging="567"/>
        <w:jc w:val="both"/>
        <w:rPr>
          <w:szCs w:val="28"/>
        </w:rPr>
      </w:pPr>
      <w:r>
        <w:rPr>
          <w:szCs w:val="28"/>
        </w:rPr>
        <w:t xml:space="preserve"> </w:t>
      </w:r>
      <w:r w:rsidRPr="00EA4B1E">
        <w:rPr>
          <w:szCs w:val="28"/>
        </w:rPr>
        <w:t>nov</w:t>
      </w:r>
      <w:r w:rsidR="001B5F81" w:rsidRPr="00EA4B1E">
        <w:rPr>
          <w:szCs w:val="28"/>
        </w:rPr>
        <w:t xml:space="preserve">ērtē esošo </w:t>
      </w:r>
      <w:r w:rsidR="00803334" w:rsidRPr="00EA4B1E">
        <w:rPr>
          <w:szCs w:val="28"/>
        </w:rPr>
        <w:t xml:space="preserve">valsts </w:t>
      </w:r>
      <w:r w:rsidR="001B5F81" w:rsidRPr="00EA4B1E">
        <w:rPr>
          <w:szCs w:val="28"/>
        </w:rPr>
        <w:t>nekustamā īpašuma izmantošanu, ta</w:t>
      </w:r>
      <w:r w:rsidR="006F28AB" w:rsidRPr="00EA4B1E">
        <w:rPr>
          <w:szCs w:val="28"/>
        </w:rPr>
        <w:t>jā</w:t>
      </w:r>
      <w:r w:rsidR="001B5F81" w:rsidRPr="00EA4B1E">
        <w:rPr>
          <w:szCs w:val="28"/>
        </w:rPr>
        <w:t xml:space="preserve"> skaitā </w:t>
      </w:r>
      <w:r w:rsidR="006F28AB" w:rsidRPr="00EA4B1E">
        <w:rPr>
          <w:szCs w:val="28"/>
        </w:rPr>
        <w:t xml:space="preserve">veic </w:t>
      </w:r>
      <w:r w:rsidR="00803334" w:rsidRPr="00EA4B1E">
        <w:rPr>
          <w:szCs w:val="28"/>
        </w:rPr>
        <w:t xml:space="preserve">pārvaldīšanas </w:t>
      </w:r>
      <w:r w:rsidR="001B5F81" w:rsidRPr="00EA4B1E">
        <w:rPr>
          <w:szCs w:val="28"/>
        </w:rPr>
        <w:t>ieņēmumu un izdevumu analīzi;</w:t>
      </w:r>
    </w:p>
    <w:p w:rsidR="001B5F81" w:rsidRDefault="00EA4B1E" w:rsidP="00EA4B1E">
      <w:pPr>
        <w:pStyle w:val="ListParagraph1"/>
        <w:numPr>
          <w:ilvl w:val="1"/>
          <w:numId w:val="18"/>
        </w:numPr>
        <w:ind w:left="851" w:hanging="567"/>
        <w:jc w:val="both"/>
        <w:rPr>
          <w:szCs w:val="28"/>
        </w:rPr>
      </w:pPr>
      <w:r>
        <w:rPr>
          <w:szCs w:val="28"/>
        </w:rPr>
        <w:t xml:space="preserve"> </w:t>
      </w:r>
      <w:r w:rsidR="001B5F81" w:rsidRPr="00EA4B1E">
        <w:rPr>
          <w:szCs w:val="28"/>
        </w:rPr>
        <w:t xml:space="preserve">izvērtē iespējamās </w:t>
      </w:r>
      <w:r w:rsidR="00803334" w:rsidRPr="00EA4B1E">
        <w:rPr>
          <w:szCs w:val="28"/>
        </w:rPr>
        <w:t xml:space="preserve">valsts </w:t>
      </w:r>
      <w:r w:rsidR="001B5F81" w:rsidRPr="00EA4B1E">
        <w:rPr>
          <w:szCs w:val="28"/>
        </w:rPr>
        <w:t>nekustamā īpašuma izmantošanas</w:t>
      </w:r>
      <w:r w:rsidR="00C246EB" w:rsidRPr="00EA4B1E">
        <w:rPr>
          <w:szCs w:val="28"/>
        </w:rPr>
        <w:t xml:space="preserve"> un atsavināšanas</w:t>
      </w:r>
      <w:r w:rsidR="001B5F81" w:rsidRPr="00EA4B1E">
        <w:rPr>
          <w:szCs w:val="28"/>
        </w:rPr>
        <w:t xml:space="preserve"> alternatīvas</w:t>
      </w:r>
      <w:r w:rsidR="00C246EB" w:rsidRPr="00EA4B1E">
        <w:rPr>
          <w:szCs w:val="28"/>
        </w:rPr>
        <w:t>, vērtējot katras alternatīvas kapitāla atdevi;</w:t>
      </w:r>
    </w:p>
    <w:p w:rsidR="00EA4B1E" w:rsidRDefault="00EA4B1E" w:rsidP="00EA4B1E">
      <w:pPr>
        <w:pStyle w:val="ListParagraph1"/>
        <w:numPr>
          <w:ilvl w:val="1"/>
          <w:numId w:val="18"/>
        </w:numPr>
        <w:ind w:left="851" w:hanging="567"/>
        <w:jc w:val="both"/>
        <w:rPr>
          <w:szCs w:val="28"/>
        </w:rPr>
      </w:pPr>
      <w:r>
        <w:rPr>
          <w:szCs w:val="28"/>
        </w:rPr>
        <w:t xml:space="preserve"> </w:t>
      </w:r>
      <w:r w:rsidR="006F28AB" w:rsidRPr="00EA4B1E">
        <w:rPr>
          <w:szCs w:val="28"/>
        </w:rPr>
        <w:t>izvērtē</w:t>
      </w:r>
      <w:r w:rsidR="00B4613D" w:rsidRPr="00EA4B1E">
        <w:rPr>
          <w:szCs w:val="28"/>
        </w:rPr>
        <w:t xml:space="preserve"> </w:t>
      </w:r>
      <w:r w:rsidR="001B5F81" w:rsidRPr="00EA4B1E">
        <w:rPr>
          <w:szCs w:val="28"/>
        </w:rPr>
        <w:t>nepieciešamās</w:t>
      </w:r>
      <w:r w:rsidR="0055478A" w:rsidRPr="00EA4B1E">
        <w:rPr>
          <w:szCs w:val="28"/>
        </w:rPr>
        <w:t xml:space="preserve"> investīcijas</w:t>
      </w:r>
      <w:r w:rsidR="00C246EB" w:rsidRPr="00EA4B1E">
        <w:rPr>
          <w:szCs w:val="28"/>
        </w:rPr>
        <w:t xml:space="preserve"> </w:t>
      </w:r>
      <w:r w:rsidR="00803334" w:rsidRPr="00EA4B1E">
        <w:rPr>
          <w:szCs w:val="28"/>
        </w:rPr>
        <w:t xml:space="preserve">valsts </w:t>
      </w:r>
      <w:r w:rsidR="00C246EB" w:rsidRPr="00EA4B1E">
        <w:rPr>
          <w:szCs w:val="28"/>
        </w:rPr>
        <w:t xml:space="preserve">nekustamā īpašuma maksimālas </w:t>
      </w:r>
      <w:r>
        <w:rPr>
          <w:szCs w:val="28"/>
        </w:rPr>
        <w:t>kapitāla atdeves nodrošināšanai.</w:t>
      </w:r>
    </w:p>
    <w:p w:rsidR="002778E0" w:rsidRDefault="002778E0" w:rsidP="002778E0">
      <w:pPr>
        <w:pStyle w:val="nais1"/>
        <w:spacing w:before="0" w:beforeAutospacing="0" w:after="0" w:afterAutospacing="0"/>
        <w:ind w:left="360"/>
        <w:jc w:val="both"/>
        <w:rPr>
          <w:b/>
          <w:sz w:val="28"/>
          <w:szCs w:val="28"/>
        </w:rPr>
      </w:pPr>
    </w:p>
    <w:p w:rsidR="002778E0" w:rsidRPr="0055478A" w:rsidRDefault="002778E0" w:rsidP="002778E0">
      <w:pPr>
        <w:pStyle w:val="nais1"/>
        <w:spacing w:before="0" w:beforeAutospacing="0" w:after="0" w:afterAutospacing="0"/>
        <w:ind w:left="360"/>
        <w:jc w:val="both"/>
        <w:rPr>
          <w:b/>
          <w:sz w:val="28"/>
          <w:szCs w:val="28"/>
        </w:rPr>
      </w:pPr>
      <w:r w:rsidRPr="0055478A">
        <w:rPr>
          <w:b/>
          <w:sz w:val="28"/>
          <w:szCs w:val="28"/>
        </w:rPr>
        <w:t>III. Valsts nekustam</w:t>
      </w:r>
      <w:r>
        <w:rPr>
          <w:b/>
          <w:sz w:val="28"/>
          <w:szCs w:val="28"/>
        </w:rPr>
        <w:t>ā īpašuma</w:t>
      </w:r>
      <w:r w:rsidRPr="0055478A">
        <w:rPr>
          <w:b/>
          <w:sz w:val="28"/>
          <w:szCs w:val="28"/>
        </w:rPr>
        <w:t xml:space="preserve"> vizuālā pārbaude</w:t>
      </w:r>
      <w:r>
        <w:rPr>
          <w:b/>
          <w:sz w:val="28"/>
          <w:szCs w:val="28"/>
        </w:rPr>
        <w:t xml:space="preserve"> un</w:t>
      </w:r>
      <w:r w:rsidRPr="0055478A">
        <w:rPr>
          <w:b/>
          <w:sz w:val="28"/>
          <w:szCs w:val="28"/>
        </w:rPr>
        <w:t xml:space="preserve"> tehniskā apsekošana</w:t>
      </w:r>
    </w:p>
    <w:p w:rsidR="002778E0" w:rsidRDefault="002778E0" w:rsidP="002778E0">
      <w:pPr>
        <w:pStyle w:val="ListParagraph1"/>
        <w:ind w:left="360"/>
        <w:jc w:val="both"/>
        <w:rPr>
          <w:szCs w:val="28"/>
        </w:rPr>
      </w:pPr>
    </w:p>
    <w:p w:rsidR="0055478A" w:rsidRDefault="002778E0" w:rsidP="002778E0">
      <w:pPr>
        <w:pStyle w:val="ListParagraph1"/>
        <w:numPr>
          <w:ilvl w:val="0"/>
          <w:numId w:val="18"/>
        </w:numPr>
        <w:jc w:val="both"/>
        <w:rPr>
          <w:szCs w:val="28"/>
        </w:rPr>
      </w:pPr>
      <w:r>
        <w:rPr>
          <w:szCs w:val="28"/>
        </w:rPr>
        <w:t xml:space="preserve"> </w:t>
      </w:r>
      <w:r w:rsidR="00743088" w:rsidRPr="002778E0">
        <w:rPr>
          <w:szCs w:val="28"/>
        </w:rPr>
        <w:t>Valsts nekustamā</w:t>
      </w:r>
      <w:r w:rsidR="0055478A" w:rsidRPr="002778E0">
        <w:rPr>
          <w:szCs w:val="28"/>
        </w:rPr>
        <w:t xml:space="preserve"> īpa</w:t>
      </w:r>
      <w:r w:rsidR="00743088" w:rsidRPr="002778E0">
        <w:rPr>
          <w:szCs w:val="28"/>
        </w:rPr>
        <w:t>šuma</w:t>
      </w:r>
      <w:r w:rsidR="0055478A" w:rsidRPr="002778E0">
        <w:rPr>
          <w:szCs w:val="28"/>
        </w:rPr>
        <w:t xml:space="preserve"> vizu</w:t>
      </w:r>
      <w:r w:rsidR="00125F0F" w:rsidRPr="002778E0">
        <w:rPr>
          <w:szCs w:val="28"/>
        </w:rPr>
        <w:t>ālo</w:t>
      </w:r>
      <w:r w:rsidR="0055478A" w:rsidRPr="002778E0">
        <w:rPr>
          <w:szCs w:val="28"/>
        </w:rPr>
        <w:t xml:space="preserve"> p</w:t>
      </w:r>
      <w:r w:rsidR="00743088" w:rsidRPr="002778E0">
        <w:rPr>
          <w:szCs w:val="28"/>
        </w:rPr>
        <w:t>ārbaud</w:t>
      </w:r>
      <w:r w:rsidR="00125F0F" w:rsidRPr="002778E0">
        <w:rPr>
          <w:szCs w:val="28"/>
        </w:rPr>
        <w:t>i veic</w:t>
      </w:r>
      <w:r w:rsidR="00743088" w:rsidRPr="002778E0">
        <w:rPr>
          <w:szCs w:val="28"/>
        </w:rPr>
        <w:t xml:space="preserve"> </w:t>
      </w:r>
      <w:r w:rsidR="00125F0F" w:rsidRPr="002778E0">
        <w:rPr>
          <w:szCs w:val="28"/>
        </w:rPr>
        <w:t>saskaņā ar</w:t>
      </w:r>
      <w:r w:rsidR="00743088" w:rsidRPr="002778E0">
        <w:rPr>
          <w:szCs w:val="28"/>
        </w:rPr>
        <w:t xml:space="preserve"> šo noteikumu 3.pielikumā</w:t>
      </w:r>
      <w:r w:rsidR="00125F0F" w:rsidRPr="002778E0">
        <w:rPr>
          <w:szCs w:val="28"/>
        </w:rPr>
        <w:t xml:space="preserve"> noteikto</w:t>
      </w:r>
      <w:r w:rsidR="001A0362" w:rsidRPr="002778E0">
        <w:rPr>
          <w:szCs w:val="28"/>
        </w:rPr>
        <w:t>, sastādot vizuālās pārbaudes aktu</w:t>
      </w:r>
      <w:r w:rsidR="00743088" w:rsidRPr="002778E0">
        <w:rPr>
          <w:szCs w:val="28"/>
        </w:rPr>
        <w:t>.</w:t>
      </w:r>
      <w:r w:rsidR="00384F75" w:rsidRPr="002778E0">
        <w:rPr>
          <w:szCs w:val="28"/>
        </w:rPr>
        <w:t xml:space="preserve"> Papildus šo noteikumu 3.pielikumā minētajam, vizuālo pārbaudi veic arī pēc vētrām, plūdiem, spēcīgiem nokrišņiem un citām dabas stihijām, kas var radīt ēku</w:t>
      </w:r>
      <w:r w:rsidR="00C45DB1" w:rsidRPr="002778E0">
        <w:rPr>
          <w:szCs w:val="28"/>
        </w:rPr>
        <w:t xml:space="preserve"> un</w:t>
      </w:r>
      <w:r w:rsidR="00384F75" w:rsidRPr="002778E0">
        <w:rPr>
          <w:szCs w:val="28"/>
        </w:rPr>
        <w:t xml:space="preserve"> būvju, tajā</w:t>
      </w:r>
      <w:r w:rsidR="00C45DB1" w:rsidRPr="002778E0">
        <w:rPr>
          <w:szCs w:val="28"/>
        </w:rPr>
        <w:t>s</w:t>
      </w:r>
      <w:r w:rsidR="00384F75" w:rsidRPr="002778E0">
        <w:rPr>
          <w:szCs w:val="28"/>
        </w:rPr>
        <w:t xml:space="preserve"> esošo iekārtu un inženierkomunikāciju bojājumus, kā arī pēc avārijas situācijām, kas var radīt apdraudējumu.</w:t>
      </w:r>
    </w:p>
    <w:p w:rsidR="002778E0" w:rsidRDefault="002778E0" w:rsidP="002778E0">
      <w:pPr>
        <w:pStyle w:val="ListParagraph1"/>
        <w:ind w:left="360"/>
        <w:jc w:val="both"/>
        <w:rPr>
          <w:szCs w:val="28"/>
        </w:rPr>
      </w:pPr>
    </w:p>
    <w:p w:rsidR="00AC739A" w:rsidRDefault="002778E0" w:rsidP="002778E0">
      <w:pPr>
        <w:pStyle w:val="ListParagraph1"/>
        <w:numPr>
          <w:ilvl w:val="0"/>
          <w:numId w:val="18"/>
        </w:numPr>
        <w:ind w:left="426" w:hanging="426"/>
        <w:jc w:val="both"/>
        <w:rPr>
          <w:szCs w:val="28"/>
        </w:rPr>
      </w:pPr>
      <w:r>
        <w:rPr>
          <w:szCs w:val="28"/>
        </w:rPr>
        <w:t xml:space="preserve"> </w:t>
      </w:r>
      <w:r w:rsidR="00AC739A" w:rsidRPr="002778E0">
        <w:rPr>
          <w:szCs w:val="28"/>
        </w:rPr>
        <w:t xml:space="preserve">Ja vizuālās pārbaudes rezultātā ir konstatēti ēkas </w:t>
      </w:r>
      <w:r w:rsidR="001A0362" w:rsidRPr="002778E0">
        <w:rPr>
          <w:szCs w:val="28"/>
        </w:rPr>
        <w:t>vai būves</w:t>
      </w:r>
      <w:r w:rsidR="00AC739A" w:rsidRPr="002778E0">
        <w:rPr>
          <w:szCs w:val="28"/>
        </w:rPr>
        <w:t>, tajā esošo iekārtu un inženierkomunikāciju bojājumi</w:t>
      </w:r>
      <w:r w:rsidR="00BF7E82" w:rsidRPr="002778E0">
        <w:rPr>
          <w:szCs w:val="28"/>
        </w:rPr>
        <w:t>, lemj par</w:t>
      </w:r>
      <w:r w:rsidR="00AC739A" w:rsidRPr="002778E0">
        <w:rPr>
          <w:szCs w:val="28"/>
        </w:rPr>
        <w:t>:</w:t>
      </w:r>
    </w:p>
    <w:p w:rsidR="00AC739A" w:rsidRDefault="002778E0" w:rsidP="002778E0">
      <w:pPr>
        <w:pStyle w:val="ListParagraph1"/>
        <w:numPr>
          <w:ilvl w:val="1"/>
          <w:numId w:val="18"/>
        </w:numPr>
        <w:ind w:left="851" w:hanging="567"/>
        <w:jc w:val="both"/>
        <w:rPr>
          <w:szCs w:val="28"/>
        </w:rPr>
      </w:pPr>
      <w:r>
        <w:rPr>
          <w:szCs w:val="28"/>
        </w:rPr>
        <w:t xml:space="preserve"> </w:t>
      </w:r>
      <w:r w:rsidR="00AC739A" w:rsidRPr="002778E0">
        <w:rPr>
          <w:szCs w:val="28"/>
        </w:rPr>
        <w:t xml:space="preserve">ārkārtas remontu veikšanu, ja konstatēts kāds no šo noteikumu </w:t>
      </w:r>
      <w:r w:rsidR="004C3B7D">
        <w:rPr>
          <w:szCs w:val="28"/>
        </w:rPr>
        <w:t>1</w:t>
      </w:r>
      <w:r w:rsidR="00391898">
        <w:rPr>
          <w:szCs w:val="28"/>
        </w:rPr>
        <w:t>6</w:t>
      </w:r>
      <w:r w:rsidR="001A0362" w:rsidRPr="002778E0">
        <w:rPr>
          <w:szCs w:val="28"/>
        </w:rPr>
        <w:t>.</w:t>
      </w:r>
      <w:r w:rsidR="00AC739A" w:rsidRPr="002778E0">
        <w:rPr>
          <w:szCs w:val="28"/>
        </w:rPr>
        <w:t xml:space="preserve"> punktā minētajiem bojājumiem;</w:t>
      </w:r>
    </w:p>
    <w:p w:rsidR="00AC739A" w:rsidRDefault="002778E0" w:rsidP="002778E0">
      <w:pPr>
        <w:pStyle w:val="ListParagraph1"/>
        <w:numPr>
          <w:ilvl w:val="1"/>
          <w:numId w:val="18"/>
        </w:numPr>
        <w:ind w:left="851" w:hanging="567"/>
        <w:jc w:val="both"/>
        <w:rPr>
          <w:szCs w:val="28"/>
        </w:rPr>
      </w:pPr>
      <w:r>
        <w:rPr>
          <w:szCs w:val="28"/>
        </w:rPr>
        <w:t xml:space="preserve"> </w:t>
      </w:r>
      <w:r w:rsidR="001A0362" w:rsidRPr="002778E0">
        <w:rPr>
          <w:szCs w:val="28"/>
        </w:rPr>
        <w:t>plānotā remonta veikšanu</w:t>
      </w:r>
      <w:r w:rsidR="00AC739A" w:rsidRPr="002778E0">
        <w:rPr>
          <w:szCs w:val="28"/>
        </w:rPr>
        <w:t>;</w:t>
      </w:r>
    </w:p>
    <w:p w:rsidR="00AC739A" w:rsidRDefault="002778E0" w:rsidP="002778E0">
      <w:pPr>
        <w:pStyle w:val="ListParagraph1"/>
        <w:numPr>
          <w:ilvl w:val="1"/>
          <w:numId w:val="18"/>
        </w:numPr>
        <w:ind w:left="851" w:hanging="567"/>
        <w:jc w:val="both"/>
        <w:rPr>
          <w:szCs w:val="28"/>
        </w:rPr>
      </w:pPr>
      <w:r>
        <w:rPr>
          <w:szCs w:val="28"/>
        </w:rPr>
        <w:lastRenderedPageBreak/>
        <w:t xml:space="preserve"> </w:t>
      </w:r>
      <w:r w:rsidR="00AC739A" w:rsidRPr="002778E0">
        <w:rPr>
          <w:szCs w:val="28"/>
        </w:rPr>
        <w:t xml:space="preserve">ēkas </w:t>
      </w:r>
      <w:r w:rsidR="001A0362" w:rsidRPr="002778E0">
        <w:rPr>
          <w:szCs w:val="28"/>
        </w:rPr>
        <w:t>vai būves tehnisk</w:t>
      </w:r>
      <w:r w:rsidR="0052018A">
        <w:rPr>
          <w:szCs w:val="28"/>
        </w:rPr>
        <w:t>ās</w:t>
      </w:r>
      <w:r w:rsidR="00AC739A" w:rsidRPr="002778E0">
        <w:rPr>
          <w:szCs w:val="28"/>
        </w:rPr>
        <w:t xml:space="preserve"> apsekošana</w:t>
      </w:r>
      <w:r w:rsidR="0052481C">
        <w:rPr>
          <w:szCs w:val="28"/>
        </w:rPr>
        <w:t>s veikšanu</w:t>
      </w:r>
      <w:r w:rsidR="00AC739A" w:rsidRPr="002778E0">
        <w:rPr>
          <w:szCs w:val="28"/>
        </w:rPr>
        <w:t>.</w:t>
      </w:r>
    </w:p>
    <w:p w:rsidR="008A6A55" w:rsidRDefault="002778E0" w:rsidP="002778E0">
      <w:pPr>
        <w:pStyle w:val="ListParagraph1"/>
        <w:numPr>
          <w:ilvl w:val="0"/>
          <w:numId w:val="18"/>
        </w:numPr>
        <w:jc w:val="both"/>
        <w:rPr>
          <w:szCs w:val="28"/>
        </w:rPr>
      </w:pPr>
      <w:r>
        <w:rPr>
          <w:szCs w:val="28"/>
        </w:rPr>
        <w:t xml:space="preserve"> </w:t>
      </w:r>
      <w:r w:rsidR="008A6A55" w:rsidRPr="002778E0">
        <w:rPr>
          <w:szCs w:val="28"/>
        </w:rPr>
        <w:t xml:space="preserve">Ārkārtas remontu veic šādiem ēkas </w:t>
      </w:r>
      <w:r w:rsidR="001A0362" w:rsidRPr="002778E0">
        <w:rPr>
          <w:szCs w:val="28"/>
        </w:rPr>
        <w:t>vai būves</w:t>
      </w:r>
      <w:r w:rsidR="008A6A55" w:rsidRPr="002778E0">
        <w:rPr>
          <w:szCs w:val="28"/>
        </w:rPr>
        <w:t>, tajā esošo iekārtu un inženierkomunikāciju bojājumiem:</w:t>
      </w:r>
    </w:p>
    <w:p w:rsidR="008A6A55" w:rsidRDefault="002778E0" w:rsidP="002778E0">
      <w:pPr>
        <w:pStyle w:val="ListParagraph1"/>
        <w:numPr>
          <w:ilvl w:val="1"/>
          <w:numId w:val="18"/>
        </w:numPr>
        <w:ind w:left="851" w:hanging="567"/>
        <w:jc w:val="both"/>
        <w:rPr>
          <w:szCs w:val="28"/>
        </w:rPr>
      </w:pPr>
      <w:r>
        <w:rPr>
          <w:szCs w:val="28"/>
        </w:rPr>
        <w:t xml:space="preserve"> </w:t>
      </w:r>
      <w:r w:rsidR="008A6A55" w:rsidRPr="002778E0">
        <w:rPr>
          <w:szCs w:val="28"/>
        </w:rPr>
        <w:t>jumta segumam, ja ir konstatēta tā caurtece;</w:t>
      </w:r>
    </w:p>
    <w:p w:rsidR="008A6A55" w:rsidRDefault="002778E0" w:rsidP="002778E0">
      <w:pPr>
        <w:pStyle w:val="ListParagraph1"/>
        <w:numPr>
          <w:ilvl w:val="1"/>
          <w:numId w:val="18"/>
        </w:numPr>
        <w:ind w:left="851" w:hanging="567"/>
        <w:jc w:val="both"/>
        <w:rPr>
          <w:szCs w:val="28"/>
        </w:rPr>
      </w:pPr>
      <w:r>
        <w:rPr>
          <w:szCs w:val="28"/>
          <w:lang w:eastAsia="lv-LV"/>
        </w:rPr>
        <w:t xml:space="preserve"> </w:t>
      </w:r>
      <w:r w:rsidR="008A6A55" w:rsidRPr="002778E0">
        <w:rPr>
          <w:szCs w:val="28"/>
          <w:lang w:eastAsia="lv-LV"/>
        </w:rPr>
        <w:t>ūdens notekcauruļu, piltuvju, līkumu, un to piestiprināšanas ierīču bojājumiem;</w:t>
      </w:r>
    </w:p>
    <w:p w:rsidR="008A6A55" w:rsidRDefault="002778E0" w:rsidP="002778E0">
      <w:pPr>
        <w:pStyle w:val="ListParagraph1"/>
        <w:numPr>
          <w:ilvl w:val="1"/>
          <w:numId w:val="18"/>
        </w:numPr>
        <w:ind w:left="851" w:hanging="567"/>
        <w:jc w:val="both"/>
        <w:rPr>
          <w:szCs w:val="28"/>
        </w:rPr>
      </w:pPr>
      <w:r>
        <w:rPr>
          <w:szCs w:val="28"/>
          <w:lang w:eastAsia="lv-LV"/>
        </w:rPr>
        <w:t xml:space="preserve"> </w:t>
      </w:r>
      <w:r w:rsidR="008A6A55" w:rsidRPr="002778E0">
        <w:rPr>
          <w:szCs w:val="28"/>
          <w:lang w:eastAsia="lv-LV"/>
        </w:rPr>
        <w:t>fasādes arhitektonisko elementu vai ķieģeļu sasaistes zaudējumam ar sienu;</w:t>
      </w:r>
    </w:p>
    <w:p w:rsidR="008A6A55" w:rsidRDefault="002778E0" w:rsidP="002778E0">
      <w:pPr>
        <w:pStyle w:val="ListParagraph1"/>
        <w:numPr>
          <w:ilvl w:val="1"/>
          <w:numId w:val="18"/>
        </w:numPr>
        <w:ind w:left="851" w:hanging="567"/>
        <w:jc w:val="both"/>
        <w:rPr>
          <w:szCs w:val="28"/>
        </w:rPr>
      </w:pPr>
      <w:r>
        <w:rPr>
          <w:szCs w:val="28"/>
          <w:lang w:eastAsia="lv-LV"/>
        </w:rPr>
        <w:t xml:space="preserve"> </w:t>
      </w:r>
      <w:r w:rsidR="008A6A55" w:rsidRPr="002778E0">
        <w:rPr>
          <w:szCs w:val="28"/>
          <w:lang w:eastAsia="lv-LV"/>
        </w:rPr>
        <w:t>apmetuma vai karnīžu elementu noslāņošanās;</w:t>
      </w:r>
    </w:p>
    <w:p w:rsidR="008A6A55" w:rsidRDefault="002778E0" w:rsidP="002778E0">
      <w:pPr>
        <w:pStyle w:val="ListParagraph1"/>
        <w:numPr>
          <w:ilvl w:val="1"/>
          <w:numId w:val="18"/>
        </w:numPr>
        <w:ind w:left="851" w:hanging="567"/>
        <w:jc w:val="both"/>
        <w:rPr>
          <w:szCs w:val="28"/>
        </w:rPr>
      </w:pPr>
      <w:r>
        <w:rPr>
          <w:szCs w:val="28"/>
          <w:lang w:eastAsia="lv-LV"/>
        </w:rPr>
        <w:t xml:space="preserve"> </w:t>
      </w:r>
      <w:r w:rsidR="008A6A55" w:rsidRPr="002778E0">
        <w:rPr>
          <w:szCs w:val="28"/>
          <w:lang w:eastAsia="lv-LV"/>
        </w:rPr>
        <w:t>izsistiem logu vai durvju stikli</w:t>
      </w:r>
      <w:r w:rsidR="00882F1C" w:rsidRPr="002778E0">
        <w:rPr>
          <w:szCs w:val="28"/>
          <w:lang w:eastAsia="lv-LV"/>
        </w:rPr>
        <w:t>em</w:t>
      </w:r>
      <w:r w:rsidR="008A6A55" w:rsidRPr="002778E0">
        <w:rPr>
          <w:szCs w:val="28"/>
          <w:lang w:eastAsia="lv-LV"/>
        </w:rPr>
        <w:t>, norautām logu rāmju vērtnēm;</w:t>
      </w:r>
    </w:p>
    <w:p w:rsidR="008A6A55" w:rsidRDefault="002778E0" w:rsidP="002778E0">
      <w:pPr>
        <w:pStyle w:val="ListParagraph1"/>
        <w:numPr>
          <w:ilvl w:val="1"/>
          <w:numId w:val="18"/>
        </w:numPr>
        <w:ind w:left="851" w:hanging="567"/>
        <w:jc w:val="both"/>
        <w:rPr>
          <w:szCs w:val="28"/>
        </w:rPr>
      </w:pPr>
      <w:r>
        <w:rPr>
          <w:szCs w:val="28"/>
          <w:lang w:eastAsia="lv-LV"/>
        </w:rPr>
        <w:t xml:space="preserve"> </w:t>
      </w:r>
      <w:r w:rsidR="008A6A55" w:rsidRPr="002778E0">
        <w:rPr>
          <w:szCs w:val="28"/>
          <w:lang w:eastAsia="lv-LV"/>
        </w:rPr>
        <w:t>durvju vērtņu un aizverošo ierīču nenoturībai;</w:t>
      </w:r>
    </w:p>
    <w:p w:rsidR="008A6A55" w:rsidRDefault="002778E0" w:rsidP="002778E0">
      <w:pPr>
        <w:pStyle w:val="ListParagraph1"/>
        <w:numPr>
          <w:ilvl w:val="1"/>
          <w:numId w:val="18"/>
        </w:numPr>
        <w:ind w:left="851" w:hanging="567"/>
        <w:jc w:val="both"/>
        <w:rPr>
          <w:szCs w:val="28"/>
        </w:rPr>
      </w:pPr>
      <w:r>
        <w:rPr>
          <w:szCs w:val="28"/>
          <w:lang w:eastAsia="lv-LV"/>
        </w:rPr>
        <w:t xml:space="preserve"> </w:t>
      </w:r>
      <w:r w:rsidR="0067100B" w:rsidRPr="002778E0">
        <w:rPr>
          <w:szCs w:val="28"/>
          <w:lang w:eastAsia="lv-LV"/>
        </w:rPr>
        <w:t>caurtecē</w:t>
      </w:r>
      <w:r w:rsidR="00803334" w:rsidRPr="002778E0">
        <w:rPr>
          <w:szCs w:val="28"/>
          <w:lang w:eastAsia="lv-LV"/>
        </w:rPr>
        <w:t>m</w:t>
      </w:r>
      <w:r w:rsidR="008A6A55" w:rsidRPr="002778E0">
        <w:rPr>
          <w:szCs w:val="28"/>
          <w:lang w:eastAsia="lv-LV"/>
        </w:rPr>
        <w:t xml:space="preserve"> grīdu pārsegumos sanitāro mezglu vietās saistībā ar grīdas hidroizolācijas bojājumiem;</w:t>
      </w:r>
    </w:p>
    <w:p w:rsidR="008A6A55" w:rsidRDefault="002778E0" w:rsidP="002778E0">
      <w:pPr>
        <w:pStyle w:val="ListParagraph1"/>
        <w:numPr>
          <w:ilvl w:val="1"/>
          <w:numId w:val="18"/>
        </w:numPr>
        <w:ind w:left="851" w:hanging="567"/>
        <w:jc w:val="both"/>
        <w:rPr>
          <w:szCs w:val="28"/>
        </w:rPr>
      </w:pPr>
      <w:r>
        <w:rPr>
          <w:szCs w:val="28"/>
          <w:lang w:eastAsia="lv-LV"/>
        </w:rPr>
        <w:t xml:space="preserve"> </w:t>
      </w:r>
      <w:r w:rsidR="008A6A55" w:rsidRPr="002778E0">
        <w:rPr>
          <w:szCs w:val="28"/>
          <w:lang w:eastAsia="lv-LV"/>
        </w:rPr>
        <w:t>plaisām un bojājumiem krāsnīs</w:t>
      </w:r>
      <w:r w:rsidR="00C45DB1" w:rsidRPr="002778E0">
        <w:rPr>
          <w:szCs w:val="28"/>
          <w:lang w:eastAsia="lv-LV"/>
        </w:rPr>
        <w:t xml:space="preserve"> un</w:t>
      </w:r>
      <w:r w:rsidR="008A6A55" w:rsidRPr="002778E0">
        <w:rPr>
          <w:szCs w:val="28"/>
          <w:lang w:eastAsia="lv-LV"/>
        </w:rPr>
        <w:t xml:space="preserve"> dūmvados, kur</w:t>
      </w:r>
      <w:r w:rsidR="00C45DB1" w:rsidRPr="002778E0">
        <w:rPr>
          <w:szCs w:val="28"/>
          <w:lang w:eastAsia="lv-LV"/>
        </w:rPr>
        <w:t>i</w:t>
      </w:r>
      <w:r w:rsidR="008A6A55" w:rsidRPr="002778E0">
        <w:rPr>
          <w:szCs w:val="28"/>
          <w:lang w:eastAsia="lv-LV"/>
        </w:rPr>
        <w:t xml:space="preserve"> var izraisīt cilvēku saindēšanos ar dūmgāzēm un apdraudēt </w:t>
      </w:r>
      <w:r w:rsidR="006F28AB" w:rsidRPr="002778E0">
        <w:rPr>
          <w:szCs w:val="28"/>
          <w:lang w:eastAsia="lv-LV"/>
        </w:rPr>
        <w:t xml:space="preserve">ēkas vai būves </w:t>
      </w:r>
      <w:r w:rsidR="008A6A55" w:rsidRPr="002778E0">
        <w:rPr>
          <w:szCs w:val="28"/>
          <w:lang w:eastAsia="lv-LV"/>
        </w:rPr>
        <w:t>ugunsdrošību;</w:t>
      </w:r>
    </w:p>
    <w:p w:rsidR="008A6A55" w:rsidRDefault="002778E0" w:rsidP="002778E0">
      <w:pPr>
        <w:pStyle w:val="ListParagraph1"/>
        <w:numPr>
          <w:ilvl w:val="1"/>
          <w:numId w:val="18"/>
        </w:numPr>
        <w:ind w:left="851" w:hanging="567"/>
        <w:jc w:val="both"/>
        <w:rPr>
          <w:szCs w:val="28"/>
        </w:rPr>
      </w:pPr>
      <w:r>
        <w:rPr>
          <w:szCs w:val="28"/>
          <w:lang w:eastAsia="lv-LV"/>
        </w:rPr>
        <w:t xml:space="preserve"> </w:t>
      </w:r>
      <w:r w:rsidR="008A6A55" w:rsidRPr="002778E0">
        <w:rPr>
          <w:szCs w:val="28"/>
          <w:lang w:eastAsia="lv-LV"/>
        </w:rPr>
        <w:t xml:space="preserve">plaisām un </w:t>
      </w:r>
      <w:proofErr w:type="spellStart"/>
      <w:r w:rsidR="008A6A55" w:rsidRPr="002778E0">
        <w:rPr>
          <w:szCs w:val="28"/>
          <w:lang w:eastAsia="lv-LV"/>
        </w:rPr>
        <w:t>neblīvumiem</w:t>
      </w:r>
      <w:proofErr w:type="spellEnd"/>
      <w:r w:rsidR="008A6A55" w:rsidRPr="002778E0">
        <w:rPr>
          <w:szCs w:val="28"/>
          <w:lang w:eastAsia="lv-LV"/>
        </w:rPr>
        <w:t xml:space="preserve"> </w:t>
      </w:r>
      <w:proofErr w:type="spellStart"/>
      <w:r w:rsidR="008A6A55" w:rsidRPr="002778E0">
        <w:rPr>
          <w:szCs w:val="28"/>
          <w:lang w:eastAsia="lv-LV"/>
        </w:rPr>
        <w:t>dūmkanālos</w:t>
      </w:r>
      <w:proofErr w:type="spellEnd"/>
      <w:r w:rsidR="008A6A55" w:rsidRPr="002778E0">
        <w:rPr>
          <w:szCs w:val="28"/>
          <w:lang w:eastAsia="lv-LV"/>
        </w:rPr>
        <w:t xml:space="preserve"> un to sajūguma vietās ar krāsnīm;</w:t>
      </w:r>
    </w:p>
    <w:p w:rsidR="008A6A55" w:rsidRDefault="002778E0" w:rsidP="002778E0">
      <w:pPr>
        <w:pStyle w:val="ListParagraph1"/>
        <w:numPr>
          <w:ilvl w:val="1"/>
          <w:numId w:val="18"/>
        </w:numPr>
        <w:ind w:left="993" w:hanging="709"/>
        <w:jc w:val="both"/>
        <w:rPr>
          <w:szCs w:val="28"/>
        </w:rPr>
      </w:pPr>
      <w:r>
        <w:rPr>
          <w:szCs w:val="28"/>
          <w:lang w:eastAsia="lv-LV"/>
        </w:rPr>
        <w:t xml:space="preserve"> </w:t>
      </w:r>
      <w:r w:rsidR="008A6A55" w:rsidRPr="002778E0">
        <w:rPr>
          <w:szCs w:val="28"/>
          <w:lang w:eastAsia="lv-LV"/>
        </w:rPr>
        <w:t>cauruļvados un to sajūgumos ar veidgabaliem, armatūru un ierīcēm;</w:t>
      </w:r>
    </w:p>
    <w:p w:rsidR="008A6A55" w:rsidRDefault="002778E0" w:rsidP="002778E0">
      <w:pPr>
        <w:pStyle w:val="ListParagraph1"/>
        <w:numPr>
          <w:ilvl w:val="1"/>
          <w:numId w:val="18"/>
        </w:numPr>
        <w:ind w:left="993" w:hanging="709"/>
        <w:jc w:val="both"/>
        <w:rPr>
          <w:szCs w:val="28"/>
        </w:rPr>
      </w:pPr>
      <w:r>
        <w:rPr>
          <w:szCs w:val="28"/>
          <w:lang w:eastAsia="lv-LV"/>
        </w:rPr>
        <w:t xml:space="preserve"> </w:t>
      </w:r>
      <w:r w:rsidR="008A6A55" w:rsidRPr="002778E0">
        <w:rPr>
          <w:szCs w:val="28"/>
          <w:lang w:eastAsia="lv-LV"/>
        </w:rPr>
        <w:t>elektroapgādes kabelim, kas var radīt elektroenerģijas piegādes pārtraukumus apgaismei vai radīt ierīču un inženierkomunikāciju darbības traucējumus;</w:t>
      </w:r>
    </w:p>
    <w:p w:rsidR="008A6A55" w:rsidRDefault="002778E0" w:rsidP="002778E0">
      <w:pPr>
        <w:pStyle w:val="ListParagraph1"/>
        <w:numPr>
          <w:ilvl w:val="1"/>
          <w:numId w:val="18"/>
        </w:numPr>
        <w:ind w:left="993" w:hanging="709"/>
        <w:jc w:val="both"/>
        <w:rPr>
          <w:szCs w:val="28"/>
        </w:rPr>
      </w:pPr>
      <w:r>
        <w:rPr>
          <w:szCs w:val="28"/>
          <w:lang w:eastAsia="lv-LV"/>
        </w:rPr>
        <w:t xml:space="preserve"> </w:t>
      </w:r>
      <w:r w:rsidR="008A6A55" w:rsidRPr="002778E0">
        <w:rPr>
          <w:szCs w:val="28"/>
          <w:lang w:eastAsia="lv-LV"/>
        </w:rPr>
        <w:t>apkures sistēmas bojājum</w:t>
      </w:r>
      <w:r w:rsidR="00C45DB1" w:rsidRPr="002778E0">
        <w:rPr>
          <w:szCs w:val="28"/>
          <w:lang w:eastAsia="lv-LV"/>
        </w:rPr>
        <w:t>iem</w:t>
      </w:r>
      <w:r w:rsidR="008A6A55" w:rsidRPr="002778E0">
        <w:rPr>
          <w:szCs w:val="28"/>
          <w:lang w:eastAsia="lv-LV"/>
        </w:rPr>
        <w:t xml:space="preserve"> apkures sezonā;</w:t>
      </w:r>
    </w:p>
    <w:p w:rsidR="008A6A55" w:rsidRDefault="002778E0" w:rsidP="002778E0">
      <w:pPr>
        <w:pStyle w:val="ListParagraph1"/>
        <w:numPr>
          <w:ilvl w:val="1"/>
          <w:numId w:val="18"/>
        </w:numPr>
        <w:ind w:left="993" w:hanging="709"/>
        <w:jc w:val="both"/>
        <w:rPr>
          <w:szCs w:val="28"/>
        </w:rPr>
      </w:pPr>
      <w:r>
        <w:rPr>
          <w:szCs w:val="28"/>
          <w:lang w:eastAsia="lv-LV"/>
        </w:rPr>
        <w:t xml:space="preserve"> </w:t>
      </w:r>
      <w:r w:rsidR="008A6A55" w:rsidRPr="002778E0">
        <w:rPr>
          <w:szCs w:val="28"/>
          <w:lang w:eastAsia="lv-LV"/>
        </w:rPr>
        <w:t>gāzes apgādes sistēmas bojājumi</w:t>
      </w:r>
      <w:r w:rsidR="00803334" w:rsidRPr="002778E0">
        <w:rPr>
          <w:szCs w:val="28"/>
          <w:lang w:eastAsia="lv-LV"/>
        </w:rPr>
        <w:t>em</w:t>
      </w:r>
      <w:r w:rsidR="008A6A55" w:rsidRPr="002778E0">
        <w:rPr>
          <w:szCs w:val="28"/>
          <w:lang w:eastAsia="lv-LV"/>
        </w:rPr>
        <w:t>;</w:t>
      </w:r>
    </w:p>
    <w:p w:rsidR="008A6A55" w:rsidRDefault="002778E0" w:rsidP="002778E0">
      <w:pPr>
        <w:pStyle w:val="ListParagraph1"/>
        <w:numPr>
          <w:ilvl w:val="1"/>
          <w:numId w:val="18"/>
        </w:numPr>
        <w:ind w:left="993" w:hanging="709"/>
        <w:jc w:val="both"/>
        <w:rPr>
          <w:szCs w:val="28"/>
        </w:rPr>
      </w:pPr>
      <w:r>
        <w:rPr>
          <w:szCs w:val="28"/>
          <w:lang w:eastAsia="lv-LV"/>
        </w:rPr>
        <w:t xml:space="preserve"> </w:t>
      </w:r>
      <w:r w:rsidR="008A6A55" w:rsidRPr="002778E0">
        <w:rPr>
          <w:szCs w:val="28"/>
          <w:lang w:eastAsia="lv-LV"/>
        </w:rPr>
        <w:t xml:space="preserve">pelējuma </w:t>
      </w:r>
      <w:r w:rsidR="008A6A55" w:rsidRPr="002778E0">
        <w:rPr>
          <w:szCs w:val="28"/>
        </w:rPr>
        <w:t>sēnes un pelējumu veicinošu apstākļu novēršanai;</w:t>
      </w:r>
    </w:p>
    <w:p w:rsidR="008A6A55" w:rsidRDefault="002778E0" w:rsidP="002778E0">
      <w:pPr>
        <w:pStyle w:val="ListParagraph1"/>
        <w:numPr>
          <w:ilvl w:val="1"/>
          <w:numId w:val="18"/>
        </w:numPr>
        <w:ind w:left="993" w:hanging="709"/>
        <w:jc w:val="both"/>
        <w:rPr>
          <w:szCs w:val="28"/>
        </w:rPr>
      </w:pPr>
      <w:r>
        <w:rPr>
          <w:szCs w:val="28"/>
          <w:lang w:eastAsia="lv-LV"/>
        </w:rPr>
        <w:t xml:space="preserve"> </w:t>
      </w:r>
      <w:r w:rsidR="008A6A55" w:rsidRPr="002778E0">
        <w:rPr>
          <w:szCs w:val="28"/>
          <w:lang w:eastAsia="lv-LV"/>
        </w:rPr>
        <w:t>citi</w:t>
      </w:r>
      <w:r w:rsidR="00803334" w:rsidRPr="002778E0">
        <w:rPr>
          <w:szCs w:val="28"/>
          <w:lang w:eastAsia="lv-LV"/>
        </w:rPr>
        <w:t>em</w:t>
      </w:r>
      <w:r w:rsidR="008A6A55" w:rsidRPr="002778E0">
        <w:rPr>
          <w:szCs w:val="28"/>
          <w:lang w:eastAsia="lv-LV"/>
        </w:rPr>
        <w:t xml:space="preserve"> šajā punktā neminēti</w:t>
      </w:r>
      <w:r w:rsidR="00803334" w:rsidRPr="002778E0">
        <w:rPr>
          <w:szCs w:val="28"/>
          <w:lang w:eastAsia="lv-LV"/>
        </w:rPr>
        <w:t>em</w:t>
      </w:r>
      <w:r w:rsidR="008A6A55" w:rsidRPr="002778E0">
        <w:rPr>
          <w:szCs w:val="28"/>
          <w:lang w:eastAsia="lv-LV"/>
        </w:rPr>
        <w:t xml:space="preserve"> bojājumi</w:t>
      </w:r>
      <w:r w:rsidR="00803334" w:rsidRPr="002778E0">
        <w:rPr>
          <w:szCs w:val="28"/>
          <w:lang w:eastAsia="lv-LV"/>
        </w:rPr>
        <w:t>em</w:t>
      </w:r>
      <w:r w:rsidR="008A6A55" w:rsidRPr="002778E0">
        <w:rPr>
          <w:szCs w:val="28"/>
          <w:lang w:eastAsia="lv-LV"/>
        </w:rPr>
        <w:t>, ja to neatliekam</w:t>
      </w:r>
      <w:r w:rsidR="00803334" w:rsidRPr="002778E0">
        <w:rPr>
          <w:szCs w:val="28"/>
          <w:lang w:eastAsia="lv-LV"/>
        </w:rPr>
        <w:t>a</w:t>
      </w:r>
      <w:r w:rsidR="008A6A55" w:rsidRPr="002778E0">
        <w:rPr>
          <w:szCs w:val="28"/>
          <w:lang w:eastAsia="lv-LV"/>
        </w:rPr>
        <w:t xml:space="preserve"> novēršan</w:t>
      </w:r>
      <w:r w:rsidR="00803334" w:rsidRPr="002778E0">
        <w:rPr>
          <w:szCs w:val="28"/>
          <w:lang w:eastAsia="lv-LV"/>
        </w:rPr>
        <w:t>a</w:t>
      </w:r>
      <w:r w:rsidR="008A6A55" w:rsidRPr="002778E0">
        <w:rPr>
          <w:szCs w:val="28"/>
          <w:lang w:eastAsia="lv-LV"/>
        </w:rPr>
        <w:t xml:space="preserve"> paredz</w:t>
      </w:r>
      <w:r w:rsidR="00803334" w:rsidRPr="002778E0">
        <w:rPr>
          <w:szCs w:val="28"/>
          <w:lang w:eastAsia="lv-LV"/>
        </w:rPr>
        <w:t>ēta</w:t>
      </w:r>
      <w:r w:rsidR="008A6A55" w:rsidRPr="002778E0">
        <w:rPr>
          <w:szCs w:val="28"/>
          <w:lang w:eastAsia="lv-LV"/>
        </w:rPr>
        <w:t xml:space="preserve"> </w:t>
      </w:r>
      <w:r w:rsidR="00803334" w:rsidRPr="002778E0">
        <w:rPr>
          <w:szCs w:val="28"/>
          <w:lang w:eastAsia="lv-LV"/>
        </w:rPr>
        <w:t xml:space="preserve">spēkā esošajos </w:t>
      </w:r>
      <w:r w:rsidR="008A6A55" w:rsidRPr="002778E0">
        <w:rPr>
          <w:szCs w:val="28"/>
          <w:lang w:eastAsia="lv-LV"/>
        </w:rPr>
        <w:t>normatīv</w:t>
      </w:r>
      <w:r w:rsidR="00803334" w:rsidRPr="002778E0">
        <w:rPr>
          <w:szCs w:val="28"/>
          <w:lang w:eastAsia="lv-LV"/>
        </w:rPr>
        <w:t>ajos</w:t>
      </w:r>
      <w:r w:rsidR="008A6A55" w:rsidRPr="002778E0">
        <w:rPr>
          <w:szCs w:val="28"/>
          <w:lang w:eastAsia="lv-LV"/>
        </w:rPr>
        <w:t xml:space="preserve"> akt</w:t>
      </w:r>
      <w:r w:rsidR="00803334" w:rsidRPr="002778E0">
        <w:rPr>
          <w:szCs w:val="28"/>
          <w:lang w:eastAsia="lv-LV"/>
        </w:rPr>
        <w:t>os,</w:t>
      </w:r>
      <w:r w:rsidR="008A6A55" w:rsidRPr="002778E0">
        <w:rPr>
          <w:szCs w:val="28"/>
          <w:lang w:eastAsia="lv-LV"/>
        </w:rPr>
        <w:t xml:space="preserve"> ja tie rada būtisku apdraudējumu</w:t>
      </w:r>
      <w:r w:rsidR="00FF5B04" w:rsidRPr="002778E0">
        <w:rPr>
          <w:szCs w:val="28"/>
          <w:lang w:eastAsia="lv-LV"/>
        </w:rPr>
        <w:t>, vai ja to neatliekama nenovēršana var radīt būtisku finansiālu zaudējumu</w:t>
      </w:r>
      <w:r w:rsidR="008A6A55" w:rsidRPr="002778E0">
        <w:rPr>
          <w:szCs w:val="28"/>
          <w:lang w:eastAsia="lv-LV"/>
        </w:rPr>
        <w:t>.</w:t>
      </w:r>
    </w:p>
    <w:p w:rsidR="002778E0" w:rsidRDefault="002778E0" w:rsidP="002778E0">
      <w:pPr>
        <w:pStyle w:val="ListParagraph1"/>
        <w:ind w:left="360"/>
        <w:jc w:val="both"/>
        <w:rPr>
          <w:szCs w:val="28"/>
        </w:rPr>
      </w:pPr>
    </w:p>
    <w:p w:rsidR="008B1FC7" w:rsidRDefault="002778E0" w:rsidP="002778E0">
      <w:pPr>
        <w:pStyle w:val="ListParagraph1"/>
        <w:numPr>
          <w:ilvl w:val="0"/>
          <w:numId w:val="18"/>
        </w:numPr>
        <w:jc w:val="both"/>
        <w:rPr>
          <w:szCs w:val="28"/>
        </w:rPr>
      </w:pPr>
      <w:r>
        <w:rPr>
          <w:szCs w:val="28"/>
        </w:rPr>
        <w:t xml:space="preserve"> </w:t>
      </w:r>
      <w:r w:rsidR="00C45DB1" w:rsidRPr="002778E0">
        <w:rPr>
          <w:szCs w:val="28"/>
        </w:rPr>
        <w:t>Ēkas vai būves tehnisko apsekošanu veic attiecīgajā jomā sertificēta fiziskā persona vai licencēta juridiskā persona atbilstoši normatīvajiem aktiem būvju tehniskās apsekošanas jomā.</w:t>
      </w:r>
    </w:p>
    <w:p w:rsidR="002778E0" w:rsidRDefault="002778E0" w:rsidP="002778E0">
      <w:pPr>
        <w:pStyle w:val="ListParagraph1"/>
        <w:ind w:left="360"/>
        <w:jc w:val="both"/>
        <w:rPr>
          <w:szCs w:val="28"/>
        </w:rPr>
      </w:pPr>
    </w:p>
    <w:p w:rsidR="00AC739A" w:rsidRDefault="002778E0" w:rsidP="002778E0">
      <w:pPr>
        <w:pStyle w:val="ListParagraph1"/>
        <w:numPr>
          <w:ilvl w:val="0"/>
          <w:numId w:val="18"/>
        </w:numPr>
        <w:jc w:val="both"/>
        <w:rPr>
          <w:szCs w:val="28"/>
        </w:rPr>
      </w:pPr>
      <w:r w:rsidRPr="0009775E">
        <w:rPr>
          <w:szCs w:val="28"/>
        </w:rPr>
        <w:t xml:space="preserve"> </w:t>
      </w:r>
      <w:r w:rsidR="007C7ED9" w:rsidRPr="0009775E">
        <w:rPr>
          <w:szCs w:val="28"/>
        </w:rPr>
        <w:t>Ēku vai būvju</w:t>
      </w:r>
      <w:r w:rsidR="001258C3" w:rsidRPr="0009775E">
        <w:rPr>
          <w:szCs w:val="28"/>
        </w:rPr>
        <w:t xml:space="preserve"> tehnisko apsekošanu veic ne retāk </w:t>
      </w:r>
      <w:r w:rsidR="007C7ED9" w:rsidRPr="0009775E">
        <w:rPr>
          <w:szCs w:val="28"/>
        </w:rPr>
        <w:t xml:space="preserve">kā reizi </w:t>
      </w:r>
      <w:r w:rsidR="00FD50E8" w:rsidRPr="0009775E">
        <w:rPr>
          <w:szCs w:val="28"/>
        </w:rPr>
        <w:t>desmit</w:t>
      </w:r>
      <w:r w:rsidR="007C7ED9" w:rsidRPr="0009775E">
        <w:rPr>
          <w:szCs w:val="28"/>
        </w:rPr>
        <w:t xml:space="preserve"> gados. Ja</w:t>
      </w:r>
      <w:r w:rsidR="007C7ED9" w:rsidRPr="002778E0">
        <w:rPr>
          <w:szCs w:val="28"/>
        </w:rPr>
        <w:t xml:space="preserve"> ēkām vai būvēm</w:t>
      </w:r>
      <w:r w:rsidR="001258C3" w:rsidRPr="002778E0">
        <w:rPr>
          <w:szCs w:val="28"/>
        </w:rPr>
        <w:t xml:space="preserve"> ir konstatēts būtisks tehniskais nolietojums, tehnisko apsekošanu veic ne retāk kā reizi divos gados.</w:t>
      </w:r>
      <w:r w:rsidR="00CC6E27">
        <w:rPr>
          <w:szCs w:val="28"/>
        </w:rPr>
        <w:t xml:space="preserve"> Būves vai </w:t>
      </w:r>
      <w:r w:rsidR="00CC6E27" w:rsidRPr="00957E7D">
        <w:rPr>
          <w:szCs w:val="28"/>
        </w:rPr>
        <w:t xml:space="preserve">tās </w:t>
      </w:r>
      <w:r w:rsidR="00C32835" w:rsidRPr="00957E7D">
        <w:rPr>
          <w:szCs w:val="28"/>
        </w:rPr>
        <w:t>attiecīgā</w:t>
      </w:r>
      <w:r w:rsidR="00C32835" w:rsidRPr="00957E7D">
        <w:rPr>
          <w:szCs w:val="28"/>
          <w:u w:val="single"/>
        </w:rPr>
        <w:t xml:space="preserve"> </w:t>
      </w:r>
      <w:r w:rsidR="00CC6E27">
        <w:rPr>
          <w:szCs w:val="28"/>
        </w:rPr>
        <w:t xml:space="preserve">elementa tehnisko apsekošanu veic arī šo noteikumu 14.punktā noteiktās valsts nekustamā īpašuma vizuālās pārbaudes ietvaros, ievērojot šo noteikumu 3.pielikumā noteikto.  </w:t>
      </w:r>
    </w:p>
    <w:p w:rsidR="002778E0" w:rsidRDefault="002778E0" w:rsidP="002778E0">
      <w:pPr>
        <w:pStyle w:val="ListParagraph"/>
        <w:rPr>
          <w:szCs w:val="28"/>
        </w:rPr>
      </w:pPr>
    </w:p>
    <w:p w:rsidR="00D44DBC" w:rsidRDefault="002778E0" w:rsidP="002778E0">
      <w:pPr>
        <w:pStyle w:val="ListParagraph1"/>
        <w:numPr>
          <w:ilvl w:val="0"/>
          <w:numId w:val="18"/>
        </w:numPr>
        <w:jc w:val="both"/>
        <w:rPr>
          <w:szCs w:val="28"/>
        </w:rPr>
      </w:pPr>
      <w:r>
        <w:rPr>
          <w:szCs w:val="28"/>
        </w:rPr>
        <w:t xml:space="preserve"> </w:t>
      </w:r>
      <w:r w:rsidR="007C7ED9" w:rsidRPr="002778E0">
        <w:rPr>
          <w:szCs w:val="28"/>
        </w:rPr>
        <w:t>Ēkas, būves, tās iekārtu un inženierkomunikāciju</w:t>
      </w:r>
      <w:r w:rsidR="00D44DBC" w:rsidRPr="002778E0">
        <w:rPr>
          <w:szCs w:val="28"/>
        </w:rPr>
        <w:t xml:space="preserve"> renovāciju un rekonstrukciju</w:t>
      </w:r>
      <w:r w:rsidR="00076FD0" w:rsidRPr="002778E0">
        <w:rPr>
          <w:szCs w:val="28"/>
        </w:rPr>
        <w:t xml:space="preserve"> </w:t>
      </w:r>
      <w:smartTag w:uri="schemas-tilde-lv/tildestengine" w:element="veidnes">
        <w:smartTagPr>
          <w:attr w:name="baseform" w:val="plān|s"/>
          <w:attr w:name="id" w:val="-1"/>
          <w:attr w:name="text" w:val="plāno"/>
        </w:smartTagPr>
        <w:r w:rsidR="00076FD0" w:rsidRPr="002778E0">
          <w:rPr>
            <w:szCs w:val="28"/>
          </w:rPr>
          <w:t>plāno</w:t>
        </w:r>
      </w:smartTag>
      <w:r w:rsidR="007C7ED9" w:rsidRPr="002778E0">
        <w:rPr>
          <w:szCs w:val="28"/>
        </w:rPr>
        <w:t>, pamatojoties uz</w:t>
      </w:r>
      <w:r w:rsidR="00076FD0" w:rsidRPr="002778E0">
        <w:rPr>
          <w:szCs w:val="28"/>
        </w:rPr>
        <w:t xml:space="preserve"> ēkas </w:t>
      </w:r>
      <w:r w:rsidR="007C7ED9" w:rsidRPr="002778E0">
        <w:rPr>
          <w:szCs w:val="28"/>
        </w:rPr>
        <w:t>vai būves</w:t>
      </w:r>
      <w:r w:rsidR="00076FD0" w:rsidRPr="002778E0">
        <w:rPr>
          <w:szCs w:val="28"/>
        </w:rPr>
        <w:t xml:space="preserve"> tehniskās apsekošanas rezultātiem</w:t>
      </w:r>
      <w:r w:rsidR="00D44DBC" w:rsidRPr="002778E0">
        <w:rPr>
          <w:szCs w:val="28"/>
        </w:rPr>
        <w:t>:</w:t>
      </w:r>
    </w:p>
    <w:p w:rsidR="00D44DBC" w:rsidRDefault="00D44DBC" w:rsidP="002778E0">
      <w:pPr>
        <w:pStyle w:val="ListParagraph1"/>
        <w:numPr>
          <w:ilvl w:val="1"/>
          <w:numId w:val="18"/>
        </w:numPr>
        <w:ind w:left="993" w:hanging="709"/>
        <w:jc w:val="both"/>
        <w:rPr>
          <w:szCs w:val="28"/>
        </w:rPr>
      </w:pPr>
      <w:r w:rsidRPr="002778E0">
        <w:rPr>
          <w:szCs w:val="28"/>
        </w:rPr>
        <w:lastRenderedPageBreak/>
        <w:t xml:space="preserve">renovāciju </w:t>
      </w:r>
      <w:smartTag w:uri="schemas-tilde-lv/tildestengine" w:element="veidnes">
        <w:smartTagPr>
          <w:attr w:name="baseform" w:val="plān|s"/>
          <w:attr w:name="id" w:val="-1"/>
          <w:attr w:name="text" w:val="plāno"/>
        </w:smartTagPr>
        <w:r w:rsidRPr="002778E0">
          <w:rPr>
            <w:szCs w:val="28"/>
          </w:rPr>
          <w:t>plāno</w:t>
        </w:r>
      </w:smartTag>
      <w:r w:rsidRPr="002778E0">
        <w:rPr>
          <w:szCs w:val="28"/>
        </w:rPr>
        <w:t xml:space="preserve">, ja </w:t>
      </w:r>
      <w:r w:rsidR="006F28AB" w:rsidRPr="002778E0">
        <w:rPr>
          <w:szCs w:val="28"/>
        </w:rPr>
        <w:t xml:space="preserve">ēkas vai </w:t>
      </w:r>
      <w:r w:rsidRPr="002778E0">
        <w:rPr>
          <w:szCs w:val="28"/>
        </w:rPr>
        <w:t xml:space="preserve">būves tehniskās apsekošanas atzinumā secināts (ieteikts), ka priekšnoteikums ēkas </w:t>
      </w:r>
      <w:r w:rsidR="007C7ED9" w:rsidRPr="002778E0">
        <w:rPr>
          <w:szCs w:val="28"/>
        </w:rPr>
        <w:t>vai būves</w:t>
      </w:r>
      <w:r w:rsidRPr="002778E0">
        <w:rPr>
          <w:szCs w:val="28"/>
        </w:rPr>
        <w:t>, tajā esošo iekārtu un inženierkomunikāciju turpmākai ekspluatācijai ir to renovācija;</w:t>
      </w:r>
    </w:p>
    <w:p w:rsidR="00683BF9" w:rsidRDefault="00D44DBC" w:rsidP="002778E0">
      <w:pPr>
        <w:pStyle w:val="ListParagraph1"/>
        <w:numPr>
          <w:ilvl w:val="1"/>
          <w:numId w:val="18"/>
        </w:numPr>
        <w:ind w:left="993" w:hanging="709"/>
        <w:jc w:val="both"/>
        <w:rPr>
          <w:szCs w:val="28"/>
        </w:rPr>
      </w:pPr>
      <w:r w:rsidRPr="002778E0">
        <w:rPr>
          <w:szCs w:val="28"/>
        </w:rPr>
        <w:t xml:space="preserve">rekonstrukciju </w:t>
      </w:r>
      <w:smartTag w:uri="schemas-tilde-lv/tildestengine" w:element="veidnes">
        <w:smartTagPr>
          <w:attr w:name="baseform" w:val="plān|s"/>
          <w:attr w:name="id" w:val="-1"/>
          <w:attr w:name="text" w:val="plāno"/>
        </w:smartTagPr>
        <w:r w:rsidRPr="002778E0">
          <w:rPr>
            <w:szCs w:val="28"/>
          </w:rPr>
          <w:t>plāno</w:t>
        </w:r>
      </w:smartTag>
      <w:r w:rsidRPr="002778E0">
        <w:rPr>
          <w:szCs w:val="28"/>
        </w:rPr>
        <w:t xml:space="preserve">, ja tas nepieciešams ēkas </w:t>
      </w:r>
      <w:r w:rsidR="007C7ED9" w:rsidRPr="002778E0">
        <w:rPr>
          <w:szCs w:val="28"/>
        </w:rPr>
        <w:t>vai būves</w:t>
      </w:r>
      <w:r w:rsidRPr="002778E0">
        <w:rPr>
          <w:szCs w:val="28"/>
        </w:rPr>
        <w:t xml:space="preserve"> uzturēšanai atbilstoši </w:t>
      </w:r>
      <w:r w:rsidR="006F28AB" w:rsidRPr="002778E0">
        <w:rPr>
          <w:szCs w:val="28"/>
        </w:rPr>
        <w:t xml:space="preserve">spēkā esošo </w:t>
      </w:r>
      <w:r w:rsidRPr="002778E0">
        <w:rPr>
          <w:szCs w:val="28"/>
        </w:rPr>
        <w:t xml:space="preserve">normatīvo </w:t>
      </w:r>
      <w:smartTag w:uri="schemas-tilde-lv/tildestengine" w:element="veidnes">
        <w:smartTagPr>
          <w:attr w:name="baseform" w:val="akt|s"/>
          <w:attr w:name="id" w:val="-1"/>
          <w:attr w:name="text" w:val="aktu"/>
        </w:smartTagPr>
        <w:r w:rsidRPr="002778E0">
          <w:rPr>
            <w:szCs w:val="28"/>
          </w:rPr>
          <w:t>aktu</w:t>
        </w:r>
      </w:smartTag>
      <w:r w:rsidRPr="002778E0">
        <w:rPr>
          <w:szCs w:val="28"/>
        </w:rPr>
        <w:t xml:space="preserve"> prasīb</w:t>
      </w:r>
      <w:r w:rsidR="00683BF9" w:rsidRPr="002778E0">
        <w:rPr>
          <w:szCs w:val="28"/>
        </w:rPr>
        <w:t>ām;</w:t>
      </w:r>
    </w:p>
    <w:p w:rsidR="002778E0" w:rsidRDefault="00683BF9" w:rsidP="002778E0">
      <w:pPr>
        <w:pStyle w:val="ListParagraph1"/>
        <w:numPr>
          <w:ilvl w:val="1"/>
          <w:numId w:val="18"/>
        </w:numPr>
        <w:ind w:left="993" w:hanging="709"/>
        <w:jc w:val="both"/>
        <w:rPr>
          <w:szCs w:val="28"/>
        </w:rPr>
      </w:pPr>
      <w:r w:rsidRPr="002778E0">
        <w:rPr>
          <w:szCs w:val="28"/>
        </w:rPr>
        <w:t xml:space="preserve"> renovāciju vai rekonstrukciju var plānot arī citu pārvaldīšanas darbību ietvaros.</w:t>
      </w:r>
    </w:p>
    <w:p w:rsidR="002778E0" w:rsidRDefault="002778E0" w:rsidP="002778E0">
      <w:pPr>
        <w:pStyle w:val="ListParagraph1"/>
        <w:ind w:left="360"/>
        <w:jc w:val="both"/>
        <w:rPr>
          <w:szCs w:val="28"/>
        </w:rPr>
      </w:pPr>
    </w:p>
    <w:p w:rsidR="008A6A55" w:rsidRDefault="002778E0" w:rsidP="002778E0">
      <w:pPr>
        <w:pStyle w:val="ListParagraph1"/>
        <w:numPr>
          <w:ilvl w:val="0"/>
          <w:numId w:val="18"/>
        </w:numPr>
        <w:jc w:val="both"/>
        <w:rPr>
          <w:szCs w:val="28"/>
        </w:rPr>
      </w:pPr>
      <w:r>
        <w:rPr>
          <w:szCs w:val="28"/>
        </w:rPr>
        <w:t xml:space="preserve"> </w:t>
      </w:r>
      <w:r w:rsidR="005550C0" w:rsidRPr="002778E0">
        <w:rPr>
          <w:szCs w:val="28"/>
        </w:rPr>
        <w:t xml:space="preserve">Plānotos </w:t>
      </w:r>
      <w:r w:rsidR="007C7ED9" w:rsidRPr="002778E0">
        <w:rPr>
          <w:szCs w:val="28"/>
        </w:rPr>
        <w:t>remon</w:t>
      </w:r>
      <w:r w:rsidR="00174B02" w:rsidRPr="002778E0">
        <w:rPr>
          <w:szCs w:val="28"/>
        </w:rPr>
        <w:t xml:space="preserve">tdarbus (izņemot šo noteikumu </w:t>
      </w:r>
      <w:r w:rsidR="00406B83" w:rsidRPr="004C3B7D">
        <w:rPr>
          <w:szCs w:val="28"/>
        </w:rPr>
        <w:t>1</w:t>
      </w:r>
      <w:r w:rsidR="00391898">
        <w:rPr>
          <w:szCs w:val="28"/>
        </w:rPr>
        <w:t>6</w:t>
      </w:r>
      <w:r w:rsidR="007C7ED9" w:rsidRPr="004C3B7D">
        <w:rPr>
          <w:szCs w:val="28"/>
        </w:rPr>
        <w:t>.punktā</w:t>
      </w:r>
      <w:r w:rsidR="007C7ED9" w:rsidRPr="002778E0">
        <w:rPr>
          <w:szCs w:val="28"/>
        </w:rPr>
        <w:t xml:space="preserve"> minētos gadījumus), </w:t>
      </w:r>
      <w:r w:rsidR="005550C0" w:rsidRPr="002778E0">
        <w:rPr>
          <w:szCs w:val="28"/>
        </w:rPr>
        <w:t>renovācijas un rekonstrukcijas</w:t>
      </w:r>
      <w:r w:rsidR="00212EBA" w:rsidRPr="002778E0">
        <w:rPr>
          <w:szCs w:val="28"/>
        </w:rPr>
        <w:t xml:space="preserve"> darbu</w:t>
      </w:r>
      <w:r w:rsidR="005550C0" w:rsidRPr="002778E0">
        <w:rPr>
          <w:szCs w:val="28"/>
        </w:rPr>
        <w:t>s</w:t>
      </w:r>
      <w:r w:rsidR="00212EBA" w:rsidRPr="002778E0">
        <w:rPr>
          <w:szCs w:val="28"/>
        </w:rPr>
        <w:t xml:space="preserve"> </w:t>
      </w:r>
      <w:r w:rsidR="005550C0" w:rsidRPr="002778E0">
        <w:rPr>
          <w:szCs w:val="28"/>
        </w:rPr>
        <w:t xml:space="preserve">iekļauj ēku </w:t>
      </w:r>
      <w:r w:rsidR="007C7ED9" w:rsidRPr="002778E0">
        <w:rPr>
          <w:szCs w:val="28"/>
        </w:rPr>
        <w:t>vai būvju</w:t>
      </w:r>
      <w:r w:rsidR="005550C0" w:rsidRPr="002778E0">
        <w:rPr>
          <w:szCs w:val="28"/>
        </w:rPr>
        <w:t xml:space="preserve"> uzlabošanas da</w:t>
      </w:r>
      <w:r w:rsidR="008A6A55" w:rsidRPr="002778E0">
        <w:rPr>
          <w:szCs w:val="28"/>
        </w:rPr>
        <w:t>rbu plānā.</w:t>
      </w:r>
    </w:p>
    <w:p w:rsidR="002778E0" w:rsidRDefault="002778E0" w:rsidP="002778E0">
      <w:pPr>
        <w:pStyle w:val="ListParagraph1"/>
        <w:ind w:left="360"/>
        <w:jc w:val="both"/>
        <w:rPr>
          <w:szCs w:val="28"/>
        </w:rPr>
      </w:pPr>
    </w:p>
    <w:p w:rsidR="002778E0" w:rsidRDefault="002778E0" w:rsidP="002778E0">
      <w:pPr>
        <w:pStyle w:val="ListParagraph1"/>
        <w:numPr>
          <w:ilvl w:val="0"/>
          <w:numId w:val="18"/>
        </w:numPr>
        <w:jc w:val="both"/>
        <w:rPr>
          <w:szCs w:val="28"/>
        </w:rPr>
      </w:pPr>
      <w:r>
        <w:rPr>
          <w:szCs w:val="28"/>
        </w:rPr>
        <w:t xml:space="preserve"> </w:t>
      </w:r>
      <w:r w:rsidR="008A6A55" w:rsidRPr="002778E0">
        <w:rPr>
          <w:szCs w:val="28"/>
        </w:rPr>
        <w:t xml:space="preserve">Ēku </w:t>
      </w:r>
      <w:r w:rsidR="007C7ED9" w:rsidRPr="002778E0">
        <w:rPr>
          <w:szCs w:val="28"/>
        </w:rPr>
        <w:t>vai būvju</w:t>
      </w:r>
      <w:r w:rsidR="008A6A55" w:rsidRPr="002778E0">
        <w:rPr>
          <w:szCs w:val="28"/>
        </w:rPr>
        <w:t xml:space="preserve"> uzlabošanas darbu </w:t>
      </w:r>
      <w:smartTag w:uri="schemas-tilde-lv/tildestengine" w:element="veidnes">
        <w:smartTagPr>
          <w:attr w:name="baseform" w:val="plān|s"/>
          <w:attr w:name="id" w:val="-1"/>
          <w:attr w:name="text" w:val="plānā"/>
        </w:smartTagPr>
        <w:r w:rsidR="008A6A55" w:rsidRPr="002778E0">
          <w:rPr>
            <w:szCs w:val="28"/>
          </w:rPr>
          <w:t>plānā</w:t>
        </w:r>
      </w:smartTag>
      <w:r w:rsidR="008A6A55" w:rsidRPr="002778E0">
        <w:rPr>
          <w:szCs w:val="28"/>
        </w:rPr>
        <w:t xml:space="preserve"> </w:t>
      </w:r>
      <w:r w:rsidR="006F28AB" w:rsidRPr="002778E0">
        <w:rPr>
          <w:szCs w:val="28"/>
        </w:rPr>
        <w:t xml:space="preserve">veicamos </w:t>
      </w:r>
      <w:r w:rsidR="00212EBA" w:rsidRPr="002778E0">
        <w:rPr>
          <w:szCs w:val="28"/>
        </w:rPr>
        <w:t xml:space="preserve">darbus </w:t>
      </w:r>
      <w:r w:rsidR="008A6A55" w:rsidRPr="002778E0">
        <w:rPr>
          <w:szCs w:val="28"/>
        </w:rPr>
        <w:t xml:space="preserve">sarindo </w:t>
      </w:r>
      <w:r w:rsidR="00212EBA" w:rsidRPr="002778E0">
        <w:rPr>
          <w:szCs w:val="28"/>
        </w:rPr>
        <w:t xml:space="preserve">prioritārā secībā </w:t>
      </w:r>
      <w:r w:rsidR="00850BF5" w:rsidRPr="002778E0">
        <w:rPr>
          <w:szCs w:val="28"/>
        </w:rPr>
        <w:t xml:space="preserve">atkarībā no </w:t>
      </w:r>
      <w:r w:rsidR="007C7ED9" w:rsidRPr="002778E0">
        <w:rPr>
          <w:szCs w:val="28"/>
        </w:rPr>
        <w:t>apdraudējuma</w:t>
      </w:r>
      <w:r w:rsidR="00850BF5" w:rsidRPr="002778E0">
        <w:rPr>
          <w:szCs w:val="28"/>
        </w:rPr>
        <w:t xml:space="preserve"> iespējamības. </w:t>
      </w:r>
      <w:r w:rsidR="005550C0" w:rsidRPr="002778E0">
        <w:rPr>
          <w:szCs w:val="28"/>
        </w:rPr>
        <w:t>Ē</w:t>
      </w:r>
      <w:r w:rsidR="00850BF5" w:rsidRPr="002778E0">
        <w:rPr>
          <w:szCs w:val="28"/>
        </w:rPr>
        <w:t xml:space="preserve">ku </w:t>
      </w:r>
      <w:r w:rsidR="007C7ED9" w:rsidRPr="002778E0">
        <w:rPr>
          <w:szCs w:val="28"/>
        </w:rPr>
        <w:t>vai būvju</w:t>
      </w:r>
      <w:r w:rsidR="00850BF5" w:rsidRPr="002778E0">
        <w:rPr>
          <w:szCs w:val="28"/>
        </w:rPr>
        <w:t xml:space="preserve"> uzlabošanas darbu </w:t>
      </w:r>
      <w:smartTag w:uri="schemas-tilde-lv/tildestengine" w:element="veidnes">
        <w:smartTagPr>
          <w:attr w:name="baseform" w:val="plān|s"/>
          <w:attr w:name="id" w:val="-1"/>
          <w:attr w:name="text" w:val="plānā"/>
        </w:smartTagPr>
        <w:r w:rsidR="00850BF5" w:rsidRPr="002778E0">
          <w:rPr>
            <w:szCs w:val="28"/>
          </w:rPr>
          <w:t>plānā</w:t>
        </w:r>
      </w:smartTag>
      <w:r w:rsidR="00850BF5" w:rsidRPr="002778E0">
        <w:rPr>
          <w:szCs w:val="28"/>
        </w:rPr>
        <w:t xml:space="preserve"> no</w:t>
      </w:r>
      <w:r w:rsidR="005550C0" w:rsidRPr="002778E0">
        <w:rPr>
          <w:szCs w:val="28"/>
        </w:rPr>
        <w:t>rāda</w:t>
      </w:r>
      <w:r w:rsidR="008A6A55" w:rsidRPr="002778E0">
        <w:rPr>
          <w:szCs w:val="28"/>
        </w:rPr>
        <w:t xml:space="preserve"> </w:t>
      </w:r>
      <w:r w:rsidR="007C7ED9" w:rsidRPr="002778E0">
        <w:rPr>
          <w:szCs w:val="28"/>
        </w:rPr>
        <w:t>plānoto remontu,</w:t>
      </w:r>
      <w:r w:rsidR="005550C0" w:rsidRPr="002778E0">
        <w:rPr>
          <w:szCs w:val="28"/>
        </w:rPr>
        <w:t xml:space="preserve"> renovācijas vai rekonstrukcijas</w:t>
      </w:r>
      <w:r w:rsidR="00850BF5" w:rsidRPr="002778E0">
        <w:rPr>
          <w:szCs w:val="28"/>
        </w:rPr>
        <w:t xml:space="preserve"> darbu</w:t>
      </w:r>
      <w:r w:rsidR="005550C0" w:rsidRPr="002778E0">
        <w:rPr>
          <w:szCs w:val="28"/>
        </w:rPr>
        <w:t xml:space="preserve"> </w:t>
      </w:r>
      <w:r w:rsidR="00682C63" w:rsidRPr="002778E0">
        <w:rPr>
          <w:szCs w:val="28"/>
        </w:rPr>
        <w:t xml:space="preserve">prognozētās </w:t>
      </w:r>
      <w:r w:rsidR="005550C0" w:rsidRPr="002778E0">
        <w:rPr>
          <w:szCs w:val="28"/>
        </w:rPr>
        <w:t>izmaksas un darbu</w:t>
      </w:r>
      <w:r w:rsidR="00850BF5" w:rsidRPr="002778E0">
        <w:rPr>
          <w:szCs w:val="28"/>
        </w:rPr>
        <w:t xml:space="preserve"> izpildes termiņus</w:t>
      </w:r>
      <w:r w:rsidR="005550C0" w:rsidRPr="002778E0">
        <w:rPr>
          <w:szCs w:val="28"/>
        </w:rPr>
        <w:t>.</w:t>
      </w:r>
    </w:p>
    <w:p w:rsidR="002778E0" w:rsidRDefault="002778E0" w:rsidP="002778E0">
      <w:pPr>
        <w:pStyle w:val="ListParagraph"/>
        <w:rPr>
          <w:szCs w:val="28"/>
        </w:rPr>
      </w:pPr>
    </w:p>
    <w:p w:rsidR="002778E0" w:rsidRDefault="002778E0" w:rsidP="002778E0">
      <w:pPr>
        <w:pStyle w:val="naisf"/>
        <w:spacing w:before="0" w:beforeAutospacing="0" w:after="0" w:afterAutospacing="0"/>
        <w:jc w:val="center"/>
        <w:rPr>
          <w:b/>
          <w:sz w:val="28"/>
          <w:szCs w:val="28"/>
        </w:rPr>
      </w:pPr>
      <w:r>
        <w:rPr>
          <w:b/>
          <w:sz w:val="28"/>
          <w:szCs w:val="28"/>
        </w:rPr>
        <w:t>IV</w:t>
      </w:r>
      <w:r w:rsidRPr="006619D5">
        <w:rPr>
          <w:b/>
          <w:sz w:val="28"/>
          <w:szCs w:val="28"/>
        </w:rPr>
        <w:t xml:space="preserve">. Valsts nekustamā īpašuma pārvaldīšanas darbību uzdošanas kārtība un </w:t>
      </w:r>
      <w:r w:rsidRPr="00C931FF">
        <w:rPr>
          <w:b/>
          <w:sz w:val="28"/>
          <w:szCs w:val="28"/>
        </w:rPr>
        <w:t>uzraudzība</w:t>
      </w:r>
    </w:p>
    <w:p w:rsidR="002778E0" w:rsidRPr="00C931FF" w:rsidRDefault="002778E0" w:rsidP="002778E0">
      <w:pPr>
        <w:pStyle w:val="naisf"/>
        <w:spacing w:before="0" w:beforeAutospacing="0" w:after="0" w:afterAutospacing="0"/>
        <w:jc w:val="center"/>
        <w:rPr>
          <w:b/>
          <w:i/>
          <w:sz w:val="28"/>
          <w:szCs w:val="28"/>
        </w:rPr>
      </w:pPr>
    </w:p>
    <w:p w:rsidR="00746F81" w:rsidRDefault="002778E0" w:rsidP="002778E0">
      <w:pPr>
        <w:pStyle w:val="ListParagraph1"/>
        <w:numPr>
          <w:ilvl w:val="0"/>
          <w:numId w:val="18"/>
        </w:numPr>
        <w:jc w:val="both"/>
        <w:rPr>
          <w:szCs w:val="28"/>
        </w:rPr>
      </w:pPr>
      <w:r>
        <w:rPr>
          <w:szCs w:val="28"/>
        </w:rPr>
        <w:t xml:space="preserve"> </w:t>
      </w:r>
      <w:r w:rsidR="00FA26C5" w:rsidRPr="002778E0">
        <w:rPr>
          <w:szCs w:val="28"/>
        </w:rPr>
        <w:t>Šo noteikumu 7</w:t>
      </w:r>
      <w:r w:rsidR="00187473" w:rsidRPr="002778E0">
        <w:rPr>
          <w:szCs w:val="28"/>
        </w:rPr>
        <w:t>.punktā minēt</w:t>
      </w:r>
      <w:r w:rsidR="001066CF" w:rsidRPr="002778E0">
        <w:rPr>
          <w:szCs w:val="28"/>
        </w:rPr>
        <w:t>o</w:t>
      </w:r>
      <w:r w:rsidR="00187473" w:rsidRPr="002778E0">
        <w:rPr>
          <w:szCs w:val="28"/>
        </w:rPr>
        <w:t xml:space="preserve"> valsts nekustamā īpašuma pārvaldīšanas darbīb</w:t>
      </w:r>
      <w:r w:rsidR="001066CF" w:rsidRPr="002778E0">
        <w:rPr>
          <w:szCs w:val="28"/>
        </w:rPr>
        <w:t>u plānošanu, veikšanu un pārraudzību</w:t>
      </w:r>
      <w:r w:rsidR="006B2032" w:rsidRPr="002778E0">
        <w:rPr>
          <w:szCs w:val="28"/>
        </w:rPr>
        <w:t>, kā arī šo noteikumu 6.punktā noteiktā pienākuma nodrošināšanu</w:t>
      </w:r>
      <w:r w:rsidR="001F4F0D" w:rsidRPr="002778E0">
        <w:rPr>
          <w:szCs w:val="28"/>
        </w:rPr>
        <w:t xml:space="preserve"> </w:t>
      </w:r>
      <w:r w:rsidR="00187473" w:rsidRPr="002778E0">
        <w:rPr>
          <w:szCs w:val="28"/>
        </w:rPr>
        <w:t xml:space="preserve">valdītājs var uzdot veikt </w:t>
      </w:r>
      <w:r w:rsidR="00A2160F" w:rsidRPr="002778E0">
        <w:rPr>
          <w:szCs w:val="28"/>
        </w:rPr>
        <w:t>likuma „Par valsts un pašvaldību finanšu līdzekļu un mantas izšķērdēšanas novēršanu” 6.</w:t>
      </w:r>
      <w:r w:rsidR="00A2160F" w:rsidRPr="002778E0">
        <w:rPr>
          <w:szCs w:val="28"/>
          <w:vertAlign w:val="superscript"/>
        </w:rPr>
        <w:t>2</w:t>
      </w:r>
      <w:r w:rsidR="00547A77" w:rsidRPr="002778E0">
        <w:rPr>
          <w:szCs w:val="28"/>
          <w:vertAlign w:val="superscript"/>
        </w:rPr>
        <w:t xml:space="preserve"> </w:t>
      </w:r>
      <w:r w:rsidR="00A2160F" w:rsidRPr="002778E0">
        <w:rPr>
          <w:szCs w:val="28"/>
        </w:rPr>
        <w:t>panta otrajā daļā</w:t>
      </w:r>
      <w:r w:rsidR="00187473" w:rsidRPr="002778E0">
        <w:rPr>
          <w:szCs w:val="28"/>
        </w:rPr>
        <w:t xml:space="preserve"> noteikta</w:t>
      </w:r>
      <w:r w:rsidR="00A2160F" w:rsidRPr="002778E0">
        <w:rPr>
          <w:szCs w:val="28"/>
        </w:rPr>
        <w:t>jai</w:t>
      </w:r>
      <w:r w:rsidR="00187473" w:rsidRPr="002778E0">
        <w:rPr>
          <w:szCs w:val="28"/>
        </w:rPr>
        <w:t xml:space="preserve"> personai (turpmāk</w:t>
      </w:r>
      <w:r w:rsidR="00547A77" w:rsidRPr="002778E0">
        <w:rPr>
          <w:szCs w:val="28"/>
        </w:rPr>
        <w:t>–</w:t>
      </w:r>
      <w:r w:rsidR="00187473" w:rsidRPr="002778E0">
        <w:rPr>
          <w:szCs w:val="28"/>
        </w:rPr>
        <w:t>pārvaldītājs)</w:t>
      </w:r>
      <w:r w:rsidR="00C45DB1" w:rsidRPr="002778E0">
        <w:rPr>
          <w:szCs w:val="28"/>
        </w:rPr>
        <w:t>, noslēdzot valsts nekustamā īpašuma pārvaldīšanas līgumu</w:t>
      </w:r>
      <w:r w:rsidR="00187473" w:rsidRPr="002778E0">
        <w:rPr>
          <w:szCs w:val="28"/>
        </w:rPr>
        <w:t>.</w:t>
      </w:r>
    </w:p>
    <w:p w:rsidR="00746F81" w:rsidRDefault="00746F81" w:rsidP="00746F81">
      <w:pPr>
        <w:pStyle w:val="ListParagraph1"/>
        <w:ind w:left="360"/>
        <w:jc w:val="both"/>
        <w:rPr>
          <w:szCs w:val="28"/>
        </w:rPr>
      </w:pPr>
    </w:p>
    <w:p w:rsidR="00FC64E2" w:rsidRDefault="00187473" w:rsidP="00746F81">
      <w:pPr>
        <w:pStyle w:val="ListParagraph1"/>
        <w:numPr>
          <w:ilvl w:val="0"/>
          <w:numId w:val="18"/>
        </w:numPr>
        <w:jc w:val="both"/>
        <w:rPr>
          <w:szCs w:val="28"/>
        </w:rPr>
      </w:pPr>
      <w:r w:rsidRPr="002778E0">
        <w:rPr>
          <w:szCs w:val="28"/>
        </w:rPr>
        <w:t xml:space="preserve"> </w:t>
      </w:r>
      <w:bookmarkEnd w:id="1"/>
      <w:r w:rsidR="00C2267F" w:rsidRPr="00746F81">
        <w:rPr>
          <w:szCs w:val="28"/>
        </w:rPr>
        <w:t>Uzdodot šo noteikumu 7.punktā minētās valsts nekustamā īpašuma pārvaldīšanas darbības veikt pārvaldītājam, v</w:t>
      </w:r>
      <w:r w:rsidR="00A2160F" w:rsidRPr="00746F81">
        <w:rPr>
          <w:szCs w:val="28"/>
        </w:rPr>
        <w:t xml:space="preserve">aldītājs </w:t>
      </w:r>
      <w:r w:rsidR="00C2267F" w:rsidRPr="00746F81">
        <w:rPr>
          <w:szCs w:val="28"/>
        </w:rPr>
        <w:t>nosaka</w:t>
      </w:r>
      <w:r w:rsidR="00FC64E2" w:rsidRPr="00746F81">
        <w:rPr>
          <w:szCs w:val="28"/>
        </w:rPr>
        <w:t>:</w:t>
      </w:r>
    </w:p>
    <w:p w:rsidR="00187473" w:rsidRDefault="00C2267F" w:rsidP="00746F81">
      <w:pPr>
        <w:pStyle w:val="ListParagraph1"/>
        <w:numPr>
          <w:ilvl w:val="1"/>
          <w:numId w:val="18"/>
        </w:numPr>
        <w:ind w:left="993" w:hanging="709"/>
        <w:jc w:val="both"/>
        <w:rPr>
          <w:szCs w:val="28"/>
        </w:rPr>
      </w:pPr>
      <w:r w:rsidRPr="00746F81">
        <w:rPr>
          <w:szCs w:val="28"/>
        </w:rPr>
        <w:t>kādu lēmumu pieņemšana ir pārvaldītāja kompetencē</w:t>
      </w:r>
      <w:r w:rsidR="00FC64E2" w:rsidRPr="00746F81">
        <w:rPr>
          <w:szCs w:val="28"/>
        </w:rPr>
        <w:t>;</w:t>
      </w:r>
    </w:p>
    <w:p w:rsidR="00FC64E2" w:rsidRDefault="00FC64E2" w:rsidP="00746F81">
      <w:pPr>
        <w:pStyle w:val="ListParagraph1"/>
        <w:numPr>
          <w:ilvl w:val="1"/>
          <w:numId w:val="18"/>
        </w:numPr>
        <w:ind w:left="993" w:hanging="709"/>
        <w:jc w:val="both"/>
        <w:rPr>
          <w:szCs w:val="28"/>
        </w:rPr>
      </w:pPr>
      <w:r w:rsidRPr="00746F81">
        <w:rPr>
          <w:szCs w:val="28"/>
        </w:rPr>
        <w:t xml:space="preserve">kādu lēmumu pieņemšanai </w:t>
      </w:r>
      <w:r w:rsidR="006F28AB" w:rsidRPr="00746F81">
        <w:rPr>
          <w:szCs w:val="28"/>
        </w:rPr>
        <w:t xml:space="preserve">pārvaldītājam </w:t>
      </w:r>
      <w:r w:rsidRPr="00746F81">
        <w:rPr>
          <w:szCs w:val="28"/>
        </w:rPr>
        <w:t>nepieciešama valdītāja piekrišana;</w:t>
      </w:r>
    </w:p>
    <w:p w:rsidR="00FC64E2" w:rsidRDefault="00FC64E2" w:rsidP="00746F81">
      <w:pPr>
        <w:pStyle w:val="ListParagraph1"/>
        <w:numPr>
          <w:ilvl w:val="1"/>
          <w:numId w:val="18"/>
        </w:numPr>
        <w:ind w:left="993" w:hanging="709"/>
        <w:jc w:val="both"/>
        <w:rPr>
          <w:szCs w:val="28"/>
        </w:rPr>
      </w:pPr>
      <w:r w:rsidRPr="00746F81">
        <w:rPr>
          <w:szCs w:val="28"/>
        </w:rPr>
        <w:t>kādu lēmumu pieņemšana ir valdītāja kompetencē.</w:t>
      </w:r>
    </w:p>
    <w:p w:rsidR="00746F81" w:rsidRDefault="00746F81" w:rsidP="00746F81">
      <w:pPr>
        <w:pStyle w:val="ListParagraph1"/>
        <w:ind w:left="360"/>
        <w:jc w:val="both"/>
        <w:rPr>
          <w:szCs w:val="28"/>
        </w:rPr>
      </w:pPr>
    </w:p>
    <w:p w:rsidR="00746F81" w:rsidRDefault="00746F81" w:rsidP="00746F81">
      <w:pPr>
        <w:pStyle w:val="ListParagraph1"/>
        <w:numPr>
          <w:ilvl w:val="0"/>
          <w:numId w:val="18"/>
        </w:numPr>
        <w:jc w:val="both"/>
        <w:rPr>
          <w:szCs w:val="28"/>
        </w:rPr>
      </w:pPr>
      <w:r>
        <w:rPr>
          <w:szCs w:val="28"/>
        </w:rPr>
        <w:t xml:space="preserve"> </w:t>
      </w:r>
      <w:r w:rsidR="00FC64E2" w:rsidRPr="00746F81">
        <w:rPr>
          <w:szCs w:val="28"/>
        </w:rPr>
        <w:t>Pārvaldītāj</w:t>
      </w:r>
      <w:r w:rsidR="004B4391" w:rsidRPr="00746F81">
        <w:rPr>
          <w:szCs w:val="28"/>
        </w:rPr>
        <w:t>am ir pienākums veikt</w:t>
      </w:r>
      <w:r w:rsidR="00FC64E2" w:rsidRPr="00746F81">
        <w:rPr>
          <w:szCs w:val="28"/>
        </w:rPr>
        <w:t xml:space="preserve"> </w:t>
      </w:r>
      <w:r w:rsidR="001066CF" w:rsidRPr="00746F81">
        <w:rPr>
          <w:szCs w:val="28"/>
        </w:rPr>
        <w:t>valsts nekustamā īpašuma pārvaldīšanas darbību plānošanu, veikšanu un pārraudzību</w:t>
      </w:r>
      <w:r w:rsidR="004B4391" w:rsidRPr="00746F81">
        <w:rPr>
          <w:szCs w:val="28"/>
        </w:rPr>
        <w:t xml:space="preserve">, ievērojot </w:t>
      </w:r>
      <w:r w:rsidR="00A60C0B" w:rsidRPr="00746F81">
        <w:rPr>
          <w:szCs w:val="28"/>
        </w:rPr>
        <w:t xml:space="preserve">šo noteikumu 3.punktā noteiktos </w:t>
      </w:r>
      <w:r w:rsidR="004B4391" w:rsidRPr="00746F81">
        <w:rPr>
          <w:szCs w:val="28"/>
        </w:rPr>
        <w:t>valsts nekustamā īpašuma pārvaldīšanas principus</w:t>
      </w:r>
      <w:r w:rsidR="009A0993" w:rsidRPr="00746F81">
        <w:rPr>
          <w:szCs w:val="28"/>
        </w:rPr>
        <w:t xml:space="preserve"> un spēkā esošos normatīvos aktus</w:t>
      </w:r>
      <w:r w:rsidR="004B4391" w:rsidRPr="00746F81">
        <w:rPr>
          <w:szCs w:val="28"/>
        </w:rPr>
        <w:t xml:space="preserve">. </w:t>
      </w:r>
      <w:r w:rsidR="001066CF" w:rsidRPr="00746F81">
        <w:rPr>
          <w:szCs w:val="28"/>
        </w:rPr>
        <w:t xml:space="preserve"> </w:t>
      </w:r>
      <w:r w:rsidR="004B4391" w:rsidRPr="00746F81">
        <w:rPr>
          <w:szCs w:val="28"/>
        </w:rPr>
        <w:t xml:space="preserve">Pārvaldītājs </w:t>
      </w:r>
      <w:r w:rsidR="00FC64E2" w:rsidRPr="00746F81">
        <w:rPr>
          <w:szCs w:val="28"/>
        </w:rPr>
        <w:t xml:space="preserve">lēmumu pieņemšanā ievēro </w:t>
      </w:r>
      <w:r w:rsidR="009A0993" w:rsidRPr="00746F81">
        <w:rPr>
          <w:szCs w:val="28"/>
        </w:rPr>
        <w:t xml:space="preserve">sabiedrības </w:t>
      </w:r>
      <w:r w:rsidR="00FC64E2" w:rsidRPr="00746F81">
        <w:rPr>
          <w:szCs w:val="28"/>
        </w:rPr>
        <w:t>intereses.</w:t>
      </w:r>
    </w:p>
    <w:p w:rsidR="00746F81" w:rsidRDefault="00746F81" w:rsidP="00746F81">
      <w:pPr>
        <w:pStyle w:val="ListParagraph1"/>
        <w:ind w:left="360"/>
        <w:jc w:val="both"/>
        <w:rPr>
          <w:szCs w:val="28"/>
        </w:rPr>
      </w:pPr>
    </w:p>
    <w:p w:rsidR="00E74FE3" w:rsidRPr="0009775E" w:rsidRDefault="00FC64E2" w:rsidP="00746F81">
      <w:pPr>
        <w:pStyle w:val="ListParagraph1"/>
        <w:numPr>
          <w:ilvl w:val="0"/>
          <w:numId w:val="18"/>
        </w:numPr>
        <w:jc w:val="both"/>
        <w:rPr>
          <w:szCs w:val="28"/>
        </w:rPr>
      </w:pPr>
      <w:r w:rsidRPr="0009775E">
        <w:rPr>
          <w:szCs w:val="28"/>
        </w:rPr>
        <w:t xml:space="preserve"> </w:t>
      </w:r>
      <w:r w:rsidR="00E74FE3" w:rsidRPr="0009775E">
        <w:rPr>
          <w:szCs w:val="28"/>
        </w:rPr>
        <w:t xml:space="preserve">Šo noteikumu 7.punktā minēto valsts nekustamā īpašuma pārvaldīšanas darbību plānošanu, veikšanu un pārraudzību, kā arī šo noteikumu 6.punktā </w:t>
      </w:r>
      <w:r w:rsidR="00E74FE3" w:rsidRPr="0009775E">
        <w:rPr>
          <w:szCs w:val="28"/>
        </w:rPr>
        <w:lastRenderedPageBreak/>
        <w:t>noteiktā pienākuma nodrošināšanu valdītājs</w:t>
      </w:r>
      <w:r w:rsidR="00152E25" w:rsidRPr="0009775E">
        <w:rPr>
          <w:szCs w:val="28"/>
        </w:rPr>
        <w:t>, ievērojot šo noteikumu 2</w:t>
      </w:r>
      <w:r w:rsidR="00391898">
        <w:rPr>
          <w:szCs w:val="28"/>
        </w:rPr>
        <w:t>3</w:t>
      </w:r>
      <w:r w:rsidR="00152E25" w:rsidRPr="0009775E">
        <w:rPr>
          <w:szCs w:val="28"/>
        </w:rPr>
        <w:t>.punktā noteikto</w:t>
      </w:r>
      <w:r w:rsidR="00615B5C" w:rsidRPr="0009775E">
        <w:rPr>
          <w:szCs w:val="28"/>
        </w:rPr>
        <w:t>,</w:t>
      </w:r>
      <w:r w:rsidR="00E74FE3" w:rsidRPr="0009775E">
        <w:rPr>
          <w:szCs w:val="28"/>
        </w:rPr>
        <w:t xml:space="preserve"> var uzdot veikt šādām personām:</w:t>
      </w:r>
    </w:p>
    <w:p w:rsidR="00E74FE3" w:rsidRPr="0009775E" w:rsidRDefault="00273EAB" w:rsidP="00746F81">
      <w:pPr>
        <w:pStyle w:val="ListParagraph1"/>
        <w:numPr>
          <w:ilvl w:val="1"/>
          <w:numId w:val="18"/>
        </w:numPr>
        <w:ind w:left="993" w:hanging="709"/>
        <w:jc w:val="both"/>
        <w:rPr>
          <w:szCs w:val="28"/>
        </w:rPr>
      </w:pPr>
      <w:r>
        <w:rPr>
          <w:szCs w:val="28"/>
        </w:rPr>
        <w:t>atvasinātai</w:t>
      </w:r>
      <w:r w:rsidR="00CC6E27">
        <w:rPr>
          <w:szCs w:val="28"/>
        </w:rPr>
        <w:t xml:space="preserve"> publiskai personai</w:t>
      </w:r>
      <w:r w:rsidR="00E74FE3" w:rsidRPr="0009775E">
        <w:rPr>
          <w:szCs w:val="28"/>
        </w:rPr>
        <w:t xml:space="preserve">, ja valsts nekustamais īpašums ir nodots </w:t>
      </w:r>
      <w:r w:rsidR="00CC6E27">
        <w:rPr>
          <w:szCs w:val="28"/>
        </w:rPr>
        <w:t>atvasinātas publiskas personas</w:t>
      </w:r>
      <w:r w:rsidR="00CC6E27" w:rsidRPr="0009775E">
        <w:rPr>
          <w:szCs w:val="28"/>
        </w:rPr>
        <w:t xml:space="preserve"> </w:t>
      </w:r>
      <w:r w:rsidR="00E74FE3" w:rsidRPr="0009775E">
        <w:rPr>
          <w:szCs w:val="28"/>
        </w:rPr>
        <w:t>lietošanā;</w:t>
      </w:r>
    </w:p>
    <w:p w:rsidR="00E74FE3" w:rsidRPr="0009775E" w:rsidRDefault="00E74FE3" w:rsidP="00746F81">
      <w:pPr>
        <w:pStyle w:val="ListParagraph1"/>
        <w:numPr>
          <w:ilvl w:val="1"/>
          <w:numId w:val="18"/>
        </w:numPr>
        <w:ind w:left="993" w:hanging="709"/>
        <w:jc w:val="both"/>
        <w:rPr>
          <w:szCs w:val="28"/>
        </w:rPr>
      </w:pPr>
      <w:r w:rsidRPr="0009775E">
        <w:rPr>
          <w:szCs w:val="28"/>
        </w:rPr>
        <w:t>sabiedriskā labuma organizācijai, ja valsts nekustamais īpašums ir nodots sabiedriskā labuma organizācijai lietošanā;</w:t>
      </w:r>
    </w:p>
    <w:p w:rsidR="00152E25" w:rsidRPr="0009775E" w:rsidRDefault="00E74FE3" w:rsidP="00746F81">
      <w:pPr>
        <w:pStyle w:val="ListParagraph1"/>
        <w:numPr>
          <w:ilvl w:val="1"/>
          <w:numId w:val="18"/>
        </w:numPr>
        <w:ind w:left="993" w:hanging="709"/>
        <w:jc w:val="both"/>
        <w:rPr>
          <w:szCs w:val="28"/>
        </w:rPr>
      </w:pPr>
      <w:r w:rsidRPr="0009775E">
        <w:rPr>
          <w:szCs w:val="28"/>
        </w:rPr>
        <w:t>valsts kapitālsabiedrībai, kuras pamatdarbības veids nav nekustamā īpašuma pārvaldīšana, bet kurai tās funkciju izpildes nodrošināšanai ir nodots turējumā valsts nekustamais īpašums</w:t>
      </w:r>
      <w:r w:rsidR="00615B5C" w:rsidRPr="0009775E">
        <w:rPr>
          <w:szCs w:val="28"/>
        </w:rPr>
        <w:t>.</w:t>
      </w:r>
    </w:p>
    <w:p w:rsidR="00746F81" w:rsidRPr="0009775E" w:rsidRDefault="00746F81" w:rsidP="00746F81">
      <w:pPr>
        <w:pStyle w:val="ListParagraph1"/>
        <w:ind w:left="360"/>
        <w:jc w:val="both"/>
        <w:rPr>
          <w:szCs w:val="28"/>
        </w:rPr>
      </w:pPr>
    </w:p>
    <w:p w:rsidR="00746F81" w:rsidRPr="0009775E" w:rsidRDefault="00746F81" w:rsidP="00746F81">
      <w:pPr>
        <w:pStyle w:val="ListParagraph1"/>
        <w:numPr>
          <w:ilvl w:val="0"/>
          <w:numId w:val="18"/>
        </w:numPr>
        <w:jc w:val="both"/>
        <w:rPr>
          <w:szCs w:val="28"/>
        </w:rPr>
      </w:pPr>
      <w:r w:rsidRPr="0009775E">
        <w:rPr>
          <w:szCs w:val="28"/>
        </w:rPr>
        <w:t xml:space="preserve"> </w:t>
      </w:r>
      <w:r w:rsidR="00152E25" w:rsidRPr="0009775E">
        <w:rPr>
          <w:szCs w:val="28"/>
        </w:rPr>
        <w:t>Šo noteikumu 2</w:t>
      </w:r>
      <w:r w:rsidR="00391898">
        <w:rPr>
          <w:szCs w:val="28"/>
        </w:rPr>
        <w:t>5</w:t>
      </w:r>
      <w:r w:rsidR="00152E25" w:rsidRPr="0009775E">
        <w:rPr>
          <w:szCs w:val="28"/>
        </w:rPr>
        <w:t>.punktā noteiktajām pers</w:t>
      </w:r>
      <w:r w:rsidR="00273EAB">
        <w:rPr>
          <w:szCs w:val="28"/>
        </w:rPr>
        <w:t>onām ir saistoši šo noteikumu 24</w:t>
      </w:r>
      <w:r w:rsidR="00152E25" w:rsidRPr="0009775E">
        <w:rPr>
          <w:szCs w:val="28"/>
        </w:rPr>
        <w:t>.punktā pārvaldītājam noteiktie pienākumi.</w:t>
      </w:r>
    </w:p>
    <w:p w:rsidR="00746F81" w:rsidRPr="0009775E" w:rsidRDefault="00746F81" w:rsidP="00746F81">
      <w:pPr>
        <w:pStyle w:val="ListParagraph1"/>
        <w:ind w:left="360"/>
        <w:jc w:val="both"/>
        <w:rPr>
          <w:szCs w:val="28"/>
        </w:rPr>
      </w:pPr>
    </w:p>
    <w:p w:rsidR="00187473" w:rsidRDefault="00746F81" w:rsidP="00746F81">
      <w:pPr>
        <w:pStyle w:val="ListParagraph1"/>
        <w:numPr>
          <w:ilvl w:val="0"/>
          <w:numId w:val="18"/>
        </w:numPr>
        <w:jc w:val="both"/>
        <w:rPr>
          <w:szCs w:val="28"/>
        </w:rPr>
      </w:pPr>
      <w:r>
        <w:rPr>
          <w:szCs w:val="28"/>
        </w:rPr>
        <w:t xml:space="preserve"> </w:t>
      </w:r>
      <w:r w:rsidR="00187473" w:rsidRPr="00746F81">
        <w:rPr>
          <w:szCs w:val="28"/>
        </w:rPr>
        <w:t xml:space="preserve">Šo noteikumu </w:t>
      </w:r>
      <w:r w:rsidR="00FA26C5" w:rsidRPr="00746F81">
        <w:rPr>
          <w:szCs w:val="28"/>
        </w:rPr>
        <w:t>7.2., 7.5. un 7</w:t>
      </w:r>
      <w:r w:rsidR="009F634A" w:rsidRPr="00746F81">
        <w:rPr>
          <w:szCs w:val="28"/>
        </w:rPr>
        <w:t>.7.apakšpunktā minētās</w:t>
      </w:r>
      <w:r w:rsidR="00FD499E" w:rsidRPr="00746F81">
        <w:rPr>
          <w:szCs w:val="28"/>
        </w:rPr>
        <w:t xml:space="preserve"> </w:t>
      </w:r>
      <w:r w:rsidR="00EB7223" w:rsidRPr="00746F81">
        <w:rPr>
          <w:szCs w:val="28"/>
        </w:rPr>
        <w:t xml:space="preserve">valsts nekustamā īpašuma pārvaldīšanas </w:t>
      </w:r>
      <w:r w:rsidR="00FD499E" w:rsidRPr="00746F81">
        <w:rPr>
          <w:szCs w:val="28"/>
        </w:rPr>
        <w:t>darbības</w:t>
      </w:r>
      <w:r w:rsidR="00187473" w:rsidRPr="00746F81">
        <w:rPr>
          <w:szCs w:val="28"/>
        </w:rPr>
        <w:t xml:space="preserve"> valdītājs</w:t>
      </w:r>
      <w:r w:rsidR="00152E25" w:rsidRPr="00746F81">
        <w:rPr>
          <w:szCs w:val="28"/>
        </w:rPr>
        <w:t>,</w:t>
      </w:r>
      <w:r>
        <w:rPr>
          <w:szCs w:val="28"/>
        </w:rPr>
        <w:t xml:space="preserve"> </w:t>
      </w:r>
      <w:r w:rsidR="00A2160F" w:rsidRPr="00746F81">
        <w:rPr>
          <w:szCs w:val="28"/>
        </w:rPr>
        <w:t>pārvaldītājs</w:t>
      </w:r>
      <w:r w:rsidR="00152E25" w:rsidRPr="00746F81">
        <w:rPr>
          <w:szCs w:val="28"/>
        </w:rPr>
        <w:t xml:space="preserve"> vai šo noteikumu 2</w:t>
      </w:r>
      <w:r w:rsidR="00391898">
        <w:rPr>
          <w:szCs w:val="28"/>
        </w:rPr>
        <w:t>5</w:t>
      </w:r>
      <w:r w:rsidR="00152E25" w:rsidRPr="00746F81">
        <w:rPr>
          <w:szCs w:val="28"/>
        </w:rPr>
        <w:t>.punktā noteiktās personas</w:t>
      </w:r>
      <w:r w:rsidR="00A2160F" w:rsidRPr="00746F81">
        <w:rPr>
          <w:szCs w:val="28"/>
        </w:rPr>
        <w:t xml:space="preserve"> </w:t>
      </w:r>
      <w:r w:rsidR="00187473" w:rsidRPr="00746F81">
        <w:rPr>
          <w:szCs w:val="28"/>
        </w:rPr>
        <w:t>var uzdot veikt</w:t>
      </w:r>
      <w:r w:rsidR="00547A77" w:rsidRPr="00746F81">
        <w:rPr>
          <w:szCs w:val="28"/>
        </w:rPr>
        <w:t xml:space="preserve"> šādām personām (turpmāk – apsaimniekotājs)</w:t>
      </w:r>
      <w:r w:rsidR="00187473" w:rsidRPr="00746F81">
        <w:rPr>
          <w:szCs w:val="28"/>
        </w:rPr>
        <w:t>:</w:t>
      </w:r>
    </w:p>
    <w:p w:rsidR="00187473" w:rsidRDefault="00187473" w:rsidP="00746F81">
      <w:pPr>
        <w:pStyle w:val="ListParagraph1"/>
        <w:numPr>
          <w:ilvl w:val="1"/>
          <w:numId w:val="18"/>
        </w:numPr>
        <w:ind w:left="993" w:hanging="709"/>
        <w:jc w:val="both"/>
        <w:rPr>
          <w:szCs w:val="28"/>
        </w:rPr>
      </w:pPr>
      <w:r w:rsidRPr="00746F81">
        <w:rPr>
          <w:szCs w:val="28"/>
        </w:rPr>
        <w:t>personai, kura Publisko iepirkumu likuma noteiktā kārtībā ir ieguvusi tiesības veikt apsaimniekošanas darbības, nodrošinot, ka pārvaldīšanas procesā tiek iesaistītas personas ar atbilstošu kvalifikāciju;</w:t>
      </w:r>
    </w:p>
    <w:p w:rsidR="00187473" w:rsidRDefault="00187473" w:rsidP="00746F81">
      <w:pPr>
        <w:pStyle w:val="ListParagraph1"/>
        <w:numPr>
          <w:ilvl w:val="1"/>
          <w:numId w:val="18"/>
        </w:numPr>
        <w:ind w:left="993" w:hanging="709"/>
        <w:jc w:val="both"/>
        <w:rPr>
          <w:szCs w:val="28"/>
        </w:rPr>
      </w:pPr>
      <w:r w:rsidRPr="00746F81">
        <w:rPr>
          <w:szCs w:val="28"/>
        </w:rPr>
        <w:t>nekustamā īpašuma kopīpašniekam, ja</w:t>
      </w:r>
      <w:r w:rsidR="00FA26C5" w:rsidRPr="00746F81">
        <w:rPr>
          <w:szCs w:val="28"/>
        </w:rPr>
        <w:t xml:space="preserve"> par to panākta savstarpējā vienošanās</w:t>
      </w:r>
      <w:r w:rsidRPr="00746F81">
        <w:rPr>
          <w:szCs w:val="28"/>
        </w:rPr>
        <w:t>;</w:t>
      </w:r>
    </w:p>
    <w:p w:rsidR="00187473" w:rsidRDefault="00187473" w:rsidP="00746F81">
      <w:pPr>
        <w:pStyle w:val="ListParagraph1"/>
        <w:numPr>
          <w:ilvl w:val="1"/>
          <w:numId w:val="18"/>
        </w:numPr>
        <w:ind w:left="993" w:hanging="709"/>
        <w:jc w:val="both"/>
        <w:rPr>
          <w:szCs w:val="28"/>
        </w:rPr>
      </w:pPr>
      <w:r w:rsidRPr="00746F81">
        <w:rPr>
          <w:szCs w:val="28"/>
        </w:rPr>
        <w:t>valsts kapitālsabiedrības dib</w:t>
      </w:r>
      <w:r w:rsidR="006B578C" w:rsidRPr="00746F81">
        <w:rPr>
          <w:szCs w:val="28"/>
        </w:rPr>
        <w:t>inātai kapitālsabiedrībai, kura dibināta ar mērķi</w:t>
      </w:r>
      <w:r w:rsidRPr="00746F81">
        <w:rPr>
          <w:szCs w:val="28"/>
        </w:rPr>
        <w:t xml:space="preserve"> </w:t>
      </w:r>
      <w:r w:rsidR="006B578C" w:rsidRPr="00746F81">
        <w:rPr>
          <w:szCs w:val="28"/>
        </w:rPr>
        <w:t>veikt</w:t>
      </w:r>
      <w:r w:rsidRPr="00746F81">
        <w:rPr>
          <w:szCs w:val="28"/>
        </w:rPr>
        <w:t xml:space="preserve"> nekustamā īpašuma pārvaldīšan</w:t>
      </w:r>
      <w:r w:rsidR="006B578C" w:rsidRPr="00746F81">
        <w:rPr>
          <w:szCs w:val="28"/>
        </w:rPr>
        <w:t>u</w:t>
      </w:r>
      <w:r w:rsidRPr="00746F81">
        <w:rPr>
          <w:szCs w:val="28"/>
        </w:rPr>
        <w:t xml:space="preserve"> un apsaimniekošan</w:t>
      </w:r>
      <w:r w:rsidR="006B578C" w:rsidRPr="00746F81">
        <w:rPr>
          <w:szCs w:val="28"/>
        </w:rPr>
        <w:t>u</w:t>
      </w:r>
      <w:r w:rsidRPr="00746F81">
        <w:rPr>
          <w:szCs w:val="28"/>
        </w:rPr>
        <w:t>;</w:t>
      </w:r>
    </w:p>
    <w:p w:rsidR="006B552D" w:rsidRDefault="00187473" w:rsidP="00746F81">
      <w:pPr>
        <w:pStyle w:val="ListParagraph1"/>
        <w:numPr>
          <w:ilvl w:val="1"/>
          <w:numId w:val="18"/>
        </w:numPr>
        <w:ind w:left="993" w:hanging="709"/>
        <w:jc w:val="both"/>
        <w:rPr>
          <w:szCs w:val="28"/>
        </w:rPr>
      </w:pPr>
      <w:r w:rsidRPr="00746F81">
        <w:rPr>
          <w:szCs w:val="28"/>
        </w:rPr>
        <w:t>valsts budžeta finansētai institūcijai, kurai valsts nekustamais īpašums nodots bezatlīdzības lietošanā vai nomā</w:t>
      </w:r>
      <w:r w:rsidR="006B552D" w:rsidRPr="00746F81">
        <w:rPr>
          <w:szCs w:val="28"/>
        </w:rPr>
        <w:t>;</w:t>
      </w:r>
    </w:p>
    <w:p w:rsidR="00187473" w:rsidRDefault="006B552D" w:rsidP="00746F81">
      <w:pPr>
        <w:pStyle w:val="ListParagraph1"/>
        <w:numPr>
          <w:ilvl w:val="1"/>
          <w:numId w:val="18"/>
        </w:numPr>
        <w:ind w:left="993" w:hanging="709"/>
        <w:jc w:val="both"/>
        <w:rPr>
          <w:szCs w:val="28"/>
        </w:rPr>
      </w:pPr>
      <w:r w:rsidRPr="00746F81">
        <w:rPr>
          <w:szCs w:val="28"/>
        </w:rPr>
        <w:t>valsts nekustamā īpašuma nomniekam</w:t>
      </w:r>
      <w:r w:rsidR="006B578C" w:rsidRPr="00746F81">
        <w:rPr>
          <w:szCs w:val="28"/>
        </w:rPr>
        <w:t>.</w:t>
      </w:r>
    </w:p>
    <w:p w:rsidR="00746F81" w:rsidRDefault="00746F81" w:rsidP="00746F81">
      <w:pPr>
        <w:pStyle w:val="ListParagraph1"/>
        <w:ind w:left="360"/>
        <w:jc w:val="both"/>
        <w:rPr>
          <w:szCs w:val="28"/>
        </w:rPr>
      </w:pPr>
    </w:p>
    <w:p w:rsidR="006B578C" w:rsidRDefault="00746F81" w:rsidP="00746F81">
      <w:pPr>
        <w:pStyle w:val="ListParagraph1"/>
        <w:numPr>
          <w:ilvl w:val="0"/>
          <w:numId w:val="18"/>
        </w:numPr>
        <w:jc w:val="both"/>
        <w:rPr>
          <w:szCs w:val="28"/>
        </w:rPr>
      </w:pPr>
      <w:r>
        <w:rPr>
          <w:szCs w:val="28"/>
        </w:rPr>
        <w:t xml:space="preserve"> </w:t>
      </w:r>
      <w:r w:rsidR="00152E25" w:rsidRPr="00746F81">
        <w:rPr>
          <w:szCs w:val="28"/>
        </w:rPr>
        <w:t>V</w:t>
      </w:r>
      <w:r w:rsidR="008D71B2" w:rsidRPr="00746F81">
        <w:rPr>
          <w:szCs w:val="28"/>
        </w:rPr>
        <w:t xml:space="preserve">alsts nekustamā īpašuma pārvaldīšanas darbības  </w:t>
      </w:r>
      <w:r w:rsidR="00305EAF" w:rsidRPr="00746F81">
        <w:rPr>
          <w:szCs w:val="28"/>
        </w:rPr>
        <w:t>šo noteikumu 2</w:t>
      </w:r>
      <w:r w:rsidR="00391898">
        <w:rPr>
          <w:szCs w:val="28"/>
        </w:rPr>
        <w:t>5</w:t>
      </w:r>
      <w:r w:rsidR="00152E25" w:rsidRPr="00746F81">
        <w:rPr>
          <w:szCs w:val="28"/>
        </w:rPr>
        <w:t xml:space="preserve">.punktā un </w:t>
      </w:r>
      <w:r w:rsidR="006B578C" w:rsidRPr="00746F81">
        <w:rPr>
          <w:szCs w:val="28"/>
        </w:rPr>
        <w:t>2</w:t>
      </w:r>
      <w:r w:rsidR="00391898">
        <w:rPr>
          <w:szCs w:val="28"/>
        </w:rPr>
        <w:t>7</w:t>
      </w:r>
      <w:r>
        <w:rPr>
          <w:szCs w:val="28"/>
        </w:rPr>
        <w:t xml:space="preserve">.1 – </w:t>
      </w:r>
      <w:r w:rsidR="006B578C" w:rsidRPr="00746F81">
        <w:rPr>
          <w:szCs w:val="28"/>
        </w:rPr>
        <w:t>2</w:t>
      </w:r>
      <w:r w:rsidR="00391898">
        <w:rPr>
          <w:szCs w:val="28"/>
        </w:rPr>
        <w:t>7</w:t>
      </w:r>
      <w:r w:rsidR="006B578C" w:rsidRPr="00746F81">
        <w:rPr>
          <w:szCs w:val="28"/>
        </w:rPr>
        <w:t xml:space="preserve">.4.apakšpunktā minētajām personām uzdod veikt, noslēdzot apsaimniekošanas </w:t>
      </w:r>
      <w:smartTag w:uri="schemas-tilde-lv/tildestengine" w:element="veidnes">
        <w:smartTagPr>
          <w:attr w:name="baseform" w:val="līgum|s"/>
          <w:attr w:name="id" w:val="-1"/>
          <w:attr w:name="text" w:val="līgumu"/>
        </w:smartTagPr>
        <w:r w:rsidR="006B578C" w:rsidRPr="00746F81">
          <w:rPr>
            <w:szCs w:val="28"/>
          </w:rPr>
          <w:t>līgumu</w:t>
        </w:r>
      </w:smartTag>
      <w:r w:rsidR="004C42E2" w:rsidRPr="00746F81">
        <w:rPr>
          <w:szCs w:val="28"/>
        </w:rPr>
        <w:t>, bet 2</w:t>
      </w:r>
      <w:r w:rsidR="00391898">
        <w:rPr>
          <w:szCs w:val="28"/>
        </w:rPr>
        <w:t>7</w:t>
      </w:r>
      <w:r w:rsidR="006B578C" w:rsidRPr="00746F81">
        <w:rPr>
          <w:szCs w:val="28"/>
        </w:rPr>
        <w:t>.5.apakšpunktā minētajai personai – noslēdzot nomas līgumu.</w:t>
      </w:r>
    </w:p>
    <w:p w:rsidR="00746F81" w:rsidRDefault="00746F81" w:rsidP="00746F81">
      <w:pPr>
        <w:pStyle w:val="ListParagraph1"/>
        <w:ind w:left="360"/>
        <w:jc w:val="both"/>
        <w:rPr>
          <w:szCs w:val="28"/>
        </w:rPr>
      </w:pPr>
    </w:p>
    <w:p w:rsidR="000E2951" w:rsidRPr="0009775E" w:rsidRDefault="00746F81" w:rsidP="00746F81">
      <w:pPr>
        <w:pStyle w:val="ListParagraph1"/>
        <w:numPr>
          <w:ilvl w:val="0"/>
          <w:numId w:val="18"/>
        </w:numPr>
        <w:jc w:val="both"/>
        <w:rPr>
          <w:szCs w:val="28"/>
        </w:rPr>
      </w:pPr>
      <w:r>
        <w:rPr>
          <w:szCs w:val="28"/>
        </w:rPr>
        <w:t xml:space="preserve"> </w:t>
      </w:r>
      <w:r w:rsidR="008A4DAE" w:rsidRPr="00746F81">
        <w:rPr>
          <w:szCs w:val="28"/>
        </w:rPr>
        <w:t>Izvērtējot</w:t>
      </w:r>
      <w:r w:rsidR="003D3D8C" w:rsidRPr="00746F81">
        <w:rPr>
          <w:szCs w:val="28"/>
        </w:rPr>
        <w:t xml:space="preserve"> nodošanas lietderību, papildus </w:t>
      </w:r>
      <w:r w:rsidR="00FA26C5" w:rsidRPr="00746F81">
        <w:rPr>
          <w:szCs w:val="28"/>
        </w:rPr>
        <w:t xml:space="preserve">šo noteikumu </w:t>
      </w:r>
      <w:r w:rsidR="008D71B2" w:rsidRPr="00746F81">
        <w:rPr>
          <w:szCs w:val="28"/>
        </w:rPr>
        <w:t>7.2., 7.5. un 7.7.apakšpunktā minētajām valsts nekustamā īpašuma pārvaldīšanas darbībām</w:t>
      </w:r>
      <w:r w:rsidR="002502B3" w:rsidRPr="00746F81">
        <w:rPr>
          <w:szCs w:val="28"/>
        </w:rPr>
        <w:t>,</w:t>
      </w:r>
      <w:r w:rsidR="00FA26C5" w:rsidRPr="00746F81">
        <w:rPr>
          <w:szCs w:val="28"/>
        </w:rPr>
        <w:t xml:space="preserve"> šo noteikumu</w:t>
      </w:r>
      <w:r w:rsidR="003D3D8C" w:rsidRPr="00746F81">
        <w:rPr>
          <w:szCs w:val="28"/>
        </w:rPr>
        <w:t xml:space="preserve"> </w:t>
      </w:r>
      <w:r w:rsidR="00FA26C5" w:rsidRPr="00746F81">
        <w:rPr>
          <w:szCs w:val="28"/>
        </w:rPr>
        <w:t>2</w:t>
      </w:r>
      <w:r w:rsidR="00391898">
        <w:rPr>
          <w:szCs w:val="28"/>
        </w:rPr>
        <w:t>7</w:t>
      </w:r>
      <w:r w:rsidR="00187473" w:rsidRPr="00746F81">
        <w:rPr>
          <w:szCs w:val="28"/>
        </w:rPr>
        <w:t>.2.</w:t>
      </w:r>
      <w:r w:rsidR="00BF2A78">
        <w:rPr>
          <w:szCs w:val="28"/>
        </w:rPr>
        <w:t xml:space="preserve"> – </w:t>
      </w:r>
      <w:r w:rsidR="00FA26C5" w:rsidRPr="00746F81">
        <w:rPr>
          <w:szCs w:val="28"/>
        </w:rPr>
        <w:t>2</w:t>
      </w:r>
      <w:r w:rsidR="00391898">
        <w:rPr>
          <w:szCs w:val="28"/>
        </w:rPr>
        <w:t>7</w:t>
      </w:r>
      <w:r w:rsidR="008A4DAE" w:rsidRPr="00746F81">
        <w:rPr>
          <w:szCs w:val="28"/>
        </w:rPr>
        <w:t>.5.</w:t>
      </w:r>
      <w:r w:rsidR="00187473" w:rsidRPr="00746F81">
        <w:rPr>
          <w:szCs w:val="28"/>
        </w:rPr>
        <w:t xml:space="preserve">apakšpunktā minētajām personām </w:t>
      </w:r>
      <w:r w:rsidR="00187473" w:rsidRPr="0009775E">
        <w:rPr>
          <w:szCs w:val="28"/>
        </w:rPr>
        <w:t>valdītājs</w:t>
      </w:r>
      <w:r w:rsidRPr="0009775E">
        <w:rPr>
          <w:szCs w:val="28"/>
        </w:rPr>
        <w:t>,</w:t>
      </w:r>
      <w:r w:rsidR="00CB1C11" w:rsidRPr="0009775E">
        <w:rPr>
          <w:szCs w:val="28"/>
        </w:rPr>
        <w:t xml:space="preserve"> pārvaldītājs</w:t>
      </w:r>
      <w:r w:rsidRPr="0009775E">
        <w:rPr>
          <w:szCs w:val="28"/>
        </w:rPr>
        <w:t xml:space="preserve"> vai šo noteikumu 2</w:t>
      </w:r>
      <w:r w:rsidR="00391898">
        <w:rPr>
          <w:szCs w:val="28"/>
        </w:rPr>
        <w:t>5</w:t>
      </w:r>
      <w:r w:rsidRPr="0009775E">
        <w:rPr>
          <w:szCs w:val="28"/>
        </w:rPr>
        <w:t>.punktā minētā persona</w:t>
      </w:r>
      <w:r w:rsidR="00187473" w:rsidRPr="0009775E">
        <w:rPr>
          <w:szCs w:val="28"/>
        </w:rPr>
        <w:t xml:space="preserve"> </w:t>
      </w:r>
      <w:r w:rsidR="001F4F0D" w:rsidRPr="0009775E">
        <w:rPr>
          <w:szCs w:val="28"/>
        </w:rPr>
        <w:t>var uzdot</w:t>
      </w:r>
      <w:r w:rsidR="001F4F0D" w:rsidRPr="00746F81">
        <w:rPr>
          <w:szCs w:val="28"/>
        </w:rPr>
        <w:t xml:space="preserve"> veikt arī </w:t>
      </w:r>
      <w:r w:rsidR="006B578C" w:rsidRPr="00746F81">
        <w:rPr>
          <w:szCs w:val="28"/>
        </w:rPr>
        <w:t>7</w:t>
      </w:r>
      <w:r w:rsidR="00CB1C11" w:rsidRPr="00746F81">
        <w:rPr>
          <w:szCs w:val="28"/>
        </w:rPr>
        <w:t>.6</w:t>
      </w:r>
      <w:r w:rsidR="00187473" w:rsidRPr="00746F81">
        <w:rPr>
          <w:szCs w:val="28"/>
        </w:rPr>
        <w:t>.apakšpunktā noteikto valsts nekustamā īpašuma pārvaldīšanas darbību</w:t>
      </w:r>
      <w:r w:rsidR="002D3657" w:rsidRPr="00746F81">
        <w:rPr>
          <w:szCs w:val="28"/>
        </w:rPr>
        <w:t>.</w:t>
      </w:r>
      <w:r w:rsidR="00187473" w:rsidRPr="00746F81">
        <w:rPr>
          <w:szCs w:val="28"/>
        </w:rPr>
        <w:t xml:space="preserve"> </w:t>
      </w:r>
      <w:r w:rsidR="002D3657" w:rsidRPr="00746F81">
        <w:rPr>
          <w:szCs w:val="28"/>
        </w:rPr>
        <w:t>A</w:t>
      </w:r>
      <w:r w:rsidR="006B578C" w:rsidRPr="00746F81">
        <w:rPr>
          <w:szCs w:val="28"/>
        </w:rPr>
        <w:t xml:space="preserve">psaimniekošanas </w:t>
      </w:r>
      <w:r w:rsidR="00187473" w:rsidRPr="00746F81">
        <w:rPr>
          <w:szCs w:val="28"/>
        </w:rPr>
        <w:t>līgumā paredz, ka katrs valsts nekustamā īpašuma nodošanas lietošanā gadījums saskaņojams ar valdītāju</w:t>
      </w:r>
      <w:r>
        <w:rPr>
          <w:szCs w:val="28"/>
        </w:rPr>
        <w:t>,</w:t>
      </w:r>
      <w:r w:rsidR="00187473" w:rsidRPr="00746F81">
        <w:rPr>
          <w:szCs w:val="28"/>
        </w:rPr>
        <w:t xml:space="preserve"> </w:t>
      </w:r>
      <w:r w:rsidR="00CB1C11" w:rsidRPr="00746F81">
        <w:rPr>
          <w:szCs w:val="28"/>
        </w:rPr>
        <w:t>pārvaldītāju</w:t>
      </w:r>
      <w:r>
        <w:rPr>
          <w:szCs w:val="28"/>
        </w:rPr>
        <w:t xml:space="preserve"> </w:t>
      </w:r>
      <w:r w:rsidRPr="0009775E">
        <w:rPr>
          <w:szCs w:val="28"/>
        </w:rPr>
        <w:t>vai šo noteikumu 2</w:t>
      </w:r>
      <w:r w:rsidR="00391898">
        <w:rPr>
          <w:szCs w:val="28"/>
        </w:rPr>
        <w:t>5</w:t>
      </w:r>
      <w:r w:rsidRPr="0009775E">
        <w:rPr>
          <w:szCs w:val="28"/>
        </w:rPr>
        <w:t xml:space="preserve">.punktā minētā personu, </w:t>
      </w:r>
      <w:r w:rsidR="00187473" w:rsidRPr="0009775E">
        <w:rPr>
          <w:szCs w:val="28"/>
        </w:rPr>
        <w:t xml:space="preserve"> ieņēmumi izlietojami valsts</w:t>
      </w:r>
      <w:r w:rsidR="00187473" w:rsidRPr="00746F81">
        <w:rPr>
          <w:szCs w:val="28"/>
        </w:rPr>
        <w:t xml:space="preserve"> nekustamā īpašuma </w:t>
      </w:r>
      <w:r w:rsidR="00CB1C11" w:rsidRPr="00746F81">
        <w:rPr>
          <w:szCs w:val="28"/>
        </w:rPr>
        <w:t xml:space="preserve">apsaimniekošanas izdevumu segšanai un </w:t>
      </w:r>
      <w:r w:rsidR="009A0993" w:rsidRPr="00746F81">
        <w:rPr>
          <w:szCs w:val="28"/>
        </w:rPr>
        <w:t xml:space="preserve">nepieciešamajiem un </w:t>
      </w:r>
      <w:r w:rsidR="00187473" w:rsidRPr="00746F81">
        <w:rPr>
          <w:szCs w:val="28"/>
        </w:rPr>
        <w:t>derīgajiem izlabojumiem</w:t>
      </w:r>
      <w:r w:rsidR="00CB1C11" w:rsidRPr="00746F81">
        <w:rPr>
          <w:szCs w:val="28"/>
        </w:rPr>
        <w:t xml:space="preserve"> valsts nekustamajā īpašumā</w:t>
      </w:r>
      <w:r w:rsidR="006B578C" w:rsidRPr="00746F81">
        <w:rPr>
          <w:szCs w:val="28"/>
        </w:rPr>
        <w:t xml:space="preserve">, </w:t>
      </w:r>
      <w:r w:rsidR="006B578C" w:rsidRPr="00746F81">
        <w:rPr>
          <w:szCs w:val="28"/>
        </w:rPr>
        <w:lastRenderedPageBreak/>
        <w:t>kā arī ieņēmumi, kas nav izlietoti gada beigās</w:t>
      </w:r>
      <w:r w:rsidR="00E20AFC" w:rsidRPr="00746F81">
        <w:rPr>
          <w:szCs w:val="28"/>
        </w:rPr>
        <w:t>,</w:t>
      </w:r>
      <w:r w:rsidR="006B578C" w:rsidRPr="00746F81">
        <w:rPr>
          <w:szCs w:val="28"/>
        </w:rPr>
        <w:t xml:space="preserve"> pārskaitāmi valdītājam</w:t>
      </w:r>
      <w:r>
        <w:rPr>
          <w:szCs w:val="28"/>
        </w:rPr>
        <w:t>,</w:t>
      </w:r>
      <w:r w:rsidR="006B578C" w:rsidRPr="00746F81">
        <w:rPr>
          <w:szCs w:val="28"/>
        </w:rPr>
        <w:t xml:space="preserve"> </w:t>
      </w:r>
      <w:r w:rsidR="006B578C" w:rsidRPr="0009775E">
        <w:rPr>
          <w:szCs w:val="28"/>
        </w:rPr>
        <w:t>pārvaldītājam</w:t>
      </w:r>
      <w:r w:rsidRPr="0009775E">
        <w:rPr>
          <w:szCs w:val="28"/>
        </w:rPr>
        <w:t xml:space="preserve"> vai šo noteikumu 2</w:t>
      </w:r>
      <w:r w:rsidR="00391898">
        <w:rPr>
          <w:szCs w:val="28"/>
        </w:rPr>
        <w:t>5</w:t>
      </w:r>
      <w:r w:rsidRPr="0009775E">
        <w:rPr>
          <w:szCs w:val="28"/>
        </w:rPr>
        <w:t>.punktā minētā personai</w:t>
      </w:r>
      <w:r w:rsidR="00187473" w:rsidRPr="0009775E">
        <w:rPr>
          <w:szCs w:val="28"/>
        </w:rPr>
        <w:t>.</w:t>
      </w:r>
    </w:p>
    <w:p w:rsidR="00746F81" w:rsidRDefault="00746F81" w:rsidP="00746F81">
      <w:pPr>
        <w:pStyle w:val="ListParagraph"/>
        <w:rPr>
          <w:szCs w:val="28"/>
        </w:rPr>
      </w:pPr>
    </w:p>
    <w:p w:rsidR="00746F81" w:rsidRDefault="00746F81" w:rsidP="00746F81">
      <w:pPr>
        <w:pStyle w:val="ListParagraph1"/>
        <w:numPr>
          <w:ilvl w:val="0"/>
          <w:numId w:val="18"/>
        </w:numPr>
        <w:jc w:val="both"/>
        <w:rPr>
          <w:szCs w:val="28"/>
        </w:rPr>
      </w:pPr>
      <w:r>
        <w:rPr>
          <w:szCs w:val="28"/>
        </w:rPr>
        <w:t xml:space="preserve"> </w:t>
      </w:r>
      <w:r w:rsidR="006B578C" w:rsidRPr="00746F81">
        <w:rPr>
          <w:szCs w:val="28"/>
        </w:rPr>
        <w:t>Apsaimniekošanas</w:t>
      </w:r>
      <w:r w:rsidR="008D71B2" w:rsidRPr="00746F81">
        <w:rPr>
          <w:szCs w:val="28"/>
        </w:rPr>
        <w:t xml:space="preserve"> </w:t>
      </w:r>
      <w:r w:rsidR="00965D7C" w:rsidRPr="00746F81">
        <w:rPr>
          <w:szCs w:val="28"/>
        </w:rPr>
        <w:t xml:space="preserve">vai nomas </w:t>
      </w:r>
      <w:r w:rsidR="008D71B2" w:rsidRPr="00746F81">
        <w:rPr>
          <w:szCs w:val="28"/>
        </w:rPr>
        <w:t xml:space="preserve"> </w:t>
      </w:r>
      <w:r w:rsidR="006B578C" w:rsidRPr="00746F81">
        <w:rPr>
          <w:szCs w:val="28"/>
        </w:rPr>
        <w:t>l</w:t>
      </w:r>
      <w:r w:rsidR="00187473" w:rsidRPr="00746F81">
        <w:rPr>
          <w:szCs w:val="28"/>
        </w:rPr>
        <w:t xml:space="preserve">īgumā paredz pārpilnvarojuma apjomu un saskaņojuma pienākumu, ja līdzēji vienojas par </w:t>
      </w:r>
      <w:r w:rsidR="007521E9" w:rsidRPr="00746F81">
        <w:rPr>
          <w:szCs w:val="28"/>
        </w:rPr>
        <w:t>šo noteikumu 7.2.apakšpunktā noteikto pārvaldīšanas darbību</w:t>
      </w:r>
      <w:r w:rsidR="00187473" w:rsidRPr="00746F81">
        <w:rPr>
          <w:szCs w:val="28"/>
        </w:rPr>
        <w:t xml:space="preserve"> tālāknodošanu.</w:t>
      </w:r>
    </w:p>
    <w:p w:rsidR="00746F81" w:rsidRDefault="00746F81" w:rsidP="00746F81">
      <w:pPr>
        <w:pStyle w:val="ListParagraph"/>
        <w:rPr>
          <w:szCs w:val="28"/>
        </w:rPr>
      </w:pPr>
    </w:p>
    <w:p w:rsidR="006619D5" w:rsidRDefault="00187473" w:rsidP="00746F81">
      <w:pPr>
        <w:pStyle w:val="ListParagraph1"/>
        <w:numPr>
          <w:ilvl w:val="0"/>
          <w:numId w:val="18"/>
        </w:numPr>
        <w:jc w:val="both"/>
        <w:rPr>
          <w:szCs w:val="28"/>
        </w:rPr>
      </w:pPr>
      <w:r w:rsidRPr="00746F81">
        <w:rPr>
          <w:szCs w:val="28"/>
        </w:rPr>
        <w:t xml:space="preserve"> </w:t>
      </w:r>
      <w:r w:rsidR="006619D5" w:rsidRPr="00746F81">
        <w:rPr>
          <w:szCs w:val="28"/>
        </w:rPr>
        <w:t>Ja valdītājs visas pārvaldīšanas darbības ir uzdevis veikt pārvaldītājam</w:t>
      </w:r>
      <w:r w:rsidR="00FA1C38" w:rsidRPr="00746F81">
        <w:rPr>
          <w:szCs w:val="28"/>
        </w:rPr>
        <w:t xml:space="preserve"> vai šo noteikumu 2</w:t>
      </w:r>
      <w:r w:rsidR="00391898">
        <w:rPr>
          <w:szCs w:val="28"/>
        </w:rPr>
        <w:t>5</w:t>
      </w:r>
      <w:r w:rsidR="00FA1C38" w:rsidRPr="00746F81">
        <w:rPr>
          <w:szCs w:val="28"/>
        </w:rPr>
        <w:t>.punktā minētajai personai</w:t>
      </w:r>
      <w:r w:rsidR="006619D5" w:rsidRPr="00746F81">
        <w:rPr>
          <w:szCs w:val="28"/>
        </w:rPr>
        <w:t>, pārvaldītājs</w:t>
      </w:r>
      <w:r w:rsidR="00FA1C38" w:rsidRPr="00746F81">
        <w:rPr>
          <w:szCs w:val="28"/>
        </w:rPr>
        <w:t xml:space="preserve"> vai šo n</w:t>
      </w:r>
      <w:r w:rsidR="003A6EBB">
        <w:rPr>
          <w:szCs w:val="28"/>
        </w:rPr>
        <w:t>o</w:t>
      </w:r>
      <w:r w:rsidR="00FA1C38" w:rsidRPr="00746F81">
        <w:rPr>
          <w:szCs w:val="28"/>
        </w:rPr>
        <w:t>teikumu 2</w:t>
      </w:r>
      <w:r w:rsidR="003A6EBB">
        <w:rPr>
          <w:szCs w:val="28"/>
        </w:rPr>
        <w:t>5</w:t>
      </w:r>
      <w:r w:rsidR="00273EAB">
        <w:rPr>
          <w:szCs w:val="28"/>
        </w:rPr>
        <w:t>.punktā minētā</w:t>
      </w:r>
      <w:r w:rsidR="00FA1C38" w:rsidRPr="00746F81">
        <w:rPr>
          <w:szCs w:val="28"/>
        </w:rPr>
        <w:t xml:space="preserve"> persona</w:t>
      </w:r>
      <w:r w:rsidR="00C35DF4" w:rsidRPr="00746F81">
        <w:rPr>
          <w:szCs w:val="28"/>
        </w:rPr>
        <w:t>:</w:t>
      </w:r>
    </w:p>
    <w:p w:rsidR="00C35DF4" w:rsidRDefault="00C35DF4" w:rsidP="009959BF">
      <w:pPr>
        <w:pStyle w:val="ListParagraph1"/>
        <w:numPr>
          <w:ilvl w:val="1"/>
          <w:numId w:val="18"/>
        </w:numPr>
        <w:ind w:left="993" w:hanging="709"/>
        <w:jc w:val="both"/>
        <w:rPr>
          <w:szCs w:val="28"/>
        </w:rPr>
      </w:pPr>
      <w:r w:rsidRPr="009959BF">
        <w:rPr>
          <w:szCs w:val="28"/>
        </w:rPr>
        <w:t xml:space="preserve">veic valsts nekustamā īpašuma pārvaldīšanas darbības saskaņā ar pārvaldīšanas </w:t>
      </w:r>
      <w:smartTag w:uri="schemas-tilde-lv/tildestengine" w:element="veidnes">
        <w:smartTagPr>
          <w:attr w:name="baseform" w:val="līgum|s"/>
          <w:attr w:name="id" w:val="-1"/>
          <w:attr w:name="text" w:val="līguma"/>
        </w:smartTagPr>
        <w:r w:rsidRPr="009959BF">
          <w:rPr>
            <w:szCs w:val="28"/>
          </w:rPr>
          <w:t>līguma</w:t>
        </w:r>
      </w:smartTag>
      <w:r w:rsidRPr="009959BF">
        <w:rPr>
          <w:szCs w:val="28"/>
        </w:rPr>
        <w:t xml:space="preserve"> noteikumiem, kā arī normatīvo </w:t>
      </w:r>
      <w:smartTag w:uri="schemas-tilde-lv/tildestengine" w:element="veidnes">
        <w:smartTagPr>
          <w:attr w:name="baseform" w:val="akt|s"/>
          <w:attr w:name="id" w:val="-1"/>
          <w:attr w:name="text" w:val="aktu"/>
        </w:smartTagPr>
        <w:r w:rsidRPr="009959BF">
          <w:rPr>
            <w:szCs w:val="28"/>
          </w:rPr>
          <w:t>aktu</w:t>
        </w:r>
      </w:smartTag>
      <w:r w:rsidRPr="009959BF">
        <w:rPr>
          <w:szCs w:val="28"/>
        </w:rPr>
        <w:t xml:space="preserve"> prasībām;</w:t>
      </w:r>
    </w:p>
    <w:p w:rsidR="00C35DF4" w:rsidRDefault="00C35DF4" w:rsidP="009959BF">
      <w:pPr>
        <w:pStyle w:val="ListParagraph1"/>
        <w:numPr>
          <w:ilvl w:val="1"/>
          <w:numId w:val="18"/>
        </w:numPr>
        <w:ind w:left="993" w:hanging="709"/>
        <w:jc w:val="both"/>
        <w:rPr>
          <w:szCs w:val="28"/>
        </w:rPr>
      </w:pPr>
      <w:r w:rsidRPr="009959BF">
        <w:rPr>
          <w:szCs w:val="28"/>
        </w:rPr>
        <w:t>sniedz valdītāja</w:t>
      </w:r>
      <w:r w:rsidR="00E20AFC" w:rsidRPr="009959BF">
        <w:rPr>
          <w:szCs w:val="28"/>
        </w:rPr>
        <w:t>m viņa</w:t>
      </w:r>
      <w:r w:rsidRPr="009959BF">
        <w:rPr>
          <w:szCs w:val="28"/>
        </w:rPr>
        <w:t xml:space="preserve"> pieprasītu informāciju.</w:t>
      </w:r>
    </w:p>
    <w:p w:rsidR="009959BF" w:rsidRDefault="009959BF" w:rsidP="009959BF">
      <w:pPr>
        <w:pStyle w:val="ListParagraph1"/>
        <w:ind w:left="360"/>
        <w:jc w:val="both"/>
        <w:rPr>
          <w:szCs w:val="28"/>
        </w:rPr>
      </w:pPr>
    </w:p>
    <w:p w:rsidR="006619D5" w:rsidRDefault="009959BF" w:rsidP="009959BF">
      <w:pPr>
        <w:pStyle w:val="ListParagraph1"/>
        <w:numPr>
          <w:ilvl w:val="0"/>
          <w:numId w:val="18"/>
        </w:numPr>
        <w:jc w:val="both"/>
        <w:rPr>
          <w:szCs w:val="28"/>
        </w:rPr>
      </w:pPr>
      <w:r>
        <w:rPr>
          <w:szCs w:val="28"/>
        </w:rPr>
        <w:t xml:space="preserve"> </w:t>
      </w:r>
      <w:r w:rsidR="006619D5" w:rsidRPr="009959BF">
        <w:rPr>
          <w:szCs w:val="28"/>
        </w:rPr>
        <w:t xml:space="preserve">Ja </w:t>
      </w:r>
      <w:r w:rsidR="002505A5" w:rsidRPr="009959BF">
        <w:rPr>
          <w:szCs w:val="28"/>
        </w:rPr>
        <w:t xml:space="preserve">šajos noteikumos minētajos gadījumos </w:t>
      </w:r>
      <w:r w:rsidR="00E3533B" w:rsidRPr="009959BF">
        <w:rPr>
          <w:szCs w:val="28"/>
        </w:rPr>
        <w:t>pārvaldīšanas</w:t>
      </w:r>
      <w:r w:rsidR="006619D5" w:rsidRPr="009959BF">
        <w:rPr>
          <w:szCs w:val="28"/>
        </w:rPr>
        <w:t xml:space="preserve"> darbības</w:t>
      </w:r>
      <w:r w:rsidR="006619D5" w:rsidRPr="009959BF" w:rsidDel="005E3382">
        <w:rPr>
          <w:szCs w:val="28"/>
        </w:rPr>
        <w:t xml:space="preserve"> </w:t>
      </w:r>
      <w:r w:rsidR="002E5F4B" w:rsidRPr="009959BF">
        <w:rPr>
          <w:szCs w:val="28"/>
        </w:rPr>
        <w:t xml:space="preserve">ir uzdots veikt </w:t>
      </w:r>
      <w:r w:rsidR="002505A5" w:rsidRPr="009959BF">
        <w:rPr>
          <w:szCs w:val="28"/>
        </w:rPr>
        <w:t>apsaimniekotājam,</w:t>
      </w:r>
      <w:r w:rsidR="006619D5" w:rsidRPr="009959BF">
        <w:rPr>
          <w:szCs w:val="28"/>
        </w:rPr>
        <w:t xml:space="preserve"> </w:t>
      </w:r>
      <w:r w:rsidR="002E5F4B" w:rsidRPr="009959BF">
        <w:rPr>
          <w:szCs w:val="28"/>
        </w:rPr>
        <w:t>apsaimniekotājs</w:t>
      </w:r>
      <w:r w:rsidR="006619D5" w:rsidRPr="009959BF">
        <w:rPr>
          <w:szCs w:val="28"/>
        </w:rPr>
        <w:t>:</w:t>
      </w:r>
    </w:p>
    <w:p w:rsidR="006619D5" w:rsidRDefault="006619D5" w:rsidP="009959BF">
      <w:pPr>
        <w:pStyle w:val="ListParagraph1"/>
        <w:numPr>
          <w:ilvl w:val="1"/>
          <w:numId w:val="18"/>
        </w:numPr>
        <w:ind w:left="993" w:hanging="709"/>
        <w:jc w:val="both"/>
        <w:rPr>
          <w:szCs w:val="28"/>
        </w:rPr>
      </w:pPr>
      <w:r w:rsidRPr="009959BF">
        <w:rPr>
          <w:szCs w:val="28"/>
        </w:rPr>
        <w:t xml:space="preserve">veic </w:t>
      </w:r>
      <w:r w:rsidR="00E3533B" w:rsidRPr="009959BF">
        <w:rPr>
          <w:szCs w:val="28"/>
        </w:rPr>
        <w:t>pārvaldīšanas</w:t>
      </w:r>
      <w:r w:rsidRPr="009959BF">
        <w:rPr>
          <w:szCs w:val="28"/>
        </w:rPr>
        <w:t xml:space="preserve"> darbības saskaņā ar </w:t>
      </w:r>
      <w:r w:rsidR="007F570A" w:rsidRPr="009959BF">
        <w:rPr>
          <w:szCs w:val="28"/>
        </w:rPr>
        <w:t xml:space="preserve">valsts nekustamā īpašuma </w:t>
      </w:r>
      <w:r w:rsidRPr="009959BF">
        <w:rPr>
          <w:szCs w:val="28"/>
        </w:rPr>
        <w:t xml:space="preserve">apsaimniekošanas pasākumu </w:t>
      </w:r>
      <w:smartTag w:uri="schemas-tilde-lv/tildestengine" w:element="veidnes">
        <w:smartTagPr>
          <w:attr w:name="baseform" w:val="plān|s"/>
          <w:attr w:name="id" w:val="-1"/>
          <w:attr w:name="text" w:val="plānu"/>
        </w:smartTagPr>
        <w:r w:rsidRPr="009959BF">
          <w:rPr>
            <w:szCs w:val="28"/>
          </w:rPr>
          <w:t>plānu</w:t>
        </w:r>
      </w:smartTag>
      <w:r w:rsidRPr="009959BF">
        <w:rPr>
          <w:szCs w:val="28"/>
        </w:rPr>
        <w:t xml:space="preserve"> un </w:t>
      </w:r>
      <w:r w:rsidR="002505A5" w:rsidRPr="009959BF">
        <w:rPr>
          <w:szCs w:val="28"/>
        </w:rPr>
        <w:t xml:space="preserve">apsaimniekošanas (nomas) </w:t>
      </w:r>
      <w:smartTag w:uri="schemas-tilde-lv/tildestengine" w:element="veidnes">
        <w:smartTagPr>
          <w:attr w:name="baseform" w:val="līgum|s"/>
          <w:attr w:name="id" w:val="-1"/>
          <w:attr w:name="text" w:val="līguma"/>
        </w:smartTagPr>
        <w:r w:rsidRPr="009959BF">
          <w:rPr>
            <w:szCs w:val="28"/>
          </w:rPr>
          <w:t>līguma</w:t>
        </w:r>
      </w:smartTag>
      <w:r w:rsidRPr="009959BF">
        <w:rPr>
          <w:szCs w:val="28"/>
        </w:rPr>
        <w:t xml:space="preserve"> </w:t>
      </w:r>
      <w:r w:rsidR="007F570A" w:rsidRPr="009959BF">
        <w:rPr>
          <w:szCs w:val="28"/>
        </w:rPr>
        <w:t>noteikumiem</w:t>
      </w:r>
      <w:r w:rsidRPr="009959BF">
        <w:rPr>
          <w:szCs w:val="28"/>
        </w:rPr>
        <w:t>;</w:t>
      </w:r>
    </w:p>
    <w:p w:rsidR="006619D5" w:rsidRDefault="006619D5" w:rsidP="009959BF">
      <w:pPr>
        <w:pStyle w:val="ListParagraph1"/>
        <w:numPr>
          <w:ilvl w:val="1"/>
          <w:numId w:val="18"/>
        </w:numPr>
        <w:ind w:left="993" w:hanging="709"/>
        <w:jc w:val="both"/>
        <w:rPr>
          <w:szCs w:val="28"/>
        </w:rPr>
      </w:pPr>
      <w:r w:rsidRPr="009959BF">
        <w:rPr>
          <w:szCs w:val="28"/>
        </w:rPr>
        <w:t>nekavējoties brīdina valdītāju</w:t>
      </w:r>
      <w:r w:rsidR="00B802B1" w:rsidRPr="009959BF">
        <w:rPr>
          <w:szCs w:val="28"/>
        </w:rPr>
        <w:t>,</w:t>
      </w:r>
      <w:r w:rsidR="00541454" w:rsidRPr="009959BF">
        <w:rPr>
          <w:szCs w:val="28"/>
        </w:rPr>
        <w:t xml:space="preserve"> </w:t>
      </w:r>
      <w:r w:rsidRPr="009959BF">
        <w:rPr>
          <w:szCs w:val="28"/>
        </w:rPr>
        <w:t>pārvaldītāju</w:t>
      </w:r>
      <w:r w:rsidR="002505A5" w:rsidRPr="009959BF">
        <w:rPr>
          <w:szCs w:val="28"/>
        </w:rPr>
        <w:t xml:space="preserve">, </w:t>
      </w:r>
      <w:r w:rsidR="00B802B1" w:rsidRPr="009959BF">
        <w:rPr>
          <w:szCs w:val="28"/>
        </w:rPr>
        <w:t>vai šo noteikumu 2</w:t>
      </w:r>
      <w:r w:rsidR="00391898">
        <w:rPr>
          <w:szCs w:val="28"/>
        </w:rPr>
        <w:t>5</w:t>
      </w:r>
      <w:r w:rsidR="00B802B1" w:rsidRPr="009959BF">
        <w:rPr>
          <w:szCs w:val="28"/>
        </w:rPr>
        <w:t>.punktā minēto personu</w:t>
      </w:r>
      <w:r w:rsidR="002505A5" w:rsidRPr="009959BF">
        <w:rPr>
          <w:szCs w:val="28"/>
        </w:rPr>
        <w:t>,</w:t>
      </w:r>
      <w:r w:rsidRPr="009959BF">
        <w:rPr>
          <w:szCs w:val="28"/>
        </w:rPr>
        <w:t xml:space="preserve"> par nepieciešamajiem steidzami veicamajiem pasākumiem valsts nekustamā īpašuma pasargāšanai no</w:t>
      </w:r>
      <w:r w:rsidR="006C32EF" w:rsidRPr="009959BF">
        <w:rPr>
          <w:szCs w:val="28"/>
        </w:rPr>
        <w:t xml:space="preserve"> </w:t>
      </w:r>
      <w:r w:rsidRPr="009959BF">
        <w:rPr>
          <w:szCs w:val="28"/>
        </w:rPr>
        <w:t>bojā</w:t>
      </w:r>
      <w:r w:rsidR="00E20AFC" w:rsidRPr="009959BF">
        <w:rPr>
          <w:szCs w:val="28"/>
        </w:rPr>
        <w:t xml:space="preserve"> </w:t>
      </w:r>
      <w:r w:rsidRPr="009959BF">
        <w:rPr>
          <w:szCs w:val="28"/>
        </w:rPr>
        <w:t xml:space="preserve">ejas, sabrukuma vai izpostījuma, kā arī nekavējoties nodrošina drošības pasākumus, lai nepieļautu </w:t>
      </w:r>
      <w:r w:rsidR="002505A5" w:rsidRPr="009959BF">
        <w:rPr>
          <w:szCs w:val="28"/>
        </w:rPr>
        <w:t>apdraudējuma iestāšanos</w:t>
      </w:r>
      <w:r w:rsidRPr="009959BF">
        <w:rPr>
          <w:szCs w:val="28"/>
        </w:rPr>
        <w:t>;</w:t>
      </w:r>
    </w:p>
    <w:p w:rsidR="006619D5" w:rsidRDefault="006C32EF" w:rsidP="009959BF">
      <w:pPr>
        <w:pStyle w:val="ListParagraph1"/>
        <w:numPr>
          <w:ilvl w:val="1"/>
          <w:numId w:val="18"/>
        </w:numPr>
        <w:ind w:left="993" w:hanging="709"/>
        <w:jc w:val="both"/>
        <w:rPr>
          <w:szCs w:val="28"/>
        </w:rPr>
      </w:pPr>
      <w:r w:rsidRPr="009959BF">
        <w:rPr>
          <w:szCs w:val="28"/>
        </w:rPr>
        <w:t xml:space="preserve">reizi gadā </w:t>
      </w:r>
      <w:r w:rsidR="006619D5" w:rsidRPr="009959BF">
        <w:rPr>
          <w:szCs w:val="28"/>
        </w:rPr>
        <w:t>sniedz valdītājam, pārvaldītājam</w:t>
      </w:r>
      <w:r w:rsidR="00B802B1" w:rsidRPr="009959BF">
        <w:rPr>
          <w:szCs w:val="28"/>
        </w:rPr>
        <w:t xml:space="preserve"> vai šo noteikumu 2</w:t>
      </w:r>
      <w:r w:rsidR="00391898">
        <w:rPr>
          <w:szCs w:val="28"/>
        </w:rPr>
        <w:t>5</w:t>
      </w:r>
      <w:r w:rsidR="00B802B1" w:rsidRPr="009959BF">
        <w:rPr>
          <w:szCs w:val="28"/>
        </w:rPr>
        <w:t>.punktā minētajai personai</w:t>
      </w:r>
      <w:r w:rsidR="009959BF">
        <w:rPr>
          <w:szCs w:val="28"/>
        </w:rPr>
        <w:t xml:space="preserve"> </w:t>
      </w:r>
      <w:r w:rsidR="006619D5" w:rsidRPr="009959BF">
        <w:rPr>
          <w:szCs w:val="28"/>
        </w:rPr>
        <w:t>priekšlikumus valsts</w:t>
      </w:r>
      <w:r w:rsidR="00DD3F40" w:rsidRPr="009959BF">
        <w:rPr>
          <w:szCs w:val="28"/>
        </w:rPr>
        <w:t xml:space="preserve"> nekustamā īpašuma uzlabošanai;</w:t>
      </w:r>
    </w:p>
    <w:p w:rsidR="006C32EF" w:rsidRDefault="006C32EF" w:rsidP="009959BF">
      <w:pPr>
        <w:pStyle w:val="ListParagraph1"/>
        <w:numPr>
          <w:ilvl w:val="1"/>
          <w:numId w:val="18"/>
        </w:numPr>
        <w:ind w:left="993" w:hanging="709"/>
        <w:jc w:val="both"/>
        <w:rPr>
          <w:szCs w:val="28"/>
        </w:rPr>
      </w:pPr>
      <w:r w:rsidRPr="009959BF">
        <w:rPr>
          <w:szCs w:val="28"/>
        </w:rPr>
        <w:t>reizi gadā sniedz valdītājam, pārvaldītājam</w:t>
      </w:r>
      <w:r w:rsidR="00B802B1" w:rsidRPr="009959BF">
        <w:rPr>
          <w:szCs w:val="28"/>
        </w:rPr>
        <w:t xml:space="preserve"> vai šo noteikumu 2</w:t>
      </w:r>
      <w:r w:rsidR="00391898">
        <w:rPr>
          <w:szCs w:val="28"/>
        </w:rPr>
        <w:t>5</w:t>
      </w:r>
      <w:r w:rsidR="00B802B1" w:rsidRPr="009959BF">
        <w:rPr>
          <w:szCs w:val="28"/>
        </w:rPr>
        <w:t>.punktā minētajai personai</w:t>
      </w:r>
      <w:r w:rsidRPr="009959BF">
        <w:rPr>
          <w:szCs w:val="28"/>
        </w:rPr>
        <w:t xml:space="preserve"> nomas ieņēmumu</w:t>
      </w:r>
      <w:r w:rsidR="002D3657" w:rsidRPr="009959BF">
        <w:rPr>
          <w:szCs w:val="28"/>
        </w:rPr>
        <w:t>,</w:t>
      </w:r>
      <w:r w:rsidRPr="009959BF">
        <w:rPr>
          <w:szCs w:val="28"/>
        </w:rPr>
        <w:t xml:space="preserve"> apsaimniekošanas</w:t>
      </w:r>
      <w:r w:rsidR="002D3657" w:rsidRPr="009959BF">
        <w:rPr>
          <w:szCs w:val="28"/>
        </w:rPr>
        <w:t xml:space="preserve"> ieņēmumu un izdevumu, kā arī</w:t>
      </w:r>
      <w:r w:rsidRPr="009959BF">
        <w:rPr>
          <w:szCs w:val="28"/>
        </w:rPr>
        <w:t xml:space="preserve"> derīgo un nepieciešamo izlabojumu izdevumu pārskatu;</w:t>
      </w:r>
    </w:p>
    <w:p w:rsidR="00DD3F40" w:rsidRDefault="00DD3F40" w:rsidP="009959BF">
      <w:pPr>
        <w:pStyle w:val="ListParagraph1"/>
        <w:numPr>
          <w:ilvl w:val="1"/>
          <w:numId w:val="18"/>
        </w:numPr>
        <w:ind w:left="993" w:hanging="709"/>
        <w:jc w:val="both"/>
        <w:rPr>
          <w:szCs w:val="28"/>
        </w:rPr>
      </w:pPr>
      <w:r w:rsidRPr="009959BF">
        <w:rPr>
          <w:szCs w:val="28"/>
        </w:rPr>
        <w:t>sniedz citu valsts nekustamā īpašuma valdītāja</w:t>
      </w:r>
      <w:r w:rsidR="00B802B1" w:rsidRPr="009959BF">
        <w:rPr>
          <w:szCs w:val="28"/>
        </w:rPr>
        <w:t>,</w:t>
      </w:r>
      <w:r w:rsidRPr="009959BF">
        <w:rPr>
          <w:szCs w:val="28"/>
        </w:rPr>
        <w:t xml:space="preserve"> pārvaldītāja</w:t>
      </w:r>
      <w:r w:rsidR="00B802B1" w:rsidRPr="009959BF">
        <w:rPr>
          <w:szCs w:val="28"/>
        </w:rPr>
        <w:t xml:space="preserve"> vai šo noteikumu 2</w:t>
      </w:r>
      <w:r w:rsidR="00391898">
        <w:rPr>
          <w:szCs w:val="28"/>
        </w:rPr>
        <w:t>5</w:t>
      </w:r>
      <w:r w:rsidR="00B802B1" w:rsidRPr="009959BF">
        <w:rPr>
          <w:szCs w:val="28"/>
        </w:rPr>
        <w:t>.punktā minētās personas</w:t>
      </w:r>
      <w:r w:rsidRPr="009959BF">
        <w:rPr>
          <w:szCs w:val="28"/>
        </w:rPr>
        <w:t xml:space="preserve"> pieprasītu informāciju.</w:t>
      </w:r>
    </w:p>
    <w:p w:rsidR="009959BF" w:rsidRDefault="009959BF" w:rsidP="009959BF">
      <w:pPr>
        <w:pStyle w:val="ListParagraph1"/>
        <w:ind w:left="360"/>
        <w:jc w:val="both"/>
        <w:rPr>
          <w:szCs w:val="28"/>
        </w:rPr>
      </w:pPr>
    </w:p>
    <w:p w:rsidR="00B51563" w:rsidRDefault="009959BF" w:rsidP="009959BF">
      <w:pPr>
        <w:pStyle w:val="ListParagraph1"/>
        <w:numPr>
          <w:ilvl w:val="0"/>
          <w:numId w:val="18"/>
        </w:numPr>
        <w:ind w:left="357"/>
        <w:jc w:val="both"/>
        <w:rPr>
          <w:szCs w:val="28"/>
        </w:rPr>
      </w:pPr>
      <w:r>
        <w:rPr>
          <w:szCs w:val="28"/>
        </w:rPr>
        <w:t xml:space="preserve"> </w:t>
      </w:r>
      <w:r w:rsidR="00541454" w:rsidRPr="009959BF">
        <w:rPr>
          <w:szCs w:val="28"/>
        </w:rPr>
        <w:t>V</w:t>
      </w:r>
      <w:r w:rsidR="002E5F4B" w:rsidRPr="009959BF">
        <w:rPr>
          <w:szCs w:val="28"/>
        </w:rPr>
        <w:t>aldītājs, bet, ja valdītājs visas valsts nekustamā īpašuma pārvaldīšanas darbības ir uzdevis veikt pārvaldītājam</w:t>
      </w:r>
      <w:r w:rsidR="00B802B1" w:rsidRPr="009959BF">
        <w:rPr>
          <w:szCs w:val="28"/>
        </w:rPr>
        <w:t xml:space="preserve"> vai šo noteikumu 2</w:t>
      </w:r>
      <w:r w:rsidR="00391898">
        <w:rPr>
          <w:szCs w:val="28"/>
        </w:rPr>
        <w:t>5</w:t>
      </w:r>
      <w:r w:rsidR="00B802B1" w:rsidRPr="009959BF">
        <w:rPr>
          <w:szCs w:val="28"/>
        </w:rPr>
        <w:t>.punktā minētajai personai</w:t>
      </w:r>
      <w:r w:rsidR="002E5F4B" w:rsidRPr="009959BF">
        <w:rPr>
          <w:szCs w:val="28"/>
        </w:rPr>
        <w:t xml:space="preserve">, tad pārvaldītājs </w:t>
      </w:r>
      <w:r w:rsidR="00B802B1" w:rsidRPr="009959BF">
        <w:rPr>
          <w:szCs w:val="28"/>
        </w:rPr>
        <w:t>vai šo noteikumu 2</w:t>
      </w:r>
      <w:r w:rsidR="00391898">
        <w:rPr>
          <w:szCs w:val="28"/>
        </w:rPr>
        <w:t>5</w:t>
      </w:r>
      <w:r w:rsidR="00B802B1" w:rsidRPr="009959BF">
        <w:rPr>
          <w:szCs w:val="28"/>
        </w:rPr>
        <w:t xml:space="preserve">.punktā minētā persona </w:t>
      </w:r>
      <w:r w:rsidR="006619D5" w:rsidRPr="009959BF">
        <w:rPr>
          <w:szCs w:val="28"/>
        </w:rPr>
        <w:t xml:space="preserve">kontrolē </w:t>
      </w:r>
      <w:r w:rsidR="002E5F4B" w:rsidRPr="009959BF">
        <w:rPr>
          <w:szCs w:val="28"/>
        </w:rPr>
        <w:t xml:space="preserve">ar apsaimniekotāju noslēgtā </w:t>
      </w:r>
      <w:r w:rsidR="006C32EF" w:rsidRPr="009959BF">
        <w:rPr>
          <w:szCs w:val="28"/>
        </w:rPr>
        <w:t>apsaimniekošanas</w:t>
      </w:r>
      <w:r w:rsidR="00547A77" w:rsidRPr="009959BF">
        <w:rPr>
          <w:szCs w:val="28"/>
        </w:rPr>
        <w:t xml:space="preserve"> vai nomas </w:t>
      </w:r>
      <w:smartTag w:uri="schemas-tilde-lv/tildestengine" w:element="veidnes">
        <w:smartTagPr>
          <w:attr w:name="baseform" w:val="līgum|s"/>
          <w:attr w:name="id" w:val="-1"/>
          <w:attr w:name="text" w:val="līguma"/>
        </w:smartTagPr>
        <w:r w:rsidR="006619D5" w:rsidRPr="009959BF">
          <w:rPr>
            <w:szCs w:val="28"/>
          </w:rPr>
          <w:t>līguma</w:t>
        </w:r>
      </w:smartTag>
      <w:r w:rsidR="006619D5" w:rsidRPr="009959BF">
        <w:rPr>
          <w:szCs w:val="28"/>
        </w:rPr>
        <w:t xml:space="preserve"> izpildi un valsts nekustamā īpašuma </w:t>
      </w:r>
      <w:r w:rsidR="00541454" w:rsidRPr="009959BF">
        <w:rPr>
          <w:szCs w:val="28"/>
        </w:rPr>
        <w:t>apsaimniekošanas</w:t>
      </w:r>
      <w:r w:rsidR="006619D5" w:rsidRPr="009959BF">
        <w:rPr>
          <w:szCs w:val="28"/>
        </w:rPr>
        <w:t xml:space="preserve"> darbību kvalitāti</w:t>
      </w:r>
      <w:r w:rsidR="00903AE2" w:rsidRPr="009959BF">
        <w:rPr>
          <w:szCs w:val="28"/>
        </w:rPr>
        <w:t xml:space="preserve">, veicot regulāru </w:t>
      </w:r>
      <w:r w:rsidR="00E20AFC" w:rsidRPr="009959BF">
        <w:rPr>
          <w:szCs w:val="28"/>
        </w:rPr>
        <w:t xml:space="preserve">valsts nekustamā īpašuma </w:t>
      </w:r>
      <w:r w:rsidR="00903AE2" w:rsidRPr="009959BF">
        <w:rPr>
          <w:szCs w:val="28"/>
        </w:rPr>
        <w:t>apsekošanu</w:t>
      </w:r>
      <w:r w:rsidR="006619D5" w:rsidRPr="009959BF">
        <w:rPr>
          <w:szCs w:val="28"/>
        </w:rPr>
        <w:t>.</w:t>
      </w:r>
    </w:p>
    <w:p w:rsidR="009959BF" w:rsidRDefault="009959BF" w:rsidP="009959BF">
      <w:pPr>
        <w:pStyle w:val="ListParagraph1"/>
        <w:ind w:left="357"/>
        <w:jc w:val="both"/>
        <w:rPr>
          <w:szCs w:val="28"/>
        </w:rPr>
      </w:pPr>
    </w:p>
    <w:p w:rsidR="00BF2A78" w:rsidRDefault="00BF2A78" w:rsidP="009959BF">
      <w:pPr>
        <w:pStyle w:val="ListParagraph1"/>
        <w:ind w:left="357"/>
        <w:jc w:val="both"/>
        <w:rPr>
          <w:szCs w:val="28"/>
        </w:rPr>
      </w:pPr>
    </w:p>
    <w:p w:rsidR="00BF2A78" w:rsidRDefault="00BF2A78" w:rsidP="009959BF">
      <w:pPr>
        <w:pStyle w:val="ListParagraph1"/>
        <w:ind w:left="357"/>
        <w:jc w:val="both"/>
        <w:rPr>
          <w:szCs w:val="28"/>
        </w:rPr>
      </w:pPr>
    </w:p>
    <w:p w:rsidR="009959BF" w:rsidRDefault="009959BF" w:rsidP="009959BF">
      <w:pPr>
        <w:pStyle w:val="naisf"/>
        <w:spacing w:before="0" w:beforeAutospacing="0" w:after="0" w:afterAutospacing="0"/>
        <w:ind w:left="357"/>
        <w:jc w:val="center"/>
        <w:rPr>
          <w:b/>
          <w:sz w:val="28"/>
          <w:szCs w:val="28"/>
        </w:rPr>
      </w:pPr>
      <w:r w:rsidRPr="006619D5">
        <w:rPr>
          <w:b/>
          <w:sz w:val="28"/>
          <w:szCs w:val="28"/>
        </w:rPr>
        <w:lastRenderedPageBreak/>
        <w:t>V.</w:t>
      </w:r>
      <w:r>
        <w:rPr>
          <w:b/>
          <w:sz w:val="28"/>
          <w:szCs w:val="28"/>
        </w:rPr>
        <w:t xml:space="preserve"> </w:t>
      </w:r>
      <w:r w:rsidRPr="006619D5">
        <w:rPr>
          <w:b/>
          <w:sz w:val="28"/>
          <w:szCs w:val="28"/>
        </w:rPr>
        <w:t>Valsts nekustamā īpašuma lietas vešana</w:t>
      </w:r>
    </w:p>
    <w:p w:rsidR="009959BF" w:rsidRPr="00AB1CD1" w:rsidRDefault="009959BF" w:rsidP="009959BF">
      <w:pPr>
        <w:pStyle w:val="naisf"/>
        <w:spacing w:before="0" w:beforeAutospacing="0" w:after="0" w:afterAutospacing="0"/>
        <w:ind w:left="357"/>
        <w:jc w:val="center"/>
        <w:rPr>
          <w:b/>
          <w:sz w:val="28"/>
          <w:szCs w:val="28"/>
        </w:rPr>
      </w:pPr>
    </w:p>
    <w:p w:rsidR="009959BF" w:rsidRDefault="009959BF" w:rsidP="009959BF">
      <w:pPr>
        <w:pStyle w:val="ListParagraph1"/>
        <w:numPr>
          <w:ilvl w:val="0"/>
          <w:numId w:val="18"/>
        </w:numPr>
        <w:jc w:val="both"/>
        <w:rPr>
          <w:szCs w:val="28"/>
        </w:rPr>
      </w:pPr>
      <w:r>
        <w:rPr>
          <w:szCs w:val="28"/>
        </w:rPr>
        <w:t xml:space="preserve"> </w:t>
      </w:r>
      <w:r w:rsidR="00A053A4" w:rsidRPr="009959BF">
        <w:rPr>
          <w:szCs w:val="28"/>
        </w:rPr>
        <w:t>K</w:t>
      </w:r>
      <w:r w:rsidR="00187473" w:rsidRPr="009959BF">
        <w:rPr>
          <w:szCs w:val="28"/>
        </w:rPr>
        <w:t>atram valsts nekustamajam īpašumam valsts nekustamā īpašuma lietu</w:t>
      </w:r>
      <w:r w:rsidR="00A053A4" w:rsidRPr="009959BF">
        <w:rPr>
          <w:szCs w:val="28"/>
        </w:rPr>
        <w:t xml:space="preserve"> izveido, </w:t>
      </w:r>
      <w:r w:rsidR="00761720" w:rsidRPr="009959BF">
        <w:rPr>
          <w:szCs w:val="28"/>
        </w:rPr>
        <w:t>kārto</w:t>
      </w:r>
      <w:r w:rsidR="00A053A4" w:rsidRPr="009959BF">
        <w:rPr>
          <w:szCs w:val="28"/>
        </w:rPr>
        <w:t xml:space="preserve"> un aktualizē valsts nekustamā īpašuma valdītājs, bet ja valsts nekustamā īpašuma valdītājs visas pārvaldīšanas darbības uzdevis veikt pārvaldītājam</w:t>
      </w:r>
      <w:r w:rsidR="00B802B1" w:rsidRPr="009959BF">
        <w:rPr>
          <w:szCs w:val="28"/>
        </w:rPr>
        <w:t xml:space="preserve"> vai šo noteikumu 2</w:t>
      </w:r>
      <w:r w:rsidR="00391898">
        <w:rPr>
          <w:szCs w:val="28"/>
        </w:rPr>
        <w:t>5</w:t>
      </w:r>
      <w:r w:rsidR="00B802B1" w:rsidRPr="009959BF">
        <w:rPr>
          <w:szCs w:val="28"/>
        </w:rPr>
        <w:t>.punktā minētajai personai</w:t>
      </w:r>
      <w:r w:rsidR="00A053A4" w:rsidRPr="009959BF">
        <w:rPr>
          <w:szCs w:val="28"/>
        </w:rPr>
        <w:t>, tad pārvaldītājs</w:t>
      </w:r>
      <w:r w:rsidR="00B802B1" w:rsidRPr="009959BF">
        <w:rPr>
          <w:szCs w:val="28"/>
        </w:rPr>
        <w:t xml:space="preserve"> vai šo noteikumu 2</w:t>
      </w:r>
      <w:r w:rsidR="00391898">
        <w:rPr>
          <w:szCs w:val="28"/>
        </w:rPr>
        <w:t>5</w:t>
      </w:r>
      <w:r w:rsidR="00B802B1" w:rsidRPr="009959BF">
        <w:rPr>
          <w:szCs w:val="28"/>
        </w:rPr>
        <w:t>.punktā minētā persona</w:t>
      </w:r>
      <w:r w:rsidR="00A053A4" w:rsidRPr="009959BF">
        <w:rPr>
          <w:szCs w:val="28"/>
        </w:rPr>
        <w:t xml:space="preserve"> (turpmāk</w:t>
      </w:r>
      <w:r w:rsidR="00E20AFC" w:rsidRPr="009959BF">
        <w:rPr>
          <w:szCs w:val="28"/>
        </w:rPr>
        <w:t xml:space="preserve"> – </w:t>
      </w:r>
      <w:r w:rsidR="00A053A4" w:rsidRPr="009959BF">
        <w:rPr>
          <w:szCs w:val="28"/>
        </w:rPr>
        <w:t>Lietas vedējs).</w:t>
      </w:r>
    </w:p>
    <w:p w:rsidR="009959BF" w:rsidRDefault="009959BF" w:rsidP="009959BF">
      <w:pPr>
        <w:pStyle w:val="ListParagraph1"/>
        <w:ind w:left="0"/>
        <w:jc w:val="both"/>
        <w:rPr>
          <w:szCs w:val="28"/>
        </w:rPr>
      </w:pPr>
    </w:p>
    <w:p w:rsidR="00A053A4" w:rsidRDefault="00187473" w:rsidP="009959BF">
      <w:pPr>
        <w:pStyle w:val="ListParagraph1"/>
        <w:numPr>
          <w:ilvl w:val="0"/>
          <w:numId w:val="18"/>
        </w:numPr>
        <w:jc w:val="both"/>
        <w:rPr>
          <w:szCs w:val="28"/>
        </w:rPr>
      </w:pPr>
      <w:r w:rsidRPr="009959BF">
        <w:rPr>
          <w:szCs w:val="28"/>
        </w:rPr>
        <w:t xml:space="preserve"> Valsts nekustamā īpašuma lieta glabājas pie </w:t>
      </w:r>
      <w:r w:rsidR="00A053A4" w:rsidRPr="009959BF">
        <w:rPr>
          <w:szCs w:val="28"/>
        </w:rPr>
        <w:t>Lietas vedēja.</w:t>
      </w:r>
      <w:r w:rsidR="00761720" w:rsidRPr="009959BF">
        <w:rPr>
          <w:szCs w:val="28"/>
        </w:rPr>
        <w:t xml:space="preserve"> Valsts nekustamā īpašuma lietu aizliegts nodot glabāšanā citai personai.</w:t>
      </w:r>
    </w:p>
    <w:p w:rsidR="009959BF" w:rsidRDefault="009959BF" w:rsidP="009959BF">
      <w:pPr>
        <w:pStyle w:val="ListParagraph"/>
        <w:rPr>
          <w:szCs w:val="28"/>
        </w:rPr>
      </w:pPr>
    </w:p>
    <w:p w:rsidR="00645B78" w:rsidRDefault="009959BF" w:rsidP="009959BF">
      <w:pPr>
        <w:pStyle w:val="ListParagraph1"/>
        <w:numPr>
          <w:ilvl w:val="0"/>
          <w:numId w:val="18"/>
        </w:numPr>
        <w:jc w:val="both"/>
        <w:rPr>
          <w:szCs w:val="28"/>
        </w:rPr>
      </w:pPr>
      <w:r>
        <w:rPr>
          <w:szCs w:val="28"/>
        </w:rPr>
        <w:t xml:space="preserve"> </w:t>
      </w:r>
      <w:r w:rsidR="00A053A4" w:rsidRPr="009959BF">
        <w:rPr>
          <w:szCs w:val="28"/>
        </w:rPr>
        <w:t>Lietas vedējs atbild par valsts nekustamā īpašuma lietas saglabāšanu.</w:t>
      </w:r>
    </w:p>
    <w:p w:rsidR="009959BF" w:rsidRDefault="009959BF" w:rsidP="009959BF">
      <w:pPr>
        <w:pStyle w:val="ListParagraph"/>
        <w:rPr>
          <w:szCs w:val="28"/>
        </w:rPr>
      </w:pPr>
    </w:p>
    <w:p w:rsidR="009959BF" w:rsidRDefault="009959BF" w:rsidP="009959BF">
      <w:pPr>
        <w:pStyle w:val="ListParagraph1"/>
        <w:numPr>
          <w:ilvl w:val="0"/>
          <w:numId w:val="18"/>
        </w:numPr>
        <w:jc w:val="both"/>
        <w:rPr>
          <w:szCs w:val="28"/>
        </w:rPr>
      </w:pPr>
      <w:r>
        <w:rPr>
          <w:szCs w:val="28"/>
        </w:rPr>
        <w:t xml:space="preserve"> </w:t>
      </w:r>
      <w:r w:rsidR="00A053A4" w:rsidRPr="009959BF">
        <w:rPr>
          <w:szCs w:val="28"/>
        </w:rPr>
        <w:t>Valsts nekustamā īpašuma liet</w:t>
      </w:r>
      <w:r w:rsidR="00761720" w:rsidRPr="009959BF">
        <w:rPr>
          <w:szCs w:val="28"/>
        </w:rPr>
        <w:t>u</w:t>
      </w:r>
      <w:r w:rsidR="00A053A4" w:rsidRPr="009959BF">
        <w:rPr>
          <w:szCs w:val="28"/>
        </w:rPr>
        <w:t xml:space="preserve"> var </w:t>
      </w:r>
      <w:r w:rsidR="00761720" w:rsidRPr="009959BF">
        <w:rPr>
          <w:szCs w:val="28"/>
        </w:rPr>
        <w:t>iekārtot</w:t>
      </w:r>
      <w:r w:rsidR="00A053A4" w:rsidRPr="009959BF">
        <w:rPr>
          <w:szCs w:val="28"/>
        </w:rPr>
        <w:t xml:space="preserve"> gan papīra dokument</w:t>
      </w:r>
      <w:r w:rsidR="00761720" w:rsidRPr="009959BF">
        <w:rPr>
          <w:szCs w:val="28"/>
        </w:rPr>
        <w:t>a</w:t>
      </w:r>
      <w:r w:rsidR="00A053A4" w:rsidRPr="009959BF">
        <w:rPr>
          <w:szCs w:val="28"/>
        </w:rPr>
        <w:t>, gan elektronisk</w:t>
      </w:r>
      <w:r w:rsidR="00761720" w:rsidRPr="009959BF">
        <w:rPr>
          <w:szCs w:val="28"/>
        </w:rPr>
        <w:t>a</w:t>
      </w:r>
      <w:r w:rsidR="00A053A4" w:rsidRPr="009959BF">
        <w:rPr>
          <w:szCs w:val="28"/>
        </w:rPr>
        <w:t xml:space="preserve"> dokument</w:t>
      </w:r>
      <w:r w:rsidR="00761720" w:rsidRPr="009959BF">
        <w:rPr>
          <w:szCs w:val="28"/>
        </w:rPr>
        <w:t>a</w:t>
      </w:r>
      <w:r w:rsidR="00A053A4" w:rsidRPr="009959BF">
        <w:rPr>
          <w:szCs w:val="28"/>
        </w:rPr>
        <w:t xml:space="preserve"> formā.</w:t>
      </w:r>
    </w:p>
    <w:p w:rsidR="009959BF" w:rsidRDefault="009959BF" w:rsidP="009959BF">
      <w:pPr>
        <w:pStyle w:val="ListParagraph"/>
        <w:rPr>
          <w:szCs w:val="28"/>
        </w:rPr>
      </w:pPr>
    </w:p>
    <w:p w:rsidR="00645B78" w:rsidRDefault="00A053A4" w:rsidP="009959BF">
      <w:pPr>
        <w:pStyle w:val="ListParagraph1"/>
        <w:numPr>
          <w:ilvl w:val="0"/>
          <w:numId w:val="18"/>
        </w:numPr>
        <w:jc w:val="both"/>
        <w:rPr>
          <w:szCs w:val="28"/>
        </w:rPr>
      </w:pPr>
      <w:r w:rsidRPr="009959BF">
        <w:rPr>
          <w:szCs w:val="28"/>
        </w:rPr>
        <w:t xml:space="preserve"> </w:t>
      </w:r>
      <w:r w:rsidR="00645B78" w:rsidRPr="009959BF">
        <w:rPr>
          <w:szCs w:val="28"/>
        </w:rPr>
        <w:t>Valsts nekustamā īpašuma lietu elektronisk</w:t>
      </w:r>
      <w:r w:rsidR="00761720" w:rsidRPr="009959BF">
        <w:rPr>
          <w:szCs w:val="28"/>
        </w:rPr>
        <w:t>a</w:t>
      </w:r>
      <w:r w:rsidR="00645B78" w:rsidRPr="009959BF">
        <w:rPr>
          <w:szCs w:val="28"/>
        </w:rPr>
        <w:t xml:space="preserve"> </w:t>
      </w:r>
      <w:r w:rsidR="00761720" w:rsidRPr="009959BF">
        <w:rPr>
          <w:szCs w:val="28"/>
        </w:rPr>
        <w:t xml:space="preserve">dokumenta </w:t>
      </w:r>
      <w:r w:rsidR="00645B78" w:rsidRPr="009959BF">
        <w:rPr>
          <w:szCs w:val="28"/>
        </w:rPr>
        <w:t xml:space="preserve">formā </w:t>
      </w:r>
      <w:r w:rsidR="00761720" w:rsidRPr="009959BF">
        <w:rPr>
          <w:szCs w:val="28"/>
        </w:rPr>
        <w:t>kārto</w:t>
      </w:r>
      <w:r w:rsidR="00645B78" w:rsidRPr="009959BF">
        <w:rPr>
          <w:szCs w:val="28"/>
        </w:rPr>
        <w:t xml:space="preserve"> atbilstoši </w:t>
      </w:r>
      <w:r w:rsidR="007F570A" w:rsidRPr="009959BF">
        <w:rPr>
          <w:szCs w:val="28"/>
        </w:rPr>
        <w:t xml:space="preserve">spēkā esošajiem </w:t>
      </w:r>
      <w:r w:rsidR="00645B78" w:rsidRPr="009959BF">
        <w:rPr>
          <w:szCs w:val="28"/>
        </w:rPr>
        <w:t>normatīvaj</w:t>
      </w:r>
      <w:r w:rsidR="00F629EE" w:rsidRPr="009959BF">
        <w:rPr>
          <w:szCs w:val="28"/>
        </w:rPr>
        <w:t>iem</w:t>
      </w:r>
      <w:r w:rsidR="00645B78" w:rsidRPr="009959BF">
        <w:rPr>
          <w:szCs w:val="28"/>
        </w:rPr>
        <w:t xml:space="preserve"> akt</w:t>
      </w:r>
      <w:r w:rsidR="00F629EE" w:rsidRPr="009959BF">
        <w:rPr>
          <w:szCs w:val="28"/>
        </w:rPr>
        <w:t>iem</w:t>
      </w:r>
      <w:r w:rsidR="00645B78" w:rsidRPr="009959BF">
        <w:rPr>
          <w:szCs w:val="28"/>
        </w:rPr>
        <w:t xml:space="preserve"> par elektronisko dokumentu noformēšanu. Elektroniski sa</w:t>
      </w:r>
      <w:r w:rsidR="00F629EE" w:rsidRPr="009959BF">
        <w:rPr>
          <w:szCs w:val="28"/>
        </w:rPr>
        <w:t xml:space="preserve">gatavotu </w:t>
      </w:r>
      <w:r w:rsidR="00645B78" w:rsidRPr="009959BF">
        <w:rPr>
          <w:szCs w:val="28"/>
        </w:rPr>
        <w:t>dokumentu saglabā tādā formā, kādā tas sākotnēji radīts, nosūtīts vai saņemts.</w:t>
      </w:r>
    </w:p>
    <w:p w:rsidR="009959BF" w:rsidRDefault="009959BF" w:rsidP="009959BF">
      <w:pPr>
        <w:pStyle w:val="ListParagraph"/>
        <w:rPr>
          <w:szCs w:val="28"/>
        </w:rPr>
      </w:pPr>
    </w:p>
    <w:p w:rsidR="00A053A4" w:rsidRDefault="009959BF" w:rsidP="009959BF">
      <w:pPr>
        <w:pStyle w:val="ListParagraph1"/>
        <w:numPr>
          <w:ilvl w:val="0"/>
          <w:numId w:val="18"/>
        </w:numPr>
        <w:jc w:val="both"/>
        <w:rPr>
          <w:szCs w:val="28"/>
        </w:rPr>
      </w:pPr>
      <w:r>
        <w:rPr>
          <w:szCs w:val="28"/>
        </w:rPr>
        <w:t xml:space="preserve"> </w:t>
      </w:r>
      <w:r w:rsidR="00A053A4" w:rsidRPr="009959BF">
        <w:rPr>
          <w:szCs w:val="28"/>
        </w:rPr>
        <w:t>Valsts nekustamā īpašuma lietā ietveramā informācija apkopojama šādās sadaļās:</w:t>
      </w:r>
    </w:p>
    <w:p w:rsidR="00406AAF" w:rsidRDefault="00A053A4" w:rsidP="009959BF">
      <w:pPr>
        <w:pStyle w:val="ListParagraph1"/>
        <w:numPr>
          <w:ilvl w:val="1"/>
          <w:numId w:val="18"/>
        </w:numPr>
        <w:ind w:left="993" w:hanging="709"/>
        <w:jc w:val="both"/>
        <w:rPr>
          <w:szCs w:val="28"/>
        </w:rPr>
      </w:pPr>
      <w:r w:rsidRPr="009959BF">
        <w:rPr>
          <w:szCs w:val="28"/>
        </w:rPr>
        <w:t>valsts nekustamā īpašuma pamatdokumenti</w:t>
      </w:r>
      <w:r w:rsidR="00547A77" w:rsidRPr="009959BF">
        <w:rPr>
          <w:szCs w:val="28"/>
        </w:rPr>
        <w:t xml:space="preserve"> – </w:t>
      </w:r>
      <w:r w:rsidRPr="009959BF">
        <w:rPr>
          <w:szCs w:val="28"/>
        </w:rPr>
        <w:t xml:space="preserve">īpašuma tiesības apliecinošs dokuments, </w:t>
      </w:r>
      <w:r w:rsidR="007F570A" w:rsidRPr="009959BF">
        <w:rPr>
          <w:szCs w:val="28"/>
        </w:rPr>
        <w:t xml:space="preserve">nekustamā īpašuma </w:t>
      </w:r>
      <w:r w:rsidRPr="009959BF">
        <w:rPr>
          <w:szCs w:val="28"/>
        </w:rPr>
        <w:t>kadastrālās uzmērīšanas lieta, zemes</w:t>
      </w:r>
      <w:r w:rsidR="00547A77" w:rsidRPr="009959BF">
        <w:rPr>
          <w:szCs w:val="28"/>
        </w:rPr>
        <w:t xml:space="preserve"> </w:t>
      </w:r>
      <w:r w:rsidR="00406AAF" w:rsidRPr="009959BF">
        <w:rPr>
          <w:szCs w:val="28"/>
        </w:rPr>
        <w:t>vienības</w:t>
      </w:r>
      <w:r w:rsidRPr="009959BF">
        <w:rPr>
          <w:szCs w:val="28"/>
        </w:rPr>
        <w:t xml:space="preserve"> robežu plān</w:t>
      </w:r>
      <w:r w:rsidR="007F570A" w:rsidRPr="009959BF">
        <w:rPr>
          <w:szCs w:val="28"/>
        </w:rPr>
        <w:t>i</w:t>
      </w:r>
      <w:r w:rsidR="00547A77" w:rsidRPr="009959BF">
        <w:rPr>
          <w:szCs w:val="28"/>
        </w:rPr>
        <w:t xml:space="preserve"> un civiltiesiski līgumi par valsts nekustamā īpašuma apgrūtināšanu ar lietu tiesībām</w:t>
      </w:r>
      <w:r w:rsidR="00406AAF" w:rsidRPr="009959BF">
        <w:rPr>
          <w:szCs w:val="28"/>
        </w:rPr>
        <w:t>;</w:t>
      </w:r>
    </w:p>
    <w:p w:rsidR="00A053A4" w:rsidRDefault="00A053A4" w:rsidP="009959BF">
      <w:pPr>
        <w:pStyle w:val="ListParagraph1"/>
        <w:numPr>
          <w:ilvl w:val="1"/>
          <w:numId w:val="18"/>
        </w:numPr>
        <w:ind w:left="993" w:hanging="709"/>
        <w:jc w:val="both"/>
        <w:rPr>
          <w:szCs w:val="28"/>
        </w:rPr>
      </w:pPr>
      <w:r w:rsidRPr="009959BF">
        <w:rPr>
          <w:szCs w:val="28"/>
        </w:rPr>
        <w:t>līgumi par nekustamā īpašuma  lietošanu</w:t>
      </w:r>
      <w:r w:rsidR="00547A77" w:rsidRPr="009959BF">
        <w:rPr>
          <w:szCs w:val="28"/>
        </w:rPr>
        <w:t>, tajā skaitā nomu</w:t>
      </w:r>
      <w:r w:rsidRPr="009959BF">
        <w:rPr>
          <w:szCs w:val="28"/>
        </w:rPr>
        <w:t>;</w:t>
      </w:r>
    </w:p>
    <w:p w:rsidR="00A053A4" w:rsidRDefault="00A053A4" w:rsidP="009959BF">
      <w:pPr>
        <w:pStyle w:val="ListParagraph1"/>
        <w:numPr>
          <w:ilvl w:val="1"/>
          <w:numId w:val="18"/>
        </w:numPr>
        <w:ind w:left="993" w:hanging="709"/>
        <w:jc w:val="both"/>
        <w:rPr>
          <w:szCs w:val="28"/>
        </w:rPr>
      </w:pPr>
      <w:r w:rsidRPr="009959BF">
        <w:rPr>
          <w:szCs w:val="28"/>
        </w:rPr>
        <w:t>informācija par pārvaldītāju un pārvaldīšanas darbību uzdošanu apliecinošs dokuments;</w:t>
      </w:r>
    </w:p>
    <w:p w:rsidR="00A053A4" w:rsidRDefault="00A053A4" w:rsidP="009959BF">
      <w:pPr>
        <w:pStyle w:val="ListParagraph1"/>
        <w:numPr>
          <w:ilvl w:val="1"/>
          <w:numId w:val="18"/>
        </w:numPr>
        <w:ind w:left="993" w:hanging="709"/>
        <w:jc w:val="both"/>
        <w:rPr>
          <w:szCs w:val="28"/>
        </w:rPr>
      </w:pPr>
      <w:r w:rsidRPr="009959BF">
        <w:rPr>
          <w:szCs w:val="28"/>
        </w:rPr>
        <w:t xml:space="preserve">tehniskā dokumentācija – valsts nekustamā īpašuma projektu dokumentācija, valsts nekustamā īpašuma tehniskā apsekojuma atzinumi </w:t>
      </w:r>
      <w:proofErr w:type="spellStart"/>
      <w:r w:rsidRPr="009959BF">
        <w:rPr>
          <w:szCs w:val="28"/>
        </w:rPr>
        <w:t>u.c</w:t>
      </w:r>
      <w:proofErr w:type="spellEnd"/>
      <w:r w:rsidRPr="009959BF">
        <w:rPr>
          <w:szCs w:val="28"/>
        </w:rPr>
        <w:t>;</w:t>
      </w:r>
    </w:p>
    <w:p w:rsidR="004D7E15" w:rsidRDefault="004D7E15" w:rsidP="009959BF">
      <w:pPr>
        <w:pStyle w:val="ListParagraph1"/>
        <w:numPr>
          <w:ilvl w:val="1"/>
          <w:numId w:val="18"/>
        </w:numPr>
        <w:ind w:left="993" w:hanging="709"/>
        <w:jc w:val="both"/>
        <w:rPr>
          <w:szCs w:val="28"/>
        </w:rPr>
      </w:pPr>
      <w:r w:rsidRPr="009959BF">
        <w:rPr>
          <w:szCs w:val="28"/>
        </w:rPr>
        <w:t>inženiertehnisko sistēmu dokumentācija – iekārtu un ierīču tehniskās pases, iekārtu, ierīču un materiālu atbilstības deklarācijas, atbilstības dokumentācija (lietošanas apraksti un instrukcijas, drošības tehnikas instrukcijas, ap</w:t>
      </w:r>
      <w:r w:rsidR="00BF2A78">
        <w:rPr>
          <w:szCs w:val="28"/>
        </w:rPr>
        <w:t xml:space="preserve">kopes reglamenti), </w:t>
      </w:r>
      <w:proofErr w:type="spellStart"/>
      <w:r w:rsidR="00BF2A78">
        <w:rPr>
          <w:szCs w:val="28"/>
        </w:rPr>
        <w:t>izpildshēmas</w:t>
      </w:r>
      <w:proofErr w:type="spellEnd"/>
      <w:r w:rsidR="00BF2A78">
        <w:rPr>
          <w:szCs w:val="28"/>
        </w:rPr>
        <w:t xml:space="preserve"> </w:t>
      </w:r>
      <w:proofErr w:type="spellStart"/>
      <w:r w:rsidRPr="009959BF">
        <w:rPr>
          <w:szCs w:val="28"/>
        </w:rPr>
        <w:t>u.c</w:t>
      </w:r>
      <w:proofErr w:type="spellEnd"/>
      <w:r w:rsidRPr="009959BF">
        <w:rPr>
          <w:szCs w:val="28"/>
        </w:rPr>
        <w:t>. dokumentācija, kas raksturo sistēmu un tās darbības parametrus;</w:t>
      </w:r>
    </w:p>
    <w:p w:rsidR="004D7E15" w:rsidRDefault="004D7E15" w:rsidP="009959BF">
      <w:pPr>
        <w:pStyle w:val="ListParagraph1"/>
        <w:numPr>
          <w:ilvl w:val="1"/>
          <w:numId w:val="18"/>
        </w:numPr>
        <w:ind w:left="993" w:hanging="709"/>
        <w:jc w:val="both"/>
        <w:rPr>
          <w:szCs w:val="28"/>
        </w:rPr>
      </w:pPr>
      <w:r w:rsidRPr="009959BF">
        <w:rPr>
          <w:szCs w:val="28"/>
        </w:rPr>
        <w:t xml:space="preserve">inženiertehnisko sistēmu plāni ar piederības robežām, </w:t>
      </w:r>
      <w:proofErr w:type="spellStart"/>
      <w:r w:rsidRPr="009959BF">
        <w:rPr>
          <w:szCs w:val="28"/>
        </w:rPr>
        <w:t>noslēgarmatūrām</w:t>
      </w:r>
      <w:proofErr w:type="spellEnd"/>
      <w:r w:rsidRPr="009959BF">
        <w:rPr>
          <w:szCs w:val="28"/>
        </w:rPr>
        <w:t>, patēriņa skaitītājiem;</w:t>
      </w:r>
    </w:p>
    <w:p w:rsidR="009959BF" w:rsidRDefault="004D7E15" w:rsidP="009959BF">
      <w:pPr>
        <w:pStyle w:val="ListParagraph1"/>
        <w:numPr>
          <w:ilvl w:val="1"/>
          <w:numId w:val="18"/>
        </w:numPr>
        <w:ind w:left="993" w:hanging="709"/>
        <w:jc w:val="both"/>
        <w:rPr>
          <w:szCs w:val="28"/>
        </w:rPr>
      </w:pPr>
      <w:r w:rsidRPr="009959BF">
        <w:rPr>
          <w:szCs w:val="28"/>
        </w:rPr>
        <w:t>inženiertehnisko sistēmu un to elementu pārbaužu un apsekojumu reģistrs un dokumentācija;</w:t>
      </w:r>
    </w:p>
    <w:p w:rsidR="00A053A4" w:rsidRDefault="00A053A4" w:rsidP="009959BF">
      <w:pPr>
        <w:pStyle w:val="ListParagraph1"/>
        <w:numPr>
          <w:ilvl w:val="1"/>
          <w:numId w:val="18"/>
        </w:numPr>
        <w:ind w:left="993" w:hanging="709"/>
        <w:jc w:val="both"/>
        <w:rPr>
          <w:szCs w:val="28"/>
        </w:rPr>
      </w:pPr>
      <w:r w:rsidRPr="009959BF">
        <w:rPr>
          <w:szCs w:val="28"/>
        </w:rPr>
        <w:lastRenderedPageBreak/>
        <w:t xml:space="preserve">ar valsts nekustamā īpašuma pārvaldīšanu saistītie dokumenti – valsts nekustamā īpašuma valdītāja un pārvaldītāja pieņemtie </w:t>
      </w:r>
      <w:smartTag w:uri="schemas-tilde-lv/tildestengine" w:element="veidnes">
        <w:smartTagPr>
          <w:attr w:name="baseform" w:val="lēmum|s"/>
          <w:attr w:name="id" w:val="-1"/>
          <w:attr w:name="text" w:val="lēmumi"/>
        </w:smartTagPr>
        <w:r w:rsidRPr="009959BF">
          <w:rPr>
            <w:szCs w:val="28"/>
          </w:rPr>
          <w:t>lēmumi</w:t>
        </w:r>
      </w:smartTag>
      <w:r w:rsidRPr="009959BF">
        <w:rPr>
          <w:szCs w:val="28"/>
        </w:rPr>
        <w:t xml:space="preserve">, uz pārvaldīšanas darbībām attiecināmie </w:t>
      </w:r>
      <w:smartTag w:uri="schemas-tilde-lv/tildestengine" w:element="veidnes">
        <w:smartTagPr>
          <w:attr w:name="baseform" w:val="līgum|s"/>
          <w:attr w:name="id" w:val="-1"/>
          <w:attr w:name="text" w:val="līgumi"/>
        </w:smartTagPr>
        <w:r w:rsidRPr="009959BF">
          <w:rPr>
            <w:szCs w:val="28"/>
          </w:rPr>
          <w:t>līgumi</w:t>
        </w:r>
      </w:smartTag>
      <w:r w:rsidRPr="009959BF">
        <w:rPr>
          <w:szCs w:val="28"/>
        </w:rPr>
        <w:t xml:space="preserve">, valsts nekustamā īpašuma vizuālās apsekošanas </w:t>
      </w:r>
      <w:smartTag w:uri="schemas-tilde-lv/tildestengine" w:element="veidnes">
        <w:smartTagPr>
          <w:attr w:name="baseform" w:val="akt|s"/>
          <w:attr w:name="id" w:val="-1"/>
          <w:attr w:name="text" w:val="akti"/>
        </w:smartTagPr>
        <w:r w:rsidRPr="009959BF">
          <w:rPr>
            <w:szCs w:val="28"/>
          </w:rPr>
          <w:t>akti</w:t>
        </w:r>
      </w:smartTag>
      <w:r w:rsidRPr="009959BF">
        <w:rPr>
          <w:szCs w:val="28"/>
        </w:rPr>
        <w:t xml:space="preserve">, valsts nekustamā īpašuma (ēka, būve, telpa ar tai pieguļošo teritoriju) apsaimniekošanas pasākumu </w:t>
      </w:r>
      <w:smartTag w:uri="schemas-tilde-lv/tildestengine" w:element="veidnes">
        <w:smartTagPr>
          <w:attr w:name="baseform" w:val="plān|s"/>
          <w:attr w:name="id" w:val="-1"/>
          <w:attr w:name="text" w:val="plāni"/>
        </w:smartTagPr>
        <w:r w:rsidRPr="009959BF">
          <w:rPr>
            <w:szCs w:val="28"/>
          </w:rPr>
          <w:t>plāni</w:t>
        </w:r>
      </w:smartTag>
      <w:r w:rsidRPr="009959BF">
        <w:rPr>
          <w:szCs w:val="28"/>
        </w:rPr>
        <w:t xml:space="preserve">, valsts nekustamā īpašuma uzlabošanas un attīstīšanas (renovācija, rekonstrukcija, restaurācija un jauna būvniecība) pasākumu ilgtermiņa </w:t>
      </w:r>
      <w:smartTag w:uri="schemas-tilde-lv/tildestengine" w:element="veidnes">
        <w:smartTagPr>
          <w:attr w:name="baseform" w:val="plān|s"/>
          <w:attr w:name="id" w:val="-1"/>
          <w:attr w:name="text" w:val="plāni"/>
        </w:smartTagPr>
        <w:r w:rsidRPr="009959BF">
          <w:rPr>
            <w:szCs w:val="28"/>
          </w:rPr>
          <w:t>plāni</w:t>
        </w:r>
      </w:smartTag>
      <w:r w:rsidRPr="009959BF">
        <w:rPr>
          <w:szCs w:val="28"/>
        </w:rPr>
        <w:t xml:space="preserve"> u.c.</w:t>
      </w:r>
    </w:p>
    <w:p w:rsidR="009959BF" w:rsidRDefault="009959BF" w:rsidP="009959BF">
      <w:pPr>
        <w:pStyle w:val="ListParagraph1"/>
        <w:ind w:left="360"/>
        <w:jc w:val="both"/>
        <w:rPr>
          <w:szCs w:val="28"/>
        </w:rPr>
      </w:pPr>
    </w:p>
    <w:p w:rsidR="00F629EE" w:rsidRDefault="009959BF" w:rsidP="009959BF">
      <w:pPr>
        <w:pStyle w:val="ListParagraph1"/>
        <w:numPr>
          <w:ilvl w:val="0"/>
          <w:numId w:val="18"/>
        </w:numPr>
        <w:jc w:val="both"/>
        <w:rPr>
          <w:szCs w:val="28"/>
        </w:rPr>
      </w:pPr>
      <w:r>
        <w:rPr>
          <w:szCs w:val="28"/>
        </w:rPr>
        <w:t xml:space="preserve"> </w:t>
      </w:r>
      <w:r w:rsidR="00F629EE" w:rsidRPr="009959BF">
        <w:rPr>
          <w:szCs w:val="28"/>
        </w:rPr>
        <w:t>Katrai valsts nekustamā īpašuma lietas sadaļai iekārto satura lapu. Ja valsts nekustamā īpašuma lietu kārto gan papīra, gan elektroniska dokumenta formā, šādas sadaļu satura lapas veido abām valsts nekustamā īpašuma lietas formām. Satura lapā ieraksta visus pievienotos dokumentus, norādot katra dokumenta lappušu skaitu.</w:t>
      </w:r>
    </w:p>
    <w:p w:rsidR="009959BF" w:rsidRDefault="009959BF" w:rsidP="009959BF">
      <w:pPr>
        <w:pStyle w:val="ListParagraph1"/>
        <w:ind w:left="360"/>
        <w:jc w:val="both"/>
        <w:rPr>
          <w:szCs w:val="28"/>
        </w:rPr>
      </w:pPr>
    </w:p>
    <w:p w:rsidR="00F629EE" w:rsidRDefault="009959BF" w:rsidP="009959BF">
      <w:pPr>
        <w:pStyle w:val="ListParagraph1"/>
        <w:numPr>
          <w:ilvl w:val="0"/>
          <w:numId w:val="18"/>
        </w:numPr>
        <w:jc w:val="both"/>
        <w:rPr>
          <w:szCs w:val="28"/>
        </w:rPr>
      </w:pPr>
      <w:r>
        <w:rPr>
          <w:szCs w:val="28"/>
        </w:rPr>
        <w:t xml:space="preserve"> </w:t>
      </w:r>
      <w:r w:rsidR="003B6E29" w:rsidRPr="009959BF">
        <w:rPr>
          <w:szCs w:val="28"/>
        </w:rPr>
        <w:t>Valsts nekustamā īpašuma lietā</w:t>
      </w:r>
      <w:r w:rsidR="00F629EE" w:rsidRPr="009959BF">
        <w:rPr>
          <w:szCs w:val="28"/>
        </w:rPr>
        <w:t xml:space="preserve"> hronoloģiskā secībā (no vecākā uz jaunāko) iekļauj dokumentus, kas satur vai papildina valsts nekustamā īpašuma lietā ietveramo informāciju. Dokumentus iekļauj </w:t>
      </w:r>
      <w:r w:rsidR="003B6E29" w:rsidRPr="009959BF">
        <w:rPr>
          <w:szCs w:val="28"/>
        </w:rPr>
        <w:t>attiecīgajā sadaļā pie atbilstošajiem dokumentiem, numurējot lapas augošā secībā.</w:t>
      </w:r>
    </w:p>
    <w:p w:rsidR="009959BF" w:rsidRDefault="009959BF" w:rsidP="009959BF">
      <w:pPr>
        <w:pStyle w:val="ListParagraph"/>
        <w:rPr>
          <w:szCs w:val="28"/>
        </w:rPr>
      </w:pPr>
    </w:p>
    <w:p w:rsidR="003B6E29" w:rsidRDefault="009959BF" w:rsidP="009959BF">
      <w:pPr>
        <w:pStyle w:val="ListParagraph1"/>
        <w:numPr>
          <w:ilvl w:val="0"/>
          <w:numId w:val="18"/>
        </w:numPr>
        <w:jc w:val="both"/>
        <w:rPr>
          <w:szCs w:val="28"/>
        </w:rPr>
      </w:pPr>
      <w:r>
        <w:rPr>
          <w:szCs w:val="28"/>
        </w:rPr>
        <w:t xml:space="preserve"> </w:t>
      </w:r>
      <w:r w:rsidR="003B6E29" w:rsidRPr="009959BF">
        <w:rPr>
          <w:szCs w:val="28"/>
        </w:rPr>
        <w:t>Valsts nekustamā īpašuma lietā iekļauj dokumentu oriģinālus vai noteiktā kārtībā apliecinātus dokumentu atvasinājumus.</w:t>
      </w:r>
    </w:p>
    <w:p w:rsidR="009959BF" w:rsidRDefault="009959BF" w:rsidP="009959BF">
      <w:pPr>
        <w:pStyle w:val="ListParagraph"/>
        <w:rPr>
          <w:szCs w:val="28"/>
        </w:rPr>
      </w:pPr>
    </w:p>
    <w:p w:rsidR="009959BF" w:rsidRDefault="009959BF" w:rsidP="009959BF">
      <w:pPr>
        <w:pStyle w:val="ListParagraph1"/>
        <w:numPr>
          <w:ilvl w:val="0"/>
          <w:numId w:val="18"/>
        </w:numPr>
        <w:jc w:val="both"/>
        <w:rPr>
          <w:szCs w:val="28"/>
        </w:rPr>
      </w:pPr>
      <w:r>
        <w:rPr>
          <w:szCs w:val="28"/>
        </w:rPr>
        <w:t xml:space="preserve"> </w:t>
      </w:r>
      <w:r w:rsidR="003B6E29" w:rsidRPr="009959BF">
        <w:rPr>
          <w:szCs w:val="28"/>
        </w:rPr>
        <w:t xml:space="preserve">Atsevišķi no valsts nekustamā īpašuma lietas iekārto sējumu, kurā ievieto dokumentus, kas zaudējuši aktualitāti (turpmāk – arhīva sējums). Par aktualitāti zaudējušiem dokumentiem atzīstami tādi, kuri ir izpildīti vai kuru termiņš ir notecējis. </w:t>
      </w:r>
      <w:r w:rsidR="00A074E5" w:rsidRPr="009959BF">
        <w:rPr>
          <w:szCs w:val="28"/>
        </w:rPr>
        <w:t>Lietas vedējs</w:t>
      </w:r>
      <w:r w:rsidR="003B6E29" w:rsidRPr="009959BF">
        <w:rPr>
          <w:szCs w:val="28"/>
        </w:rPr>
        <w:t xml:space="preserve"> dokumentus ievieto arhīva sējumā, kad pagājuši divi gadi pēc to aktualitātes zaudēšanas. </w:t>
      </w:r>
      <w:r w:rsidR="00A074E5" w:rsidRPr="009959BF">
        <w:rPr>
          <w:szCs w:val="28"/>
        </w:rPr>
        <w:t>Lietas vedējs</w:t>
      </w:r>
      <w:r w:rsidR="003B6E29" w:rsidRPr="009959BF">
        <w:rPr>
          <w:szCs w:val="28"/>
        </w:rPr>
        <w:t xml:space="preserve"> līdz nākamā gada 1.februārim </w:t>
      </w:r>
      <w:proofErr w:type="spellStart"/>
      <w:r w:rsidR="003B6E29" w:rsidRPr="009959BF">
        <w:rPr>
          <w:szCs w:val="28"/>
        </w:rPr>
        <w:t>cauršuj</w:t>
      </w:r>
      <w:proofErr w:type="spellEnd"/>
      <w:r w:rsidR="003B6E29" w:rsidRPr="009959BF">
        <w:rPr>
          <w:szCs w:val="28"/>
        </w:rPr>
        <w:t xml:space="preserve"> un paraksta dokumentus un nodrošina sējuma saglabāšanu. </w:t>
      </w:r>
      <w:proofErr w:type="spellStart"/>
      <w:r w:rsidR="003B6E29" w:rsidRPr="009959BF">
        <w:rPr>
          <w:szCs w:val="28"/>
        </w:rPr>
        <w:t>Cauršūšanas</w:t>
      </w:r>
      <w:proofErr w:type="spellEnd"/>
      <w:r w:rsidR="003B6E29" w:rsidRPr="009959BF">
        <w:rPr>
          <w:szCs w:val="28"/>
        </w:rPr>
        <w:t xml:space="preserve"> prasība nav attiecināma, ja dokumenti ir noformēti atbilstoši normatīvajiem aktiem par elektronisko dokumentu noformēšanu. </w:t>
      </w:r>
      <w:r w:rsidR="007F570A" w:rsidRPr="009959BF">
        <w:rPr>
          <w:szCs w:val="28"/>
        </w:rPr>
        <w:t xml:space="preserve">Ēkas vai būves </w:t>
      </w:r>
      <w:r w:rsidR="003B6E29" w:rsidRPr="009959BF">
        <w:rPr>
          <w:szCs w:val="28"/>
        </w:rPr>
        <w:t xml:space="preserve">lietas sadaļas saturā pie attiecīgā dokumenta izdara atzīmi, ka tas ievietots arhīva sējumā. </w:t>
      </w:r>
      <w:r w:rsidR="00A074E5" w:rsidRPr="009959BF">
        <w:rPr>
          <w:szCs w:val="28"/>
        </w:rPr>
        <w:t>Lietas vedējs nosaka a</w:t>
      </w:r>
      <w:r w:rsidR="003B6E29" w:rsidRPr="009959BF">
        <w:rPr>
          <w:szCs w:val="28"/>
        </w:rPr>
        <w:t>rhīva sējum</w:t>
      </w:r>
      <w:r w:rsidR="00A074E5" w:rsidRPr="009959BF">
        <w:rPr>
          <w:szCs w:val="28"/>
        </w:rPr>
        <w:t>a</w:t>
      </w:r>
      <w:r w:rsidR="003B6E29" w:rsidRPr="009959BF">
        <w:rPr>
          <w:szCs w:val="28"/>
        </w:rPr>
        <w:t xml:space="preserve"> uzglabā</w:t>
      </w:r>
      <w:r w:rsidR="00A074E5" w:rsidRPr="009959BF">
        <w:rPr>
          <w:szCs w:val="28"/>
        </w:rPr>
        <w:t>šanas</w:t>
      </w:r>
      <w:r w:rsidR="003B6E29" w:rsidRPr="009959BF">
        <w:rPr>
          <w:szCs w:val="28"/>
        </w:rPr>
        <w:t xml:space="preserve"> </w:t>
      </w:r>
      <w:r w:rsidR="00A074E5" w:rsidRPr="009959BF">
        <w:rPr>
          <w:szCs w:val="28"/>
        </w:rPr>
        <w:t>termiņu.</w:t>
      </w:r>
    </w:p>
    <w:p w:rsidR="009959BF" w:rsidRDefault="009959BF" w:rsidP="009959BF">
      <w:pPr>
        <w:pStyle w:val="ListParagraph"/>
        <w:rPr>
          <w:szCs w:val="28"/>
        </w:rPr>
      </w:pPr>
    </w:p>
    <w:p w:rsidR="00EA3655" w:rsidRDefault="003B6E29" w:rsidP="009959BF">
      <w:pPr>
        <w:pStyle w:val="ListParagraph1"/>
        <w:numPr>
          <w:ilvl w:val="0"/>
          <w:numId w:val="18"/>
        </w:numPr>
        <w:jc w:val="both"/>
        <w:rPr>
          <w:szCs w:val="28"/>
        </w:rPr>
      </w:pPr>
      <w:r w:rsidRPr="009959BF">
        <w:rPr>
          <w:szCs w:val="28"/>
        </w:rPr>
        <w:t xml:space="preserve"> </w:t>
      </w:r>
      <w:r w:rsidR="00DF7ACD" w:rsidRPr="009959BF">
        <w:rPr>
          <w:szCs w:val="28"/>
        </w:rPr>
        <w:t xml:space="preserve">Ja mainās valsts nekustamā īpašuma valdītājs vai pārvaldītājs, valsts nekustamā īpašuma lieta tiek nodota un pieņemta ar nodošanas un pieņemšanas </w:t>
      </w:r>
      <w:smartTag w:uri="schemas-tilde-lv/tildestengine" w:element="veidnes">
        <w:smartTagPr>
          <w:attr w:name="baseform" w:val="akt|s"/>
          <w:attr w:name="id" w:val="-1"/>
          <w:attr w:name="text" w:val="aktu"/>
        </w:smartTagPr>
        <w:r w:rsidR="00DF7ACD" w:rsidRPr="009959BF">
          <w:rPr>
            <w:szCs w:val="28"/>
          </w:rPr>
          <w:t>aktu</w:t>
        </w:r>
      </w:smartTag>
      <w:r w:rsidR="00DF7ACD" w:rsidRPr="009959BF">
        <w:rPr>
          <w:szCs w:val="28"/>
        </w:rPr>
        <w:t>, kuru pievieno valsts nekustamā īpašuma lietai.</w:t>
      </w:r>
    </w:p>
    <w:p w:rsidR="009959BF" w:rsidRDefault="009959BF" w:rsidP="009959BF">
      <w:pPr>
        <w:pStyle w:val="ListParagraph"/>
        <w:rPr>
          <w:szCs w:val="28"/>
        </w:rPr>
      </w:pPr>
    </w:p>
    <w:p w:rsidR="009959BF" w:rsidRDefault="00F94362" w:rsidP="009959BF">
      <w:pPr>
        <w:pStyle w:val="naisf"/>
        <w:spacing w:before="0" w:beforeAutospacing="0" w:after="0" w:afterAutospacing="0"/>
        <w:ind w:firstLine="284"/>
        <w:jc w:val="center"/>
        <w:rPr>
          <w:b/>
          <w:sz w:val="28"/>
          <w:szCs w:val="28"/>
        </w:rPr>
      </w:pPr>
      <w:r>
        <w:rPr>
          <w:b/>
          <w:sz w:val="28"/>
          <w:szCs w:val="28"/>
        </w:rPr>
        <w:t>VI</w:t>
      </w:r>
      <w:r w:rsidR="009959BF">
        <w:rPr>
          <w:b/>
          <w:sz w:val="28"/>
          <w:szCs w:val="28"/>
        </w:rPr>
        <w:t xml:space="preserve">. </w:t>
      </w:r>
      <w:r w:rsidR="009959BF" w:rsidRPr="006619D5">
        <w:rPr>
          <w:b/>
          <w:sz w:val="28"/>
          <w:szCs w:val="28"/>
        </w:rPr>
        <w:t xml:space="preserve">Noslēguma </w:t>
      </w:r>
      <w:r w:rsidR="009959BF" w:rsidRPr="005A3BC0">
        <w:rPr>
          <w:b/>
          <w:sz w:val="28"/>
          <w:szCs w:val="28"/>
        </w:rPr>
        <w:t>jautājumi</w:t>
      </w:r>
    </w:p>
    <w:p w:rsidR="009959BF" w:rsidRPr="006619D5" w:rsidRDefault="009959BF" w:rsidP="009959BF">
      <w:pPr>
        <w:pStyle w:val="naisf"/>
        <w:spacing w:before="0" w:beforeAutospacing="0" w:after="0" w:afterAutospacing="0"/>
        <w:ind w:firstLine="284"/>
        <w:jc w:val="center"/>
        <w:rPr>
          <w:b/>
          <w:sz w:val="28"/>
          <w:szCs w:val="28"/>
        </w:rPr>
      </w:pPr>
    </w:p>
    <w:p w:rsidR="002703C2" w:rsidRDefault="002703C2" w:rsidP="002703C2">
      <w:pPr>
        <w:pStyle w:val="ListParagraph1"/>
        <w:ind w:left="360"/>
        <w:jc w:val="both"/>
        <w:rPr>
          <w:szCs w:val="28"/>
        </w:rPr>
      </w:pPr>
      <w:bookmarkStart w:id="2" w:name="bkm28"/>
    </w:p>
    <w:p w:rsidR="009959BF" w:rsidRDefault="009959BF" w:rsidP="009959BF">
      <w:pPr>
        <w:pStyle w:val="ListParagraph1"/>
        <w:ind w:left="360"/>
        <w:jc w:val="both"/>
        <w:rPr>
          <w:szCs w:val="28"/>
        </w:rPr>
      </w:pPr>
    </w:p>
    <w:p w:rsidR="009B49C6" w:rsidRPr="0009775E" w:rsidRDefault="009959BF" w:rsidP="009959BF">
      <w:pPr>
        <w:pStyle w:val="ListParagraph1"/>
        <w:numPr>
          <w:ilvl w:val="0"/>
          <w:numId w:val="18"/>
        </w:numPr>
        <w:jc w:val="both"/>
        <w:rPr>
          <w:szCs w:val="28"/>
        </w:rPr>
      </w:pPr>
      <w:r>
        <w:rPr>
          <w:szCs w:val="28"/>
        </w:rPr>
        <w:lastRenderedPageBreak/>
        <w:t>V</w:t>
      </w:r>
      <w:r w:rsidR="006D70F7" w:rsidRPr="009959BF">
        <w:rPr>
          <w:szCs w:val="28"/>
        </w:rPr>
        <w:t>alsts nekustamā īpašuma a</w:t>
      </w:r>
      <w:r w:rsidR="009B49C6" w:rsidRPr="009959BF">
        <w:rPr>
          <w:szCs w:val="28"/>
        </w:rPr>
        <w:t xml:space="preserve">psaimniekošanas </w:t>
      </w:r>
      <w:r w:rsidR="006D70F7" w:rsidRPr="009959BF">
        <w:rPr>
          <w:szCs w:val="28"/>
        </w:rPr>
        <w:t xml:space="preserve">pasākumu </w:t>
      </w:r>
      <w:r w:rsidR="009B49C6" w:rsidRPr="009959BF">
        <w:rPr>
          <w:szCs w:val="28"/>
        </w:rPr>
        <w:t xml:space="preserve">plānu 2011.gadam </w:t>
      </w:r>
      <w:r w:rsidR="009B49C6" w:rsidRPr="0009775E">
        <w:rPr>
          <w:szCs w:val="28"/>
        </w:rPr>
        <w:t>izstrādā ne vēlāk kā līdz 2011.gada 1.jūlijam.</w:t>
      </w:r>
    </w:p>
    <w:p w:rsidR="00D11EA1" w:rsidRDefault="00D11EA1" w:rsidP="00D11EA1">
      <w:pPr>
        <w:pStyle w:val="ListParagraph"/>
        <w:rPr>
          <w:szCs w:val="28"/>
        </w:rPr>
      </w:pPr>
    </w:p>
    <w:bookmarkEnd w:id="2"/>
    <w:p w:rsidR="00D11EA1" w:rsidRDefault="00D11EA1" w:rsidP="00D11EA1">
      <w:pPr>
        <w:pStyle w:val="ListParagraph"/>
        <w:rPr>
          <w:szCs w:val="28"/>
        </w:rPr>
      </w:pPr>
    </w:p>
    <w:p w:rsidR="00187473" w:rsidRPr="0009775E" w:rsidRDefault="00D11EA1" w:rsidP="00D11EA1">
      <w:pPr>
        <w:pStyle w:val="ListParagraph1"/>
        <w:numPr>
          <w:ilvl w:val="0"/>
          <w:numId w:val="18"/>
        </w:numPr>
        <w:jc w:val="both"/>
        <w:rPr>
          <w:szCs w:val="28"/>
        </w:rPr>
      </w:pPr>
      <w:r w:rsidRPr="0009775E">
        <w:rPr>
          <w:szCs w:val="28"/>
        </w:rPr>
        <w:t xml:space="preserve"> </w:t>
      </w:r>
      <w:r w:rsidR="00187473" w:rsidRPr="0009775E">
        <w:rPr>
          <w:szCs w:val="28"/>
        </w:rPr>
        <w:t xml:space="preserve">Līgumus, kas noslēgti pirms šo noteikumu spēkā stāšanās un kas neatbilst šo noteikumu prasībām, </w:t>
      </w:r>
      <w:r w:rsidR="006D70F7" w:rsidRPr="0009775E">
        <w:rPr>
          <w:szCs w:val="28"/>
        </w:rPr>
        <w:t xml:space="preserve">līgumslēdzējām </w:t>
      </w:r>
      <w:r w:rsidR="004750BF" w:rsidRPr="0009775E">
        <w:rPr>
          <w:szCs w:val="28"/>
        </w:rPr>
        <w:t>pusēm vienojoties</w:t>
      </w:r>
      <w:r w:rsidR="006D70F7" w:rsidRPr="0009775E">
        <w:rPr>
          <w:szCs w:val="28"/>
        </w:rPr>
        <w:t>,</w:t>
      </w:r>
      <w:r w:rsidR="004750BF" w:rsidRPr="0009775E">
        <w:rPr>
          <w:szCs w:val="28"/>
        </w:rPr>
        <w:t xml:space="preserve"> </w:t>
      </w:r>
      <w:r w:rsidR="00187473" w:rsidRPr="0009775E">
        <w:rPr>
          <w:szCs w:val="28"/>
        </w:rPr>
        <w:t>groza 12 mēnešu laikā no šo noteikumu spēkā stāšanās dienas.</w:t>
      </w:r>
    </w:p>
    <w:p w:rsidR="00187473" w:rsidRPr="00024AC7" w:rsidRDefault="00187473" w:rsidP="00615B5C">
      <w:pPr>
        <w:spacing w:before="100" w:beforeAutospacing="1" w:after="100" w:afterAutospacing="1"/>
        <w:ind w:firstLine="284"/>
        <w:jc w:val="both"/>
        <w:rPr>
          <w:szCs w:val="28"/>
        </w:rPr>
      </w:pPr>
    </w:p>
    <w:p w:rsidR="00187473" w:rsidRPr="00024AC7" w:rsidRDefault="00187473" w:rsidP="00AD1D18">
      <w:pPr>
        <w:spacing w:before="120"/>
        <w:rPr>
          <w:szCs w:val="28"/>
        </w:rPr>
      </w:pPr>
      <w:r w:rsidRPr="00024AC7">
        <w:rPr>
          <w:szCs w:val="28"/>
        </w:rPr>
        <w:t>Ministru prezidents</w:t>
      </w:r>
      <w:r w:rsidRPr="00024AC7">
        <w:rPr>
          <w:szCs w:val="28"/>
        </w:rPr>
        <w:tab/>
      </w:r>
      <w:r w:rsidRPr="00024AC7">
        <w:rPr>
          <w:szCs w:val="28"/>
        </w:rPr>
        <w:tab/>
      </w:r>
      <w:r w:rsidRPr="00024AC7">
        <w:rPr>
          <w:szCs w:val="28"/>
        </w:rPr>
        <w:tab/>
      </w:r>
      <w:r w:rsidRPr="00024AC7">
        <w:rPr>
          <w:szCs w:val="28"/>
        </w:rPr>
        <w:tab/>
        <w:t xml:space="preserve">                    </w:t>
      </w:r>
      <w:r w:rsidR="00F31670">
        <w:rPr>
          <w:szCs w:val="28"/>
        </w:rPr>
        <w:t xml:space="preserve">    </w:t>
      </w:r>
      <w:proofErr w:type="spellStart"/>
      <w:r w:rsidRPr="00024AC7">
        <w:rPr>
          <w:szCs w:val="28"/>
        </w:rPr>
        <w:t>V.Dombrovskis</w:t>
      </w:r>
      <w:proofErr w:type="spellEnd"/>
    </w:p>
    <w:p w:rsidR="00187473" w:rsidRPr="00024AC7" w:rsidRDefault="00187473" w:rsidP="00AD1D18">
      <w:pPr>
        <w:spacing w:before="120"/>
        <w:rPr>
          <w:szCs w:val="28"/>
        </w:rPr>
      </w:pPr>
    </w:p>
    <w:p w:rsidR="003439BE" w:rsidRPr="00024AC7" w:rsidRDefault="00187473" w:rsidP="00615B5C">
      <w:pPr>
        <w:spacing w:before="120"/>
        <w:rPr>
          <w:szCs w:val="28"/>
        </w:rPr>
      </w:pPr>
      <w:proofErr w:type="spellStart"/>
      <w:r w:rsidRPr="00024AC7">
        <w:rPr>
          <w:szCs w:val="28"/>
        </w:rPr>
        <w:t>Fi</w:t>
      </w:r>
      <w:proofErr w:type="spellEnd"/>
      <w:r w:rsidRPr="00024AC7">
        <w:rPr>
          <w:bCs/>
          <w:szCs w:val="28"/>
          <w:lang w:val="pt-BR"/>
        </w:rPr>
        <w:t>n</w:t>
      </w:r>
      <w:proofErr w:type="spellStart"/>
      <w:r w:rsidRPr="00024AC7">
        <w:rPr>
          <w:szCs w:val="28"/>
        </w:rPr>
        <w:t>anšu</w:t>
      </w:r>
      <w:proofErr w:type="spellEnd"/>
      <w:r w:rsidRPr="00024AC7">
        <w:rPr>
          <w:szCs w:val="28"/>
        </w:rPr>
        <w:t xml:space="preserve"> ministrs                                                                  </w:t>
      </w:r>
      <w:r w:rsidR="00F31670">
        <w:rPr>
          <w:szCs w:val="28"/>
        </w:rPr>
        <w:t xml:space="preserve">    </w:t>
      </w:r>
      <w:r w:rsidR="00D52D00">
        <w:rPr>
          <w:szCs w:val="28"/>
        </w:rPr>
        <w:t>A.Vilks</w:t>
      </w:r>
    </w:p>
    <w:p w:rsidR="00615B5C" w:rsidRDefault="00615B5C" w:rsidP="003439BE">
      <w:pPr>
        <w:spacing w:before="60" w:after="60"/>
        <w:jc w:val="both"/>
        <w:rPr>
          <w:sz w:val="20"/>
          <w:szCs w:val="20"/>
        </w:rPr>
      </w:pPr>
    </w:p>
    <w:p w:rsidR="00D11EA1" w:rsidRDefault="00D11EA1" w:rsidP="003439BE">
      <w:pPr>
        <w:spacing w:before="60" w:after="60"/>
        <w:jc w:val="both"/>
        <w:rPr>
          <w:sz w:val="20"/>
          <w:szCs w:val="20"/>
        </w:rPr>
      </w:pPr>
    </w:p>
    <w:p w:rsidR="00D11EA1" w:rsidRDefault="00D11EA1" w:rsidP="003439BE">
      <w:pPr>
        <w:spacing w:before="60" w:after="60"/>
        <w:jc w:val="both"/>
        <w:rPr>
          <w:sz w:val="20"/>
          <w:szCs w:val="20"/>
        </w:rPr>
      </w:pPr>
    </w:p>
    <w:p w:rsidR="00D11EA1" w:rsidRDefault="00D11EA1" w:rsidP="003439BE">
      <w:pPr>
        <w:spacing w:before="60" w:after="60"/>
        <w:jc w:val="both"/>
        <w:rPr>
          <w:sz w:val="20"/>
          <w:szCs w:val="20"/>
        </w:rPr>
      </w:pPr>
    </w:p>
    <w:p w:rsidR="00D11EA1" w:rsidRDefault="00D11EA1" w:rsidP="003439BE">
      <w:pPr>
        <w:spacing w:before="60" w:after="60"/>
        <w:jc w:val="both"/>
        <w:rPr>
          <w:sz w:val="20"/>
          <w:szCs w:val="20"/>
        </w:rPr>
      </w:pPr>
    </w:p>
    <w:p w:rsidR="00D11EA1" w:rsidRDefault="00D11EA1" w:rsidP="003439BE">
      <w:pPr>
        <w:spacing w:before="60" w:after="60"/>
        <w:jc w:val="both"/>
        <w:rPr>
          <w:sz w:val="20"/>
          <w:szCs w:val="20"/>
        </w:rPr>
      </w:pPr>
    </w:p>
    <w:p w:rsidR="000E79A0" w:rsidRDefault="00957E7D" w:rsidP="003439BE">
      <w:pPr>
        <w:spacing w:before="60" w:after="60"/>
        <w:jc w:val="both"/>
        <w:rPr>
          <w:sz w:val="20"/>
          <w:szCs w:val="20"/>
        </w:rPr>
      </w:pPr>
      <w:r>
        <w:rPr>
          <w:sz w:val="20"/>
          <w:szCs w:val="20"/>
        </w:rPr>
        <w:t>17.03.2011 9:0</w:t>
      </w:r>
      <w:r w:rsidR="000E79A0">
        <w:rPr>
          <w:sz w:val="20"/>
          <w:szCs w:val="20"/>
        </w:rPr>
        <w:t xml:space="preserve">0 </w:t>
      </w:r>
    </w:p>
    <w:p w:rsidR="003439BE" w:rsidRPr="009B19FA" w:rsidRDefault="007A401F" w:rsidP="003439BE">
      <w:pPr>
        <w:spacing w:before="60" w:after="60"/>
        <w:jc w:val="both"/>
        <w:rPr>
          <w:sz w:val="20"/>
          <w:szCs w:val="20"/>
        </w:rPr>
      </w:pPr>
      <w:r>
        <w:fldChar w:fldCharType="begin"/>
      </w:r>
      <w:r>
        <w:instrText xml:space="preserve"> NUMWORDS  \* MERGEFORMAT </w:instrText>
      </w:r>
      <w:r>
        <w:fldChar w:fldCharType="separate"/>
      </w:r>
      <w:r w:rsidR="00957E7D" w:rsidRPr="00957E7D">
        <w:rPr>
          <w:noProof/>
          <w:sz w:val="20"/>
          <w:szCs w:val="20"/>
        </w:rPr>
        <w:t>2786</w:t>
      </w:r>
      <w:r>
        <w:rPr>
          <w:noProof/>
          <w:sz w:val="20"/>
          <w:szCs w:val="20"/>
        </w:rPr>
        <w:fldChar w:fldCharType="end"/>
      </w:r>
    </w:p>
    <w:p w:rsidR="003439BE" w:rsidRPr="001246DB" w:rsidRDefault="002669FB" w:rsidP="003439BE">
      <w:pPr>
        <w:jc w:val="both"/>
        <w:rPr>
          <w:sz w:val="20"/>
          <w:szCs w:val="20"/>
        </w:rPr>
      </w:pPr>
      <w:r w:rsidRPr="001246DB">
        <w:rPr>
          <w:sz w:val="20"/>
          <w:szCs w:val="20"/>
        </w:rPr>
        <w:t>Kaspars Cirsis</w:t>
      </w:r>
    </w:p>
    <w:p w:rsidR="003439BE" w:rsidRPr="001246DB" w:rsidRDefault="007F2A44" w:rsidP="003439BE">
      <w:pPr>
        <w:pStyle w:val="BodyText"/>
        <w:spacing w:after="120"/>
        <w:jc w:val="left"/>
        <w:rPr>
          <w:b w:val="0"/>
          <w:bCs w:val="0"/>
          <w:sz w:val="20"/>
          <w:szCs w:val="20"/>
        </w:rPr>
      </w:pPr>
      <w:r w:rsidRPr="001246DB">
        <w:rPr>
          <w:b w:val="0"/>
          <w:bCs w:val="0"/>
          <w:sz w:val="20"/>
          <w:szCs w:val="20"/>
        </w:rPr>
        <w:t>670</w:t>
      </w:r>
      <w:r w:rsidR="002669FB" w:rsidRPr="001246DB">
        <w:rPr>
          <w:b w:val="0"/>
          <w:bCs w:val="0"/>
          <w:sz w:val="20"/>
          <w:szCs w:val="20"/>
          <w:lang w:val="lv-LV"/>
        </w:rPr>
        <w:t>95457</w:t>
      </w:r>
      <w:r w:rsidRPr="001246DB">
        <w:rPr>
          <w:b w:val="0"/>
          <w:bCs w:val="0"/>
          <w:sz w:val="20"/>
          <w:szCs w:val="20"/>
        </w:rPr>
        <w:t xml:space="preserve">; </w:t>
      </w:r>
      <w:hyperlink r:id="rId9" w:history="1">
        <w:r w:rsidR="002669FB" w:rsidRPr="001246DB">
          <w:rPr>
            <w:rStyle w:val="Hyperlink"/>
            <w:b w:val="0"/>
            <w:bCs w:val="0"/>
            <w:color w:val="auto"/>
            <w:sz w:val="20"/>
            <w:szCs w:val="20"/>
            <w:lang w:val="lv-LV"/>
          </w:rPr>
          <w:t>Kaspars Cirsis</w:t>
        </w:r>
        <w:r w:rsidR="002669FB" w:rsidRPr="001246DB">
          <w:rPr>
            <w:rStyle w:val="Hyperlink"/>
            <w:b w:val="0"/>
            <w:bCs w:val="0"/>
            <w:color w:val="auto"/>
            <w:sz w:val="20"/>
            <w:szCs w:val="20"/>
          </w:rPr>
          <w:t>@</w:t>
        </w:r>
        <w:proofErr w:type="spellStart"/>
        <w:r w:rsidR="002669FB" w:rsidRPr="001246DB">
          <w:rPr>
            <w:rStyle w:val="Hyperlink"/>
            <w:b w:val="0"/>
            <w:bCs w:val="0"/>
            <w:color w:val="auto"/>
            <w:sz w:val="20"/>
            <w:szCs w:val="20"/>
          </w:rPr>
          <w:t>fm.gov.lv</w:t>
        </w:r>
        <w:proofErr w:type="spellEnd"/>
      </w:hyperlink>
      <w:r w:rsidRPr="001246DB">
        <w:rPr>
          <w:b w:val="0"/>
          <w:bCs w:val="0"/>
          <w:sz w:val="20"/>
          <w:szCs w:val="20"/>
        </w:rPr>
        <w:t xml:space="preserve"> </w:t>
      </w:r>
    </w:p>
    <w:p w:rsidR="0014561E" w:rsidRPr="00B51563" w:rsidRDefault="00187473" w:rsidP="00B51563">
      <w:pPr>
        <w:pStyle w:val="ListParagraph1"/>
        <w:spacing w:before="120"/>
        <w:jc w:val="both"/>
        <w:rPr>
          <w:szCs w:val="28"/>
        </w:rPr>
      </w:pPr>
      <w:r w:rsidRPr="00024AC7">
        <w:rPr>
          <w:szCs w:val="28"/>
        </w:rPr>
        <w:t xml:space="preserve"> </w:t>
      </w:r>
    </w:p>
    <w:p w:rsidR="0014561E" w:rsidRDefault="0014561E" w:rsidP="00AD1D18">
      <w:pPr>
        <w:spacing w:before="120"/>
        <w:jc w:val="right"/>
        <w:rPr>
          <w:sz w:val="24"/>
          <w:szCs w:val="24"/>
        </w:rPr>
      </w:pPr>
    </w:p>
    <w:p w:rsidR="0014561E" w:rsidRDefault="0014561E" w:rsidP="00B71345">
      <w:pPr>
        <w:spacing w:before="120"/>
        <w:rPr>
          <w:sz w:val="24"/>
          <w:szCs w:val="24"/>
        </w:rPr>
      </w:pPr>
    </w:p>
    <w:p w:rsidR="0014561E" w:rsidRDefault="0014561E" w:rsidP="00AD1D18">
      <w:pPr>
        <w:spacing w:before="120"/>
        <w:ind w:right="71"/>
        <w:rPr>
          <w:sz w:val="24"/>
          <w:szCs w:val="24"/>
        </w:rPr>
      </w:pPr>
    </w:p>
    <w:p w:rsidR="0014561E" w:rsidRDefault="0014561E" w:rsidP="00AD1D18">
      <w:pPr>
        <w:spacing w:before="120"/>
        <w:rPr>
          <w:sz w:val="24"/>
          <w:szCs w:val="24"/>
        </w:rPr>
      </w:pPr>
    </w:p>
    <w:sectPr w:rsidR="0014561E" w:rsidSect="00C75A03">
      <w:headerReference w:type="default" r:id="rId10"/>
      <w:footerReference w:type="default" r:id="rId11"/>
      <w:footerReference w:type="first" r:id="rId12"/>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1F" w:rsidRDefault="007A401F" w:rsidP="00C75A03">
      <w:r>
        <w:separator/>
      </w:r>
    </w:p>
  </w:endnote>
  <w:endnote w:type="continuationSeparator" w:id="0">
    <w:p w:rsidR="007A401F" w:rsidRDefault="007A401F" w:rsidP="00C7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C6" w:rsidRPr="009D62D6" w:rsidRDefault="00EF691E" w:rsidP="00AA42C6">
    <w:pPr>
      <w:pStyle w:val="naisf"/>
      <w:spacing w:before="120" w:beforeAutospacing="0" w:after="0" w:afterAutospacing="0"/>
      <w:jc w:val="both"/>
      <w:rPr>
        <w:sz w:val="20"/>
        <w:szCs w:val="20"/>
      </w:rPr>
    </w:pPr>
    <w:r w:rsidRPr="009D62D6">
      <w:rPr>
        <w:sz w:val="20"/>
        <w:szCs w:val="20"/>
      </w:rPr>
      <w:fldChar w:fldCharType="begin"/>
    </w:r>
    <w:r w:rsidR="00AA42C6" w:rsidRPr="009D62D6">
      <w:rPr>
        <w:sz w:val="20"/>
        <w:szCs w:val="20"/>
      </w:rPr>
      <w:instrText xml:space="preserve"> FILENAME </w:instrText>
    </w:r>
    <w:r w:rsidRPr="009D62D6">
      <w:rPr>
        <w:sz w:val="20"/>
        <w:szCs w:val="20"/>
      </w:rPr>
      <w:fldChar w:fldCharType="separate"/>
    </w:r>
    <w:r w:rsidR="00957E7D">
      <w:rPr>
        <w:noProof/>
        <w:sz w:val="20"/>
        <w:szCs w:val="20"/>
      </w:rPr>
      <w:t>FMNot_170311_Parv</w:t>
    </w:r>
    <w:r w:rsidRPr="009D62D6">
      <w:rPr>
        <w:sz w:val="20"/>
        <w:szCs w:val="20"/>
      </w:rPr>
      <w:fldChar w:fldCharType="end"/>
    </w:r>
    <w:r w:rsidR="00AA42C6" w:rsidRPr="009D62D6">
      <w:rPr>
        <w:sz w:val="20"/>
        <w:szCs w:val="20"/>
      </w:rPr>
      <w:t>; Ministru kabineta noteikumu projekts „Noteikumi par valsts nekustamā īpašuma pārvaldīšanas principiem</w:t>
    </w:r>
    <w:r w:rsidR="00AA42C6">
      <w:rPr>
        <w:sz w:val="20"/>
        <w:szCs w:val="20"/>
      </w:rPr>
      <w:t xml:space="preserve"> un kārtību</w:t>
    </w:r>
    <w:r w:rsidR="00AA42C6" w:rsidRPr="009D62D6">
      <w:rPr>
        <w:sz w:val="20"/>
        <w:szCs w:val="20"/>
      </w:rPr>
      <w:t>”</w:t>
    </w:r>
  </w:p>
  <w:p w:rsidR="00181B3B" w:rsidRDefault="00181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0"/>
  <w:bookmarkStart w:id="4" w:name="OLE_LINK11"/>
  <w:bookmarkStart w:id="5" w:name="OLE_LINK13"/>
  <w:p w:rsidR="00181B3B" w:rsidRPr="009D62D6" w:rsidRDefault="00EF691E" w:rsidP="00315FE6">
    <w:pPr>
      <w:pStyle w:val="naisf"/>
      <w:spacing w:before="120" w:beforeAutospacing="0" w:after="0" w:afterAutospacing="0"/>
      <w:jc w:val="both"/>
      <w:rPr>
        <w:sz w:val="20"/>
        <w:szCs w:val="20"/>
      </w:rPr>
    </w:pPr>
    <w:r w:rsidRPr="009D62D6">
      <w:rPr>
        <w:sz w:val="20"/>
        <w:szCs w:val="20"/>
      </w:rPr>
      <w:fldChar w:fldCharType="begin"/>
    </w:r>
    <w:r w:rsidR="009D62D6" w:rsidRPr="009D62D6">
      <w:rPr>
        <w:sz w:val="20"/>
        <w:szCs w:val="20"/>
      </w:rPr>
      <w:instrText xml:space="preserve"> FILENAME </w:instrText>
    </w:r>
    <w:r w:rsidRPr="009D62D6">
      <w:rPr>
        <w:sz w:val="20"/>
        <w:szCs w:val="20"/>
      </w:rPr>
      <w:fldChar w:fldCharType="separate"/>
    </w:r>
    <w:r w:rsidR="00957E7D">
      <w:rPr>
        <w:noProof/>
        <w:sz w:val="20"/>
        <w:szCs w:val="20"/>
      </w:rPr>
      <w:t>FMNot_170311_Parv</w:t>
    </w:r>
    <w:r w:rsidRPr="009D62D6">
      <w:rPr>
        <w:sz w:val="20"/>
        <w:szCs w:val="20"/>
      </w:rPr>
      <w:fldChar w:fldCharType="end"/>
    </w:r>
    <w:bookmarkEnd w:id="3"/>
    <w:bookmarkEnd w:id="4"/>
    <w:bookmarkEnd w:id="5"/>
    <w:r w:rsidR="00181B3B" w:rsidRPr="009D62D6">
      <w:rPr>
        <w:sz w:val="20"/>
        <w:szCs w:val="20"/>
      </w:rPr>
      <w:t>; Ministru kabineta noteikumu projekts „Noteikumi par valsts nekustamā īpašuma pārvaldīšanas principiem</w:t>
    </w:r>
    <w:r w:rsidR="00AA42C6">
      <w:rPr>
        <w:sz w:val="20"/>
        <w:szCs w:val="20"/>
      </w:rPr>
      <w:t xml:space="preserve"> un kārtību</w:t>
    </w:r>
    <w:r w:rsidR="00181B3B" w:rsidRPr="009D62D6">
      <w:rPr>
        <w:sz w:val="20"/>
        <w:szCs w:val="20"/>
      </w:rPr>
      <w:t>”</w:t>
    </w:r>
  </w:p>
  <w:p w:rsidR="00181B3B" w:rsidRDefault="00181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1F" w:rsidRDefault="007A401F" w:rsidP="00C75A03">
      <w:r>
        <w:separator/>
      </w:r>
    </w:p>
  </w:footnote>
  <w:footnote w:type="continuationSeparator" w:id="0">
    <w:p w:rsidR="007A401F" w:rsidRDefault="007A401F" w:rsidP="00C7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3B" w:rsidRDefault="00EF691E">
    <w:pPr>
      <w:pStyle w:val="Header"/>
      <w:jc w:val="center"/>
    </w:pPr>
    <w:r>
      <w:fldChar w:fldCharType="begin"/>
    </w:r>
    <w:r w:rsidR="00181B3B">
      <w:instrText xml:space="preserve"> PAGE   \* MERGEFORMAT </w:instrText>
    </w:r>
    <w:r>
      <w:fldChar w:fldCharType="separate"/>
    </w:r>
    <w:r w:rsidR="00C73FB4">
      <w:rPr>
        <w:noProof/>
      </w:rPr>
      <w:t>11</w:t>
    </w:r>
    <w:r>
      <w:fldChar w:fldCharType="end"/>
    </w:r>
  </w:p>
  <w:p w:rsidR="00181B3B" w:rsidRDefault="00181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753"/>
    <w:multiLevelType w:val="hybridMultilevel"/>
    <w:tmpl w:val="AE544B68"/>
    <w:lvl w:ilvl="0" w:tplc="87484B50">
      <w:start w:val="1"/>
      <w:numFmt w:val="bullet"/>
      <w:lvlText w:val="-"/>
      <w:lvlJc w:val="left"/>
      <w:pPr>
        <w:ind w:left="252" w:hanging="360"/>
      </w:pPr>
      <w:rPr>
        <w:rFonts w:ascii="Times New Roman" w:eastAsia="Times New Roman" w:hAnsi="Times New Roman" w:hint="default"/>
      </w:rPr>
    </w:lvl>
    <w:lvl w:ilvl="1" w:tplc="04260003" w:tentative="1">
      <w:start w:val="1"/>
      <w:numFmt w:val="bullet"/>
      <w:lvlText w:val="o"/>
      <w:lvlJc w:val="left"/>
      <w:pPr>
        <w:ind w:left="972" w:hanging="360"/>
      </w:pPr>
      <w:rPr>
        <w:rFonts w:ascii="Courier New" w:hAnsi="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
    <w:nsid w:val="0AE657A4"/>
    <w:multiLevelType w:val="multilevel"/>
    <w:tmpl w:val="FD788008"/>
    <w:lvl w:ilvl="0">
      <w:start w:val="1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
    <w:nsid w:val="0EED3D0A"/>
    <w:multiLevelType w:val="multilevel"/>
    <w:tmpl w:val="B6FA0F38"/>
    <w:lvl w:ilvl="0">
      <w:start w:val="7"/>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3">
    <w:nsid w:val="11BF7A14"/>
    <w:multiLevelType w:val="hybridMultilevel"/>
    <w:tmpl w:val="0B2E5EFA"/>
    <w:lvl w:ilvl="0" w:tplc="44F62198">
      <w:start w:val="25"/>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79D1D2E"/>
    <w:multiLevelType w:val="hybridMultilevel"/>
    <w:tmpl w:val="E7F08E6E"/>
    <w:lvl w:ilvl="0" w:tplc="E5B88222">
      <w:start w:val="9"/>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5">
    <w:nsid w:val="27E36593"/>
    <w:multiLevelType w:val="multilevel"/>
    <w:tmpl w:val="FD788008"/>
    <w:lvl w:ilvl="0">
      <w:start w:val="1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
    <w:nsid w:val="2A885A39"/>
    <w:multiLevelType w:val="hybridMultilevel"/>
    <w:tmpl w:val="50E027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31912E8"/>
    <w:multiLevelType w:val="hybridMultilevel"/>
    <w:tmpl w:val="AA286016"/>
    <w:lvl w:ilvl="0" w:tplc="42F66CEA">
      <w:start w:val="22"/>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34CE1353"/>
    <w:multiLevelType w:val="hybridMultilevel"/>
    <w:tmpl w:val="DF729E9C"/>
    <w:lvl w:ilvl="0" w:tplc="B0A2E1F4">
      <w:start w:val="14"/>
      <w:numFmt w:val="decimal"/>
      <w:lvlText w:val="%1."/>
      <w:lvlJc w:val="left"/>
      <w:pPr>
        <w:ind w:left="801"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1A03C2"/>
    <w:multiLevelType w:val="hybridMultilevel"/>
    <w:tmpl w:val="4146A18C"/>
    <w:lvl w:ilvl="0" w:tplc="1F2071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CE6AFC"/>
    <w:multiLevelType w:val="multilevel"/>
    <w:tmpl w:val="55EEE5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nsid w:val="3BBB3834"/>
    <w:multiLevelType w:val="hybridMultilevel"/>
    <w:tmpl w:val="BB7406B0"/>
    <w:lvl w:ilvl="0" w:tplc="80BAC73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56612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1A1424"/>
    <w:multiLevelType w:val="multilevel"/>
    <w:tmpl w:val="30E4F782"/>
    <w:lvl w:ilvl="0">
      <w:start w:val="1"/>
      <w:numFmt w:val="decimal"/>
      <w:lvlText w:val="%1."/>
      <w:lvlJc w:val="left"/>
      <w:pPr>
        <w:ind w:left="720" w:hanging="360"/>
      </w:pPr>
      <w:rPr>
        <w:rFonts w:cs="Times New Roman" w:hint="default"/>
      </w:rPr>
    </w:lvl>
    <w:lvl w:ilvl="1">
      <w:start w:val="1"/>
      <w:numFmt w:val="decimal"/>
      <w:isLgl/>
      <w:lvlText w:val="%1.%2."/>
      <w:lvlJc w:val="left"/>
      <w:pPr>
        <w:ind w:left="1245" w:hanging="885"/>
      </w:pPr>
      <w:rPr>
        <w:rFonts w:cs="Times New Roman" w:hint="default"/>
      </w:rPr>
    </w:lvl>
    <w:lvl w:ilvl="2">
      <w:start w:val="1"/>
      <w:numFmt w:val="decimal"/>
      <w:isLgl/>
      <w:lvlText w:val="%1.%2.%3."/>
      <w:lvlJc w:val="left"/>
      <w:pPr>
        <w:ind w:left="1245" w:hanging="885"/>
      </w:pPr>
      <w:rPr>
        <w:rFonts w:cs="Times New Roman" w:hint="default"/>
      </w:rPr>
    </w:lvl>
    <w:lvl w:ilvl="3">
      <w:start w:val="1"/>
      <w:numFmt w:val="decimal"/>
      <w:isLgl/>
      <w:lvlText w:val="%1.%2.%3.%4."/>
      <w:lvlJc w:val="left"/>
      <w:pPr>
        <w:ind w:left="1245" w:hanging="88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4BDD20C8"/>
    <w:multiLevelType w:val="hybridMultilevel"/>
    <w:tmpl w:val="9D12442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nsid w:val="5321520D"/>
    <w:multiLevelType w:val="multilevel"/>
    <w:tmpl w:val="FF585DE2"/>
    <w:lvl w:ilvl="0">
      <w:start w:val="2"/>
      <w:numFmt w:val="decimal"/>
      <w:lvlText w:val="%1."/>
      <w:lvlJc w:val="left"/>
      <w:pPr>
        <w:ind w:left="592"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7726EE8"/>
    <w:multiLevelType w:val="multilevel"/>
    <w:tmpl w:val="1B46BBFE"/>
    <w:lvl w:ilvl="0">
      <w:start w:val="1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59640B1C"/>
    <w:multiLevelType w:val="hybridMultilevel"/>
    <w:tmpl w:val="36085840"/>
    <w:lvl w:ilvl="0" w:tplc="0426000F">
      <w:start w:val="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nsid w:val="72307286"/>
    <w:multiLevelType w:val="hybridMultilevel"/>
    <w:tmpl w:val="B7BAF8BA"/>
    <w:lvl w:ilvl="0" w:tplc="BECE881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3"/>
  </w:num>
  <w:num w:numId="5">
    <w:abstractNumId w:val="17"/>
  </w:num>
  <w:num w:numId="6">
    <w:abstractNumId w:val="15"/>
  </w:num>
  <w:num w:numId="7">
    <w:abstractNumId w:val="2"/>
  </w:num>
  <w:num w:numId="8">
    <w:abstractNumId w:val="4"/>
  </w:num>
  <w:num w:numId="9">
    <w:abstractNumId w:val="16"/>
  </w:num>
  <w:num w:numId="10">
    <w:abstractNumId w:val="8"/>
  </w:num>
  <w:num w:numId="11">
    <w:abstractNumId w:val="3"/>
  </w:num>
  <w:num w:numId="12">
    <w:abstractNumId w:val="0"/>
  </w:num>
  <w:num w:numId="13">
    <w:abstractNumId w:val="6"/>
  </w:num>
  <w:num w:numId="14">
    <w:abstractNumId w:val="18"/>
  </w:num>
  <w:num w:numId="15">
    <w:abstractNumId w:val="7"/>
  </w:num>
  <w:num w:numId="16">
    <w:abstractNumId w:val="1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87"/>
    <w:rsid w:val="00024820"/>
    <w:rsid w:val="00024AC7"/>
    <w:rsid w:val="00030A37"/>
    <w:rsid w:val="00031437"/>
    <w:rsid w:val="00044108"/>
    <w:rsid w:val="000506D9"/>
    <w:rsid w:val="0005550A"/>
    <w:rsid w:val="00074202"/>
    <w:rsid w:val="00076CFF"/>
    <w:rsid w:val="00076FD0"/>
    <w:rsid w:val="00083C12"/>
    <w:rsid w:val="000851F7"/>
    <w:rsid w:val="000857CB"/>
    <w:rsid w:val="00085F27"/>
    <w:rsid w:val="0009775E"/>
    <w:rsid w:val="000D584A"/>
    <w:rsid w:val="000E2951"/>
    <w:rsid w:val="000E79A0"/>
    <w:rsid w:val="000F4E78"/>
    <w:rsid w:val="000F7FEF"/>
    <w:rsid w:val="001032BD"/>
    <w:rsid w:val="001038D3"/>
    <w:rsid w:val="00104134"/>
    <w:rsid w:val="001066CF"/>
    <w:rsid w:val="0010718F"/>
    <w:rsid w:val="001157D4"/>
    <w:rsid w:val="00120027"/>
    <w:rsid w:val="00123D48"/>
    <w:rsid w:val="001246DB"/>
    <w:rsid w:val="001258C3"/>
    <w:rsid w:val="00125F0F"/>
    <w:rsid w:val="0014561E"/>
    <w:rsid w:val="001473CC"/>
    <w:rsid w:val="00152C5C"/>
    <w:rsid w:val="00152E25"/>
    <w:rsid w:val="00160501"/>
    <w:rsid w:val="00170BC0"/>
    <w:rsid w:val="00174B02"/>
    <w:rsid w:val="00175C9C"/>
    <w:rsid w:val="00181B3B"/>
    <w:rsid w:val="0018699A"/>
    <w:rsid w:val="00187473"/>
    <w:rsid w:val="00187C74"/>
    <w:rsid w:val="001919BD"/>
    <w:rsid w:val="001A0362"/>
    <w:rsid w:val="001B0F04"/>
    <w:rsid w:val="001B46B7"/>
    <w:rsid w:val="001B5F81"/>
    <w:rsid w:val="001C43B7"/>
    <w:rsid w:val="001C7C05"/>
    <w:rsid w:val="001E512B"/>
    <w:rsid w:val="001F0CEA"/>
    <w:rsid w:val="001F2174"/>
    <w:rsid w:val="001F464D"/>
    <w:rsid w:val="001F4F0D"/>
    <w:rsid w:val="002029DE"/>
    <w:rsid w:val="00212EBA"/>
    <w:rsid w:val="002131EA"/>
    <w:rsid w:val="002178EA"/>
    <w:rsid w:val="0022207C"/>
    <w:rsid w:val="0024727F"/>
    <w:rsid w:val="0025011B"/>
    <w:rsid w:val="002502B3"/>
    <w:rsid w:val="002505A5"/>
    <w:rsid w:val="0025461F"/>
    <w:rsid w:val="002669FB"/>
    <w:rsid w:val="00267051"/>
    <w:rsid w:val="002703C2"/>
    <w:rsid w:val="00273EAB"/>
    <w:rsid w:val="002764F7"/>
    <w:rsid w:val="002778E0"/>
    <w:rsid w:val="00295A5E"/>
    <w:rsid w:val="0029704A"/>
    <w:rsid w:val="002A4CB9"/>
    <w:rsid w:val="002B3233"/>
    <w:rsid w:val="002D1F51"/>
    <w:rsid w:val="002D3657"/>
    <w:rsid w:val="002E2A35"/>
    <w:rsid w:val="002E2A9E"/>
    <w:rsid w:val="002E5F4B"/>
    <w:rsid w:val="002F5D37"/>
    <w:rsid w:val="00305EAF"/>
    <w:rsid w:val="00310B08"/>
    <w:rsid w:val="00315FE6"/>
    <w:rsid w:val="0032742F"/>
    <w:rsid w:val="00337AA7"/>
    <w:rsid w:val="003439BE"/>
    <w:rsid w:val="003469FF"/>
    <w:rsid w:val="00347EA1"/>
    <w:rsid w:val="003605CD"/>
    <w:rsid w:val="00362017"/>
    <w:rsid w:val="003654BC"/>
    <w:rsid w:val="0037014E"/>
    <w:rsid w:val="00377755"/>
    <w:rsid w:val="00384F75"/>
    <w:rsid w:val="00385576"/>
    <w:rsid w:val="00391898"/>
    <w:rsid w:val="00394156"/>
    <w:rsid w:val="00397797"/>
    <w:rsid w:val="003A08AE"/>
    <w:rsid w:val="003A3950"/>
    <w:rsid w:val="003A6EBB"/>
    <w:rsid w:val="003B49AC"/>
    <w:rsid w:val="003B6E29"/>
    <w:rsid w:val="003C60E7"/>
    <w:rsid w:val="003D2505"/>
    <w:rsid w:val="003D3D8C"/>
    <w:rsid w:val="003E21A7"/>
    <w:rsid w:val="003E5761"/>
    <w:rsid w:val="003F1388"/>
    <w:rsid w:val="003F17CA"/>
    <w:rsid w:val="003F6779"/>
    <w:rsid w:val="004046E8"/>
    <w:rsid w:val="00406AAF"/>
    <w:rsid w:val="00406B83"/>
    <w:rsid w:val="0041341B"/>
    <w:rsid w:val="00413BD1"/>
    <w:rsid w:val="00415297"/>
    <w:rsid w:val="00431299"/>
    <w:rsid w:val="00432B0E"/>
    <w:rsid w:val="00432DD8"/>
    <w:rsid w:val="00442987"/>
    <w:rsid w:val="00462D6C"/>
    <w:rsid w:val="0047506A"/>
    <w:rsid w:val="004750BF"/>
    <w:rsid w:val="0047538B"/>
    <w:rsid w:val="00487560"/>
    <w:rsid w:val="004962A5"/>
    <w:rsid w:val="004A4F2C"/>
    <w:rsid w:val="004A6321"/>
    <w:rsid w:val="004A79A9"/>
    <w:rsid w:val="004B4391"/>
    <w:rsid w:val="004C3611"/>
    <w:rsid w:val="004C3B7D"/>
    <w:rsid w:val="004C42E2"/>
    <w:rsid w:val="004C4827"/>
    <w:rsid w:val="004D7E15"/>
    <w:rsid w:val="004E374E"/>
    <w:rsid w:val="004F0383"/>
    <w:rsid w:val="004F1D46"/>
    <w:rsid w:val="004F1EAC"/>
    <w:rsid w:val="004F59A1"/>
    <w:rsid w:val="00500ACF"/>
    <w:rsid w:val="005101D9"/>
    <w:rsid w:val="00510C71"/>
    <w:rsid w:val="00515CFA"/>
    <w:rsid w:val="0052018A"/>
    <w:rsid w:val="0052481C"/>
    <w:rsid w:val="0052638E"/>
    <w:rsid w:val="005265B8"/>
    <w:rsid w:val="00531F0B"/>
    <w:rsid w:val="005343AC"/>
    <w:rsid w:val="00541454"/>
    <w:rsid w:val="00547A77"/>
    <w:rsid w:val="0055478A"/>
    <w:rsid w:val="005550C0"/>
    <w:rsid w:val="00577315"/>
    <w:rsid w:val="00592B25"/>
    <w:rsid w:val="005A18E5"/>
    <w:rsid w:val="005A3BC0"/>
    <w:rsid w:val="005A3E5B"/>
    <w:rsid w:val="005C5F91"/>
    <w:rsid w:val="005D2565"/>
    <w:rsid w:val="005D4352"/>
    <w:rsid w:val="005D792C"/>
    <w:rsid w:val="005E406B"/>
    <w:rsid w:val="005E411C"/>
    <w:rsid w:val="006031C3"/>
    <w:rsid w:val="00610116"/>
    <w:rsid w:val="00615B5C"/>
    <w:rsid w:val="00622D63"/>
    <w:rsid w:val="0063775B"/>
    <w:rsid w:val="00637781"/>
    <w:rsid w:val="00640016"/>
    <w:rsid w:val="006455A0"/>
    <w:rsid w:val="00645B78"/>
    <w:rsid w:val="006619D5"/>
    <w:rsid w:val="006706E4"/>
    <w:rsid w:val="0067100B"/>
    <w:rsid w:val="00675AE0"/>
    <w:rsid w:val="00676F47"/>
    <w:rsid w:val="00682C63"/>
    <w:rsid w:val="00683BF9"/>
    <w:rsid w:val="00697C02"/>
    <w:rsid w:val="006A17A2"/>
    <w:rsid w:val="006A3DB4"/>
    <w:rsid w:val="006A4DA1"/>
    <w:rsid w:val="006A76F4"/>
    <w:rsid w:val="006B2032"/>
    <w:rsid w:val="006B552D"/>
    <w:rsid w:val="006B578C"/>
    <w:rsid w:val="006C32EF"/>
    <w:rsid w:val="006C65A6"/>
    <w:rsid w:val="006C67EB"/>
    <w:rsid w:val="006C6CB4"/>
    <w:rsid w:val="006D1D05"/>
    <w:rsid w:val="006D3075"/>
    <w:rsid w:val="006D70F7"/>
    <w:rsid w:val="006F28AB"/>
    <w:rsid w:val="00712429"/>
    <w:rsid w:val="007175AC"/>
    <w:rsid w:val="007246EF"/>
    <w:rsid w:val="00743088"/>
    <w:rsid w:val="00746F81"/>
    <w:rsid w:val="00750FF5"/>
    <w:rsid w:val="00751A62"/>
    <w:rsid w:val="007521E9"/>
    <w:rsid w:val="00757EAF"/>
    <w:rsid w:val="00761720"/>
    <w:rsid w:val="0076727A"/>
    <w:rsid w:val="00776D14"/>
    <w:rsid w:val="00786428"/>
    <w:rsid w:val="00792C93"/>
    <w:rsid w:val="00794404"/>
    <w:rsid w:val="00795BA9"/>
    <w:rsid w:val="00796ECC"/>
    <w:rsid w:val="007A0853"/>
    <w:rsid w:val="007A401F"/>
    <w:rsid w:val="007B0540"/>
    <w:rsid w:val="007B2A29"/>
    <w:rsid w:val="007C3988"/>
    <w:rsid w:val="007C7ED9"/>
    <w:rsid w:val="007D5FEB"/>
    <w:rsid w:val="007E412C"/>
    <w:rsid w:val="007F2A44"/>
    <w:rsid w:val="007F570A"/>
    <w:rsid w:val="007F74C3"/>
    <w:rsid w:val="00800486"/>
    <w:rsid w:val="00803334"/>
    <w:rsid w:val="008069C0"/>
    <w:rsid w:val="008262FC"/>
    <w:rsid w:val="008378E9"/>
    <w:rsid w:val="008454F2"/>
    <w:rsid w:val="0084659A"/>
    <w:rsid w:val="008478EE"/>
    <w:rsid w:val="00850BF5"/>
    <w:rsid w:val="00854CE4"/>
    <w:rsid w:val="00860C21"/>
    <w:rsid w:val="00877A87"/>
    <w:rsid w:val="008801C8"/>
    <w:rsid w:val="00882F1C"/>
    <w:rsid w:val="00890A3F"/>
    <w:rsid w:val="00891AB3"/>
    <w:rsid w:val="008A1826"/>
    <w:rsid w:val="008A3001"/>
    <w:rsid w:val="008A4DAE"/>
    <w:rsid w:val="008A50C6"/>
    <w:rsid w:val="008A5611"/>
    <w:rsid w:val="008A6A55"/>
    <w:rsid w:val="008A6A7D"/>
    <w:rsid w:val="008B1FC7"/>
    <w:rsid w:val="008B2962"/>
    <w:rsid w:val="008B2D43"/>
    <w:rsid w:val="008B6D79"/>
    <w:rsid w:val="008C17F8"/>
    <w:rsid w:val="008D4A8D"/>
    <w:rsid w:val="008D71B2"/>
    <w:rsid w:val="008E1E5E"/>
    <w:rsid w:val="008E3368"/>
    <w:rsid w:val="008E3E7D"/>
    <w:rsid w:val="008E402A"/>
    <w:rsid w:val="008F5835"/>
    <w:rsid w:val="00903AE2"/>
    <w:rsid w:val="00923FDD"/>
    <w:rsid w:val="0092514A"/>
    <w:rsid w:val="00944CE4"/>
    <w:rsid w:val="00944E7D"/>
    <w:rsid w:val="00957E7D"/>
    <w:rsid w:val="00965A27"/>
    <w:rsid w:val="00965D7C"/>
    <w:rsid w:val="00986F0E"/>
    <w:rsid w:val="0099092D"/>
    <w:rsid w:val="00991A7C"/>
    <w:rsid w:val="00991D7D"/>
    <w:rsid w:val="009942E1"/>
    <w:rsid w:val="009959BF"/>
    <w:rsid w:val="00996CC9"/>
    <w:rsid w:val="009A0993"/>
    <w:rsid w:val="009A361F"/>
    <w:rsid w:val="009B062B"/>
    <w:rsid w:val="009B49C6"/>
    <w:rsid w:val="009B780E"/>
    <w:rsid w:val="009C5032"/>
    <w:rsid w:val="009D62D6"/>
    <w:rsid w:val="009D62EB"/>
    <w:rsid w:val="009E6B12"/>
    <w:rsid w:val="009E7AEC"/>
    <w:rsid w:val="009F1560"/>
    <w:rsid w:val="009F634A"/>
    <w:rsid w:val="00A0191D"/>
    <w:rsid w:val="00A053A4"/>
    <w:rsid w:val="00A074E5"/>
    <w:rsid w:val="00A1274D"/>
    <w:rsid w:val="00A1379C"/>
    <w:rsid w:val="00A16346"/>
    <w:rsid w:val="00A2160F"/>
    <w:rsid w:val="00A32F34"/>
    <w:rsid w:val="00A50167"/>
    <w:rsid w:val="00A55F64"/>
    <w:rsid w:val="00A60C0B"/>
    <w:rsid w:val="00A64E6E"/>
    <w:rsid w:val="00A679FB"/>
    <w:rsid w:val="00AA0B5F"/>
    <w:rsid w:val="00AA42C6"/>
    <w:rsid w:val="00AB1CD1"/>
    <w:rsid w:val="00AB36E5"/>
    <w:rsid w:val="00AB384B"/>
    <w:rsid w:val="00AB4F8A"/>
    <w:rsid w:val="00AB6FF9"/>
    <w:rsid w:val="00AC0E10"/>
    <w:rsid w:val="00AC3FE0"/>
    <w:rsid w:val="00AC57B3"/>
    <w:rsid w:val="00AC5928"/>
    <w:rsid w:val="00AC5F44"/>
    <w:rsid w:val="00AC739A"/>
    <w:rsid w:val="00AD1D18"/>
    <w:rsid w:val="00AE08D9"/>
    <w:rsid w:val="00AF68AE"/>
    <w:rsid w:val="00B059F8"/>
    <w:rsid w:val="00B116D1"/>
    <w:rsid w:val="00B14221"/>
    <w:rsid w:val="00B14FDD"/>
    <w:rsid w:val="00B212EA"/>
    <w:rsid w:val="00B26274"/>
    <w:rsid w:val="00B27051"/>
    <w:rsid w:val="00B34624"/>
    <w:rsid w:val="00B36C69"/>
    <w:rsid w:val="00B41794"/>
    <w:rsid w:val="00B428E2"/>
    <w:rsid w:val="00B4613D"/>
    <w:rsid w:val="00B51563"/>
    <w:rsid w:val="00B71345"/>
    <w:rsid w:val="00B802B1"/>
    <w:rsid w:val="00B82C4C"/>
    <w:rsid w:val="00B92F8D"/>
    <w:rsid w:val="00BA244C"/>
    <w:rsid w:val="00BB4285"/>
    <w:rsid w:val="00BB7C58"/>
    <w:rsid w:val="00BC03D9"/>
    <w:rsid w:val="00BC5688"/>
    <w:rsid w:val="00BC57C6"/>
    <w:rsid w:val="00BD050A"/>
    <w:rsid w:val="00BD7DD3"/>
    <w:rsid w:val="00BF2423"/>
    <w:rsid w:val="00BF2A78"/>
    <w:rsid w:val="00BF7E82"/>
    <w:rsid w:val="00C03E73"/>
    <w:rsid w:val="00C04C47"/>
    <w:rsid w:val="00C07AEB"/>
    <w:rsid w:val="00C16944"/>
    <w:rsid w:val="00C2267F"/>
    <w:rsid w:val="00C246EB"/>
    <w:rsid w:val="00C310D3"/>
    <w:rsid w:val="00C311F9"/>
    <w:rsid w:val="00C32835"/>
    <w:rsid w:val="00C35BAE"/>
    <w:rsid w:val="00C35DF4"/>
    <w:rsid w:val="00C374DF"/>
    <w:rsid w:val="00C414F7"/>
    <w:rsid w:val="00C416DA"/>
    <w:rsid w:val="00C42CE1"/>
    <w:rsid w:val="00C44225"/>
    <w:rsid w:val="00C45DB1"/>
    <w:rsid w:val="00C557A1"/>
    <w:rsid w:val="00C557FD"/>
    <w:rsid w:val="00C6155E"/>
    <w:rsid w:val="00C73FB4"/>
    <w:rsid w:val="00C75A03"/>
    <w:rsid w:val="00C816F7"/>
    <w:rsid w:val="00C931FF"/>
    <w:rsid w:val="00CA003A"/>
    <w:rsid w:val="00CA163F"/>
    <w:rsid w:val="00CA4897"/>
    <w:rsid w:val="00CB03D5"/>
    <w:rsid w:val="00CB1C11"/>
    <w:rsid w:val="00CC0C00"/>
    <w:rsid w:val="00CC6E27"/>
    <w:rsid w:val="00CC758D"/>
    <w:rsid w:val="00CD72AD"/>
    <w:rsid w:val="00CE24C7"/>
    <w:rsid w:val="00CE2D89"/>
    <w:rsid w:val="00CF45D9"/>
    <w:rsid w:val="00D11EA1"/>
    <w:rsid w:val="00D247A7"/>
    <w:rsid w:val="00D32374"/>
    <w:rsid w:val="00D339F4"/>
    <w:rsid w:val="00D345B8"/>
    <w:rsid w:val="00D35087"/>
    <w:rsid w:val="00D402A4"/>
    <w:rsid w:val="00D42D0D"/>
    <w:rsid w:val="00D43E04"/>
    <w:rsid w:val="00D44DBC"/>
    <w:rsid w:val="00D52D00"/>
    <w:rsid w:val="00D65AE6"/>
    <w:rsid w:val="00D71013"/>
    <w:rsid w:val="00D83A7A"/>
    <w:rsid w:val="00D83B59"/>
    <w:rsid w:val="00D85B94"/>
    <w:rsid w:val="00D90051"/>
    <w:rsid w:val="00D91D87"/>
    <w:rsid w:val="00DA1DF1"/>
    <w:rsid w:val="00DA3C93"/>
    <w:rsid w:val="00DB1B0C"/>
    <w:rsid w:val="00DD3F40"/>
    <w:rsid w:val="00DE13E7"/>
    <w:rsid w:val="00DE42ED"/>
    <w:rsid w:val="00DF7ACD"/>
    <w:rsid w:val="00E00125"/>
    <w:rsid w:val="00E07958"/>
    <w:rsid w:val="00E14ABE"/>
    <w:rsid w:val="00E20AFC"/>
    <w:rsid w:val="00E215BB"/>
    <w:rsid w:val="00E22FE7"/>
    <w:rsid w:val="00E24DE7"/>
    <w:rsid w:val="00E268C0"/>
    <w:rsid w:val="00E3533B"/>
    <w:rsid w:val="00E74FE3"/>
    <w:rsid w:val="00E80F22"/>
    <w:rsid w:val="00E84259"/>
    <w:rsid w:val="00E84A4F"/>
    <w:rsid w:val="00E91723"/>
    <w:rsid w:val="00E92FBF"/>
    <w:rsid w:val="00EA14D8"/>
    <w:rsid w:val="00EA28A1"/>
    <w:rsid w:val="00EA3655"/>
    <w:rsid w:val="00EA4B1E"/>
    <w:rsid w:val="00EB5BE5"/>
    <w:rsid w:val="00EB7223"/>
    <w:rsid w:val="00EC416A"/>
    <w:rsid w:val="00ED3877"/>
    <w:rsid w:val="00EE1B14"/>
    <w:rsid w:val="00EE4C80"/>
    <w:rsid w:val="00EE6740"/>
    <w:rsid w:val="00EE6DF4"/>
    <w:rsid w:val="00EF545B"/>
    <w:rsid w:val="00EF691E"/>
    <w:rsid w:val="00EF6B28"/>
    <w:rsid w:val="00F0069C"/>
    <w:rsid w:val="00F0098C"/>
    <w:rsid w:val="00F02029"/>
    <w:rsid w:val="00F02C30"/>
    <w:rsid w:val="00F031FB"/>
    <w:rsid w:val="00F049F1"/>
    <w:rsid w:val="00F10963"/>
    <w:rsid w:val="00F23A5D"/>
    <w:rsid w:val="00F25D6A"/>
    <w:rsid w:val="00F26339"/>
    <w:rsid w:val="00F3125A"/>
    <w:rsid w:val="00F31670"/>
    <w:rsid w:val="00F35A4E"/>
    <w:rsid w:val="00F432CE"/>
    <w:rsid w:val="00F471BB"/>
    <w:rsid w:val="00F47B7E"/>
    <w:rsid w:val="00F50D85"/>
    <w:rsid w:val="00F629EE"/>
    <w:rsid w:val="00F64073"/>
    <w:rsid w:val="00F87CEF"/>
    <w:rsid w:val="00F94362"/>
    <w:rsid w:val="00FA0DFA"/>
    <w:rsid w:val="00FA1C38"/>
    <w:rsid w:val="00FA26C5"/>
    <w:rsid w:val="00FC64E2"/>
    <w:rsid w:val="00FD111D"/>
    <w:rsid w:val="00FD2A63"/>
    <w:rsid w:val="00FD499E"/>
    <w:rsid w:val="00FD4CF7"/>
    <w:rsid w:val="00FD50E8"/>
    <w:rsid w:val="00FD5134"/>
    <w:rsid w:val="00FD5B2A"/>
    <w:rsid w:val="00FE30A3"/>
    <w:rsid w:val="00FE716B"/>
    <w:rsid w:val="00FF20CB"/>
    <w:rsid w:val="00FF5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987"/>
    <w:rPr>
      <w:sz w:val="28"/>
      <w:szCs w:val="22"/>
      <w:lang w:eastAsia="en-US"/>
    </w:rPr>
  </w:style>
  <w:style w:type="paragraph" w:styleId="Heading4">
    <w:name w:val="heading 4"/>
    <w:basedOn w:val="Normal"/>
    <w:link w:val="Heading4Char"/>
    <w:qFormat/>
    <w:rsid w:val="00BA244C"/>
    <w:pPr>
      <w:spacing w:before="100" w:beforeAutospacing="1" w:after="100" w:afterAutospacing="1"/>
      <w:outlineLvl w:val="3"/>
    </w:pPr>
    <w:rPr>
      <w:rFonts w:eastAsia="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A244C"/>
    <w:rPr>
      <w:rFonts w:eastAsia="Times New Roman"/>
      <w:b/>
      <w:bCs/>
      <w:sz w:val="24"/>
      <w:szCs w:val="24"/>
      <w:lang w:val="en-US" w:eastAsia="en-US"/>
    </w:rPr>
  </w:style>
  <w:style w:type="paragraph" w:customStyle="1" w:styleId="naisf">
    <w:name w:val="naisf"/>
    <w:basedOn w:val="Normal"/>
    <w:uiPriority w:val="99"/>
    <w:rsid w:val="00442987"/>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42987"/>
    <w:rPr>
      <w:rFonts w:cs="Times New Roman"/>
      <w:sz w:val="16"/>
      <w:szCs w:val="16"/>
    </w:rPr>
  </w:style>
  <w:style w:type="paragraph" w:styleId="CommentText">
    <w:name w:val="annotation text"/>
    <w:basedOn w:val="Normal"/>
    <w:link w:val="CommentTextChar"/>
    <w:uiPriority w:val="99"/>
    <w:semiHidden/>
    <w:rsid w:val="00442987"/>
    <w:rPr>
      <w:sz w:val="20"/>
      <w:szCs w:val="20"/>
      <w:lang w:val="x-none" w:eastAsia="x-none"/>
    </w:rPr>
  </w:style>
  <w:style w:type="character" w:customStyle="1" w:styleId="CommentTextChar">
    <w:name w:val="Comment Text Char"/>
    <w:link w:val="CommentText"/>
    <w:uiPriority w:val="99"/>
    <w:semiHidden/>
    <w:rsid w:val="00442987"/>
    <w:rPr>
      <w:rFonts w:eastAsia="Calibri" w:cs="Times New Roman"/>
      <w:sz w:val="20"/>
      <w:szCs w:val="20"/>
    </w:rPr>
  </w:style>
  <w:style w:type="paragraph" w:styleId="BalloonText">
    <w:name w:val="Balloon Text"/>
    <w:basedOn w:val="Normal"/>
    <w:link w:val="BalloonTextChar"/>
    <w:uiPriority w:val="99"/>
    <w:semiHidden/>
    <w:unhideWhenUsed/>
    <w:rsid w:val="00442987"/>
    <w:rPr>
      <w:rFonts w:ascii="Tahoma" w:hAnsi="Tahoma"/>
      <w:sz w:val="16"/>
      <w:szCs w:val="16"/>
      <w:lang w:val="x-none" w:eastAsia="x-none"/>
    </w:rPr>
  </w:style>
  <w:style w:type="character" w:customStyle="1" w:styleId="BalloonTextChar">
    <w:name w:val="Balloon Text Char"/>
    <w:link w:val="BalloonText"/>
    <w:uiPriority w:val="99"/>
    <w:semiHidden/>
    <w:rsid w:val="00442987"/>
    <w:rPr>
      <w:rFonts w:ascii="Tahoma" w:eastAsia="Calibri" w:hAnsi="Tahoma" w:cs="Tahoma"/>
      <w:sz w:val="16"/>
      <w:szCs w:val="16"/>
    </w:rPr>
  </w:style>
  <w:style w:type="paragraph" w:customStyle="1" w:styleId="ListParagraph1">
    <w:name w:val="List Paragraph1"/>
    <w:basedOn w:val="Normal"/>
    <w:uiPriority w:val="99"/>
    <w:qFormat/>
    <w:rsid w:val="00085F27"/>
    <w:pPr>
      <w:ind w:left="720"/>
      <w:contextualSpacing/>
    </w:pPr>
  </w:style>
  <w:style w:type="paragraph" w:customStyle="1" w:styleId="nais1">
    <w:name w:val="nais1"/>
    <w:basedOn w:val="Normal"/>
    <w:uiPriority w:val="99"/>
    <w:rsid w:val="00187473"/>
    <w:pPr>
      <w:spacing w:before="100" w:beforeAutospacing="1" w:after="100" w:afterAutospacing="1"/>
    </w:pPr>
    <w:rPr>
      <w:rFonts w:eastAsia="Times New Roman"/>
      <w:sz w:val="24"/>
      <w:szCs w:val="24"/>
      <w:lang w:eastAsia="lv-LV"/>
    </w:rPr>
  </w:style>
  <w:style w:type="paragraph" w:customStyle="1" w:styleId="NoSpacing1">
    <w:name w:val="No Spacing1"/>
    <w:qFormat/>
    <w:rsid w:val="00187473"/>
    <w:rPr>
      <w:rFonts w:ascii="Calibri" w:hAnsi="Calibri"/>
      <w:sz w:val="22"/>
      <w:szCs w:val="22"/>
      <w:lang w:eastAsia="en-US"/>
    </w:rPr>
  </w:style>
  <w:style w:type="paragraph" w:styleId="Header">
    <w:name w:val="header"/>
    <w:basedOn w:val="Normal"/>
    <w:link w:val="HeaderChar"/>
    <w:uiPriority w:val="99"/>
    <w:unhideWhenUsed/>
    <w:rsid w:val="00C75A03"/>
    <w:pPr>
      <w:tabs>
        <w:tab w:val="center" w:pos="4153"/>
        <w:tab w:val="right" w:pos="8306"/>
      </w:tabs>
    </w:pPr>
    <w:rPr>
      <w:lang w:val="x-none"/>
    </w:rPr>
  </w:style>
  <w:style w:type="character" w:customStyle="1" w:styleId="HeaderChar">
    <w:name w:val="Header Char"/>
    <w:link w:val="Header"/>
    <w:uiPriority w:val="99"/>
    <w:rsid w:val="00C75A03"/>
    <w:rPr>
      <w:sz w:val="28"/>
      <w:szCs w:val="22"/>
      <w:lang w:eastAsia="en-US"/>
    </w:rPr>
  </w:style>
  <w:style w:type="paragraph" w:styleId="Footer">
    <w:name w:val="footer"/>
    <w:basedOn w:val="Normal"/>
    <w:link w:val="FooterChar"/>
    <w:unhideWhenUsed/>
    <w:rsid w:val="00C75A03"/>
    <w:pPr>
      <w:tabs>
        <w:tab w:val="center" w:pos="4153"/>
        <w:tab w:val="right" w:pos="8306"/>
      </w:tabs>
    </w:pPr>
    <w:rPr>
      <w:lang w:val="x-none"/>
    </w:rPr>
  </w:style>
  <w:style w:type="character" w:customStyle="1" w:styleId="FooterChar">
    <w:name w:val="Footer Char"/>
    <w:link w:val="Footer"/>
    <w:rsid w:val="00C75A03"/>
    <w:rPr>
      <w:sz w:val="28"/>
      <w:szCs w:val="22"/>
      <w:lang w:eastAsia="en-US"/>
    </w:rPr>
  </w:style>
  <w:style w:type="paragraph" w:styleId="CommentSubject">
    <w:name w:val="annotation subject"/>
    <w:basedOn w:val="CommentText"/>
    <w:next w:val="CommentText"/>
    <w:link w:val="CommentSubjectChar"/>
    <w:uiPriority w:val="99"/>
    <w:semiHidden/>
    <w:unhideWhenUsed/>
    <w:rsid w:val="0024727F"/>
    <w:rPr>
      <w:b/>
      <w:bCs/>
      <w:lang w:eastAsia="en-US"/>
    </w:rPr>
  </w:style>
  <w:style w:type="character" w:customStyle="1" w:styleId="CommentSubjectChar">
    <w:name w:val="Comment Subject Char"/>
    <w:link w:val="CommentSubject"/>
    <w:uiPriority w:val="99"/>
    <w:semiHidden/>
    <w:rsid w:val="0024727F"/>
    <w:rPr>
      <w:rFonts w:eastAsia="Calibri" w:cs="Times New Roman"/>
      <w:b/>
      <w:bCs/>
      <w:sz w:val="20"/>
      <w:szCs w:val="20"/>
      <w:lang w:eastAsia="en-US"/>
    </w:rPr>
  </w:style>
  <w:style w:type="table" w:styleId="TableGrid">
    <w:name w:val="Table Grid"/>
    <w:basedOn w:val="TableNormal"/>
    <w:rsid w:val="009B06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F10963"/>
    <w:rPr>
      <w:color w:val="0000FF"/>
      <w:u w:val="single"/>
    </w:rPr>
  </w:style>
  <w:style w:type="paragraph" w:styleId="BodyText">
    <w:name w:val="Body Text"/>
    <w:basedOn w:val="Normal"/>
    <w:link w:val="BodyTextChar"/>
    <w:rsid w:val="003439BE"/>
    <w:pPr>
      <w:jc w:val="center"/>
    </w:pPr>
    <w:rPr>
      <w:rFonts w:eastAsia="Times New Roman"/>
      <w:b/>
      <w:bCs/>
      <w:szCs w:val="24"/>
      <w:lang w:val="x-none"/>
    </w:rPr>
  </w:style>
  <w:style w:type="character" w:customStyle="1" w:styleId="BodyTextChar">
    <w:name w:val="Body Text Char"/>
    <w:link w:val="BodyText"/>
    <w:rsid w:val="003439BE"/>
    <w:rPr>
      <w:rFonts w:eastAsia="Times New Roman"/>
      <w:b/>
      <w:bCs/>
      <w:sz w:val="28"/>
      <w:szCs w:val="24"/>
      <w:lang w:eastAsia="en-US"/>
    </w:rPr>
  </w:style>
  <w:style w:type="paragraph" w:styleId="ListParagraph">
    <w:name w:val="List Paragraph"/>
    <w:basedOn w:val="Normal"/>
    <w:uiPriority w:val="34"/>
    <w:qFormat/>
    <w:rsid w:val="00AA0B5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987"/>
    <w:rPr>
      <w:sz w:val="28"/>
      <w:szCs w:val="22"/>
      <w:lang w:eastAsia="en-US"/>
    </w:rPr>
  </w:style>
  <w:style w:type="paragraph" w:styleId="Heading4">
    <w:name w:val="heading 4"/>
    <w:basedOn w:val="Normal"/>
    <w:link w:val="Heading4Char"/>
    <w:qFormat/>
    <w:rsid w:val="00BA244C"/>
    <w:pPr>
      <w:spacing w:before="100" w:beforeAutospacing="1" w:after="100" w:afterAutospacing="1"/>
      <w:outlineLvl w:val="3"/>
    </w:pPr>
    <w:rPr>
      <w:rFonts w:eastAsia="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A244C"/>
    <w:rPr>
      <w:rFonts w:eastAsia="Times New Roman"/>
      <w:b/>
      <w:bCs/>
      <w:sz w:val="24"/>
      <w:szCs w:val="24"/>
      <w:lang w:val="en-US" w:eastAsia="en-US"/>
    </w:rPr>
  </w:style>
  <w:style w:type="paragraph" w:customStyle="1" w:styleId="naisf">
    <w:name w:val="naisf"/>
    <w:basedOn w:val="Normal"/>
    <w:uiPriority w:val="99"/>
    <w:rsid w:val="00442987"/>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42987"/>
    <w:rPr>
      <w:rFonts w:cs="Times New Roman"/>
      <w:sz w:val="16"/>
      <w:szCs w:val="16"/>
    </w:rPr>
  </w:style>
  <w:style w:type="paragraph" w:styleId="CommentText">
    <w:name w:val="annotation text"/>
    <w:basedOn w:val="Normal"/>
    <w:link w:val="CommentTextChar"/>
    <w:uiPriority w:val="99"/>
    <w:semiHidden/>
    <w:rsid w:val="00442987"/>
    <w:rPr>
      <w:sz w:val="20"/>
      <w:szCs w:val="20"/>
      <w:lang w:val="x-none" w:eastAsia="x-none"/>
    </w:rPr>
  </w:style>
  <w:style w:type="character" w:customStyle="1" w:styleId="CommentTextChar">
    <w:name w:val="Comment Text Char"/>
    <w:link w:val="CommentText"/>
    <w:uiPriority w:val="99"/>
    <w:semiHidden/>
    <w:rsid w:val="00442987"/>
    <w:rPr>
      <w:rFonts w:eastAsia="Calibri" w:cs="Times New Roman"/>
      <w:sz w:val="20"/>
      <w:szCs w:val="20"/>
    </w:rPr>
  </w:style>
  <w:style w:type="paragraph" w:styleId="BalloonText">
    <w:name w:val="Balloon Text"/>
    <w:basedOn w:val="Normal"/>
    <w:link w:val="BalloonTextChar"/>
    <w:uiPriority w:val="99"/>
    <w:semiHidden/>
    <w:unhideWhenUsed/>
    <w:rsid w:val="00442987"/>
    <w:rPr>
      <w:rFonts w:ascii="Tahoma" w:hAnsi="Tahoma"/>
      <w:sz w:val="16"/>
      <w:szCs w:val="16"/>
      <w:lang w:val="x-none" w:eastAsia="x-none"/>
    </w:rPr>
  </w:style>
  <w:style w:type="character" w:customStyle="1" w:styleId="BalloonTextChar">
    <w:name w:val="Balloon Text Char"/>
    <w:link w:val="BalloonText"/>
    <w:uiPriority w:val="99"/>
    <w:semiHidden/>
    <w:rsid w:val="00442987"/>
    <w:rPr>
      <w:rFonts w:ascii="Tahoma" w:eastAsia="Calibri" w:hAnsi="Tahoma" w:cs="Tahoma"/>
      <w:sz w:val="16"/>
      <w:szCs w:val="16"/>
    </w:rPr>
  </w:style>
  <w:style w:type="paragraph" w:customStyle="1" w:styleId="ListParagraph1">
    <w:name w:val="List Paragraph1"/>
    <w:basedOn w:val="Normal"/>
    <w:uiPriority w:val="99"/>
    <w:qFormat/>
    <w:rsid w:val="00085F27"/>
    <w:pPr>
      <w:ind w:left="720"/>
      <w:contextualSpacing/>
    </w:pPr>
  </w:style>
  <w:style w:type="paragraph" w:customStyle="1" w:styleId="nais1">
    <w:name w:val="nais1"/>
    <w:basedOn w:val="Normal"/>
    <w:uiPriority w:val="99"/>
    <w:rsid w:val="00187473"/>
    <w:pPr>
      <w:spacing w:before="100" w:beforeAutospacing="1" w:after="100" w:afterAutospacing="1"/>
    </w:pPr>
    <w:rPr>
      <w:rFonts w:eastAsia="Times New Roman"/>
      <w:sz w:val="24"/>
      <w:szCs w:val="24"/>
      <w:lang w:eastAsia="lv-LV"/>
    </w:rPr>
  </w:style>
  <w:style w:type="paragraph" w:customStyle="1" w:styleId="NoSpacing1">
    <w:name w:val="No Spacing1"/>
    <w:qFormat/>
    <w:rsid w:val="00187473"/>
    <w:rPr>
      <w:rFonts w:ascii="Calibri" w:hAnsi="Calibri"/>
      <w:sz w:val="22"/>
      <w:szCs w:val="22"/>
      <w:lang w:eastAsia="en-US"/>
    </w:rPr>
  </w:style>
  <w:style w:type="paragraph" w:styleId="Header">
    <w:name w:val="header"/>
    <w:basedOn w:val="Normal"/>
    <w:link w:val="HeaderChar"/>
    <w:uiPriority w:val="99"/>
    <w:unhideWhenUsed/>
    <w:rsid w:val="00C75A03"/>
    <w:pPr>
      <w:tabs>
        <w:tab w:val="center" w:pos="4153"/>
        <w:tab w:val="right" w:pos="8306"/>
      </w:tabs>
    </w:pPr>
    <w:rPr>
      <w:lang w:val="x-none"/>
    </w:rPr>
  </w:style>
  <w:style w:type="character" w:customStyle="1" w:styleId="HeaderChar">
    <w:name w:val="Header Char"/>
    <w:link w:val="Header"/>
    <w:uiPriority w:val="99"/>
    <w:rsid w:val="00C75A03"/>
    <w:rPr>
      <w:sz w:val="28"/>
      <w:szCs w:val="22"/>
      <w:lang w:eastAsia="en-US"/>
    </w:rPr>
  </w:style>
  <w:style w:type="paragraph" w:styleId="Footer">
    <w:name w:val="footer"/>
    <w:basedOn w:val="Normal"/>
    <w:link w:val="FooterChar"/>
    <w:unhideWhenUsed/>
    <w:rsid w:val="00C75A03"/>
    <w:pPr>
      <w:tabs>
        <w:tab w:val="center" w:pos="4153"/>
        <w:tab w:val="right" w:pos="8306"/>
      </w:tabs>
    </w:pPr>
    <w:rPr>
      <w:lang w:val="x-none"/>
    </w:rPr>
  </w:style>
  <w:style w:type="character" w:customStyle="1" w:styleId="FooterChar">
    <w:name w:val="Footer Char"/>
    <w:link w:val="Footer"/>
    <w:rsid w:val="00C75A03"/>
    <w:rPr>
      <w:sz w:val="28"/>
      <w:szCs w:val="22"/>
      <w:lang w:eastAsia="en-US"/>
    </w:rPr>
  </w:style>
  <w:style w:type="paragraph" w:styleId="CommentSubject">
    <w:name w:val="annotation subject"/>
    <w:basedOn w:val="CommentText"/>
    <w:next w:val="CommentText"/>
    <w:link w:val="CommentSubjectChar"/>
    <w:uiPriority w:val="99"/>
    <w:semiHidden/>
    <w:unhideWhenUsed/>
    <w:rsid w:val="0024727F"/>
    <w:rPr>
      <w:b/>
      <w:bCs/>
      <w:lang w:eastAsia="en-US"/>
    </w:rPr>
  </w:style>
  <w:style w:type="character" w:customStyle="1" w:styleId="CommentSubjectChar">
    <w:name w:val="Comment Subject Char"/>
    <w:link w:val="CommentSubject"/>
    <w:uiPriority w:val="99"/>
    <w:semiHidden/>
    <w:rsid w:val="0024727F"/>
    <w:rPr>
      <w:rFonts w:eastAsia="Calibri" w:cs="Times New Roman"/>
      <w:b/>
      <w:bCs/>
      <w:sz w:val="20"/>
      <w:szCs w:val="20"/>
      <w:lang w:eastAsia="en-US"/>
    </w:rPr>
  </w:style>
  <w:style w:type="table" w:styleId="TableGrid">
    <w:name w:val="Table Grid"/>
    <w:basedOn w:val="TableNormal"/>
    <w:rsid w:val="009B06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F10963"/>
    <w:rPr>
      <w:color w:val="0000FF"/>
      <w:u w:val="single"/>
    </w:rPr>
  </w:style>
  <w:style w:type="paragraph" w:styleId="BodyText">
    <w:name w:val="Body Text"/>
    <w:basedOn w:val="Normal"/>
    <w:link w:val="BodyTextChar"/>
    <w:rsid w:val="003439BE"/>
    <w:pPr>
      <w:jc w:val="center"/>
    </w:pPr>
    <w:rPr>
      <w:rFonts w:eastAsia="Times New Roman"/>
      <w:b/>
      <w:bCs/>
      <w:szCs w:val="24"/>
      <w:lang w:val="x-none"/>
    </w:rPr>
  </w:style>
  <w:style w:type="character" w:customStyle="1" w:styleId="BodyTextChar">
    <w:name w:val="Body Text Char"/>
    <w:link w:val="BodyText"/>
    <w:rsid w:val="003439BE"/>
    <w:rPr>
      <w:rFonts w:eastAsia="Times New Roman"/>
      <w:b/>
      <w:bCs/>
      <w:sz w:val="28"/>
      <w:szCs w:val="24"/>
      <w:lang w:eastAsia="en-US"/>
    </w:rPr>
  </w:style>
  <w:style w:type="paragraph" w:styleId="ListParagraph">
    <w:name w:val="List Paragraph"/>
    <w:basedOn w:val="Normal"/>
    <w:uiPriority w:val="34"/>
    <w:qFormat/>
    <w:rsid w:val="00AA0B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spars%20Cirsi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9305-180D-400A-952B-87050779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14320</Words>
  <Characters>8163</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valsts nekustamā īpašuma pārvaldīšanas principiem un kārtību"</vt:lpstr>
      <vt:lpstr>Projekts</vt:lpstr>
    </vt:vector>
  </TitlesOfParts>
  <Company>FM</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nekustamā īpašuma pārvaldīšanas principiem un kārtību</dc:title>
  <dc:subject>noteikumu projekts</dc:subject>
  <dc:creator>Kaspars Cirsis</dc:creator>
  <cp:keywords/>
  <dc:description>67095457_x000d_
Kaspars.Cirsis@fm.gov.lv</dc:description>
  <cp:lastModifiedBy>kc-siman</cp:lastModifiedBy>
  <cp:revision>9</cp:revision>
  <cp:lastPrinted>2011-03-17T07:28:00Z</cp:lastPrinted>
  <dcterms:created xsi:type="dcterms:W3CDTF">2011-03-11T12:20:00Z</dcterms:created>
  <dcterms:modified xsi:type="dcterms:W3CDTF">2011-03-21T07:58:00Z</dcterms:modified>
</cp:coreProperties>
</file>