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CF" w:rsidRPr="00DD62CF" w:rsidRDefault="003B13E8" w:rsidP="00DD62CF">
      <w:pPr>
        <w:pStyle w:val="Heading2"/>
        <w:rPr>
          <w:i/>
          <w:sz w:val="28"/>
          <w:szCs w:val="28"/>
        </w:rPr>
      </w:pPr>
      <w:r>
        <w:rPr>
          <w:i/>
          <w:sz w:val="28"/>
          <w:szCs w:val="28"/>
        </w:rPr>
        <w:t>Projekts</w:t>
      </w:r>
    </w:p>
    <w:p w:rsidR="000F6C76" w:rsidRPr="000F6C76" w:rsidRDefault="00B47DEE" w:rsidP="000F6C76">
      <w:pPr>
        <w:pStyle w:val="Title"/>
        <w:outlineLvl w:val="0"/>
        <w:rPr>
          <w:b w:val="0"/>
          <w:sz w:val="28"/>
          <w:szCs w:val="28"/>
        </w:rPr>
      </w:pPr>
      <w:r w:rsidRPr="007E0431">
        <w:rPr>
          <w:b w:val="0"/>
          <w:sz w:val="28"/>
          <w:szCs w:val="28"/>
        </w:rPr>
        <w:t>LATVIJAS REPUBLIKAS MINISTRU KABINETS</w:t>
      </w:r>
    </w:p>
    <w:p w:rsidR="00FE42AD" w:rsidRDefault="00FE42AD">
      <w:pPr>
        <w:tabs>
          <w:tab w:val="left" w:pos="6804"/>
        </w:tabs>
        <w:rPr>
          <w:sz w:val="28"/>
          <w:szCs w:val="28"/>
        </w:rPr>
      </w:pPr>
    </w:p>
    <w:p w:rsidR="00B47DEE" w:rsidRPr="007E0431" w:rsidRDefault="00BC6760">
      <w:pPr>
        <w:tabs>
          <w:tab w:val="left" w:pos="6804"/>
        </w:tabs>
        <w:rPr>
          <w:sz w:val="28"/>
          <w:szCs w:val="28"/>
        </w:rPr>
      </w:pPr>
      <w:r w:rsidRPr="007E0431">
        <w:rPr>
          <w:sz w:val="28"/>
          <w:szCs w:val="28"/>
        </w:rPr>
        <w:t>2</w:t>
      </w:r>
      <w:r w:rsidR="004D79DB" w:rsidRPr="007E0431">
        <w:rPr>
          <w:sz w:val="28"/>
          <w:szCs w:val="28"/>
        </w:rPr>
        <w:t>0</w:t>
      </w:r>
      <w:r w:rsidR="00304596">
        <w:rPr>
          <w:sz w:val="28"/>
          <w:szCs w:val="28"/>
        </w:rPr>
        <w:t>12</w:t>
      </w:r>
      <w:r w:rsidR="00B47DEE" w:rsidRPr="007E0431">
        <w:rPr>
          <w:sz w:val="28"/>
          <w:szCs w:val="28"/>
        </w:rPr>
        <w:t>. gada ___.</w:t>
      </w:r>
      <w:r w:rsidR="007E0431">
        <w:rPr>
          <w:sz w:val="28"/>
          <w:szCs w:val="28"/>
        </w:rPr>
        <w:t xml:space="preserve"> </w:t>
      </w:r>
      <w:r w:rsidR="00024D83">
        <w:rPr>
          <w:sz w:val="28"/>
          <w:szCs w:val="28"/>
        </w:rPr>
        <w:t>____________</w:t>
      </w:r>
      <w:r w:rsidR="00B47DEE" w:rsidRPr="007E0431">
        <w:rPr>
          <w:sz w:val="28"/>
          <w:szCs w:val="28"/>
        </w:rPr>
        <w:tab/>
      </w:r>
      <w:r w:rsidR="00A52DCF" w:rsidRPr="007E0431">
        <w:rPr>
          <w:sz w:val="28"/>
          <w:szCs w:val="28"/>
        </w:rPr>
        <w:t>Noteikumi</w:t>
      </w:r>
      <w:r w:rsidR="00B47DEE" w:rsidRPr="007E0431">
        <w:rPr>
          <w:sz w:val="28"/>
          <w:szCs w:val="28"/>
        </w:rPr>
        <w:t xml:space="preserve"> </w:t>
      </w:r>
      <w:proofErr w:type="spellStart"/>
      <w:r w:rsidR="00B47DEE" w:rsidRPr="007E0431">
        <w:rPr>
          <w:sz w:val="28"/>
          <w:szCs w:val="28"/>
        </w:rPr>
        <w:t>Nr</w:t>
      </w:r>
      <w:proofErr w:type="spellEnd"/>
      <w:r w:rsidR="00B47DEE" w:rsidRPr="007E0431">
        <w:rPr>
          <w:sz w:val="28"/>
          <w:szCs w:val="28"/>
        </w:rPr>
        <w:t>.</w:t>
      </w:r>
    </w:p>
    <w:p w:rsidR="000F6C76" w:rsidRPr="000F6C76" w:rsidRDefault="00B47DEE" w:rsidP="000F6C76">
      <w:pPr>
        <w:tabs>
          <w:tab w:val="left" w:pos="6804"/>
          <w:tab w:val="left" w:pos="8364"/>
        </w:tabs>
        <w:rPr>
          <w:color w:val="943634"/>
          <w:sz w:val="28"/>
          <w:szCs w:val="28"/>
        </w:rPr>
      </w:pPr>
      <w:r w:rsidRPr="007E0431">
        <w:rPr>
          <w:sz w:val="28"/>
          <w:szCs w:val="28"/>
        </w:rPr>
        <w:t>Rīgā</w:t>
      </w:r>
      <w:r w:rsidRPr="007E0431">
        <w:rPr>
          <w:color w:val="943634"/>
          <w:sz w:val="28"/>
          <w:szCs w:val="28"/>
        </w:rPr>
        <w:tab/>
      </w:r>
      <w:r w:rsidRPr="007E0431">
        <w:rPr>
          <w:sz w:val="28"/>
          <w:szCs w:val="28"/>
        </w:rPr>
        <w:t>(</w:t>
      </w:r>
      <w:proofErr w:type="spellStart"/>
      <w:r w:rsidRPr="007E0431">
        <w:rPr>
          <w:sz w:val="28"/>
          <w:szCs w:val="28"/>
        </w:rPr>
        <w:t>prot</w:t>
      </w:r>
      <w:proofErr w:type="spellEnd"/>
      <w:r w:rsidRPr="007E0431">
        <w:rPr>
          <w:sz w:val="28"/>
          <w:szCs w:val="28"/>
        </w:rPr>
        <w:t xml:space="preserve">.      </w:t>
      </w:r>
      <w:proofErr w:type="spellStart"/>
      <w:r w:rsidRPr="007E0431">
        <w:rPr>
          <w:sz w:val="28"/>
          <w:szCs w:val="28"/>
        </w:rPr>
        <w:t>Nr</w:t>
      </w:r>
      <w:proofErr w:type="spellEnd"/>
      <w:r w:rsidRPr="007E0431">
        <w:rPr>
          <w:sz w:val="28"/>
          <w:szCs w:val="28"/>
        </w:rPr>
        <w:t>.  )</w:t>
      </w:r>
      <w:bookmarkStart w:id="0" w:name="OLE_LINK1"/>
      <w:bookmarkStart w:id="1" w:name="OLE_LINK2"/>
    </w:p>
    <w:p w:rsidR="00FE42AD" w:rsidRDefault="00FE42AD" w:rsidP="00DD62CF">
      <w:pPr>
        <w:rPr>
          <w:b/>
          <w:bCs/>
          <w:sz w:val="28"/>
          <w:szCs w:val="28"/>
          <w:lang w:eastAsia="lv-LV"/>
        </w:rPr>
      </w:pPr>
    </w:p>
    <w:p w:rsidR="00024D83" w:rsidRDefault="00FB1C9C" w:rsidP="008966B4">
      <w:pPr>
        <w:jc w:val="center"/>
        <w:rPr>
          <w:b/>
          <w:bCs/>
          <w:sz w:val="28"/>
          <w:szCs w:val="28"/>
          <w:lang w:eastAsia="lv-LV"/>
        </w:rPr>
      </w:pPr>
      <w:r w:rsidRPr="00D915BE">
        <w:rPr>
          <w:b/>
          <w:bCs/>
          <w:sz w:val="28"/>
          <w:szCs w:val="28"/>
          <w:lang w:eastAsia="lv-LV"/>
        </w:rPr>
        <w:t>Grozījum</w:t>
      </w:r>
      <w:r w:rsidR="005F6FA4">
        <w:rPr>
          <w:b/>
          <w:bCs/>
          <w:sz w:val="28"/>
          <w:szCs w:val="28"/>
          <w:lang w:eastAsia="lv-LV"/>
        </w:rPr>
        <w:t>s</w:t>
      </w:r>
      <w:r w:rsidR="00A52DCF" w:rsidRPr="00D915BE">
        <w:rPr>
          <w:b/>
          <w:bCs/>
          <w:sz w:val="28"/>
          <w:szCs w:val="28"/>
          <w:lang w:eastAsia="lv-LV"/>
        </w:rPr>
        <w:t xml:space="preserve"> </w:t>
      </w:r>
      <w:r w:rsidRPr="00D915BE">
        <w:rPr>
          <w:b/>
          <w:bCs/>
          <w:sz w:val="28"/>
          <w:szCs w:val="28"/>
          <w:lang w:eastAsia="lv-LV"/>
        </w:rPr>
        <w:t>Ministru kabineta</w:t>
      </w:r>
      <w:r w:rsidRPr="00D915BE">
        <w:rPr>
          <w:b/>
          <w:bCs/>
          <w:color w:val="943634"/>
          <w:sz w:val="28"/>
          <w:szCs w:val="28"/>
          <w:lang w:eastAsia="lv-LV"/>
        </w:rPr>
        <w:t xml:space="preserve"> </w:t>
      </w:r>
      <w:r w:rsidR="00024D83">
        <w:rPr>
          <w:b/>
          <w:bCs/>
          <w:sz w:val="28"/>
          <w:szCs w:val="28"/>
          <w:lang w:eastAsia="lv-LV"/>
        </w:rPr>
        <w:t>2010</w:t>
      </w:r>
      <w:r w:rsidRPr="00D915BE">
        <w:rPr>
          <w:b/>
          <w:bCs/>
          <w:sz w:val="28"/>
          <w:szCs w:val="28"/>
          <w:lang w:eastAsia="lv-LV"/>
        </w:rPr>
        <w:t>.gada</w:t>
      </w:r>
      <w:r w:rsidRPr="00D915BE">
        <w:rPr>
          <w:b/>
          <w:bCs/>
          <w:color w:val="943634"/>
          <w:sz w:val="28"/>
          <w:szCs w:val="28"/>
          <w:lang w:eastAsia="lv-LV"/>
        </w:rPr>
        <w:t xml:space="preserve"> </w:t>
      </w:r>
      <w:r w:rsidR="00024D83">
        <w:rPr>
          <w:b/>
          <w:bCs/>
          <w:sz w:val="28"/>
          <w:szCs w:val="28"/>
          <w:lang w:eastAsia="lv-LV"/>
        </w:rPr>
        <w:t>9.novembra</w:t>
      </w:r>
      <w:r w:rsidR="00A52DCF" w:rsidRPr="00D915BE">
        <w:rPr>
          <w:b/>
          <w:bCs/>
          <w:color w:val="943634"/>
          <w:sz w:val="28"/>
          <w:szCs w:val="28"/>
          <w:lang w:eastAsia="lv-LV"/>
        </w:rPr>
        <w:t xml:space="preserve"> </w:t>
      </w:r>
      <w:r w:rsidR="00A52DCF" w:rsidRPr="00D915BE">
        <w:rPr>
          <w:b/>
          <w:bCs/>
          <w:sz w:val="28"/>
          <w:szCs w:val="28"/>
          <w:lang w:eastAsia="lv-LV"/>
        </w:rPr>
        <w:t>noteikumos</w:t>
      </w:r>
      <w:r w:rsidRPr="00D915BE">
        <w:rPr>
          <w:b/>
          <w:bCs/>
          <w:sz w:val="28"/>
          <w:szCs w:val="28"/>
          <w:lang w:eastAsia="lv-LV"/>
        </w:rPr>
        <w:t xml:space="preserve"> Nr.</w:t>
      </w:r>
      <w:r w:rsidR="00024D83">
        <w:rPr>
          <w:b/>
          <w:bCs/>
          <w:sz w:val="28"/>
          <w:szCs w:val="28"/>
          <w:lang w:eastAsia="lv-LV"/>
        </w:rPr>
        <w:t>1041</w:t>
      </w:r>
    </w:p>
    <w:p w:rsidR="00FE42AD" w:rsidRDefault="00024D83" w:rsidP="00811408">
      <w:pPr>
        <w:jc w:val="center"/>
        <w:rPr>
          <w:sz w:val="28"/>
          <w:szCs w:val="28"/>
          <w:lang w:eastAsia="lv-LV"/>
        </w:rPr>
      </w:pPr>
      <w:r>
        <w:rPr>
          <w:b/>
          <w:bCs/>
          <w:sz w:val="28"/>
          <w:szCs w:val="28"/>
          <w:lang w:eastAsia="lv-LV"/>
        </w:rPr>
        <w:t>„</w:t>
      </w:r>
      <w:r w:rsidRPr="00024D83">
        <w:rPr>
          <w:b/>
          <w:bCs/>
          <w:sz w:val="28"/>
          <w:szCs w:val="28"/>
          <w:lang w:eastAsia="lv-LV"/>
        </w:rPr>
        <w:t>Kārtība, kādā paredzami valsts budžeta līdzekļi Eiropas Savienības struktūrfondu un Kohēzijas fonda līdzfinansēto projektu īstenošanai, kā arī maksājumu veikšanas un izdevumu deklarācijas sagatavošanas kārtība”</w:t>
      </w:r>
      <w:bookmarkEnd w:id="0"/>
      <w:bookmarkEnd w:id="1"/>
    </w:p>
    <w:p w:rsidR="00811408" w:rsidRDefault="00811408" w:rsidP="00811408">
      <w:pPr>
        <w:jc w:val="center"/>
        <w:rPr>
          <w:sz w:val="28"/>
          <w:szCs w:val="28"/>
          <w:lang w:eastAsia="lv-LV"/>
        </w:rPr>
      </w:pPr>
    </w:p>
    <w:p w:rsidR="000F6C76" w:rsidRDefault="00E30952" w:rsidP="00DD62CF">
      <w:pPr>
        <w:spacing w:before="75" w:after="75"/>
        <w:jc w:val="right"/>
        <w:rPr>
          <w:sz w:val="28"/>
          <w:szCs w:val="28"/>
          <w:lang w:eastAsia="lv-LV"/>
        </w:rPr>
      </w:pPr>
      <w:r w:rsidRPr="007E0431">
        <w:rPr>
          <w:sz w:val="28"/>
          <w:szCs w:val="28"/>
          <w:lang w:eastAsia="lv-LV"/>
        </w:rPr>
        <w:t xml:space="preserve">Izdoti saskaņā ar </w:t>
      </w:r>
      <w:r w:rsidRPr="007E0431">
        <w:rPr>
          <w:sz w:val="28"/>
          <w:szCs w:val="28"/>
          <w:lang w:eastAsia="lv-LV"/>
        </w:rPr>
        <w:br/>
        <w:t>Eiropas Savienības struktūrfondu un</w:t>
      </w:r>
      <w:r w:rsidRPr="007E0431">
        <w:rPr>
          <w:sz w:val="28"/>
          <w:szCs w:val="28"/>
          <w:lang w:eastAsia="lv-LV"/>
        </w:rPr>
        <w:br/>
        <w:t>Kohēzijas fonda vadības likuma</w:t>
      </w:r>
      <w:r w:rsidRPr="007E0431">
        <w:rPr>
          <w:sz w:val="28"/>
          <w:szCs w:val="28"/>
          <w:lang w:eastAsia="lv-LV"/>
        </w:rPr>
        <w:br/>
      </w:r>
      <w:hyperlink r:id="rId9" w:anchor="3" w:tgtFrame="_top" w:tooltip="Eiropas Savienības struktūrfondu un Kohēzijas fonda vadības likums" w:history="1">
        <w:r w:rsidR="00024D83">
          <w:rPr>
            <w:sz w:val="28"/>
            <w:szCs w:val="28"/>
            <w:lang w:eastAsia="lv-LV"/>
          </w:rPr>
          <w:t>18.panta 6</w:t>
        </w:r>
        <w:r w:rsidRPr="007E0431">
          <w:rPr>
            <w:sz w:val="28"/>
            <w:szCs w:val="28"/>
            <w:lang w:eastAsia="lv-LV"/>
          </w:rPr>
          <w:t>.punktu</w:t>
        </w:r>
      </w:hyperlink>
    </w:p>
    <w:p w:rsidR="00FE42AD" w:rsidRPr="008966B4" w:rsidRDefault="00FE42AD" w:rsidP="00DD62CF">
      <w:pPr>
        <w:spacing w:before="75" w:after="75"/>
        <w:jc w:val="right"/>
        <w:rPr>
          <w:sz w:val="28"/>
          <w:szCs w:val="28"/>
          <w:lang w:eastAsia="lv-LV"/>
        </w:rPr>
      </w:pPr>
    </w:p>
    <w:p w:rsidR="000F6C76" w:rsidRDefault="00FB1C9C" w:rsidP="000F6C76">
      <w:pPr>
        <w:ind w:firstLine="720"/>
        <w:jc w:val="both"/>
        <w:rPr>
          <w:sz w:val="28"/>
          <w:szCs w:val="28"/>
        </w:rPr>
      </w:pPr>
      <w:r w:rsidRPr="007E0431">
        <w:rPr>
          <w:sz w:val="28"/>
          <w:szCs w:val="28"/>
          <w:lang w:eastAsia="lv-LV"/>
        </w:rPr>
        <w:t>Izdarīt</w:t>
      </w:r>
      <w:r w:rsidRPr="007E0431">
        <w:rPr>
          <w:color w:val="943634"/>
          <w:sz w:val="28"/>
          <w:szCs w:val="28"/>
          <w:lang w:eastAsia="lv-LV"/>
        </w:rPr>
        <w:t xml:space="preserve"> </w:t>
      </w:r>
      <w:r w:rsidR="00A52DCF" w:rsidRPr="007E0431">
        <w:rPr>
          <w:bCs/>
          <w:sz w:val="28"/>
          <w:szCs w:val="28"/>
          <w:lang w:eastAsia="lv-LV"/>
        </w:rPr>
        <w:t>Ministru kabineta</w:t>
      </w:r>
      <w:r w:rsidR="00A52DCF" w:rsidRPr="007E0431">
        <w:rPr>
          <w:bCs/>
          <w:color w:val="943634"/>
          <w:sz w:val="28"/>
          <w:szCs w:val="28"/>
          <w:lang w:eastAsia="lv-LV"/>
        </w:rPr>
        <w:t xml:space="preserve"> </w:t>
      </w:r>
      <w:r w:rsidR="00A52DCF" w:rsidRPr="007E0431">
        <w:rPr>
          <w:bCs/>
          <w:sz w:val="28"/>
          <w:szCs w:val="28"/>
          <w:lang w:eastAsia="lv-LV"/>
        </w:rPr>
        <w:t>20</w:t>
      </w:r>
      <w:r w:rsidR="00024D83">
        <w:rPr>
          <w:bCs/>
          <w:sz w:val="28"/>
          <w:szCs w:val="28"/>
          <w:lang w:eastAsia="lv-LV"/>
        </w:rPr>
        <w:t>10</w:t>
      </w:r>
      <w:r w:rsidR="00A52DCF" w:rsidRPr="007E0431">
        <w:rPr>
          <w:bCs/>
          <w:sz w:val="28"/>
          <w:szCs w:val="28"/>
          <w:lang w:eastAsia="lv-LV"/>
        </w:rPr>
        <w:t>.gada</w:t>
      </w:r>
      <w:r w:rsidR="00A52DCF" w:rsidRPr="007E0431">
        <w:rPr>
          <w:bCs/>
          <w:color w:val="943634"/>
          <w:sz w:val="28"/>
          <w:szCs w:val="28"/>
          <w:lang w:eastAsia="lv-LV"/>
        </w:rPr>
        <w:t xml:space="preserve"> </w:t>
      </w:r>
      <w:r w:rsidR="00024D83">
        <w:rPr>
          <w:bCs/>
          <w:sz w:val="28"/>
          <w:szCs w:val="28"/>
          <w:lang w:eastAsia="lv-LV"/>
        </w:rPr>
        <w:t>9.novembra</w:t>
      </w:r>
      <w:r w:rsidR="00A52DCF" w:rsidRPr="007E0431">
        <w:rPr>
          <w:bCs/>
          <w:color w:val="943634"/>
          <w:sz w:val="28"/>
          <w:szCs w:val="28"/>
          <w:lang w:eastAsia="lv-LV"/>
        </w:rPr>
        <w:t xml:space="preserve"> </w:t>
      </w:r>
      <w:r w:rsidR="00A52DCF" w:rsidRPr="007E0431">
        <w:rPr>
          <w:bCs/>
          <w:sz w:val="28"/>
          <w:szCs w:val="28"/>
          <w:lang w:eastAsia="lv-LV"/>
        </w:rPr>
        <w:t>noteikumos Nr.</w:t>
      </w:r>
      <w:r w:rsidR="00024D83">
        <w:rPr>
          <w:bCs/>
          <w:sz w:val="28"/>
          <w:szCs w:val="28"/>
          <w:lang w:eastAsia="lv-LV"/>
        </w:rPr>
        <w:t>1041</w:t>
      </w:r>
      <w:r w:rsidR="00E30952" w:rsidRPr="007E0431">
        <w:rPr>
          <w:bCs/>
          <w:sz w:val="28"/>
          <w:szCs w:val="28"/>
          <w:lang w:eastAsia="lv-LV"/>
        </w:rPr>
        <w:t xml:space="preserve"> </w:t>
      </w:r>
      <w:r w:rsidR="00024D83">
        <w:rPr>
          <w:bCs/>
          <w:sz w:val="28"/>
          <w:szCs w:val="28"/>
          <w:lang w:eastAsia="lv-LV"/>
        </w:rPr>
        <w:t>„</w:t>
      </w:r>
      <w:r w:rsidR="00024D83" w:rsidRPr="00024D83">
        <w:rPr>
          <w:bCs/>
          <w:sz w:val="28"/>
          <w:szCs w:val="28"/>
          <w:lang w:eastAsia="lv-LV"/>
        </w:rPr>
        <w:t>Kārtība, kādā paredzami valsts budžeta līdzekļi Eiropas Savienības struktūrfondu un Kohēzijas fonda līdzfinansēto projektu īstenošanai, kā arī maksājumu veikšanas un izdevumu deklarācijas sagatavošanas kārtība”</w:t>
      </w:r>
      <w:r w:rsidR="00A52DCF" w:rsidRPr="007E0431">
        <w:rPr>
          <w:bCs/>
          <w:sz w:val="28"/>
          <w:szCs w:val="28"/>
          <w:lang w:eastAsia="lv-LV"/>
        </w:rPr>
        <w:t xml:space="preserve"> </w:t>
      </w:r>
      <w:r w:rsidRPr="007E0431">
        <w:rPr>
          <w:sz w:val="28"/>
          <w:szCs w:val="28"/>
          <w:lang w:eastAsia="lv-LV"/>
        </w:rPr>
        <w:t>(</w:t>
      </w:r>
      <w:r w:rsidRPr="0085549E">
        <w:rPr>
          <w:i/>
          <w:sz w:val="28"/>
          <w:szCs w:val="28"/>
          <w:lang w:eastAsia="lv-LV"/>
        </w:rPr>
        <w:t>Latvijas Vēstnesis</w:t>
      </w:r>
      <w:r w:rsidRPr="00D915BE">
        <w:rPr>
          <w:sz w:val="28"/>
          <w:szCs w:val="28"/>
          <w:lang w:eastAsia="lv-LV"/>
        </w:rPr>
        <w:t>,</w:t>
      </w:r>
      <w:r w:rsidRPr="00D915BE">
        <w:rPr>
          <w:color w:val="943634"/>
          <w:sz w:val="28"/>
          <w:szCs w:val="28"/>
          <w:lang w:eastAsia="lv-LV"/>
        </w:rPr>
        <w:t xml:space="preserve"> </w:t>
      </w:r>
      <w:r w:rsidRPr="00D915BE">
        <w:rPr>
          <w:sz w:val="28"/>
          <w:szCs w:val="28"/>
          <w:lang w:eastAsia="lv-LV"/>
        </w:rPr>
        <w:t>20</w:t>
      </w:r>
      <w:r w:rsidR="00024D83">
        <w:rPr>
          <w:sz w:val="28"/>
          <w:szCs w:val="28"/>
          <w:lang w:eastAsia="lv-LV"/>
        </w:rPr>
        <w:t>10</w:t>
      </w:r>
      <w:r w:rsidRPr="00D915BE">
        <w:rPr>
          <w:sz w:val="28"/>
          <w:szCs w:val="28"/>
          <w:lang w:eastAsia="lv-LV"/>
        </w:rPr>
        <w:t>,</w:t>
      </w:r>
      <w:r w:rsidRPr="00D915BE">
        <w:rPr>
          <w:color w:val="943634"/>
          <w:sz w:val="28"/>
          <w:szCs w:val="28"/>
          <w:lang w:eastAsia="lv-LV"/>
        </w:rPr>
        <w:t xml:space="preserve"> </w:t>
      </w:r>
      <w:r w:rsidR="00024D83">
        <w:rPr>
          <w:sz w:val="28"/>
          <w:szCs w:val="28"/>
          <w:lang w:eastAsia="lv-LV"/>
        </w:rPr>
        <w:t>186</w:t>
      </w:r>
      <w:r w:rsidRPr="00D915BE">
        <w:rPr>
          <w:sz w:val="28"/>
          <w:szCs w:val="28"/>
          <w:lang w:eastAsia="lv-LV"/>
        </w:rPr>
        <w:t>.nr</w:t>
      </w:r>
      <w:r w:rsidR="00024D83">
        <w:rPr>
          <w:sz w:val="28"/>
          <w:szCs w:val="28"/>
          <w:lang w:eastAsia="lv-LV"/>
        </w:rPr>
        <w:t>.</w:t>
      </w:r>
      <w:r w:rsidR="00E63647">
        <w:rPr>
          <w:sz w:val="28"/>
          <w:szCs w:val="28"/>
          <w:lang w:eastAsia="lv-LV"/>
        </w:rPr>
        <w:t>; 2011, 146.nr.</w:t>
      </w:r>
      <w:r w:rsidR="00A52DCF" w:rsidRPr="00D915BE">
        <w:rPr>
          <w:sz w:val="28"/>
          <w:szCs w:val="28"/>
          <w:lang w:eastAsia="lv-LV"/>
        </w:rPr>
        <w:t xml:space="preserve">) </w:t>
      </w:r>
      <w:r w:rsidRPr="00D915BE">
        <w:rPr>
          <w:sz w:val="28"/>
          <w:szCs w:val="28"/>
          <w:lang w:eastAsia="lv-LV"/>
        </w:rPr>
        <w:t>grozījumu</w:t>
      </w:r>
      <w:r w:rsidR="005F6FA4">
        <w:rPr>
          <w:sz w:val="28"/>
          <w:szCs w:val="28"/>
          <w:lang w:eastAsia="lv-LV"/>
        </w:rPr>
        <w:t xml:space="preserve"> un p</w:t>
      </w:r>
      <w:r w:rsidR="00024D83">
        <w:rPr>
          <w:sz w:val="28"/>
          <w:szCs w:val="28"/>
        </w:rPr>
        <w:t xml:space="preserve">apildināt </w:t>
      </w:r>
      <w:r w:rsidR="00770114">
        <w:rPr>
          <w:sz w:val="28"/>
          <w:szCs w:val="28"/>
        </w:rPr>
        <w:t xml:space="preserve">noteikumus </w:t>
      </w:r>
      <w:r w:rsidR="00C80BD0">
        <w:rPr>
          <w:sz w:val="28"/>
          <w:szCs w:val="28"/>
        </w:rPr>
        <w:t xml:space="preserve">ar </w:t>
      </w:r>
      <w:r w:rsidR="00304596">
        <w:rPr>
          <w:sz w:val="28"/>
          <w:szCs w:val="28"/>
        </w:rPr>
        <w:t>VII</w:t>
      </w:r>
      <w:r w:rsidR="00C80BD0" w:rsidRPr="00761663">
        <w:rPr>
          <w:sz w:val="28"/>
          <w:szCs w:val="28"/>
        </w:rPr>
        <w:t>.</w:t>
      </w:r>
      <w:r w:rsidR="00C80BD0" w:rsidRPr="00761663">
        <w:rPr>
          <w:sz w:val="28"/>
          <w:szCs w:val="28"/>
          <w:vertAlign w:val="superscript"/>
          <w:lang w:eastAsia="lv-LV"/>
        </w:rPr>
        <w:t xml:space="preserve"> </w:t>
      </w:r>
      <w:r w:rsidR="00C80BD0" w:rsidRPr="00761663">
        <w:rPr>
          <w:sz w:val="28"/>
          <w:szCs w:val="28"/>
          <w:vertAlign w:val="superscript"/>
        </w:rPr>
        <w:t>1</w:t>
      </w:r>
      <w:r w:rsidR="00C80BD0">
        <w:rPr>
          <w:sz w:val="28"/>
          <w:szCs w:val="28"/>
          <w:vertAlign w:val="superscript"/>
        </w:rPr>
        <w:t xml:space="preserve"> </w:t>
      </w:r>
      <w:r w:rsidR="00304596">
        <w:rPr>
          <w:sz w:val="28"/>
          <w:szCs w:val="28"/>
        </w:rPr>
        <w:t>nodaļu</w:t>
      </w:r>
      <w:r w:rsidR="00F765A2">
        <w:rPr>
          <w:sz w:val="28"/>
          <w:szCs w:val="28"/>
        </w:rPr>
        <w:t xml:space="preserve"> šādā redakcijā:</w:t>
      </w:r>
    </w:p>
    <w:p w:rsidR="00FE42AD" w:rsidRDefault="00FE42AD" w:rsidP="00C546BA">
      <w:pPr>
        <w:jc w:val="center"/>
        <w:rPr>
          <w:sz w:val="28"/>
          <w:szCs w:val="28"/>
        </w:rPr>
      </w:pPr>
    </w:p>
    <w:p w:rsidR="008966B4" w:rsidRPr="00DD62CF" w:rsidRDefault="000249CA" w:rsidP="00DD62CF">
      <w:pPr>
        <w:jc w:val="center"/>
        <w:rPr>
          <w:b/>
          <w:iCs/>
          <w:sz w:val="28"/>
          <w:szCs w:val="28"/>
        </w:rPr>
      </w:pPr>
      <w:r w:rsidRPr="00F809A5">
        <w:rPr>
          <w:sz w:val="28"/>
          <w:szCs w:val="28"/>
        </w:rPr>
        <w:t>„</w:t>
      </w:r>
      <w:r w:rsidR="00304596" w:rsidRPr="00F809A5">
        <w:rPr>
          <w:b/>
          <w:sz w:val="28"/>
          <w:szCs w:val="28"/>
        </w:rPr>
        <w:t>VII.</w:t>
      </w:r>
      <w:r w:rsidR="00304596" w:rsidRPr="00F809A5">
        <w:rPr>
          <w:b/>
          <w:sz w:val="28"/>
          <w:szCs w:val="28"/>
          <w:vertAlign w:val="superscript"/>
        </w:rPr>
        <w:t xml:space="preserve"> 1 </w:t>
      </w:r>
      <w:r w:rsidR="00292AF3" w:rsidRPr="00F809A5">
        <w:rPr>
          <w:b/>
          <w:iCs/>
          <w:sz w:val="28"/>
          <w:szCs w:val="28"/>
        </w:rPr>
        <w:t xml:space="preserve">Vadošās iestādes tiesības </w:t>
      </w:r>
      <w:r w:rsidR="0008266A" w:rsidRPr="00F809A5">
        <w:rPr>
          <w:b/>
          <w:iCs/>
          <w:sz w:val="28"/>
          <w:szCs w:val="28"/>
        </w:rPr>
        <w:t>apturēt</w:t>
      </w:r>
      <w:r w:rsidR="000E52FF" w:rsidRPr="00F809A5">
        <w:rPr>
          <w:b/>
          <w:iCs/>
          <w:sz w:val="28"/>
          <w:szCs w:val="28"/>
        </w:rPr>
        <w:t xml:space="preserve"> projekta ietvaros veikto</w:t>
      </w:r>
      <w:r w:rsidR="0008266A" w:rsidRPr="00F809A5">
        <w:rPr>
          <w:b/>
          <w:iCs/>
          <w:sz w:val="28"/>
          <w:szCs w:val="28"/>
        </w:rPr>
        <w:t xml:space="preserve"> izdevumu </w:t>
      </w:r>
      <w:r w:rsidR="000E52FF" w:rsidRPr="00F809A5">
        <w:rPr>
          <w:b/>
          <w:iCs/>
          <w:sz w:val="28"/>
          <w:szCs w:val="28"/>
        </w:rPr>
        <w:t xml:space="preserve">deklarēšanu </w:t>
      </w:r>
      <w:r w:rsidR="003E6D40" w:rsidRPr="00F809A5">
        <w:rPr>
          <w:b/>
          <w:iCs/>
          <w:sz w:val="28"/>
          <w:szCs w:val="28"/>
        </w:rPr>
        <w:t>Eiropas Komisijā</w:t>
      </w:r>
    </w:p>
    <w:p w:rsidR="00DD62CF" w:rsidRPr="00F809A5" w:rsidRDefault="00DD62CF" w:rsidP="00E63647">
      <w:pPr>
        <w:jc w:val="center"/>
        <w:rPr>
          <w:iCs/>
          <w:sz w:val="28"/>
          <w:szCs w:val="28"/>
        </w:rPr>
      </w:pPr>
    </w:p>
    <w:p w:rsidR="001C69C9" w:rsidRPr="00A055DF" w:rsidRDefault="00304596" w:rsidP="000F6C76">
      <w:pPr>
        <w:ind w:firstLine="720"/>
        <w:jc w:val="both"/>
        <w:rPr>
          <w:iCs/>
          <w:sz w:val="28"/>
          <w:szCs w:val="28"/>
        </w:rPr>
      </w:pPr>
      <w:r w:rsidRPr="00A055DF">
        <w:rPr>
          <w:iCs/>
          <w:sz w:val="28"/>
          <w:szCs w:val="28"/>
        </w:rPr>
        <w:t>51.</w:t>
      </w:r>
      <w:r w:rsidR="003626FE" w:rsidRPr="00A055DF">
        <w:rPr>
          <w:iCs/>
          <w:sz w:val="28"/>
          <w:szCs w:val="28"/>
          <w:vertAlign w:val="superscript"/>
        </w:rPr>
        <w:t>1</w:t>
      </w:r>
      <w:r w:rsidR="001C69C9" w:rsidRPr="00A055DF">
        <w:rPr>
          <w:iCs/>
          <w:sz w:val="28"/>
          <w:szCs w:val="28"/>
          <w:vertAlign w:val="superscript"/>
        </w:rPr>
        <w:t xml:space="preserve"> </w:t>
      </w:r>
      <w:r w:rsidR="001C69C9" w:rsidRPr="00A055DF">
        <w:rPr>
          <w:iCs/>
          <w:sz w:val="28"/>
          <w:szCs w:val="28"/>
        </w:rPr>
        <w:t xml:space="preserve">Sertifikācijas iestāde, pamatojoties uz vadošās iestādes </w:t>
      </w:r>
      <w:r w:rsidR="00D81395" w:rsidRPr="00A055DF">
        <w:rPr>
          <w:iCs/>
          <w:sz w:val="28"/>
          <w:szCs w:val="28"/>
        </w:rPr>
        <w:t xml:space="preserve">argumentētu lēmumu </w:t>
      </w:r>
      <w:r w:rsidR="00ED7C68" w:rsidRPr="00A055DF">
        <w:rPr>
          <w:iCs/>
          <w:sz w:val="28"/>
          <w:szCs w:val="28"/>
        </w:rPr>
        <w:t>par</w:t>
      </w:r>
      <w:r w:rsidR="000E52FF" w:rsidRPr="00A055DF">
        <w:rPr>
          <w:iCs/>
          <w:sz w:val="28"/>
          <w:szCs w:val="28"/>
        </w:rPr>
        <w:t xml:space="preserve"> </w:t>
      </w:r>
      <w:r w:rsidR="00B06934" w:rsidRPr="00A055DF">
        <w:rPr>
          <w:iCs/>
          <w:sz w:val="28"/>
          <w:szCs w:val="28"/>
        </w:rPr>
        <w:t xml:space="preserve">darbības programmas, prioritātes, pasākuma, aktivitātes, </w:t>
      </w:r>
      <w:proofErr w:type="spellStart"/>
      <w:r w:rsidR="00B06934" w:rsidRPr="00A055DF">
        <w:rPr>
          <w:iCs/>
          <w:sz w:val="28"/>
          <w:szCs w:val="28"/>
        </w:rPr>
        <w:t>apakšaktivitātes</w:t>
      </w:r>
      <w:proofErr w:type="spellEnd"/>
      <w:r w:rsidR="00B06934" w:rsidRPr="00A055DF">
        <w:rPr>
          <w:iCs/>
          <w:sz w:val="28"/>
          <w:szCs w:val="28"/>
        </w:rPr>
        <w:t xml:space="preserve"> vai </w:t>
      </w:r>
      <w:r w:rsidR="000E52FF" w:rsidRPr="00A055DF">
        <w:rPr>
          <w:iCs/>
          <w:sz w:val="28"/>
          <w:szCs w:val="28"/>
        </w:rPr>
        <w:t xml:space="preserve">projekta ietvaros veikto izdevumu deklarēšanas </w:t>
      </w:r>
      <w:r w:rsidR="00B06934" w:rsidRPr="00A055DF">
        <w:rPr>
          <w:iCs/>
          <w:sz w:val="28"/>
          <w:szCs w:val="28"/>
        </w:rPr>
        <w:t xml:space="preserve">apturēšanu  </w:t>
      </w:r>
      <w:r w:rsidR="000E52FF" w:rsidRPr="00A055DF">
        <w:rPr>
          <w:iCs/>
          <w:sz w:val="28"/>
          <w:szCs w:val="28"/>
        </w:rPr>
        <w:t>Eiropas Komisijā</w:t>
      </w:r>
      <w:r w:rsidR="00ED7C68" w:rsidRPr="00A055DF">
        <w:rPr>
          <w:iCs/>
          <w:sz w:val="28"/>
          <w:szCs w:val="28"/>
        </w:rPr>
        <w:t xml:space="preserve">, </w:t>
      </w:r>
      <w:r w:rsidR="00DF0BFD" w:rsidRPr="00A055DF">
        <w:rPr>
          <w:iCs/>
          <w:sz w:val="28"/>
          <w:szCs w:val="28"/>
        </w:rPr>
        <w:t>uz laiku līdz attiecīgo</w:t>
      </w:r>
      <w:r w:rsidR="0050009B" w:rsidRPr="00A055DF">
        <w:rPr>
          <w:iCs/>
          <w:sz w:val="28"/>
          <w:szCs w:val="28"/>
        </w:rPr>
        <w:t xml:space="preserve"> trūkumu novēršanai aptur turpmāku </w:t>
      </w:r>
      <w:r w:rsidR="00B06934" w:rsidRPr="00A055DF">
        <w:rPr>
          <w:iCs/>
          <w:sz w:val="28"/>
          <w:szCs w:val="28"/>
        </w:rPr>
        <w:t xml:space="preserve">minēto </w:t>
      </w:r>
      <w:r w:rsidR="0050009B" w:rsidRPr="00A055DF">
        <w:rPr>
          <w:iCs/>
          <w:sz w:val="28"/>
          <w:szCs w:val="28"/>
        </w:rPr>
        <w:t xml:space="preserve">izdevumu </w:t>
      </w:r>
      <w:r w:rsidR="000E52FF" w:rsidRPr="00A055DF">
        <w:rPr>
          <w:iCs/>
          <w:sz w:val="28"/>
          <w:szCs w:val="28"/>
        </w:rPr>
        <w:t>deklarēšanu Eiropas Komisijā</w:t>
      </w:r>
      <w:r w:rsidR="0050009B" w:rsidRPr="00A055DF">
        <w:rPr>
          <w:iCs/>
          <w:sz w:val="28"/>
          <w:szCs w:val="28"/>
        </w:rPr>
        <w:t>.</w:t>
      </w:r>
    </w:p>
    <w:p w:rsidR="000F6C76" w:rsidRPr="00A055DF" w:rsidRDefault="000F6C76" w:rsidP="000F6C76">
      <w:pPr>
        <w:ind w:firstLine="720"/>
        <w:jc w:val="both"/>
        <w:rPr>
          <w:iCs/>
          <w:sz w:val="28"/>
          <w:szCs w:val="28"/>
        </w:rPr>
      </w:pPr>
    </w:p>
    <w:p w:rsidR="00790DE2" w:rsidRPr="00A055DF" w:rsidRDefault="00BD21A3" w:rsidP="000F7CF0">
      <w:pPr>
        <w:ind w:firstLine="720"/>
        <w:jc w:val="both"/>
        <w:rPr>
          <w:sz w:val="28"/>
          <w:szCs w:val="28"/>
        </w:rPr>
      </w:pPr>
      <w:r w:rsidRPr="00A055DF">
        <w:rPr>
          <w:sz w:val="28"/>
          <w:szCs w:val="28"/>
        </w:rPr>
        <w:t>51.</w:t>
      </w:r>
      <w:r w:rsidRPr="00A055DF">
        <w:rPr>
          <w:sz w:val="28"/>
          <w:szCs w:val="28"/>
          <w:vertAlign w:val="superscript"/>
        </w:rPr>
        <w:t>2</w:t>
      </w:r>
      <w:r w:rsidR="000F7CF0" w:rsidRPr="00A055DF">
        <w:rPr>
          <w:sz w:val="28"/>
          <w:szCs w:val="28"/>
          <w:vertAlign w:val="superscript"/>
        </w:rPr>
        <w:t xml:space="preserve"> </w:t>
      </w:r>
      <w:r w:rsidRPr="00A055DF">
        <w:rPr>
          <w:sz w:val="28"/>
          <w:szCs w:val="28"/>
        </w:rPr>
        <w:t>Šo noteikumu 51.</w:t>
      </w:r>
      <w:r w:rsidRPr="00A055DF">
        <w:rPr>
          <w:sz w:val="28"/>
          <w:szCs w:val="28"/>
          <w:vertAlign w:val="superscript"/>
        </w:rPr>
        <w:t>1</w:t>
      </w:r>
      <w:r w:rsidR="00D13505" w:rsidRPr="00A055DF">
        <w:rPr>
          <w:sz w:val="28"/>
          <w:szCs w:val="28"/>
          <w:vertAlign w:val="superscript"/>
        </w:rPr>
        <w:t xml:space="preserve"> </w:t>
      </w:r>
      <w:r w:rsidRPr="00A055DF">
        <w:rPr>
          <w:sz w:val="28"/>
          <w:szCs w:val="28"/>
        </w:rPr>
        <w:t>punktā minēto lēmumu vadošā iestāde var pieņemt</w:t>
      </w:r>
      <w:r w:rsidR="00811408" w:rsidRPr="00A055DF">
        <w:rPr>
          <w:sz w:val="28"/>
          <w:szCs w:val="28"/>
        </w:rPr>
        <w:t>, ja izpildās vismaz viens no šādiem nosacījumiem:</w:t>
      </w:r>
    </w:p>
    <w:p w:rsidR="005F5BDB" w:rsidRPr="00A055DF" w:rsidRDefault="005F5BDB" w:rsidP="000F7CF0">
      <w:pPr>
        <w:ind w:firstLine="720"/>
        <w:jc w:val="both"/>
        <w:rPr>
          <w:sz w:val="28"/>
          <w:szCs w:val="28"/>
        </w:rPr>
      </w:pPr>
    </w:p>
    <w:p w:rsidR="00811408" w:rsidRPr="00A055DF" w:rsidRDefault="00811408" w:rsidP="00811408">
      <w:pPr>
        <w:ind w:firstLine="720"/>
        <w:jc w:val="both"/>
        <w:rPr>
          <w:sz w:val="28"/>
          <w:szCs w:val="28"/>
        </w:rPr>
      </w:pPr>
      <w:r w:rsidRPr="00A055DF">
        <w:rPr>
          <w:sz w:val="28"/>
          <w:szCs w:val="28"/>
        </w:rPr>
        <w:t>51.</w:t>
      </w:r>
      <w:r w:rsidRPr="00A055DF">
        <w:rPr>
          <w:sz w:val="28"/>
          <w:szCs w:val="28"/>
          <w:vertAlign w:val="superscript"/>
        </w:rPr>
        <w:t>2</w:t>
      </w:r>
      <w:r w:rsidRPr="00A055DF">
        <w:rPr>
          <w:sz w:val="28"/>
          <w:szCs w:val="28"/>
        </w:rPr>
        <w:t>1. revīzijas iestādes vai ārējā audita ziņojumā konstatēts, ka atbildīgās iestādes vai sadarbības iestādes vadības un kontroles sistēmā ir būtiski trūkumi;</w:t>
      </w:r>
    </w:p>
    <w:p w:rsidR="00811408" w:rsidRPr="00A055DF" w:rsidRDefault="00811408" w:rsidP="000F7CF0">
      <w:pPr>
        <w:ind w:firstLine="720"/>
        <w:jc w:val="both"/>
        <w:rPr>
          <w:sz w:val="28"/>
          <w:szCs w:val="28"/>
        </w:rPr>
      </w:pPr>
    </w:p>
    <w:p w:rsidR="00811408" w:rsidRPr="00A055DF" w:rsidRDefault="00811408" w:rsidP="000F7CF0">
      <w:pPr>
        <w:ind w:firstLine="720"/>
        <w:jc w:val="both"/>
        <w:rPr>
          <w:sz w:val="28"/>
          <w:szCs w:val="28"/>
        </w:rPr>
      </w:pPr>
      <w:r w:rsidRPr="00A055DF">
        <w:rPr>
          <w:sz w:val="28"/>
          <w:szCs w:val="28"/>
        </w:rPr>
        <w:t>51.</w:t>
      </w:r>
      <w:r w:rsidRPr="00A055DF">
        <w:rPr>
          <w:sz w:val="28"/>
          <w:szCs w:val="28"/>
          <w:vertAlign w:val="superscript"/>
        </w:rPr>
        <w:t>2</w:t>
      </w:r>
      <w:r w:rsidRPr="00A055DF">
        <w:rPr>
          <w:sz w:val="28"/>
          <w:szCs w:val="28"/>
        </w:rPr>
        <w:t>2. ministrijas, kuras ietvaros izveidota atbildīgā iestāde vai sadarbības iestāde, iekšējā audita struktūrvienības darba salīdzinošās pārbaudes vai audita lietas kvalitātes pārbaudes rezultātā konstatēts, ka atbildīgās iestādes vai sadarbības iestādes vadības un kontroles sistēmā ir būtiski trūkumi;</w:t>
      </w:r>
    </w:p>
    <w:p w:rsidR="00811408" w:rsidRPr="001317A1" w:rsidRDefault="00811408" w:rsidP="000F7CF0">
      <w:pPr>
        <w:ind w:firstLine="720"/>
        <w:jc w:val="both"/>
        <w:rPr>
          <w:sz w:val="28"/>
          <w:szCs w:val="28"/>
          <w:highlight w:val="yellow"/>
        </w:rPr>
      </w:pPr>
    </w:p>
    <w:p w:rsidR="00811408" w:rsidRPr="00A055DF" w:rsidRDefault="00811408" w:rsidP="000F7CF0">
      <w:pPr>
        <w:ind w:firstLine="720"/>
        <w:jc w:val="both"/>
        <w:rPr>
          <w:sz w:val="28"/>
          <w:szCs w:val="28"/>
        </w:rPr>
      </w:pPr>
      <w:r w:rsidRPr="00A055DF">
        <w:rPr>
          <w:sz w:val="28"/>
          <w:szCs w:val="28"/>
        </w:rPr>
        <w:lastRenderedPageBreak/>
        <w:t>51.</w:t>
      </w:r>
      <w:r w:rsidRPr="00A055DF">
        <w:rPr>
          <w:sz w:val="28"/>
          <w:szCs w:val="28"/>
          <w:vertAlign w:val="superscript"/>
        </w:rPr>
        <w:t>2</w:t>
      </w:r>
      <w:r w:rsidRPr="00A055DF">
        <w:rPr>
          <w:sz w:val="28"/>
          <w:szCs w:val="28"/>
        </w:rPr>
        <w:t>3. vadošā iestāde atbildīgās iestādes vai sadarbības iestādes pārbaudē ir konstatējusi būtiskus trūkumus t</w:t>
      </w:r>
      <w:r w:rsidR="00C21108" w:rsidRPr="00A055DF">
        <w:rPr>
          <w:sz w:val="28"/>
          <w:szCs w:val="28"/>
        </w:rPr>
        <w:t>ās vadības un kontroles sistēmā;</w:t>
      </w:r>
    </w:p>
    <w:p w:rsidR="00C21108" w:rsidRDefault="00C21108" w:rsidP="000F7CF0">
      <w:pPr>
        <w:ind w:firstLine="720"/>
        <w:jc w:val="both"/>
        <w:rPr>
          <w:sz w:val="28"/>
          <w:szCs w:val="28"/>
          <w:highlight w:val="yellow"/>
        </w:rPr>
      </w:pPr>
    </w:p>
    <w:p w:rsidR="006F43BD" w:rsidRPr="009D3812" w:rsidRDefault="00C21108" w:rsidP="001F13A6">
      <w:pPr>
        <w:ind w:firstLine="720"/>
        <w:jc w:val="both"/>
        <w:rPr>
          <w:sz w:val="28"/>
          <w:szCs w:val="28"/>
        </w:rPr>
      </w:pPr>
      <w:r w:rsidRPr="00836638">
        <w:rPr>
          <w:sz w:val="28"/>
          <w:szCs w:val="28"/>
        </w:rPr>
        <w:t>51.</w:t>
      </w:r>
      <w:r w:rsidRPr="00836638">
        <w:rPr>
          <w:sz w:val="28"/>
          <w:szCs w:val="28"/>
          <w:vertAlign w:val="superscript"/>
        </w:rPr>
        <w:t>2</w:t>
      </w:r>
      <w:r w:rsidR="008858F6">
        <w:rPr>
          <w:sz w:val="28"/>
          <w:szCs w:val="28"/>
        </w:rPr>
        <w:t xml:space="preserve">4. </w:t>
      </w:r>
      <w:r w:rsidR="008858F6" w:rsidRPr="008858F6">
        <w:rPr>
          <w:sz w:val="28"/>
          <w:szCs w:val="28"/>
        </w:rPr>
        <w:t>vadošās iestādes rīcībā ir cita objektīva un pamatota informācija, kas liecina par Padomes regulas (EK) Nr.1083/2006 60.pantā minēto un saskaņā ar Latvijas Republikas normatīvajiem aktiem atbildīgajai iestādei vai sadarbības iestādei deleģēto uzdevumu  nepienācīgu izpildi un pastāv Padomes regulas (EK) Nr.1083/2006 91. vai 92.pantā minētā gadījuma iestāšanās iespējamība.</w:t>
      </w:r>
    </w:p>
    <w:p w:rsidR="00C21108" w:rsidRPr="001317A1" w:rsidRDefault="00C21108" w:rsidP="005E45B8">
      <w:pPr>
        <w:jc w:val="both"/>
        <w:rPr>
          <w:iCs/>
          <w:sz w:val="28"/>
          <w:szCs w:val="28"/>
        </w:rPr>
      </w:pPr>
    </w:p>
    <w:p w:rsidR="00ED7C68" w:rsidRPr="001317A1" w:rsidRDefault="00F53AB0" w:rsidP="0036235E">
      <w:pPr>
        <w:ind w:firstLine="720"/>
        <w:jc w:val="both"/>
        <w:rPr>
          <w:sz w:val="28"/>
          <w:szCs w:val="28"/>
        </w:rPr>
      </w:pPr>
      <w:r w:rsidRPr="001317A1">
        <w:rPr>
          <w:sz w:val="28"/>
          <w:szCs w:val="28"/>
        </w:rPr>
        <w:t>51.</w:t>
      </w:r>
      <w:r w:rsidR="00ED7C68" w:rsidRPr="001317A1">
        <w:rPr>
          <w:sz w:val="28"/>
          <w:szCs w:val="28"/>
          <w:vertAlign w:val="superscript"/>
        </w:rPr>
        <w:t xml:space="preserve">3 </w:t>
      </w:r>
      <w:r w:rsidR="00ED7C68" w:rsidRPr="001317A1">
        <w:rPr>
          <w:sz w:val="28"/>
          <w:szCs w:val="28"/>
        </w:rPr>
        <w:t xml:space="preserve"> Šo noteikumu 51.</w:t>
      </w:r>
      <w:r w:rsidR="00ED7C68" w:rsidRPr="001317A1">
        <w:rPr>
          <w:sz w:val="28"/>
          <w:szCs w:val="28"/>
          <w:vertAlign w:val="superscript"/>
        </w:rPr>
        <w:t>1</w:t>
      </w:r>
      <w:r w:rsidR="00ED7C68" w:rsidRPr="001317A1">
        <w:rPr>
          <w:sz w:val="28"/>
          <w:szCs w:val="28"/>
        </w:rPr>
        <w:t xml:space="preserve">punktā minēto lēmumu vadošā iestāde trīs darbdienu laikā pēc tā pieņemšanas nosūta </w:t>
      </w:r>
      <w:r w:rsidR="003C304D" w:rsidRPr="001317A1">
        <w:rPr>
          <w:sz w:val="28"/>
          <w:szCs w:val="28"/>
        </w:rPr>
        <w:t xml:space="preserve">sertifikācijas iestādei un informācijai </w:t>
      </w:r>
      <w:r w:rsidR="00ED7C68" w:rsidRPr="001317A1">
        <w:rPr>
          <w:sz w:val="28"/>
          <w:szCs w:val="28"/>
        </w:rPr>
        <w:t>attiecīgajai atbildīgajai iestādei vai sadarbības iestādei,</w:t>
      </w:r>
      <w:r w:rsidR="000E52FF" w:rsidRPr="001317A1">
        <w:rPr>
          <w:sz w:val="28"/>
          <w:szCs w:val="28"/>
        </w:rPr>
        <w:t xml:space="preserve"> atbildīgajai iestādei</w:t>
      </w:r>
      <w:r w:rsidR="00DD62CF" w:rsidRPr="001317A1">
        <w:rPr>
          <w:sz w:val="28"/>
          <w:szCs w:val="28"/>
        </w:rPr>
        <w:t>,</w:t>
      </w:r>
      <w:r w:rsidR="00ED7C68" w:rsidRPr="001317A1">
        <w:rPr>
          <w:sz w:val="28"/>
          <w:szCs w:val="28"/>
        </w:rPr>
        <w:t xml:space="preserve"> kuras funkcionālā padotībā ir attiecīgā sadarbības iestāde</w:t>
      </w:r>
      <w:r w:rsidR="003C304D" w:rsidRPr="001317A1">
        <w:rPr>
          <w:sz w:val="28"/>
          <w:szCs w:val="28"/>
        </w:rPr>
        <w:t xml:space="preserve"> </w:t>
      </w:r>
      <w:r w:rsidR="00ED7C68" w:rsidRPr="001317A1">
        <w:rPr>
          <w:sz w:val="28"/>
          <w:szCs w:val="28"/>
        </w:rPr>
        <w:t>un revīzijas iestādei.</w:t>
      </w:r>
      <w:r w:rsidRPr="001317A1">
        <w:rPr>
          <w:sz w:val="28"/>
          <w:szCs w:val="28"/>
        </w:rPr>
        <w:t xml:space="preserve"> </w:t>
      </w:r>
    </w:p>
    <w:p w:rsidR="008966B4" w:rsidRPr="001317A1" w:rsidRDefault="008966B4" w:rsidP="00ED7C68">
      <w:pPr>
        <w:ind w:firstLine="720"/>
        <w:jc w:val="both"/>
        <w:rPr>
          <w:sz w:val="28"/>
          <w:szCs w:val="28"/>
        </w:rPr>
      </w:pPr>
    </w:p>
    <w:p w:rsidR="00DF0BFD" w:rsidRPr="001317A1" w:rsidRDefault="00ED7C68" w:rsidP="00ED7C68">
      <w:pPr>
        <w:ind w:firstLine="720"/>
        <w:jc w:val="both"/>
        <w:rPr>
          <w:sz w:val="28"/>
          <w:szCs w:val="28"/>
        </w:rPr>
      </w:pPr>
      <w:r w:rsidRPr="001317A1">
        <w:rPr>
          <w:sz w:val="28"/>
          <w:szCs w:val="28"/>
        </w:rPr>
        <w:t>51.</w:t>
      </w:r>
      <w:r w:rsidRPr="001317A1">
        <w:rPr>
          <w:sz w:val="28"/>
          <w:szCs w:val="28"/>
          <w:vertAlign w:val="superscript"/>
        </w:rPr>
        <w:t>4</w:t>
      </w:r>
      <w:r w:rsidRPr="001317A1">
        <w:rPr>
          <w:sz w:val="28"/>
          <w:szCs w:val="28"/>
        </w:rPr>
        <w:t xml:space="preserve"> </w:t>
      </w:r>
      <w:r w:rsidR="00AB26C8" w:rsidRPr="001317A1">
        <w:rPr>
          <w:sz w:val="28"/>
          <w:szCs w:val="28"/>
        </w:rPr>
        <w:t>A</w:t>
      </w:r>
      <w:r w:rsidR="00F53AB0" w:rsidRPr="001317A1">
        <w:rPr>
          <w:sz w:val="28"/>
          <w:szCs w:val="28"/>
        </w:rPr>
        <w:t>tbildīgā iestāde</w:t>
      </w:r>
      <w:r w:rsidR="00462217" w:rsidRPr="001317A1">
        <w:rPr>
          <w:sz w:val="28"/>
          <w:szCs w:val="28"/>
        </w:rPr>
        <w:t xml:space="preserve"> vai</w:t>
      </w:r>
      <w:r w:rsidR="00F53AB0" w:rsidRPr="001317A1">
        <w:rPr>
          <w:sz w:val="28"/>
          <w:szCs w:val="28"/>
        </w:rPr>
        <w:t xml:space="preserve"> sadarbības iestāde</w:t>
      </w:r>
      <w:r w:rsidR="005D66AB" w:rsidRPr="001317A1">
        <w:rPr>
          <w:sz w:val="28"/>
          <w:szCs w:val="28"/>
        </w:rPr>
        <w:t xml:space="preserve"> </w:t>
      </w:r>
      <w:r w:rsidR="003C1081" w:rsidRPr="00A055DF">
        <w:rPr>
          <w:sz w:val="28"/>
          <w:szCs w:val="28"/>
        </w:rPr>
        <w:t>15</w:t>
      </w:r>
      <w:r w:rsidR="00F53AB0" w:rsidRPr="001317A1">
        <w:rPr>
          <w:sz w:val="28"/>
          <w:szCs w:val="28"/>
        </w:rPr>
        <w:t xml:space="preserve"> darbdienu </w:t>
      </w:r>
      <w:r w:rsidR="00462217" w:rsidRPr="001317A1">
        <w:rPr>
          <w:sz w:val="28"/>
          <w:szCs w:val="28"/>
        </w:rPr>
        <w:t xml:space="preserve">laikā </w:t>
      </w:r>
      <w:r w:rsidR="00F53AB0" w:rsidRPr="001317A1">
        <w:rPr>
          <w:sz w:val="28"/>
          <w:szCs w:val="28"/>
        </w:rPr>
        <w:t xml:space="preserve">pēc </w:t>
      </w:r>
      <w:r w:rsidR="00AB26C8" w:rsidRPr="001317A1">
        <w:rPr>
          <w:sz w:val="28"/>
          <w:szCs w:val="28"/>
        </w:rPr>
        <w:t>šo noteikumu 51.</w:t>
      </w:r>
      <w:r w:rsidR="002B6056" w:rsidRPr="001317A1">
        <w:rPr>
          <w:sz w:val="28"/>
          <w:szCs w:val="28"/>
          <w:vertAlign w:val="superscript"/>
        </w:rPr>
        <w:t>1</w:t>
      </w:r>
      <w:r w:rsidR="00AB26C8" w:rsidRPr="001317A1">
        <w:rPr>
          <w:sz w:val="28"/>
          <w:szCs w:val="28"/>
        </w:rPr>
        <w:t xml:space="preserve">punktā </w:t>
      </w:r>
      <w:r w:rsidR="00F53AB0" w:rsidRPr="001317A1">
        <w:rPr>
          <w:sz w:val="28"/>
          <w:szCs w:val="28"/>
        </w:rPr>
        <w:t xml:space="preserve">minētā lēmuma </w:t>
      </w:r>
      <w:r w:rsidR="003C1081" w:rsidRPr="001317A1">
        <w:rPr>
          <w:sz w:val="28"/>
          <w:szCs w:val="28"/>
        </w:rPr>
        <w:t>sa</w:t>
      </w:r>
      <w:r w:rsidR="00F53AB0" w:rsidRPr="001317A1">
        <w:rPr>
          <w:sz w:val="28"/>
          <w:szCs w:val="28"/>
        </w:rPr>
        <w:t xml:space="preserve">ņemšanas sagatavo </w:t>
      </w:r>
      <w:r w:rsidR="00033268" w:rsidRPr="001317A1">
        <w:rPr>
          <w:sz w:val="28"/>
          <w:szCs w:val="28"/>
        </w:rPr>
        <w:t xml:space="preserve">un nosūta vadošajai iestādei saskaņošanai </w:t>
      </w:r>
      <w:r w:rsidR="00F53AB0" w:rsidRPr="001317A1">
        <w:rPr>
          <w:sz w:val="28"/>
          <w:szCs w:val="28"/>
        </w:rPr>
        <w:t>konstatēto trūkumu novēršanas rīcības pl</w:t>
      </w:r>
      <w:r w:rsidR="00DF0BFD" w:rsidRPr="001317A1">
        <w:rPr>
          <w:sz w:val="28"/>
          <w:szCs w:val="28"/>
        </w:rPr>
        <w:t>āna projektu</w:t>
      </w:r>
      <w:r w:rsidR="0036235E" w:rsidRPr="001317A1">
        <w:rPr>
          <w:sz w:val="28"/>
          <w:szCs w:val="28"/>
        </w:rPr>
        <w:t xml:space="preserve"> (plānā paredzēto pasākumu īstenošanas termiņš nepārsniedz trīs mēnešus)</w:t>
      </w:r>
      <w:r w:rsidR="00033268" w:rsidRPr="001317A1">
        <w:rPr>
          <w:sz w:val="28"/>
          <w:szCs w:val="28"/>
        </w:rPr>
        <w:t xml:space="preserve">. Konstatēto trūkumu novēršanas rīcības plāna projektā atbildīgā </w:t>
      </w:r>
      <w:r w:rsidRPr="001317A1">
        <w:rPr>
          <w:sz w:val="28"/>
          <w:szCs w:val="28"/>
        </w:rPr>
        <w:t xml:space="preserve">iestāde </w:t>
      </w:r>
      <w:r w:rsidR="00033268" w:rsidRPr="001317A1">
        <w:rPr>
          <w:sz w:val="28"/>
          <w:szCs w:val="28"/>
        </w:rPr>
        <w:t xml:space="preserve">vai sadarbības iestāde norāda </w:t>
      </w:r>
      <w:r w:rsidR="00DF0BFD" w:rsidRPr="001317A1">
        <w:rPr>
          <w:sz w:val="28"/>
          <w:szCs w:val="28"/>
        </w:rPr>
        <w:t>veicamos pas</w:t>
      </w:r>
      <w:r w:rsidR="00033268" w:rsidRPr="001317A1">
        <w:rPr>
          <w:sz w:val="28"/>
          <w:szCs w:val="28"/>
        </w:rPr>
        <w:t xml:space="preserve">ākumus un laika grafiku </w:t>
      </w:r>
      <w:r w:rsidR="00415C6E" w:rsidRPr="001317A1">
        <w:rPr>
          <w:sz w:val="28"/>
          <w:szCs w:val="28"/>
        </w:rPr>
        <w:t>to īstenošanai</w:t>
      </w:r>
      <w:r w:rsidR="0036235E" w:rsidRPr="001317A1">
        <w:rPr>
          <w:sz w:val="28"/>
          <w:szCs w:val="28"/>
        </w:rPr>
        <w:t>, kā ar</w:t>
      </w:r>
      <w:r w:rsidR="00033268" w:rsidRPr="001317A1">
        <w:rPr>
          <w:sz w:val="28"/>
          <w:szCs w:val="28"/>
        </w:rPr>
        <w:t xml:space="preserve">ī par attiecīgā pasākuma </w:t>
      </w:r>
      <w:r w:rsidR="00415C6E" w:rsidRPr="001317A1">
        <w:rPr>
          <w:sz w:val="28"/>
          <w:szCs w:val="28"/>
        </w:rPr>
        <w:t>īstenošanu</w:t>
      </w:r>
      <w:r w:rsidR="0036235E" w:rsidRPr="001317A1">
        <w:rPr>
          <w:sz w:val="28"/>
          <w:szCs w:val="28"/>
        </w:rPr>
        <w:t xml:space="preserve"> atbildīgo amatpersonu</w:t>
      </w:r>
      <w:r w:rsidR="00AB26C8" w:rsidRPr="001317A1">
        <w:rPr>
          <w:sz w:val="28"/>
          <w:szCs w:val="28"/>
        </w:rPr>
        <w:t>.</w:t>
      </w:r>
    </w:p>
    <w:p w:rsidR="00C026F8" w:rsidRPr="001317A1" w:rsidRDefault="00C026F8" w:rsidP="00F53AB0">
      <w:pPr>
        <w:jc w:val="both"/>
        <w:rPr>
          <w:sz w:val="28"/>
          <w:szCs w:val="28"/>
        </w:rPr>
      </w:pPr>
    </w:p>
    <w:p w:rsidR="00C026F8" w:rsidRPr="001317A1" w:rsidRDefault="00C026F8" w:rsidP="00C546BA">
      <w:pPr>
        <w:ind w:firstLine="720"/>
        <w:jc w:val="both"/>
        <w:rPr>
          <w:sz w:val="28"/>
          <w:szCs w:val="28"/>
        </w:rPr>
      </w:pPr>
      <w:r w:rsidRPr="00A055DF">
        <w:rPr>
          <w:sz w:val="28"/>
          <w:szCs w:val="28"/>
        </w:rPr>
        <w:t>51.</w:t>
      </w:r>
      <w:r w:rsidR="00ED7C68" w:rsidRPr="00A055DF">
        <w:rPr>
          <w:sz w:val="28"/>
          <w:szCs w:val="28"/>
          <w:vertAlign w:val="superscript"/>
        </w:rPr>
        <w:t>5</w:t>
      </w:r>
      <w:r w:rsidRPr="00A055DF">
        <w:rPr>
          <w:sz w:val="28"/>
          <w:szCs w:val="28"/>
        </w:rPr>
        <w:t xml:space="preserve"> </w:t>
      </w:r>
      <w:r w:rsidR="00AB26C8" w:rsidRPr="00A055DF">
        <w:rPr>
          <w:sz w:val="28"/>
          <w:szCs w:val="28"/>
        </w:rPr>
        <w:t>V</w:t>
      </w:r>
      <w:r w:rsidR="00B561E3" w:rsidRPr="00A055DF">
        <w:rPr>
          <w:sz w:val="28"/>
          <w:szCs w:val="28"/>
        </w:rPr>
        <w:t xml:space="preserve">adošā iestāde </w:t>
      </w:r>
      <w:r w:rsidR="00B561E3" w:rsidRPr="00A055DF">
        <w:rPr>
          <w:spacing w:val="-2"/>
          <w:sz w:val="28"/>
          <w:szCs w:val="28"/>
        </w:rPr>
        <w:t xml:space="preserve">10 darbdienu laikā pēc šo noteikumu </w:t>
      </w:r>
      <w:r w:rsidR="00B561E3" w:rsidRPr="00A055DF">
        <w:rPr>
          <w:sz w:val="28"/>
          <w:szCs w:val="28"/>
        </w:rPr>
        <w:t>51.</w:t>
      </w:r>
      <w:r w:rsidR="00ED7C68" w:rsidRPr="00A055DF">
        <w:rPr>
          <w:sz w:val="28"/>
          <w:szCs w:val="28"/>
          <w:vertAlign w:val="superscript"/>
        </w:rPr>
        <w:t>4</w:t>
      </w:r>
      <w:r w:rsidR="00E431FC" w:rsidRPr="00A055DF">
        <w:rPr>
          <w:sz w:val="28"/>
          <w:szCs w:val="28"/>
          <w:vertAlign w:val="superscript"/>
        </w:rPr>
        <w:t xml:space="preserve"> </w:t>
      </w:r>
      <w:r w:rsidR="00116AEC" w:rsidRPr="00A055DF">
        <w:rPr>
          <w:spacing w:val="-2"/>
          <w:sz w:val="28"/>
          <w:szCs w:val="28"/>
        </w:rPr>
        <w:t>punktā</w:t>
      </w:r>
      <w:r w:rsidR="00116AEC" w:rsidRPr="001317A1">
        <w:rPr>
          <w:spacing w:val="-2"/>
          <w:sz w:val="28"/>
          <w:szCs w:val="28"/>
        </w:rPr>
        <w:t xml:space="preserve"> minētā konstatēto trūkumu novēršanas rīcības plāna projekta</w:t>
      </w:r>
      <w:r w:rsidR="00B561E3" w:rsidRPr="001317A1">
        <w:rPr>
          <w:sz w:val="28"/>
          <w:szCs w:val="28"/>
        </w:rPr>
        <w:t xml:space="preserve"> saņemšanas</w:t>
      </w:r>
      <w:r w:rsidR="00B561E3" w:rsidRPr="001317A1">
        <w:rPr>
          <w:spacing w:val="-2"/>
          <w:sz w:val="28"/>
          <w:szCs w:val="28"/>
        </w:rPr>
        <w:t xml:space="preserve"> </w:t>
      </w:r>
      <w:r w:rsidR="00F962A4" w:rsidRPr="001317A1">
        <w:rPr>
          <w:spacing w:val="-2"/>
          <w:sz w:val="28"/>
          <w:szCs w:val="28"/>
        </w:rPr>
        <w:t xml:space="preserve">saskaņo </w:t>
      </w:r>
      <w:r w:rsidR="00116AEC" w:rsidRPr="001317A1">
        <w:rPr>
          <w:spacing w:val="-2"/>
          <w:sz w:val="28"/>
          <w:szCs w:val="28"/>
        </w:rPr>
        <w:t xml:space="preserve">to </w:t>
      </w:r>
      <w:r w:rsidR="00F962A4" w:rsidRPr="001317A1">
        <w:rPr>
          <w:spacing w:val="-2"/>
          <w:sz w:val="28"/>
          <w:szCs w:val="28"/>
        </w:rPr>
        <w:t xml:space="preserve">vai </w:t>
      </w:r>
      <w:r w:rsidR="00B561E3" w:rsidRPr="001317A1">
        <w:rPr>
          <w:sz w:val="28"/>
          <w:szCs w:val="28"/>
        </w:rPr>
        <w:t xml:space="preserve">sagatavo </w:t>
      </w:r>
      <w:r w:rsidR="00DE0AF3" w:rsidRPr="001317A1">
        <w:rPr>
          <w:sz w:val="28"/>
          <w:szCs w:val="28"/>
        </w:rPr>
        <w:t xml:space="preserve">komentārus par plāna projektu </w:t>
      </w:r>
      <w:r w:rsidR="00B561E3" w:rsidRPr="001317A1">
        <w:rPr>
          <w:sz w:val="28"/>
          <w:szCs w:val="28"/>
        </w:rPr>
        <w:t xml:space="preserve">un </w:t>
      </w:r>
      <w:r w:rsidR="00B561E3" w:rsidRPr="001317A1">
        <w:rPr>
          <w:spacing w:val="-2"/>
          <w:sz w:val="28"/>
          <w:szCs w:val="28"/>
        </w:rPr>
        <w:t xml:space="preserve">rakstiski iesniedz </w:t>
      </w:r>
      <w:r w:rsidR="00F962A4" w:rsidRPr="001317A1">
        <w:rPr>
          <w:spacing w:val="-2"/>
          <w:sz w:val="28"/>
          <w:szCs w:val="28"/>
        </w:rPr>
        <w:t>atbildīgajā iestādē</w:t>
      </w:r>
      <w:r w:rsidR="00ED7C68" w:rsidRPr="001317A1">
        <w:rPr>
          <w:spacing w:val="-2"/>
          <w:sz w:val="28"/>
          <w:szCs w:val="28"/>
        </w:rPr>
        <w:t xml:space="preserve"> vai sadarbības iestādē</w:t>
      </w:r>
      <w:r w:rsidR="00AB26C8" w:rsidRPr="001317A1">
        <w:rPr>
          <w:sz w:val="28"/>
          <w:szCs w:val="28"/>
        </w:rPr>
        <w:t>.</w:t>
      </w:r>
    </w:p>
    <w:p w:rsidR="002B6056" w:rsidRPr="001317A1" w:rsidRDefault="002B6056" w:rsidP="00C546BA">
      <w:pPr>
        <w:ind w:firstLine="720"/>
        <w:jc w:val="both"/>
        <w:rPr>
          <w:sz w:val="28"/>
          <w:szCs w:val="28"/>
        </w:rPr>
      </w:pPr>
    </w:p>
    <w:p w:rsidR="002B6056" w:rsidRPr="001317A1" w:rsidRDefault="002B6056" w:rsidP="00C546BA">
      <w:pPr>
        <w:ind w:firstLine="720"/>
        <w:jc w:val="both"/>
        <w:rPr>
          <w:sz w:val="28"/>
          <w:szCs w:val="28"/>
        </w:rPr>
      </w:pPr>
      <w:r w:rsidRPr="00A055DF">
        <w:rPr>
          <w:sz w:val="28"/>
          <w:szCs w:val="28"/>
        </w:rPr>
        <w:t>51.</w:t>
      </w:r>
      <w:r w:rsidRPr="00A055DF">
        <w:rPr>
          <w:sz w:val="28"/>
          <w:szCs w:val="28"/>
          <w:vertAlign w:val="superscript"/>
        </w:rPr>
        <w:t xml:space="preserve">6 </w:t>
      </w:r>
      <w:r w:rsidRPr="00A055DF">
        <w:rPr>
          <w:sz w:val="28"/>
          <w:szCs w:val="28"/>
        </w:rPr>
        <w:t xml:space="preserve">Kopējais konstatēto trūkumu novēršanas </w:t>
      </w:r>
      <w:r w:rsidR="009503A8" w:rsidRPr="00A055DF">
        <w:rPr>
          <w:sz w:val="28"/>
          <w:szCs w:val="28"/>
        </w:rPr>
        <w:t>rīcības plāna saskaņošanas termiņš</w:t>
      </w:r>
      <w:r w:rsidRPr="00A055DF">
        <w:rPr>
          <w:iCs/>
          <w:sz w:val="28"/>
          <w:szCs w:val="28"/>
        </w:rPr>
        <w:t xml:space="preserve"> nepārsniedz </w:t>
      </w:r>
      <w:r w:rsidR="00982526" w:rsidRPr="00A055DF">
        <w:rPr>
          <w:iCs/>
          <w:sz w:val="28"/>
          <w:szCs w:val="28"/>
        </w:rPr>
        <w:t xml:space="preserve">vienu mēnesi no </w:t>
      </w:r>
      <w:r w:rsidR="00982526" w:rsidRPr="00A055DF">
        <w:rPr>
          <w:sz w:val="28"/>
          <w:szCs w:val="28"/>
        </w:rPr>
        <w:t>konstatēto trūkumu novēršanas rīcības plāna projekta saņemšanas vadošajā iestādē</w:t>
      </w:r>
      <w:r w:rsidRPr="00A055DF">
        <w:rPr>
          <w:iCs/>
          <w:sz w:val="28"/>
          <w:szCs w:val="28"/>
        </w:rPr>
        <w:t>.</w:t>
      </w:r>
    </w:p>
    <w:p w:rsidR="00F962A4" w:rsidRPr="001317A1" w:rsidRDefault="00F962A4" w:rsidP="00F53AB0">
      <w:pPr>
        <w:jc w:val="both"/>
        <w:rPr>
          <w:sz w:val="28"/>
          <w:szCs w:val="28"/>
        </w:rPr>
      </w:pPr>
    </w:p>
    <w:p w:rsidR="002C2A00" w:rsidRPr="001317A1" w:rsidRDefault="006F43BD" w:rsidP="005E45B8">
      <w:pPr>
        <w:ind w:firstLine="720"/>
        <w:jc w:val="both"/>
        <w:rPr>
          <w:sz w:val="28"/>
          <w:szCs w:val="28"/>
        </w:rPr>
      </w:pPr>
      <w:r w:rsidRPr="001F2A8A">
        <w:rPr>
          <w:sz w:val="28"/>
          <w:szCs w:val="28"/>
        </w:rPr>
        <w:t>51.</w:t>
      </w:r>
      <w:r w:rsidR="002B6056" w:rsidRPr="001F2A8A">
        <w:rPr>
          <w:sz w:val="28"/>
          <w:szCs w:val="28"/>
          <w:vertAlign w:val="superscript"/>
        </w:rPr>
        <w:t>7</w:t>
      </w:r>
      <w:r w:rsidRPr="001F2A8A">
        <w:rPr>
          <w:sz w:val="28"/>
          <w:szCs w:val="28"/>
        </w:rPr>
        <w:t xml:space="preserve"> Atbildīgā iestāde vai sadarbības iestāde ir atbildīga par trūkumu novēršanas rīcības </w:t>
      </w:r>
      <w:smartTag w:uri="schemas-tilde-lv/tildestengine" w:element="veidnes">
        <w:smartTagPr>
          <w:attr w:name="baseform" w:val="plān|s"/>
          <w:attr w:name="id" w:val="-1"/>
          <w:attr w:name="text" w:val="plānā"/>
        </w:smartTagPr>
        <w:r w:rsidRPr="001F2A8A">
          <w:rPr>
            <w:sz w:val="28"/>
            <w:szCs w:val="28"/>
          </w:rPr>
          <w:t>plānā</w:t>
        </w:r>
      </w:smartTag>
      <w:r w:rsidRPr="001F2A8A">
        <w:rPr>
          <w:sz w:val="28"/>
          <w:szCs w:val="28"/>
        </w:rPr>
        <w:t xml:space="preserve"> iekļauto pasākumu īstenošanu atbilstoši plānā noteiktajam termiņam un kārtībai. Atbildīgā iestāde vai sadarbības </w:t>
      </w:r>
      <w:r w:rsidR="0074670D" w:rsidRPr="001F2A8A">
        <w:rPr>
          <w:sz w:val="28"/>
          <w:szCs w:val="28"/>
        </w:rPr>
        <w:t xml:space="preserve">iestāde </w:t>
      </w:r>
      <w:r w:rsidR="0086035B" w:rsidRPr="001F2A8A">
        <w:rPr>
          <w:sz w:val="28"/>
          <w:szCs w:val="28"/>
        </w:rPr>
        <w:t xml:space="preserve">rakstiski </w:t>
      </w:r>
      <w:r w:rsidRPr="001F2A8A">
        <w:rPr>
          <w:sz w:val="28"/>
          <w:szCs w:val="28"/>
        </w:rPr>
        <w:t>ziņo vadošajai iestādei par pasākumu īstenošanas progresu</w:t>
      </w:r>
      <w:r w:rsidR="003F3D69" w:rsidRPr="001F2A8A">
        <w:rPr>
          <w:sz w:val="28"/>
          <w:szCs w:val="28"/>
        </w:rPr>
        <w:t xml:space="preserve"> piecu darbdienu laikā no plānā noteiktā termiņa iestāšanās</w:t>
      </w:r>
      <w:r w:rsidRPr="001F2A8A">
        <w:rPr>
          <w:sz w:val="28"/>
          <w:szCs w:val="28"/>
        </w:rPr>
        <w:t>.</w:t>
      </w:r>
    </w:p>
    <w:p w:rsidR="005E45B8" w:rsidRPr="001317A1" w:rsidRDefault="005E45B8" w:rsidP="00F53AB0">
      <w:pPr>
        <w:jc w:val="both"/>
        <w:rPr>
          <w:sz w:val="28"/>
          <w:szCs w:val="28"/>
        </w:rPr>
      </w:pPr>
    </w:p>
    <w:p w:rsidR="002C2A00" w:rsidRPr="001317A1" w:rsidRDefault="002C2A00" w:rsidP="00C546BA">
      <w:pPr>
        <w:ind w:firstLine="720"/>
        <w:jc w:val="both"/>
        <w:rPr>
          <w:sz w:val="28"/>
          <w:szCs w:val="28"/>
        </w:rPr>
      </w:pPr>
      <w:r w:rsidRPr="00A055DF">
        <w:rPr>
          <w:iCs/>
          <w:sz w:val="28"/>
          <w:szCs w:val="28"/>
        </w:rPr>
        <w:t>51.</w:t>
      </w:r>
      <w:r w:rsidR="002B6056" w:rsidRPr="00A055DF">
        <w:rPr>
          <w:iCs/>
          <w:sz w:val="28"/>
          <w:szCs w:val="28"/>
          <w:vertAlign w:val="superscript"/>
        </w:rPr>
        <w:t>8</w:t>
      </w:r>
      <w:r w:rsidRPr="00A055DF">
        <w:rPr>
          <w:iCs/>
          <w:sz w:val="28"/>
          <w:szCs w:val="28"/>
        </w:rPr>
        <w:t xml:space="preserve"> </w:t>
      </w:r>
      <w:r w:rsidR="00590C6B" w:rsidRPr="00A055DF">
        <w:rPr>
          <w:iCs/>
          <w:sz w:val="28"/>
          <w:szCs w:val="28"/>
        </w:rPr>
        <w:t>V</w:t>
      </w:r>
      <w:r w:rsidRPr="00A055DF">
        <w:rPr>
          <w:iCs/>
          <w:sz w:val="28"/>
          <w:szCs w:val="28"/>
        </w:rPr>
        <w:t>adošā iestāde</w:t>
      </w:r>
      <w:r w:rsidR="007145D5" w:rsidRPr="00A055DF">
        <w:rPr>
          <w:iCs/>
          <w:sz w:val="28"/>
          <w:szCs w:val="28"/>
        </w:rPr>
        <w:t xml:space="preserve"> 1</w:t>
      </w:r>
      <w:r w:rsidR="009503A8" w:rsidRPr="00A055DF">
        <w:rPr>
          <w:iCs/>
          <w:sz w:val="28"/>
          <w:szCs w:val="28"/>
        </w:rPr>
        <w:t>5</w:t>
      </w:r>
      <w:r w:rsidR="007145D5" w:rsidRPr="00A055DF">
        <w:rPr>
          <w:iCs/>
          <w:sz w:val="28"/>
          <w:szCs w:val="28"/>
        </w:rPr>
        <w:t xml:space="preserve"> darbdienu laikā pēc</w:t>
      </w:r>
      <w:r w:rsidRPr="00A055DF">
        <w:rPr>
          <w:iCs/>
          <w:sz w:val="28"/>
          <w:szCs w:val="28"/>
        </w:rPr>
        <w:t xml:space="preserve"> </w:t>
      </w:r>
      <w:r w:rsidR="007145D5" w:rsidRPr="00A055DF">
        <w:rPr>
          <w:iCs/>
          <w:sz w:val="28"/>
          <w:szCs w:val="28"/>
        </w:rPr>
        <w:t xml:space="preserve">šo noteikumu </w:t>
      </w:r>
      <w:r w:rsidR="007145D5" w:rsidRPr="00A055DF">
        <w:rPr>
          <w:sz w:val="28"/>
          <w:szCs w:val="28"/>
        </w:rPr>
        <w:t>51.</w:t>
      </w:r>
      <w:r w:rsidR="009503A8" w:rsidRPr="00A055DF">
        <w:rPr>
          <w:sz w:val="28"/>
          <w:szCs w:val="28"/>
          <w:vertAlign w:val="superscript"/>
        </w:rPr>
        <w:t>7</w:t>
      </w:r>
      <w:r w:rsidR="00116AEC" w:rsidRPr="00A055DF">
        <w:rPr>
          <w:sz w:val="28"/>
          <w:szCs w:val="28"/>
          <w:vertAlign w:val="superscript"/>
        </w:rPr>
        <w:t xml:space="preserve"> </w:t>
      </w:r>
      <w:r w:rsidR="007145D5" w:rsidRPr="00A055DF">
        <w:rPr>
          <w:sz w:val="28"/>
          <w:szCs w:val="28"/>
        </w:rPr>
        <w:t>punktā</w:t>
      </w:r>
      <w:r w:rsidR="007145D5" w:rsidRPr="001317A1">
        <w:rPr>
          <w:sz w:val="28"/>
          <w:szCs w:val="28"/>
        </w:rPr>
        <w:t xml:space="preserve"> minētās informācija saņemšanas pārbauda, vai attiecīgais pasākums īstenots atbilstoši trūkumu novēršanas</w:t>
      </w:r>
      <w:r w:rsidR="009C455D" w:rsidRPr="001317A1">
        <w:rPr>
          <w:sz w:val="28"/>
          <w:szCs w:val="28"/>
        </w:rPr>
        <w:t xml:space="preserve"> rīcības</w:t>
      </w:r>
      <w:r w:rsidR="00590C6B" w:rsidRPr="001317A1">
        <w:rPr>
          <w:sz w:val="28"/>
          <w:szCs w:val="28"/>
        </w:rPr>
        <w:t xml:space="preserve"> plānā noteiktajam.</w:t>
      </w:r>
    </w:p>
    <w:p w:rsidR="00590C6B" w:rsidRPr="001317A1" w:rsidRDefault="00590C6B" w:rsidP="00F53AB0">
      <w:pPr>
        <w:jc w:val="both"/>
        <w:rPr>
          <w:sz w:val="28"/>
          <w:szCs w:val="28"/>
        </w:rPr>
      </w:pPr>
    </w:p>
    <w:p w:rsidR="00462217" w:rsidRPr="001317A1" w:rsidRDefault="007145D5" w:rsidP="00ED7C68">
      <w:pPr>
        <w:ind w:firstLine="720"/>
        <w:jc w:val="both"/>
        <w:rPr>
          <w:iCs/>
          <w:sz w:val="28"/>
          <w:szCs w:val="28"/>
        </w:rPr>
      </w:pPr>
      <w:r w:rsidRPr="00A055DF">
        <w:rPr>
          <w:sz w:val="28"/>
          <w:szCs w:val="28"/>
        </w:rPr>
        <w:t>51.</w:t>
      </w:r>
      <w:r w:rsidR="002B6056" w:rsidRPr="00A055DF">
        <w:rPr>
          <w:sz w:val="28"/>
          <w:szCs w:val="28"/>
          <w:vertAlign w:val="superscript"/>
        </w:rPr>
        <w:t>9</w:t>
      </w:r>
      <w:r w:rsidR="009C455D" w:rsidRPr="001317A1">
        <w:rPr>
          <w:sz w:val="28"/>
          <w:szCs w:val="28"/>
        </w:rPr>
        <w:t xml:space="preserve"> </w:t>
      </w:r>
      <w:r w:rsidR="00590C6B" w:rsidRPr="001317A1">
        <w:rPr>
          <w:sz w:val="28"/>
          <w:szCs w:val="28"/>
        </w:rPr>
        <w:t>J</w:t>
      </w:r>
      <w:r w:rsidR="009C455D" w:rsidRPr="001317A1">
        <w:rPr>
          <w:sz w:val="28"/>
          <w:szCs w:val="28"/>
        </w:rPr>
        <w:t xml:space="preserve">a atbildīgā iestāde vai sadarbības iestāde īstenojusi pasākumus atbilstoši trūkumu novēršanas rīcības plānā noteiktajam, vadošā iestāde pieņem </w:t>
      </w:r>
      <w:r w:rsidR="009C455D" w:rsidRPr="001317A1">
        <w:rPr>
          <w:sz w:val="28"/>
          <w:szCs w:val="28"/>
        </w:rPr>
        <w:lastRenderedPageBreak/>
        <w:t>lēmumu atsākt</w:t>
      </w:r>
      <w:r w:rsidR="00ED7C68" w:rsidRPr="001317A1">
        <w:rPr>
          <w:sz w:val="28"/>
          <w:szCs w:val="28"/>
        </w:rPr>
        <w:t xml:space="preserve"> darbības programmas, prioritātes, pasākuma, aktivitātes, </w:t>
      </w:r>
      <w:proofErr w:type="spellStart"/>
      <w:r w:rsidR="00ED7C68" w:rsidRPr="001317A1">
        <w:rPr>
          <w:sz w:val="28"/>
          <w:szCs w:val="28"/>
        </w:rPr>
        <w:t>apakšaktivitātes</w:t>
      </w:r>
      <w:proofErr w:type="spellEnd"/>
      <w:r w:rsidR="00ED7C68" w:rsidRPr="001317A1">
        <w:rPr>
          <w:sz w:val="28"/>
          <w:szCs w:val="28"/>
        </w:rPr>
        <w:t xml:space="preserve"> vai projekta ietvaros veikto </w:t>
      </w:r>
      <w:r w:rsidR="00ED7C68" w:rsidRPr="001317A1">
        <w:rPr>
          <w:iCs/>
          <w:sz w:val="28"/>
          <w:szCs w:val="28"/>
        </w:rPr>
        <w:t>izdevumu deklarēšanu Eiropas Komisijā.</w:t>
      </w:r>
      <w:r w:rsidR="009C455D" w:rsidRPr="001317A1">
        <w:rPr>
          <w:sz w:val="28"/>
          <w:szCs w:val="28"/>
        </w:rPr>
        <w:t xml:space="preserve"> </w:t>
      </w:r>
    </w:p>
    <w:p w:rsidR="00590C6B" w:rsidRPr="001317A1" w:rsidRDefault="00590C6B" w:rsidP="00F53AB0">
      <w:pPr>
        <w:jc w:val="both"/>
        <w:rPr>
          <w:sz w:val="28"/>
          <w:szCs w:val="28"/>
        </w:rPr>
      </w:pPr>
    </w:p>
    <w:p w:rsidR="005E45B8" w:rsidRPr="001317A1" w:rsidRDefault="00590C6B" w:rsidP="00C546BA">
      <w:pPr>
        <w:ind w:firstLine="714"/>
        <w:jc w:val="both"/>
        <w:rPr>
          <w:iCs/>
          <w:sz w:val="28"/>
          <w:szCs w:val="28"/>
        </w:rPr>
      </w:pPr>
      <w:r w:rsidRPr="00A055DF">
        <w:rPr>
          <w:sz w:val="28"/>
          <w:szCs w:val="28"/>
        </w:rPr>
        <w:t>51.</w:t>
      </w:r>
      <w:r w:rsidR="002B6056" w:rsidRPr="00A055DF">
        <w:rPr>
          <w:sz w:val="28"/>
          <w:szCs w:val="28"/>
          <w:vertAlign w:val="superscript"/>
        </w:rPr>
        <w:t>10</w:t>
      </w:r>
      <w:r w:rsidR="00A3015D" w:rsidRPr="001317A1">
        <w:rPr>
          <w:sz w:val="28"/>
          <w:szCs w:val="28"/>
          <w:vertAlign w:val="superscript"/>
        </w:rPr>
        <w:t xml:space="preserve"> </w:t>
      </w:r>
      <w:r w:rsidR="000216B0" w:rsidRPr="001317A1">
        <w:rPr>
          <w:sz w:val="28"/>
          <w:szCs w:val="28"/>
        </w:rPr>
        <w:t xml:space="preserve">Šo </w:t>
      </w:r>
      <w:r w:rsidR="000216B0" w:rsidRPr="00A055DF">
        <w:rPr>
          <w:sz w:val="28"/>
          <w:szCs w:val="28"/>
        </w:rPr>
        <w:t>noteikumu 51.</w:t>
      </w:r>
      <w:r w:rsidR="00A055DF" w:rsidRPr="00A055DF">
        <w:rPr>
          <w:sz w:val="28"/>
          <w:szCs w:val="28"/>
          <w:vertAlign w:val="superscript"/>
        </w:rPr>
        <w:t>9</w:t>
      </w:r>
      <w:r w:rsidR="000216B0" w:rsidRPr="00A055DF">
        <w:rPr>
          <w:sz w:val="28"/>
          <w:szCs w:val="28"/>
          <w:vertAlign w:val="superscript"/>
        </w:rPr>
        <w:t xml:space="preserve"> </w:t>
      </w:r>
      <w:r w:rsidR="000216B0" w:rsidRPr="00A055DF">
        <w:rPr>
          <w:sz w:val="28"/>
          <w:szCs w:val="28"/>
        </w:rPr>
        <w:t>punktā</w:t>
      </w:r>
      <w:r w:rsidR="000216B0" w:rsidRPr="001317A1">
        <w:rPr>
          <w:sz w:val="28"/>
          <w:szCs w:val="28"/>
        </w:rPr>
        <w:t xml:space="preserve"> minēto lēmumu vadošā iestāde </w:t>
      </w:r>
      <w:r w:rsidR="009C455D" w:rsidRPr="001317A1">
        <w:rPr>
          <w:sz w:val="28"/>
          <w:szCs w:val="28"/>
        </w:rPr>
        <w:t xml:space="preserve">trīs darbdienu laikā </w:t>
      </w:r>
      <w:r w:rsidR="009C455D" w:rsidRPr="001317A1">
        <w:rPr>
          <w:iCs/>
          <w:sz w:val="28"/>
          <w:szCs w:val="28"/>
        </w:rPr>
        <w:t>pēc tā pieņemšanas nosūta attiecīgajai atbildīgajai iestādei vai sadarbības iestādei, atbildīgajai iestādei, kuras funkcionālajā padotībā ir attiecīgā sadarbības iestāde, sertifikācijas iestādei un revīzijas iestādei.</w:t>
      </w:r>
    </w:p>
    <w:p w:rsidR="005E45B8" w:rsidRPr="001317A1" w:rsidRDefault="005E45B8" w:rsidP="00C546BA">
      <w:pPr>
        <w:ind w:firstLine="714"/>
        <w:jc w:val="both"/>
        <w:rPr>
          <w:iCs/>
          <w:sz w:val="28"/>
          <w:szCs w:val="28"/>
        </w:rPr>
      </w:pPr>
    </w:p>
    <w:p w:rsidR="009C455D" w:rsidRPr="001317A1" w:rsidRDefault="005E45B8" w:rsidP="00C546BA">
      <w:pPr>
        <w:ind w:firstLine="714"/>
        <w:jc w:val="both"/>
        <w:rPr>
          <w:iCs/>
          <w:sz w:val="28"/>
          <w:szCs w:val="28"/>
        </w:rPr>
      </w:pPr>
      <w:r w:rsidRPr="00A055DF">
        <w:rPr>
          <w:iCs/>
          <w:sz w:val="28"/>
          <w:szCs w:val="28"/>
        </w:rPr>
        <w:t>51.</w:t>
      </w:r>
      <w:r w:rsidR="002B6056" w:rsidRPr="00A055DF">
        <w:rPr>
          <w:iCs/>
          <w:sz w:val="28"/>
          <w:szCs w:val="28"/>
          <w:vertAlign w:val="superscript"/>
        </w:rPr>
        <w:t>11</w:t>
      </w:r>
      <w:r w:rsidR="00372808" w:rsidRPr="00A055DF">
        <w:rPr>
          <w:iCs/>
          <w:sz w:val="28"/>
          <w:szCs w:val="28"/>
        </w:rPr>
        <w:t xml:space="preserve"> Ja atbildīgā iestāde</w:t>
      </w:r>
      <w:r w:rsidR="003C304D" w:rsidRPr="00A055DF">
        <w:rPr>
          <w:iCs/>
          <w:sz w:val="28"/>
          <w:szCs w:val="28"/>
        </w:rPr>
        <w:t xml:space="preserve"> vai</w:t>
      </w:r>
      <w:r w:rsidR="00372808" w:rsidRPr="00A055DF">
        <w:rPr>
          <w:iCs/>
          <w:sz w:val="28"/>
          <w:szCs w:val="28"/>
        </w:rPr>
        <w:t xml:space="preserve"> sadarbības iestāde un vadošā iestāde nespēj vienoties par trūkumu novēršanas rīcības plānu </w:t>
      </w:r>
      <w:r w:rsidR="002C614F" w:rsidRPr="00A055DF">
        <w:rPr>
          <w:iCs/>
          <w:sz w:val="28"/>
          <w:szCs w:val="28"/>
        </w:rPr>
        <w:t>šo noteikumu 51.</w:t>
      </w:r>
      <w:r w:rsidR="002C614F" w:rsidRPr="00A055DF">
        <w:rPr>
          <w:iCs/>
          <w:sz w:val="28"/>
          <w:szCs w:val="28"/>
          <w:vertAlign w:val="superscript"/>
        </w:rPr>
        <w:t xml:space="preserve">6 </w:t>
      </w:r>
      <w:r w:rsidR="002C614F" w:rsidRPr="00A055DF">
        <w:rPr>
          <w:iCs/>
          <w:sz w:val="28"/>
          <w:szCs w:val="28"/>
        </w:rPr>
        <w:t xml:space="preserve">punktā noteiktajā termiņā </w:t>
      </w:r>
      <w:r w:rsidR="00372808" w:rsidRPr="00A055DF">
        <w:rPr>
          <w:iCs/>
          <w:sz w:val="28"/>
          <w:szCs w:val="28"/>
        </w:rPr>
        <w:t xml:space="preserve">vai </w:t>
      </w:r>
      <w:r w:rsidR="00372808" w:rsidRPr="00A055DF">
        <w:rPr>
          <w:sz w:val="28"/>
          <w:szCs w:val="28"/>
        </w:rPr>
        <w:t>atbildīgā iestāde vai sadarbības iestāde nav īstenojusi pasākumus atbilstoši trūkumu novēršanas rīcības plānā noteiktajam</w:t>
      </w:r>
      <w:r w:rsidR="009503A8" w:rsidRPr="00A055DF">
        <w:rPr>
          <w:sz w:val="28"/>
          <w:szCs w:val="28"/>
        </w:rPr>
        <w:t>,</w:t>
      </w:r>
      <w:r w:rsidR="002B6056" w:rsidRPr="00A055DF">
        <w:rPr>
          <w:sz w:val="28"/>
          <w:szCs w:val="28"/>
        </w:rPr>
        <w:t xml:space="preserve"> </w:t>
      </w:r>
      <w:r w:rsidR="00372808" w:rsidRPr="00A055DF">
        <w:rPr>
          <w:sz w:val="28"/>
          <w:szCs w:val="28"/>
        </w:rPr>
        <w:t xml:space="preserve">vadošā iestāde </w:t>
      </w:r>
      <w:r w:rsidR="003C304D" w:rsidRPr="00A055DF">
        <w:rPr>
          <w:sz w:val="28"/>
          <w:szCs w:val="28"/>
        </w:rPr>
        <w:t>informē</w:t>
      </w:r>
      <w:r w:rsidR="00372808" w:rsidRPr="00A055DF">
        <w:rPr>
          <w:sz w:val="28"/>
          <w:szCs w:val="28"/>
        </w:rPr>
        <w:t xml:space="preserve"> Ministru kabinet</w:t>
      </w:r>
      <w:r w:rsidR="003C304D" w:rsidRPr="00A055DF">
        <w:rPr>
          <w:sz w:val="28"/>
          <w:szCs w:val="28"/>
        </w:rPr>
        <w:t>u</w:t>
      </w:r>
      <w:r w:rsidR="00372808" w:rsidRPr="00A055DF">
        <w:rPr>
          <w:iCs/>
          <w:sz w:val="28"/>
          <w:szCs w:val="28"/>
        </w:rPr>
        <w:t>.</w:t>
      </w:r>
      <w:r w:rsidR="0018391C" w:rsidRPr="00A055DF">
        <w:rPr>
          <w:iCs/>
          <w:sz w:val="28"/>
          <w:szCs w:val="28"/>
        </w:rPr>
        <w:t>”</w:t>
      </w:r>
    </w:p>
    <w:p w:rsidR="00FE42AD" w:rsidRPr="001317A1" w:rsidRDefault="00FE42AD" w:rsidP="00C46E0B">
      <w:pPr>
        <w:tabs>
          <w:tab w:val="left" w:pos="6840"/>
        </w:tabs>
        <w:ind w:left="714"/>
        <w:jc w:val="both"/>
        <w:rPr>
          <w:sz w:val="28"/>
          <w:szCs w:val="28"/>
        </w:rPr>
      </w:pPr>
    </w:p>
    <w:p w:rsidR="00FE42AD" w:rsidRDefault="00FE42AD" w:rsidP="00C46E0B">
      <w:pPr>
        <w:tabs>
          <w:tab w:val="left" w:pos="6840"/>
        </w:tabs>
        <w:ind w:left="714"/>
        <w:jc w:val="both"/>
        <w:rPr>
          <w:sz w:val="28"/>
          <w:szCs w:val="28"/>
        </w:rPr>
      </w:pPr>
    </w:p>
    <w:p w:rsidR="0067570A" w:rsidRPr="007E0431" w:rsidRDefault="0067570A" w:rsidP="00034CFA">
      <w:pPr>
        <w:tabs>
          <w:tab w:val="left" w:pos="6840"/>
        </w:tabs>
        <w:jc w:val="both"/>
        <w:rPr>
          <w:sz w:val="28"/>
          <w:szCs w:val="28"/>
        </w:rPr>
      </w:pPr>
      <w:r w:rsidRPr="007E0431">
        <w:rPr>
          <w:sz w:val="28"/>
          <w:szCs w:val="28"/>
        </w:rPr>
        <w:t>Ministru prezidents</w:t>
      </w:r>
      <w:r w:rsidRPr="007E0431">
        <w:rPr>
          <w:sz w:val="28"/>
          <w:szCs w:val="28"/>
        </w:rPr>
        <w:tab/>
      </w:r>
      <w:r w:rsidR="00034CFA">
        <w:rPr>
          <w:sz w:val="28"/>
          <w:szCs w:val="28"/>
        </w:rPr>
        <w:tab/>
      </w:r>
      <w:proofErr w:type="spellStart"/>
      <w:r w:rsidR="003A0F18" w:rsidRPr="007E0431">
        <w:rPr>
          <w:sz w:val="28"/>
          <w:szCs w:val="28"/>
        </w:rPr>
        <w:t>V</w:t>
      </w:r>
      <w:r w:rsidRPr="007E0431">
        <w:rPr>
          <w:sz w:val="28"/>
          <w:szCs w:val="28"/>
        </w:rPr>
        <w:t>.</w:t>
      </w:r>
      <w:r w:rsidR="003A0F18" w:rsidRPr="007E0431">
        <w:rPr>
          <w:sz w:val="28"/>
          <w:szCs w:val="28"/>
        </w:rPr>
        <w:t>Dombrovskis</w:t>
      </w:r>
      <w:proofErr w:type="spellEnd"/>
    </w:p>
    <w:p w:rsidR="00C75EDD" w:rsidRDefault="00C75EDD" w:rsidP="008966B4">
      <w:pPr>
        <w:tabs>
          <w:tab w:val="left" w:pos="6840"/>
        </w:tabs>
        <w:jc w:val="both"/>
        <w:rPr>
          <w:sz w:val="28"/>
          <w:szCs w:val="28"/>
        </w:rPr>
      </w:pPr>
    </w:p>
    <w:p w:rsidR="00811408" w:rsidRDefault="00811408" w:rsidP="00790DE2">
      <w:pPr>
        <w:pStyle w:val="NoSpacing"/>
        <w:ind w:firstLine="714"/>
        <w:jc w:val="both"/>
        <w:rPr>
          <w:rFonts w:ascii="Times New Roman" w:hAnsi="Times New Roman"/>
          <w:sz w:val="28"/>
          <w:szCs w:val="28"/>
        </w:rPr>
      </w:pPr>
    </w:p>
    <w:p w:rsidR="000B4ED4" w:rsidRDefault="0067570A" w:rsidP="00034CFA">
      <w:pPr>
        <w:pStyle w:val="NoSpacing"/>
        <w:jc w:val="both"/>
        <w:rPr>
          <w:rFonts w:ascii="Times New Roman" w:hAnsi="Times New Roman"/>
          <w:sz w:val="28"/>
          <w:szCs w:val="28"/>
        </w:rPr>
      </w:pPr>
      <w:r w:rsidRPr="00790DE2">
        <w:rPr>
          <w:rFonts w:ascii="Times New Roman" w:hAnsi="Times New Roman"/>
          <w:sz w:val="28"/>
          <w:szCs w:val="28"/>
        </w:rPr>
        <w:t>Finanšu ministr</w:t>
      </w:r>
      <w:r w:rsidR="009029BA">
        <w:rPr>
          <w:rFonts w:ascii="Times New Roman" w:hAnsi="Times New Roman"/>
          <w:sz w:val="28"/>
          <w:szCs w:val="28"/>
        </w:rPr>
        <w:t>s</w:t>
      </w:r>
      <w:r w:rsidR="009029BA">
        <w:rPr>
          <w:rFonts w:ascii="Times New Roman" w:hAnsi="Times New Roman"/>
          <w:sz w:val="28"/>
          <w:szCs w:val="28"/>
        </w:rPr>
        <w:tab/>
      </w:r>
      <w:r w:rsidR="00034CFA">
        <w:rPr>
          <w:rFonts w:ascii="Times New Roman" w:hAnsi="Times New Roman"/>
          <w:sz w:val="28"/>
          <w:szCs w:val="28"/>
        </w:rPr>
        <w:tab/>
      </w:r>
      <w:r w:rsidR="00034CFA">
        <w:rPr>
          <w:rFonts w:ascii="Times New Roman" w:hAnsi="Times New Roman"/>
          <w:sz w:val="28"/>
          <w:szCs w:val="28"/>
        </w:rPr>
        <w:tab/>
      </w:r>
      <w:r w:rsidR="00034CFA">
        <w:rPr>
          <w:rFonts w:ascii="Times New Roman" w:hAnsi="Times New Roman"/>
          <w:sz w:val="28"/>
          <w:szCs w:val="28"/>
        </w:rPr>
        <w:tab/>
      </w:r>
      <w:r w:rsidR="00034CFA">
        <w:rPr>
          <w:rFonts w:ascii="Times New Roman" w:hAnsi="Times New Roman"/>
          <w:sz w:val="28"/>
          <w:szCs w:val="28"/>
        </w:rPr>
        <w:tab/>
      </w:r>
      <w:r w:rsidR="00034CFA">
        <w:rPr>
          <w:rFonts w:ascii="Times New Roman" w:hAnsi="Times New Roman"/>
          <w:sz w:val="28"/>
          <w:szCs w:val="28"/>
        </w:rPr>
        <w:tab/>
        <w:t xml:space="preserve">     </w:t>
      </w:r>
      <w:r w:rsidR="00034CFA">
        <w:rPr>
          <w:rFonts w:ascii="Times New Roman" w:hAnsi="Times New Roman"/>
          <w:sz w:val="28"/>
          <w:szCs w:val="28"/>
        </w:rPr>
        <w:tab/>
      </w:r>
      <w:r w:rsidR="00034CFA">
        <w:rPr>
          <w:rFonts w:ascii="Times New Roman" w:hAnsi="Times New Roman"/>
          <w:sz w:val="28"/>
          <w:szCs w:val="28"/>
        </w:rPr>
        <w:tab/>
        <w:t>A.Vilks</w:t>
      </w:r>
    </w:p>
    <w:p w:rsidR="00790DE2" w:rsidRDefault="00790DE2" w:rsidP="00635B9A">
      <w:pPr>
        <w:pStyle w:val="NoSpacing"/>
        <w:jc w:val="both"/>
        <w:rPr>
          <w:rFonts w:ascii="Times New Roman" w:hAnsi="Times New Roman"/>
          <w:sz w:val="20"/>
          <w:szCs w:val="20"/>
        </w:rPr>
      </w:pPr>
    </w:p>
    <w:p w:rsidR="005E45B8" w:rsidRDefault="005E45B8" w:rsidP="00153C10">
      <w:pPr>
        <w:pStyle w:val="NoSpacing"/>
        <w:jc w:val="both"/>
        <w:rPr>
          <w:rFonts w:ascii="Times New Roman" w:hAnsi="Times New Roman"/>
          <w:sz w:val="20"/>
          <w:szCs w:val="20"/>
        </w:rPr>
      </w:pPr>
    </w:p>
    <w:p w:rsidR="005E45B8" w:rsidRDefault="005E45B8" w:rsidP="00153C10">
      <w:pPr>
        <w:pStyle w:val="NoSpacing"/>
        <w:jc w:val="both"/>
        <w:rPr>
          <w:rFonts w:ascii="Times New Roman" w:hAnsi="Times New Roman"/>
          <w:sz w:val="20"/>
          <w:szCs w:val="20"/>
        </w:rPr>
      </w:pPr>
    </w:p>
    <w:p w:rsidR="005E45B8" w:rsidRDefault="005E45B8" w:rsidP="00153C10">
      <w:pPr>
        <w:pStyle w:val="NoSpacing"/>
        <w:jc w:val="both"/>
        <w:rPr>
          <w:rFonts w:ascii="Times New Roman" w:hAnsi="Times New Roman"/>
          <w:sz w:val="20"/>
          <w:szCs w:val="20"/>
        </w:rPr>
      </w:pPr>
    </w:p>
    <w:p w:rsidR="00FE42AD" w:rsidRDefault="00FE42AD" w:rsidP="00153C10">
      <w:pPr>
        <w:pStyle w:val="NoSpacing"/>
        <w:jc w:val="both"/>
        <w:rPr>
          <w:rFonts w:ascii="Times New Roman" w:hAnsi="Times New Roman"/>
          <w:sz w:val="20"/>
          <w:szCs w:val="20"/>
          <w:highlight w:val="yellow"/>
        </w:rPr>
      </w:pPr>
    </w:p>
    <w:p w:rsidR="00FE42AD" w:rsidRDefault="00FE42AD" w:rsidP="00153C10">
      <w:pPr>
        <w:pStyle w:val="NoSpacing"/>
        <w:jc w:val="both"/>
        <w:rPr>
          <w:rFonts w:ascii="Times New Roman" w:hAnsi="Times New Roman"/>
          <w:sz w:val="20"/>
          <w:szCs w:val="20"/>
          <w:highlight w:val="yellow"/>
        </w:rPr>
      </w:pPr>
    </w:p>
    <w:p w:rsidR="00DD62CF" w:rsidRPr="00A055DF" w:rsidRDefault="00034CFA" w:rsidP="00153C10">
      <w:pPr>
        <w:pStyle w:val="NoSpacing"/>
        <w:jc w:val="both"/>
        <w:rPr>
          <w:rFonts w:ascii="Times New Roman" w:hAnsi="Times New Roman"/>
          <w:sz w:val="20"/>
          <w:szCs w:val="20"/>
        </w:rPr>
      </w:pPr>
      <w:r>
        <w:rPr>
          <w:rFonts w:ascii="Times New Roman" w:hAnsi="Times New Roman"/>
          <w:sz w:val="20"/>
          <w:szCs w:val="20"/>
        </w:rPr>
        <w:t>30</w:t>
      </w:r>
      <w:r w:rsidR="00251042">
        <w:rPr>
          <w:rFonts w:ascii="Times New Roman" w:hAnsi="Times New Roman"/>
          <w:sz w:val="20"/>
          <w:szCs w:val="20"/>
        </w:rPr>
        <w:t>.</w:t>
      </w:r>
      <w:r w:rsidR="000B4ED4">
        <w:rPr>
          <w:rFonts w:ascii="Times New Roman" w:hAnsi="Times New Roman"/>
          <w:sz w:val="20"/>
          <w:szCs w:val="20"/>
        </w:rPr>
        <w:t>03.12. 15</w:t>
      </w:r>
      <w:r w:rsidR="001F13A6">
        <w:rPr>
          <w:rFonts w:ascii="Times New Roman" w:hAnsi="Times New Roman"/>
          <w:sz w:val="20"/>
          <w:szCs w:val="20"/>
        </w:rPr>
        <w:t>:</w:t>
      </w:r>
      <w:r>
        <w:rPr>
          <w:rFonts w:ascii="Times New Roman" w:hAnsi="Times New Roman"/>
          <w:sz w:val="20"/>
          <w:szCs w:val="20"/>
        </w:rPr>
        <w:t>15</w:t>
      </w:r>
    </w:p>
    <w:p w:rsidR="00DD62CF" w:rsidRPr="00790DE2" w:rsidRDefault="00034CFA" w:rsidP="00153C10">
      <w:pPr>
        <w:pStyle w:val="NoSpacing"/>
        <w:jc w:val="both"/>
        <w:rPr>
          <w:rFonts w:ascii="Times New Roman" w:hAnsi="Times New Roman"/>
          <w:sz w:val="20"/>
          <w:szCs w:val="20"/>
        </w:rPr>
      </w:pPr>
      <w:r>
        <w:rPr>
          <w:rFonts w:ascii="Times New Roman" w:hAnsi="Times New Roman"/>
          <w:sz w:val="20"/>
          <w:szCs w:val="20"/>
        </w:rPr>
        <w:t>6</w:t>
      </w:r>
      <w:r w:rsidR="009029BA">
        <w:rPr>
          <w:rFonts w:ascii="Times New Roman" w:hAnsi="Times New Roman"/>
          <w:sz w:val="20"/>
          <w:szCs w:val="20"/>
        </w:rPr>
        <w:t>48</w:t>
      </w:r>
      <w:bookmarkStart w:id="2" w:name="_GoBack"/>
      <w:bookmarkEnd w:id="2"/>
    </w:p>
    <w:p w:rsidR="0008033B" w:rsidRPr="00790DE2" w:rsidRDefault="00320FBB" w:rsidP="00153C10">
      <w:pPr>
        <w:pStyle w:val="NoSpacing"/>
        <w:jc w:val="both"/>
        <w:rPr>
          <w:rFonts w:ascii="Times New Roman" w:hAnsi="Times New Roman"/>
          <w:sz w:val="20"/>
          <w:szCs w:val="20"/>
        </w:rPr>
      </w:pPr>
      <w:r w:rsidRPr="00790DE2">
        <w:rPr>
          <w:rFonts w:ascii="Times New Roman" w:hAnsi="Times New Roman"/>
          <w:sz w:val="20"/>
          <w:szCs w:val="20"/>
        </w:rPr>
        <w:t>Z.Logina,</w:t>
      </w:r>
    </w:p>
    <w:p w:rsidR="00DD62CF" w:rsidRPr="00790DE2" w:rsidRDefault="00320FBB" w:rsidP="00153C10">
      <w:pPr>
        <w:pStyle w:val="NoSpacing"/>
        <w:jc w:val="both"/>
        <w:rPr>
          <w:rFonts w:ascii="Times New Roman" w:hAnsi="Times New Roman"/>
          <w:sz w:val="20"/>
          <w:szCs w:val="20"/>
        </w:rPr>
      </w:pPr>
      <w:r w:rsidRPr="00790DE2">
        <w:rPr>
          <w:rFonts w:ascii="Times New Roman" w:hAnsi="Times New Roman"/>
          <w:sz w:val="20"/>
          <w:szCs w:val="20"/>
        </w:rPr>
        <w:t xml:space="preserve">67083936, </w:t>
      </w:r>
      <w:hyperlink r:id="rId10" w:history="1">
        <w:r w:rsidR="00635B9A" w:rsidRPr="003423A0">
          <w:rPr>
            <w:rStyle w:val="Hyperlink"/>
            <w:rFonts w:ascii="Times New Roman" w:hAnsi="Times New Roman"/>
            <w:sz w:val="20"/>
            <w:szCs w:val="20"/>
          </w:rPr>
          <w:t>Zane.Logina@fm.gov.lv</w:t>
        </w:r>
      </w:hyperlink>
      <w:r w:rsidR="00635B9A">
        <w:rPr>
          <w:rFonts w:ascii="Times New Roman" w:hAnsi="Times New Roman"/>
          <w:sz w:val="20"/>
          <w:szCs w:val="20"/>
        </w:rPr>
        <w:t xml:space="preserve"> </w:t>
      </w: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p w:rsidR="00EF1EC3" w:rsidRDefault="00EF1EC3" w:rsidP="00DD0C8A">
      <w:pPr>
        <w:pStyle w:val="NoSpacing"/>
        <w:jc w:val="both"/>
        <w:rPr>
          <w:rFonts w:ascii="Times New Roman" w:hAnsi="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9221"/>
      </w:tblGrid>
      <w:tr w:rsidR="00EF1EC3">
        <w:trPr>
          <w:tblCellSpacing w:w="0" w:type="dxa"/>
        </w:trPr>
        <w:tc>
          <w:tcPr>
            <w:tcW w:w="0" w:type="auto"/>
            <w:tcMar>
              <w:top w:w="0" w:type="dxa"/>
              <w:left w:w="150" w:type="dxa"/>
              <w:bottom w:w="0" w:type="dxa"/>
              <w:right w:w="0" w:type="dxa"/>
            </w:tcMar>
            <w:vAlign w:val="center"/>
            <w:hideMark/>
          </w:tcPr>
          <w:p w:rsidR="00EF1EC3" w:rsidRDefault="00EF1EC3" w:rsidP="004139C5">
            <w:pPr>
              <w:rPr>
                <w:rFonts w:ascii="Tahoma" w:hAnsi="Tahoma" w:cs="Tahoma"/>
                <w:color w:val="2A2A2A"/>
                <w:sz w:val="14"/>
                <w:szCs w:val="14"/>
              </w:rPr>
            </w:pPr>
          </w:p>
        </w:tc>
      </w:tr>
    </w:tbl>
    <w:p w:rsidR="00EF1EC3" w:rsidRPr="00DD0C8A" w:rsidRDefault="00EF1EC3" w:rsidP="00DD0C8A">
      <w:pPr>
        <w:pStyle w:val="NoSpacing"/>
        <w:jc w:val="both"/>
        <w:rPr>
          <w:rFonts w:ascii="Times New Roman" w:hAnsi="Times New Roman"/>
          <w:sz w:val="20"/>
          <w:szCs w:val="20"/>
        </w:rPr>
      </w:pPr>
    </w:p>
    <w:sectPr w:rsidR="00EF1EC3" w:rsidRPr="00DD0C8A" w:rsidSect="00E63647">
      <w:headerReference w:type="even" r:id="rId11"/>
      <w:headerReference w:type="default" r:id="rId12"/>
      <w:footerReference w:type="default" r:id="rId13"/>
      <w:footerReference w:type="first" r:id="rId1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F6" w:rsidRDefault="008858F6">
      <w:r>
        <w:separator/>
      </w:r>
    </w:p>
  </w:endnote>
  <w:endnote w:type="continuationSeparator" w:id="0">
    <w:p w:rsidR="008858F6" w:rsidRDefault="0088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F6" w:rsidRPr="00E63647" w:rsidRDefault="008858F6" w:rsidP="00E95885">
    <w:pPr>
      <w:pStyle w:val="Footer"/>
      <w:jc w:val="both"/>
      <w:rPr>
        <w:sz w:val="16"/>
        <w:szCs w:val="16"/>
      </w:rPr>
    </w:pPr>
    <w:r>
      <w:rPr>
        <w:sz w:val="16"/>
        <w:szCs w:val="16"/>
      </w:rPr>
      <w:t>FMNot_26</w:t>
    </w:r>
    <w:r w:rsidRPr="00A055DF">
      <w:rPr>
        <w:sz w:val="16"/>
        <w:szCs w:val="16"/>
      </w:rPr>
      <w:t>0312_1041_aptur;</w:t>
    </w:r>
    <w:r>
      <w:rPr>
        <w:sz w:val="16"/>
        <w:szCs w:val="16"/>
      </w:rPr>
      <w:t xml:space="preserve"> Grozījums</w:t>
    </w:r>
    <w:r w:rsidRPr="00DD0C8A">
      <w:rPr>
        <w:sz w:val="16"/>
        <w:szCs w:val="16"/>
      </w:rPr>
      <w:t xml:space="preserve"> Ministru kabineta 2010.gada 9.novembra noteikumos Nr.1041 </w:t>
    </w:r>
    <w:r w:rsidRPr="00DD0C8A">
      <w:rPr>
        <w:bCs/>
        <w:sz w:val="16"/>
        <w:szCs w:val="16"/>
      </w:rPr>
      <w:t>„Kārtība, kādā paredzami valsts budžeta līdzekļi Eiropas Savienības struktūrfondu un Kohēzijas fonda līdzfinansēto projektu īstenošanai, kā arī maksājumu veikšanas un izdevumu deklarācijas sagatavošanas kārtība”</w:t>
    </w:r>
  </w:p>
  <w:p w:rsidR="008858F6" w:rsidRPr="00E95885" w:rsidRDefault="008858F6" w:rsidP="00E9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F6" w:rsidRPr="00E63647" w:rsidRDefault="003F3D69" w:rsidP="00E63647">
    <w:pPr>
      <w:pStyle w:val="Footer"/>
      <w:jc w:val="both"/>
      <w:rPr>
        <w:sz w:val="16"/>
        <w:szCs w:val="16"/>
      </w:rPr>
    </w:pPr>
    <w:r w:rsidRPr="001F2A8A">
      <w:rPr>
        <w:sz w:val="16"/>
        <w:szCs w:val="16"/>
      </w:rPr>
      <w:t>FMNot_28</w:t>
    </w:r>
    <w:r w:rsidR="008858F6" w:rsidRPr="001F2A8A">
      <w:rPr>
        <w:sz w:val="16"/>
        <w:szCs w:val="16"/>
      </w:rPr>
      <w:t>0312_1041_aptur;</w:t>
    </w:r>
    <w:r w:rsidR="008858F6" w:rsidRPr="00A055DF">
      <w:rPr>
        <w:sz w:val="16"/>
        <w:szCs w:val="16"/>
      </w:rPr>
      <w:t xml:space="preserve"> Grozījums</w:t>
    </w:r>
    <w:r w:rsidR="008858F6" w:rsidRPr="00DD0C8A">
      <w:rPr>
        <w:sz w:val="16"/>
        <w:szCs w:val="16"/>
      </w:rPr>
      <w:t xml:space="preserve"> Ministru kabineta 2010.gada 9.novembra noteikumos Nr.1041 </w:t>
    </w:r>
    <w:r w:rsidR="008858F6" w:rsidRPr="00DD0C8A">
      <w:rPr>
        <w:bCs/>
        <w:sz w:val="16"/>
        <w:szCs w:val="16"/>
      </w:rPr>
      <w:t>„Kārtība, kādā paredzami valsts budžeta līdzekļi Eiropas Savienības struktūrfondu un Kohēzijas fonda līdzfinansēto projektu īstenošanai, kā arī maksājumu veikšanas un izdevumu deklarācijas sagatavošanas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F6" w:rsidRDefault="008858F6">
      <w:r>
        <w:separator/>
      </w:r>
    </w:p>
  </w:footnote>
  <w:footnote w:type="continuationSeparator" w:id="0">
    <w:p w:rsidR="008858F6" w:rsidRDefault="0088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F6" w:rsidRDefault="008858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858F6" w:rsidRDefault="00885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F6" w:rsidRDefault="008858F6">
    <w:pPr>
      <w:pStyle w:val="Header"/>
      <w:jc w:val="center"/>
    </w:pPr>
    <w:r>
      <w:fldChar w:fldCharType="begin"/>
    </w:r>
    <w:r>
      <w:instrText xml:space="preserve"> PAGE   \* MERGEFORMAT </w:instrText>
    </w:r>
    <w:r>
      <w:fldChar w:fldCharType="separate"/>
    </w:r>
    <w:r w:rsidR="009029BA">
      <w:rPr>
        <w:noProof/>
      </w:rPr>
      <w:t>3</w:t>
    </w:r>
    <w:r>
      <w:rPr>
        <w:noProof/>
      </w:rPr>
      <w:fldChar w:fldCharType="end"/>
    </w:r>
  </w:p>
  <w:p w:rsidR="008858F6" w:rsidRDefault="00885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E91"/>
    <w:multiLevelType w:val="hybridMultilevel"/>
    <w:tmpl w:val="AAD42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46F10"/>
    <w:multiLevelType w:val="hybridMultilevel"/>
    <w:tmpl w:val="1856F8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202B67"/>
    <w:multiLevelType w:val="hybridMultilevel"/>
    <w:tmpl w:val="9036D9B8"/>
    <w:lvl w:ilvl="0" w:tplc="1E8E9B76">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872743E"/>
    <w:multiLevelType w:val="hybridMultilevel"/>
    <w:tmpl w:val="9CCCCD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1C537C"/>
    <w:multiLevelType w:val="hybridMultilevel"/>
    <w:tmpl w:val="35B82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1C42349"/>
    <w:multiLevelType w:val="hybridMultilevel"/>
    <w:tmpl w:val="944A4C7E"/>
    <w:lvl w:ilvl="0" w:tplc="ED6E18B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224C73F8"/>
    <w:multiLevelType w:val="hybridMultilevel"/>
    <w:tmpl w:val="893070CE"/>
    <w:lvl w:ilvl="0" w:tplc="013EF558">
      <w:start w:val="1"/>
      <w:numFmt w:val="decimal"/>
      <w:lvlText w:val="%1."/>
      <w:lvlJc w:val="left"/>
      <w:pPr>
        <w:tabs>
          <w:tab w:val="num" w:pos="928"/>
        </w:tabs>
        <w:ind w:left="928"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801466"/>
    <w:multiLevelType w:val="hybridMultilevel"/>
    <w:tmpl w:val="88F0D300"/>
    <w:lvl w:ilvl="0" w:tplc="013EF558">
      <w:start w:val="1"/>
      <w:numFmt w:val="decimal"/>
      <w:lvlText w:val="%1."/>
      <w:lvlJc w:val="left"/>
      <w:pPr>
        <w:tabs>
          <w:tab w:val="num" w:pos="928"/>
        </w:tabs>
        <w:ind w:left="928"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F74FE9"/>
    <w:multiLevelType w:val="hybridMultilevel"/>
    <w:tmpl w:val="CB2E5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1D1794"/>
    <w:multiLevelType w:val="hybridMultilevel"/>
    <w:tmpl w:val="86D4190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C613651"/>
    <w:multiLevelType w:val="hybridMultilevel"/>
    <w:tmpl w:val="323EC03E"/>
    <w:lvl w:ilvl="0" w:tplc="82EC1436">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0613B68"/>
    <w:multiLevelType w:val="hybridMultilevel"/>
    <w:tmpl w:val="6A7473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4A4413F"/>
    <w:multiLevelType w:val="hybridMultilevel"/>
    <w:tmpl w:val="001A3FCC"/>
    <w:lvl w:ilvl="0" w:tplc="013EF558">
      <w:start w:val="1"/>
      <w:numFmt w:val="decimal"/>
      <w:lvlText w:val="%1."/>
      <w:lvlJc w:val="left"/>
      <w:pPr>
        <w:tabs>
          <w:tab w:val="num" w:pos="928"/>
        </w:tabs>
        <w:ind w:left="928"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3C984F69"/>
    <w:multiLevelType w:val="hybridMultilevel"/>
    <w:tmpl w:val="B77ED0A0"/>
    <w:lvl w:ilvl="0" w:tplc="013EF558">
      <w:start w:val="1"/>
      <w:numFmt w:val="decimal"/>
      <w:lvlText w:val="%1."/>
      <w:lvlJc w:val="left"/>
      <w:pPr>
        <w:tabs>
          <w:tab w:val="num" w:pos="928"/>
        </w:tabs>
        <w:ind w:left="928"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3DC85CBC"/>
    <w:multiLevelType w:val="hybridMultilevel"/>
    <w:tmpl w:val="FFDC49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111E39"/>
    <w:multiLevelType w:val="hybridMultilevel"/>
    <w:tmpl w:val="BC34A5EE"/>
    <w:lvl w:ilvl="0" w:tplc="013EF558">
      <w:start w:val="1"/>
      <w:numFmt w:val="decimal"/>
      <w:lvlText w:val="%1."/>
      <w:lvlJc w:val="left"/>
      <w:pPr>
        <w:tabs>
          <w:tab w:val="num" w:pos="928"/>
        </w:tabs>
        <w:ind w:left="928"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4BA42359"/>
    <w:multiLevelType w:val="hybridMultilevel"/>
    <w:tmpl w:val="A0B26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A041796"/>
    <w:multiLevelType w:val="hybridMultilevel"/>
    <w:tmpl w:val="0EDC49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C306992"/>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5E8018B5"/>
    <w:multiLevelType w:val="hybridMultilevel"/>
    <w:tmpl w:val="26E0B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6E5B88"/>
    <w:multiLevelType w:val="hybridMultilevel"/>
    <w:tmpl w:val="43EAC0F6"/>
    <w:lvl w:ilvl="0" w:tplc="F2D476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D5D5136"/>
    <w:multiLevelType w:val="hybridMultilevel"/>
    <w:tmpl w:val="5A5E3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DF2302C"/>
    <w:multiLevelType w:val="hybridMultilevel"/>
    <w:tmpl w:val="20363E4C"/>
    <w:lvl w:ilvl="0" w:tplc="675CA0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EB8666B"/>
    <w:multiLevelType w:val="hybridMultilevel"/>
    <w:tmpl w:val="74B25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3EC6BE5"/>
    <w:multiLevelType w:val="hybridMultilevel"/>
    <w:tmpl w:val="94B2EDD4"/>
    <w:lvl w:ilvl="0" w:tplc="68D060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7C92CE0"/>
    <w:multiLevelType w:val="hybridMultilevel"/>
    <w:tmpl w:val="E9FC301A"/>
    <w:lvl w:ilvl="0" w:tplc="B5D0787E">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D503A1B"/>
    <w:multiLevelType w:val="hybridMultilevel"/>
    <w:tmpl w:val="BFC801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5"/>
  </w:num>
  <w:num w:numId="3">
    <w:abstractNumId w:val="21"/>
  </w:num>
  <w:num w:numId="4">
    <w:abstractNumId w:val="11"/>
  </w:num>
  <w:num w:numId="5">
    <w:abstractNumId w:val="2"/>
  </w:num>
  <w:num w:numId="6">
    <w:abstractNumId w:val="3"/>
  </w:num>
  <w:num w:numId="7">
    <w:abstractNumId w:val="14"/>
  </w:num>
  <w:num w:numId="8">
    <w:abstractNumId w:val="1"/>
  </w:num>
  <w:num w:numId="9">
    <w:abstractNumId w:val="6"/>
  </w:num>
  <w:num w:numId="10">
    <w:abstractNumId w:val="19"/>
  </w:num>
  <w:num w:numId="11">
    <w:abstractNumId w:val="27"/>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2"/>
  </w:num>
  <w:num w:numId="17">
    <w:abstractNumId w:val="22"/>
  </w:num>
  <w:num w:numId="18">
    <w:abstractNumId w:val="13"/>
  </w:num>
  <w:num w:numId="19">
    <w:abstractNumId w:val="7"/>
  </w:num>
  <w:num w:numId="20">
    <w:abstractNumId w:val="8"/>
  </w:num>
  <w:num w:numId="21">
    <w:abstractNumId w:val="20"/>
  </w:num>
  <w:num w:numId="22">
    <w:abstractNumId w:val="16"/>
  </w:num>
  <w:num w:numId="23">
    <w:abstractNumId w:val="24"/>
  </w:num>
  <w:num w:numId="24">
    <w:abstractNumId w:val="0"/>
  </w:num>
  <w:num w:numId="25">
    <w:abstractNumId w:val="10"/>
  </w:num>
  <w:num w:numId="26">
    <w:abstractNumId w:val="9"/>
  </w:num>
  <w:num w:numId="27">
    <w:abstractNumId w:val="4"/>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2E"/>
    <w:rsid w:val="00000840"/>
    <w:rsid w:val="00001B24"/>
    <w:rsid w:val="00001DCC"/>
    <w:rsid w:val="000021D7"/>
    <w:rsid w:val="00004A2F"/>
    <w:rsid w:val="000104EF"/>
    <w:rsid w:val="000127FE"/>
    <w:rsid w:val="00013613"/>
    <w:rsid w:val="000162D9"/>
    <w:rsid w:val="00016544"/>
    <w:rsid w:val="00016F53"/>
    <w:rsid w:val="00017B29"/>
    <w:rsid w:val="00020178"/>
    <w:rsid w:val="000205EA"/>
    <w:rsid w:val="000216B0"/>
    <w:rsid w:val="0002229E"/>
    <w:rsid w:val="0002321C"/>
    <w:rsid w:val="000249CA"/>
    <w:rsid w:val="00024D83"/>
    <w:rsid w:val="0002514F"/>
    <w:rsid w:val="000319D9"/>
    <w:rsid w:val="00032D31"/>
    <w:rsid w:val="00033268"/>
    <w:rsid w:val="00034CFA"/>
    <w:rsid w:val="00041678"/>
    <w:rsid w:val="0004370F"/>
    <w:rsid w:val="00047ECC"/>
    <w:rsid w:val="000532CA"/>
    <w:rsid w:val="0005542F"/>
    <w:rsid w:val="00061339"/>
    <w:rsid w:val="00063335"/>
    <w:rsid w:val="00066144"/>
    <w:rsid w:val="00066B3D"/>
    <w:rsid w:val="00067377"/>
    <w:rsid w:val="00070F33"/>
    <w:rsid w:val="000734F5"/>
    <w:rsid w:val="000737BA"/>
    <w:rsid w:val="00073A61"/>
    <w:rsid w:val="00075A1F"/>
    <w:rsid w:val="0008033B"/>
    <w:rsid w:val="00081D32"/>
    <w:rsid w:val="0008234C"/>
    <w:rsid w:val="0008252E"/>
    <w:rsid w:val="0008266A"/>
    <w:rsid w:val="00082D77"/>
    <w:rsid w:val="00084857"/>
    <w:rsid w:val="000876FB"/>
    <w:rsid w:val="000904C1"/>
    <w:rsid w:val="000910A5"/>
    <w:rsid w:val="000915D0"/>
    <w:rsid w:val="00093075"/>
    <w:rsid w:val="000934E5"/>
    <w:rsid w:val="000961BD"/>
    <w:rsid w:val="000965CF"/>
    <w:rsid w:val="00096FC3"/>
    <w:rsid w:val="000A2F78"/>
    <w:rsid w:val="000A351A"/>
    <w:rsid w:val="000A3A77"/>
    <w:rsid w:val="000A5A11"/>
    <w:rsid w:val="000A7D59"/>
    <w:rsid w:val="000B1792"/>
    <w:rsid w:val="000B37AF"/>
    <w:rsid w:val="000B37FB"/>
    <w:rsid w:val="000B4ED4"/>
    <w:rsid w:val="000B5A22"/>
    <w:rsid w:val="000B6386"/>
    <w:rsid w:val="000B7C2B"/>
    <w:rsid w:val="000C0773"/>
    <w:rsid w:val="000C107A"/>
    <w:rsid w:val="000C171F"/>
    <w:rsid w:val="000C208E"/>
    <w:rsid w:val="000C2EE3"/>
    <w:rsid w:val="000C4D13"/>
    <w:rsid w:val="000C57BF"/>
    <w:rsid w:val="000D3B6F"/>
    <w:rsid w:val="000D4A82"/>
    <w:rsid w:val="000D689C"/>
    <w:rsid w:val="000D7294"/>
    <w:rsid w:val="000E1934"/>
    <w:rsid w:val="000E1A3A"/>
    <w:rsid w:val="000E29CA"/>
    <w:rsid w:val="000E52FF"/>
    <w:rsid w:val="000E6FE9"/>
    <w:rsid w:val="000F17E8"/>
    <w:rsid w:val="000F42D5"/>
    <w:rsid w:val="000F6C76"/>
    <w:rsid w:val="000F784A"/>
    <w:rsid w:val="000F7CF0"/>
    <w:rsid w:val="001031E6"/>
    <w:rsid w:val="00103440"/>
    <w:rsid w:val="001037C2"/>
    <w:rsid w:val="001041E0"/>
    <w:rsid w:val="00105C7C"/>
    <w:rsid w:val="00106580"/>
    <w:rsid w:val="00106EB0"/>
    <w:rsid w:val="001076FA"/>
    <w:rsid w:val="00110498"/>
    <w:rsid w:val="0011376C"/>
    <w:rsid w:val="00115359"/>
    <w:rsid w:val="0011568F"/>
    <w:rsid w:val="00116AEC"/>
    <w:rsid w:val="001174B7"/>
    <w:rsid w:val="001231D5"/>
    <w:rsid w:val="001246AA"/>
    <w:rsid w:val="00130928"/>
    <w:rsid w:val="001317A1"/>
    <w:rsid w:val="00133DBF"/>
    <w:rsid w:val="00135236"/>
    <w:rsid w:val="00141BC5"/>
    <w:rsid w:val="00142501"/>
    <w:rsid w:val="00142B24"/>
    <w:rsid w:val="001453CA"/>
    <w:rsid w:val="001477CE"/>
    <w:rsid w:val="00153C10"/>
    <w:rsid w:val="00160D5B"/>
    <w:rsid w:val="00164B94"/>
    <w:rsid w:val="00165A42"/>
    <w:rsid w:val="00166196"/>
    <w:rsid w:val="00166295"/>
    <w:rsid w:val="0017026C"/>
    <w:rsid w:val="0017133F"/>
    <w:rsid w:val="0017327E"/>
    <w:rsid w:val="00173EE6"/>
    <w:rsid w:val="0017506C"/>
    <w:rsid w:val="00177056"/>
    <w:rsid w:val="001806D1"/>
    <w:rsid w:val="0018391C"/>
    <w:rsid w:val="00184353"/>
    <w:rsid w:val="00184879"/>
    <w:rsid w:val="00187F77"/>
    <w:rsid w:val="00191C89"/>
    <w:rsid w:val="00192B03"/>
    <w:rsid w:val="0019390A"/>
    <w:rsid w:val="00193E6C"/>
    <w:rsid w:val="001972F0"/>
    <w:rsid w:val="001A07A1"/>
    <w:rsid w:val="001A29B6"/>
    <w:rsid w:val="001A5601"/>
    <w:rsid w:val="001A61D3"/>
    <w:rsid w:val="001A705C"/>
    <w:rsid w:val="001B0AB1"/>
    <w:rsid w:val="001B0D2A"/>
    <w:rsid w:val="001B3281"/>
    <w:rsid w:val="001B54F2"/>
    <w:rsid w:val="001B6C57"/>
    <w:rsid w:val="001C043E"/>
    <w:rsid w:val="001C0E80"/>
    <w:rsid w:val="001C36EB"/>
    <w:rsid w:val="001C4F3F"/>
    <w:rsid w:val="001C69C9"/>
    <w:rsid w:val="001D0239"/>
    <w:rsid w:val="001D4A36"/>
    <w:rsid w:val="001D5B92"/>
    <w:rsid w:val="001E3755"/>
    <w:rsid w:val="001E3B29"/>
    <w:rsid w:val="001F13A6"/>
    <w:rsid w:val="001F192B"/>
    <w:rsid w:val="001F2A8A"/>
    <w:rsid w:val="001F3F90"/>
    <w:rsid w:val="0020030F"/>
    <w:rsid w:val="00201637"/>
    <w:rsid w:val="00203AE8"/>
    <w:rsid w:val="0020404C"/>
    <w:rsid w:val="002051C7"/>
    <w:rsid w:val="00205C9B"/>
    <w:rsid w:val="00211EC3"/>
    <w:rsid w:val="0021450C"/>
    <w:rsid w:val="00217B18"/>
    <w:rsid w:val="0022196A"/>
    <w:rsid w:val="00222DE4"/>
    <w:rsid w:val="00223E4E"/>
    <w:rsid w:val="00226ECE"/>
    <w:rsid w:val="00227EFD"/>
    <w:rsid w:val="00235AD7"/>
    <w:rsid w:val="00235EF0"/>
    <w:rsid w:val="002361ED"/>
    <w:rsid w:val="00236AA5"/>
    <w:rsid w:val="00236EAD"/>
    <w:rsid w:val="002373E5"/>
    <w:rsid w:val="00241894"/>
    <w:rsid w:val="00243A3A"/>
    <w:rsid w:val="00243F4F"/>
    <w:rsid w:val="00244A51"/>
    <w:rsid w:val="002461DA"/>
    <w:rsid w:val="00250828"/>
    <w:rsid w:val="00250DB2"/>
    <w:rsid w:val="00251042"/>
    <w:rsid w:val="00254743"/>
    <w:rsid w:val="0025753D"/>
    <w:rsid w:val="002621F2"/>
    <w:rsid w:val="00270CF3"/>
    <w:rsid w:val="00282436"/>
    <w:rsid w:val="00283C91"/>
    <w:rsid w:val="0028420B"/>
    <w:rsid w:val="0028617A"/>
    <w:rsid w:val="002867E8"/>
    <w:rsid w:val="00290476"/>
    <w:rsid w:val="00292AF3"/>
    <w:rsid w:val="002966E5"/>
    <w:rsid w:val="002A137D"/>
    <w:rsid w:val="002A16D1"/>
    <w:rsid w:val="002A5482"/>
    <w:rsid w:val="002A54B1"/>
    <w:rsid w:val="002A7A74"/>
    <w:rsid w:val="002B04AF"/>
    <w:rsid w:val="002B16F6"/>
    <w:rsid w:val="002B6056"/>
    <w:rsid w:val="002C0027"/>
    <w:rsid w:val="002C2A00"/>
    <w:rsid w:val="002C4F7E"/>
    <w:rsid w:val="002C5679"/>
    <w:rsid w:val="002C614F"/>
    <w:rsid w:val="002D3B11"/>
    <w:rsid w:val="002D3FFE"/>
    <w:rsid w:val="002D61E5"/>
    <w:rsid w:val="002D6C51"/>
    <w:rsid w:val="002E1E51"/>
    <w:rsid w:val="002E2349"/>
    <w:rsid w:val="002E508A"/>
    <w:rsid w:val="002E7B57"/>
    <w:rsid w:val="002E7F01"/>
    <w:rsid w:val="002F1493"/>
    <w:rsid w:val="002F1BE6"/>
    <w:rsid w:val="002F2179"/>
    <w:rsid w:val="002F35CB"/>
    <w:rsid w:val="002F4A15"/>
    <w:rsid w:val="002F4CEC"/>
    <w:rsid w:val="002F56D0"/>
    <w:rsid w:val="002F5EFC"/>
    <w:rsid w:val="00301016"/>
    <w:rsid w:val="003020BA"/>
    <w:rsid w:val="003021FD"/>
    <w:rsid w:val="00303A7D"/>
    <w:rsid w:val="00303F30"/>
    <w:rsid w:val="00304596"/>
    <w:rsid w:val="00304F28"/>
    <w:rsid w:val="00305C36"/>
    <w:rsid w:val="003068C4"/>
    <w:rsid w:val="00314F79"/>
    <w:rsid w:val="003175E3"/>
    <w:rsid w:val="00320FBB"/>
    <w:rsid w:val="00321954"/>
    <w:rsid w:val="00322670"/>
    <w:rsid w:val="0032305A"/>
    <w:rsid w:val="00324397"/>
    <w:rsid w:val="0032456E"/>
    <w:rsid w:val="0032460F"/>
    <w:rsid w:val="0032686C"/>
    <w:rsid w:val="00327B30"/>
    <w:rsid w:val="003358A8"/>
    <w:rsid w:val="00340284"/>
    <w:rsid w:val="00341A7F"/>
    <w:rsid w:val="00342638"/>
    <w:rsid w:val="003429D4"/>
    <w:rsid w:val="00343D8D"/>
    <w:rsid w:val="00347EFD"/>
    <w:rsid w:val="00350E1D"/>
    <w:rsid w:val="00355579"/>
    <w:rsid w:val="0036235E"/>
    <w:rsid w:val="003626FE"/>
    <w:rsid w:val="003638C7"/>
    <w:rsid w:val="00366B39"/>
    <w:rsid w:val="00367A9D"/>
    <w:rsid w:val="00372808"/>
    <w:rsid w:val="00373F59"/>
    <w:rsid w:val="00377648"/>
    <w:rsid w:val="00381760"/>
    <w:rsid w:val="00384178"/>
    <w:rsid w:val="00385B48"/>
    <w:rsid w:val="00391317"/>
    <w:rsid w:val="0039208B"/>
    <w:rsid w:val="003930F9"/>
    <w:rsid w:val="00393E03"/>
    <w:rsid w:val="003977D4"/>
    <w:rsid w:val="00397CF9"/>
    <w:rsid w:val="003A0F18"/>
    <w:rsid w:val="003A359A"/>
    <w:rsid w:val="003A3F33"/>
    <w:rsid w:val="003B13E8"/>
    <w:rsid w:val="003B2027"/>
    <w:rsid w:val="003B502D"/>
    <w:rsid w:val="003B502E"/>
    <w:rsid w:val="003B5E2F"/>
    <w:rsid w:val="003B71FE"/>
    <w:rsid w:val="003B7B27"/>
    <w:rsid w:val="003C02A9"/>
    <w:rsid w:val="003C1081"/>
    <w:rsid w:val="003C304D"/>
    <w:rsid w:val="003C30CE"/>
    <w:rsid w:val="003C57F5"/>
    <w:rsid w:val="003D0614"/>
    <w:rsid w:val="003D2292"/>
    <w:rsid w:val="003D4090"/>
    <w:rsid w:val="003D452A"/>
    <w:rsid w:val="003D4D73"/>
    <w:rsid w:val="003D5799"/>
    <w:rsid w:val="003E02E0"/>
    <w:rsid w:val="003E26EE"/>
    <w:rsid w:val="003E3E4E"/>
    <w:rsid w:val="003E6D40"/>
    <w:rsid w:val="003E6E26"/>
    <w:rsid w:val="003E7401"/>
    <w:rsid w:val="003F2EC9"/>
    <w:rsid w:val="003F3A0E"/>
    <w:rsid w:val="003F3D69"/>
    <w:rsid w:val="003F464B"/>
    <w:rsid w:val="003F5C64"/>
    <w:rsid w:val="003F65B2"/>
    <w:rsid w:val="003F70BB"/>
    <w:rsid w:val="003F7DF2"/>
    <w:rsid w:val="004000EF"/>
    <w:rsid w:val="00406A23"/>
    <w:rsid w:val="00407C73"/>
    <w:rsid w:val="00410939"/>
    <w:rsid w:val="0041208B"/>
    <w:rsid w:val="00412EFB"/>
    <w:rsid w:val="004139C5"/>
    <w:rsid w:val="004151B2"/>
    <w:rsid w:val="00415BC4"/>
    <w:rsid w:val="00415C6E"/>
    <w:rsid w:val="00415DFD"/>
    <w:rsid w:val="00424C7A"/>
    <w:rsid w:val="004259D1"/>
    <w:rsid w:val="0042604F"/>
    <w:rsid w:val="0042620B"/>
    <w:rsid w:val="004308DC"/>
    <w:rsid w:val="00431540"/>
    <w:rsid w:val="00437846"/>
    <w:rsid w:val="00450960"/>
    <w:rsid w:val="00450CBF"/>
    <w:rsid w:val="00452DE5"/>
    <w:rsid w:val="00455AD4"/>
    <w:rsid w:val="00457420"/>
    <w:rsid w:val="00457445"/>
    <w:rsid w:val="00461196"/>
    <w:rsid w:val="00462217"/>
    <w:rsid w:val="004628CD"/>
    <w:rsid w:val="004659DE"/>
    <w:rsid w:val="0046707C"/>
    <w:rsid w:val="004672C4"/>
    <w:rsid w:val="00467FAC"/>
    <w:rsid w:val="0047073D"/>
    <w:rsid w:val="0047159B"/>
    <w:rsid w:val="0047169D"/>
    <w:rsid w:val="00472200"/>
    <w:rsid w:val="004756AA"/>
    <w:rsid w:val="00477873"/>
    <w:rsid w:val="00477C60"/>
    <w:rsid w:val="00481383"/>
    <w:rsid w:val="00485E46"/>
    <w:rsid w:val="00491DE9"/>
    <w:rsid w:val="00492E53"/>
    <w:rsid w:val="00496177"/>
    <w:rsid w:val="004A01F0"/>
    <w:rsid w:val="004A0547"/>
    <w:rsid w:val="004A0B5B"/>
    <w:rsid w:val="004A174E"/>
    <w:rsid w:val="004A3C6B"/>
    <w:rsid w:val="004A4949"/>
    <w:rsid w:val="004A599E"/>
    <w:rsid w:val="004B5EDB"/>
    <w:rsid w:val="004B70D4"/>
    <w:rsid w:val="004C137D"/>
    <w:rsid w:val="004C3EFE"/>
    <w:rsid w:val="004C4148"/>
    <w:rsid w:val="004D0417"/>
    <w:rsid w:val="004D38C2"/>
    <w:rsid w:val="004D75FC"/>
    <w:rsid w:val="004D79DB"/>
    <w:rsid w:val="004E01CE"/>
    <w:rsid w:val="004E54F8"/>
    <w:rsid w:val="004F06F6"/>
    <w:rsid w:val="004F1485"/>
    <w:rsid w:val="004F3722"/>
    <w:rsid w:val="004F3CF9"/>
    <w:rsid w:val="004F4A3F"/>
    <w:rsid w:val="004F4BB6"/>
    <w:rsid w:val="0050009B"/>
    <w:rsid w:val="00500539"/>
    <w:rsid w:val="00500AAC"/>
    <w:rsid w:val="0050104F"/>
    <w:rsid w:val="00501BAA"/>
    <w:rsid w:val="00502267"/>
    <w:rsid w:val="005104A3"/>
    <w:rsid w:val="00512E32"/>
    <w:rsid w:val="00514FB5"/>
    <w:rsid w:val="00517B1C"/>
    <w:rsid w:val="00520F58"/>
    <w:rsid w:val="005220C5"/>
    <w:rsid w:val="005223D0"/>
    <w:rsid w:val="00522835"/>
    <w:rsid w:val="00523F5A"/>
    <w:rsid w:val="005247C7"/>
    <w:rsid w:val="005266FC"/>
    <w:rsid w:val="00526ACB"/>
    <w:rsid w:val="00527837"/>
    <w:rsid w:val="005324B6"/>
    <w:rsid w:val="00533691"/>
    <w:rsid w:val="005369AC"/>
    <w:rsid w:val="0054059F"/>
    <w:rsid w:val="00541A22"/>
    <w:rsid w:val="005503E8"/>
    <w:rsid w:val="00551279"/>
    <w:rsid w:val="005525DC"/>
    <w:rsid w:val="0055283F"/>
    <w:rsid w:val="00552BDA"/>
    <w:rsid w:val="00552E1E"/>
    <w:rsid w:val="0055425B"/>
    <w:rsid w:val="00556329"/>
    <w:rsid w:val="00556FF3"/>
    <w:rsid w:val="00571C7A"/>
    <w:rsid w:val="00573544"/>
    <w:rsid w:val="00573E90"/>
    <w:rsid w:val="005752DB"/>
    <w:rsid w:val="00577325"/>
    <w:rsid w:val="00582673"/>
    <w:rsid w:val="00583EAB"/>
    <w:rsid w:val="005840DB"/>
    <w:rsid w:val="00585996"/>
    <w:rsid w:val="00586070"/>
    <w:rsid w:val="00586ED8"/>
    <w:rsid w:val="005877E1"/>
    <w:rsid w:val="00590368"/>
    <w:rsid w:val="00590803"/>
    <w:rsid w:val="00590C6B"/>
    <w:rsid w:val="00590EF7"/>
    <w:rsid w:val="00594259"/>
    <w:rsid w:val="00595B8E"/>
    <w:rsid w:val="005960EC"/>
    <w:rsid w:val="00596A13"/>
    <w:rsid w:val="005971C1"/>
    <w:rsid w:val="00597400"/>
    <w:rsid w:val="005A01A8"/>
    <w:rsid w:val="005A4B37"/>
    <w:rsid w:val="005A726D"/>
    <w:rsid w:val="005B0592"/>
    <w:rsid w:val="005B1ED9"/>
    <w:rsid w:val="005B3D36"/>
    <w:rsid w:val="005B6F6A"/>
    <w:rsid w:val="005C05EC"/>
    <w:rsid w:val="005C2D1E"/>
    <w:rsid w:val="005C5717"/>
    <w:rsid w:val="005C57C8"/>
    <w:rsid w:val="005D06A5"/>
    <w:rsid w:val="005D11BD"/>
    <w:rsid w:val="005D2CCA"/>
    <w:rsid w:val="005D2F6D"/>
    <w:rsid w:val="005D3EBB"/>
    <w:rsid w:val="005D5A98"/>
    <w:rsid w:val="005D66AB"/>
    <w:rsid w:val="005D6885"/>
    <w:rsid w:val="005E031D"/>
    <w:rsid w:val="005E26CF"/>
    <w:rsid w:val="005E34FA"/>
    <w:rsid w:val="005E45B8"/>
    <w:rsid w:val="005E6E4E"/>
    <w:rsid w:val="005E6EB5"/>
    <w:rsid w:val="005E729B"/>
    <w:rsid w:val="005E7A91"/>
    <w:rsid w:val="005E7AEB"/>
    <w:rsid w:val="005F5BDB"/>
    <w:rsid w:val="005F6FA4"/>
    <w:rsid w:val="00600994"/>
    <w:rsid w:val="006012A6"/>
    <w:rsid w:val="0060297A"/>
    <w:rsid w:val="00604191"/>
    <w:rsid w:val="006065D8"/>
    <w:rsid w:val="006100B2"/>
    <w:rsid w:val="00612E82"/>
    <w:rsid w:val="0061337A"/>
    <w:rsid w:val="006145D2"/>
    <w:rsid w:val="00621643"/>
    <w:rsid w:val="00622923"/>
    <w:rsid w:val="00626BF4"/>
    <w:rsid w:val="00631E48"/>
    <w:rsid w:val="0063214D"/>
    <w:rsid w:val="006321A1"/>
    <w:rsid w:val="0063410C"/>
    <w:rsid w:val="00635012"/>
    <w:rsid w:val="00635B9A"/>
    <w:rsid w:val="0064045F"/>
    <w:rsid w:val="00640EDB"/>
    <w:rsid w:val="006410C3"/>
    <w:rsid w:val="00643227"/>
    <w:rsid w:val="00644AD7"/>
    <w:rsid w:val="00645120"/>
    <w:rsid w:val="0064541D"/>
    <w:rsid w:val="00647D38"/>
    <w:rsid w:val="00650894"/>
    <w:rsid w:val="00654379"/>
    <w:rsid w:val="00655180"/>
    <w:rsid w:val="00660A47"/>
    <w:rsid w:val="00664816"/>
    <w:rsid w:val="006711E6"/>
    <w:rsid w:val="00672305"/>
    <w:rsid w:val="006726DE"/>
    <w:rsid w:val="00672775"/>
    <w:rsid w:val="006733C3"/>
    <w:rsid w:val="0067570A"/>
    <w:rsid w:val="00676EE7"/>
    <w:rsid w:val="00677A10"/>
    <w:rsid w:val="00680E4D"/>
    <w:rsid w:val="006836BC"/>
    <w:rsid w:val="00683CDE"/>
    <w:rsid w:val="00683D48"/>
    <w:rsid w:val="00686799"/>
    <w:rsid w:val="00690C3E"/>
    <w:rsid w:val="006924E5"/>
    <w:rsid w:val="00692E14"/>
    <w:rsid w:val="00692EAC"/>
    <w:rsid w:val="00693DC7"/>
    <w:rsid w:val="006A200A"/>
    <w:rsid w:val="006A50BD"/>
    <w:rsid w:val="006B0BD6"/>
    <w:rsid w:val="006B37C3"/>
    <w:rsid w:val="006B4B06"/>
    <w:rsid w:val="006B51AD"/>
    <w:rsid w:val="006B68C8"/>
    <w:rsid w:val="006B707E"/>
    <w:rsid w:val="006B71B8"/>
    <w:rsid w:val="006B7E93"/>
    <w:rsid w:val="006C1E03"/>
    <w:rsid w:val="006C3BD0"/>
    <w:rsid w:val="006C3DC2"/>
    <w:rsid w:val="006C521F"/>
    <w:rsid w:val="006C6F9D"/>
    <w:rsid w:val="006D0915"/>
    <w:rsid w:val="006D15A0"/>
    <w:rsid w:val="006D47C0"/>
    <w:rsid w:val="006E1823"/>
    <w:rsid w:val="006E4FB3"/>
    <w:rsid w:val="006E5180"/>
    <w:rsid w:val="006F1783"/>
    <w:rsid w:val="006F2538"/>
    <w:rsid w:val="006F43BD"/>
    <w:rsid w:val="006F45E8"/>
    <w:rsid w:val="006F4B80"/>
    <w:rsid w:val="006F5D95"/>
    <w:rsid w:val="006F6084"/>
    <w:rsid w:val="006F6133"/>
    <w:rsid w:val="006F646A"/>
    <w:rsid w:val="007026E3"/>
    <w:rsid w:val="00702CE6"/>
    <w:rsid w:val="00703A34"/>
    <w:rsid w:val="00704814"/>
    <w:rsid w:val="00706CC0"/>
    <w:rsid w:val="00712D28"/>
    <w:rsid w:val="0071401B"/>
    <w:rsid w:val="007145D5"/>
    <w:rsid w:val="00717B91"/>
    <w:rsid w:val="00717CEA"/>
    <w:rsid w:val="00722728"/>
    <w:rsid w:val="00723C0E"/>
    <w:rsid w:val="0072411D"/>
    <w:rsid w:val="00724CCF"/>
    <w:rsid w:val="00725B0D"/>
    <w:rsid w:val="00726210"/>
    <w:rsid w:val="007322B6"/>
    <w:rsid w:val="00732FF5"/>
    <w:rsid w:val="00735EB7"/>
    <w:rsid w:val="00737DA9"/>
    <w:rsid w:val="007461AA"/>
    <w:rsid w:val="0074670D"/>
    <w:rsid w:val="00746810"/>
    <w:rsid w:val="00746FCC"/>
    <w:rsid w:val="0074704A"/>
    <w:rsid w:val="00750592"/>
    <w:rsid w:val="00750ED9"/>
    <w:rsid w:val="00753A2C"/>
    <w:rsid w:val="007559B5"/>
    <w:rsid w:val="007563B2"/>
    <w:rsid w:val="007566C9"/>
    <w:rsid w:val="00756793"/>
    <w:rsid w:val="00757B89"/>
    <w:rsid w:val="00761663"/>
    <w:rsid w:val="00761AE7"/>
    <w:rsid w:val="00766533"/>
    <w:rsid w:val="00766AF0"/>
    <w:rsid w:val="00770114"/>
    <w:rsid w:val="007723A1"/>
    <w:rsid w:val="0077557A"/>
    <w:rsid w:val="00777E19"/>
    <w:rsid w:val="007827BF"/>
    <w:rsid w:val="00790DE2"/>
    <w:rsid w:val="007955FE"/>
    <w:rsid w:val="007A2C6A"/>
    <w:rsid w:val="007A3AD3"/>
    <w:rsid w:val="007A653B"/>
    <w:rsid w:val="007A6C61"/>
    <w:rsid w:val="007A712B"/>
    <w:rsid w:val="007B06DD"/>
    <w:rsid w:val="007B6565"/>
    <w:rsid w:val="007B674C"/>
    <w:rsid w:val="007C0687"/>
    <w:rsid w:val="007C31E2"/>
    <w:rsid w:val="007C3607"/>
    <w:rsid w:val="007C3A10"/>
    <w:rsid w:val="007C5B98"/>
    <w:rsid w:val="007D0126"/>
    <w:rsid w:val="007D0C25"/>
    <w:rsid w:val="007D1A11"/>
    <w:rsid w:val="007D2518"/>
    <w:rsid w:val="007D2E95"/>
    <w:rsid w:val="007D4D90"/>
    <w:rsid w:val="007E0431"/>
    <w:rsid w:val="007E27D1"/>
    <w:rsid w:val="007E2CA1"/>
    <w:rsid w:val="007E2D42"/>
    <w:rsid w:val="007E40EB"/>
    <w:rsid w:val="007E635C"/>
    <w:rsid w:val="007E6A3C"/>
    <w:rsid w:val="007F39CD"/>
    <w:rsid w:val="007F433A"/>
    <w:rsid w:val="007F4A0F"/>
    <w:rsid w:val="007F7CDA"/>
    <w:rsid w:val="008015B9"/>
    <w:rsid w:val="00801FD0"/>
    <w:rsid w:val="00802B79"/>
    <w:rsid w:val="00803262"/>
    <w:rsid w:val="00803439"/>
    <w:rsid w:val="008043CC"/>
    <w:rsid w:val="00810DFD"/>
    <w:rsid w:val="00811408"/>
    <w:rsid w:val="0081428A"/>
    <w:rsid w:val="008173CD"/>
    <w:rsid w:val="00817F80"/>
    <w:rsid w:val="00821918"/>
    <w:rsid w:val="0082583F"/>
    <w:rsid w:val="00826A6C"/>
    <w:rsid w:val="00830CD5"/>
    <w:rsid w:val="00831B5B"/>
    <w:rsid w:val="00832046"/>
    <w:rsid w:val="00834D55"/>
    <w:rsid w:val="00836638"/>
    <w:rsid w:val="008368BB"/>
    <w:rsid w:val="008439A6"/>
    <w:rsid w:val="00847A6E"/>
    <w:rsid w:val="00852E7C"/>
    <w:rsid w:val="00852F2A"/>
    <w:rsid w:val="0085549E"/>
    <w:rsid w:val="0085576F"/>
    <w:rsid w:val="0086035B"/>
    <w:rsid w:val="00860DF9"/>
    <w:rsid w:val="00863C3B"/>
    <w:rsid w:val="0086482B"/>
    <w:rsid w:val="0086570E"/>
    <w:rsid w:val="00865F24"/>
    <w:rsid w:val="00866D82"/>
    <w:rsid w:val="008674A1"/>
    <w:rsid w:val="00871A88"/>
    <w:rsid w:val="00871F2C"/>
    <w:rsid w:val="008724C2"/>
    <w:rsid w:val="00872A4B"/>
    <w:rsid w:val="00873544"/>
    <w:rsid w:val="00875EA1"/>
    <w:rsid w:val="0088276B"/>
    <w:rsid w:val="00883DB5"/>
    <w:rsid w:val="008849EE"/>
    <w:rsid w:val="008858F6"/>
    <w:rsid w:val="00887B7B"/>
    <w:rsid w:val="00890CC7"/>
    <w:rsid w:val="00893264"/>
    <w:rsid w:val="008937EB"/>
    <w:rsid w:val="008939DE"/>
    <w:rsid w:val="008962CD"/>
    <w:rsid w:val="008966B4"/>
    <w:rsid w:val="00896D16"/>
    <w:rsid w:val="008A0BEC"/>
    <w:rsid w:val="008A1A4C"/>
    <w:rsid w:val="008A309F"/>
    <w:rsid w:val="008A3347"/>
    <w:rsid w:val="008A3F7E"/>
    <w:rsid w:val="008A4F23"/>
    <w:rsid w:val="008A51C4"/>
    <w:rsid w:val="008A528C"/>
    <w:rsid w:val="008B49F1"/>
    <w:rsid w:val="008C2782"/>
    <w:rsid w:val="008C5716"/>
    <w:rsid w:val="008C6CAF"/>
    <w:rsid w:val="008C70E9"/>
    <w:rsid w:val="008D0849"/>
    <w:rsid w:val="008D1F82"/>
    <w:rsid w:val="008D460B"/>
    <w:rsid w:val="008D5F2D"/>
    <w:rsid w:val="008D60F0"/>
    <w:rsid w:val="008D7F15"/>
    <w:rsid w:val="008E4FB8"/>
    <w:rsid w:val="008E6593"/>
    <w:rsid w:val="008F1C14"/>
    <w:rsid w:val="008F1F89"/>
    <w:rsid w:val="008F31C4"/>
    <w:rsid w:val="008F4470"/>
    <w:rsid w:val="009029BA"/>
    <w:rsid w:val="00904FBA"/>
    <w:rsid w:val="00905FD1"/>
    <w:rsid w:val="00911728"/>
    <w:rsid w:val="00912FB5"/>
    <w:rsid w:val="0091741F"/>
    <w:rsid w:val="00926762"/>
    <w:rsid w:val="00927879"/>
    <w:rsid w:val="00930627"/>
    <w:rsid w:val="0093203A"/>
    <w:rsid w:val="009346AF"/>
    <w:rsid w:val="00935B78"/>
    <w:rsid w:val="0094656B"/>
    <w:rsid w:val="009469DC"/>
    <w:rsid w:val="009503A8"/>
    <w:rsid w:val="009520BE"/>
    <w:rsid w:val="00952849"/>
    <w:rsid w:val="009536D3"/>
    <w:rsid w:val="00953FCF"/>
    <w:rsid w:val="009615D4"/>
    <w:rsid w:val="00962B07"/>
    <w:rsid w:val="00965A6E"/>
    <w:rsid w:val="00971EDE"/>
    <w:rsid w:val="009764DF"/>
    <w:rsid w:val="00976BC9"/>
    <w:rsid w:val="00977CBE"/>
    <w:rsid w:val="00977E0C"/>
    <w:rsid w:val="009819E6"/>
    <w:rsid w:val="00982526"/>
    <w:rsid w:val="00984C5E"/>
    <w:rsid w:val="00985347"/>
    <w:rsid w:val="00992508"/>
    <w:rsid w:val="009933BF"/>
    <w:rsid w:val="00993B9C"/>
    <w:rsid w:val="00993D4B"/>
    <w:rsid w:val="009953FE"/>
    <w:rsid w:val="00995F80"/>
    <w:rsid w:val="00996778"/>
    <w:rsid w:val="00997D9C"/>
    <w:rsid w:val="00997E49"/>
    <w:rsid w:val="009A0986"/>
    <w:rsid w:val="009A340D"/>
    <w:rsid w:val="009A3B82"/>
    <w:rsid w:val="009A712C"/>
    <w:rsid w:val="009A777D"/>
    <w:rsid w:val="009B06FA"/>
    <w:rsid w:val="009B5B28"/>
    <w:rsid w:val="009B6F2A"/>
    <w:rsid w:val="009B761F"/>
    <w:rsid w:val="009C0482"/>
    <w:rsid w:val="009C1641"/>
    <w:rsid w:val="009C3081"/>
    <w:rsid w:val="009C430F"/>
    <w:rsid w:val="009C455D"/>
    <w:rsid w:val="009C508A"/>
    <w:rsid w:val="009C570B"/>
    <w:rsid w:val="009C7CF6"/>
    <w:rsid w:val="009D1032"/>
    <w:rsid w:val="009D2345"/>
    <w:rsid w:val="009D3812"/>
    <w:rsid w:val="009E2C69"/>
    <w:rsid w:val="009E3496"/>
    <w:rsid w:val="009E36DB"/>
    <w:rsid w:val="009E698A"/>
    <w:rsid w:val="009E7600"/>
    <w:rsid w:val="009F0FBB"/>
    <w:rsid w:val="009F1F11"/>
    <w:rsid w:val="009F28F8"/>
    <w:rsid w:val="009F315B"/>
    <w:rsid w:val="009F3404"/>
    <w:rsid w:val="009F74B4"/>
    <w:rsid w:val="009F76F4"/>
    <w:rsid w:val="00A0150F"/>
    <w:rsid w:val="00A01EFE"/>
    <w:rsid w:val="00A03D96"/>
    <w:rsid w:val="00A055DF"/>
    <w:rsid w:val="00A125F9"/>
    <w:rsid w:val="00A12BA5"/>
    <w:rsid w:val="00A1418C"/>
    <w:rsid w:val="00A153B7"/>
    <w:rsid w:val="00A16935"/>
    <w:rsid w:val="00A16C61"/>
    <w:rsid w:val="00A20129"/>
    <w:rsid w:val="00A2134C"/>
    <w:rsid w:val="00A21685"/>
    <w:rsid w:val="00A227E3"/>
    <w:rsid w:val="00A23FEE"/>
    <w:rsid w:val="00A24AF1"/>
    <w:rsid w:val="00A24B41"/>
    <w:rsid w:val="00A272D3"/>
    <w:rsid w:val="00A27EA8"/>
    <w:rsid w:val="00A3015D"/>
    <w:rsid w:val="00A31BBB"/>
    <w:rsid w:val="00A340AF"/>
    <w:rsid w:val="00A46122"/>
    <w:rsid w:val="00A46163"/>
    <w:rsid w:val="00A47BD5"/>
    <w:rsid w:val="00A51BF2"/>
    <w:rsid w:val="00A52245"/>
    <w:rsid w:val="00A52DCF"/>
    <w:rsid w:val="00A53612"/>
    <w:rsid w:val="00A5670F"/>
    <w:rsid w:val="00A570ED"/>
    <w:rsid w:val="00A571D4"/>
    <w:rsid w:val="00A57EDB"/>
    <w:rsid w:val="00A60047"/>
    <w:rsid w:val="00A60F82"/>
    <w:rsid w:val="00A62A96"/>
    <w:rsid w:val="00A64409"/>
    <w:rsid w:val="00A67178"/>
    <w:rsid w:val="00A678B4"/>
    <w:rsid w:val="00A71F8C"/>
    <w:rsid w:val="00A75DE8"/>
    <w:rsid w:val="00A76773"/>
    <w:rsid w:val="00A8008D"/>
    <w:rsid w:val="00A80264"/>
    <w:rsid w:val="00A833FC"/>
    <w:rsid w:val="00A838F2"/>
    <w:rsid w:val="00A904D6"/>
    <w:rsid w:val="00A92D29"/>
    <w:rsid w:val="00A92EAA"/>
    <w:rsid w:val="00A97C9C"/>
    <w:rsid w:val="00AA02A2"/>
    <w:rsid w:val="00AA253B"/>
    <w:rsid w:val="00AA2B82"/>
    <w:rsid w:val="00AA412D"/>
    <w:rsid w:val="00AA43D9"/>
    <w:rsid w:val="00AA564F"/>
    <w:rsid w:val="00AA6949"/>
    <w:rsid w:val="00AA792F"/>
    <w:rsid w:val="00AB03F0"/>
    <w:rsid w:val="00AB1F98"/>
    <w:rsid w:val="00AB26C8"/>
    <w:rsid w:val="00AC000D"/>
    <w:rsid w:val="00AC0CBE"/>
    <w:rsid w:val="00AC51A7"/>
    <w:rsid w:val="00AD0682"/>
    <w:rsid w:val="00AD2260"/>
    <w:rsid w:val="00AD2812"/>
    <w:rsid w:val="00AD3CB5"/>
    <w:rsid w:val="00AD4604"/>
    <w:rsid w:val="00AE1B8F"/>
    <w:rsid w:val="00AE3AA4"/>
    <w:rsid w:val="00AE5931"/>
    <w:rsid w:val="00AE6013"/>
    <w:rsid w:val="00AE7BC7"/>
    <w:rsid w:val="00AF2D77"/>
    <w:rsid w:val="00AF5F91"/>
    <w:rsid w:val="00AF6D41"/>
    <w:rsid w:val="00B00F34"/>
    <w:rsid w:val="00B01B37"/>
    <w:rsid w:val="00B02751"/>
    <w:rsid w:val="00B04FF1"/>
    <w:rsid w:val="00B052E9"/>
    <w:rsid w:val="00B06934"/>
    <w:rsid w:val="00B13D6A"/>
    <w:rsid w:val="00B14899"/>
    <w:rsid w:val="00B15533"/>
    <w:rsid w:val="00B1622F"/>
    <w:rsid w:val="00B239D6"/>
    <w:rsid w:val="00B23FF1"/>
    <w:rsid w:val="00B30865"/>
    <w:rsid w:val="00B312CD"/>
    <w:rsid w:val="00B326F3"/>
    <w:rsid w:val="00B32E7D"/>
    <w:rsid w:val="00B3393D"/>
    <w:rsid w:val="00B36005"/>
    <w:rsid w:val="00B40DDA"/>
    <w:rsid w:val="00B4369B"/>
    <w:rsid w:val="00B45762"/>
    <w:rsid w:val="00B47DEE"/>
    <w:rsid w:val="00B5342B"/>
    <w:rsid w:val="00B547DE"/>
    <w:rsid w:val="00B55230"/>
    <w:rsid w:val="00B554A0"/>
    <w:rsid w:val="00B55508"/>
    <w:rsid w:val="00B561E3"/>
    <w:rsid w:val="00B578C7"/>
    <w:rsid w:val="00B61A7B"/>
    <w:rsid w:val="00B63A74"/>
    <w:rsid w:val="00B64687"/>
    <w:rsid w:val="00B65C40"/>
    <w:rsid w:val="00B666C8"/>
    <w:rsid w:val="00B67B23"/>
    <w:rsid w:val="00B758FB"/>
    <w:rsid w:val="00B75C77"/>
    <w:rsid w:val="00B77283"/>
    <w:rsid w:val="00B7752E"/>
    <w:rsid w:val="00B8182A"/>
    <w:rsid w:val="00B8255B"/>
    <w:rsid w:val="00B852B1"/>
    <w:rsid w:val="00B85968"/>
    <w:rsid w:val="00B90B70"/>
    <w:rsid w:val="00B93041"/>
    <w:rsid w:val="00B93A55"/>
    <w:rsid w:val="00B94901"/>
    <w:rsid w:val="00B97276"/>
    <w:rsid w:val="00BA0C8E"/>
    <w:rsid w:val="00BA1767"/>
    <w:rsid w:val="00BA4974"/>
    <w:rsid w:val="00BA4B09"/>
    <w:rsid w:val="00BB18E8"/>
    <w:rsid w:val="00BB2C0B"/>
    <w:rsid w:val="00BB5B08"/>
    <w:rsid w:val="00BB74DE"/>
    <w:rsid w:val="00BB7A1D"/>
    <w:rsid w:val="00BC0421"/>
    <w:rsid w:val="00BC0FDF"/>
    <w:rsid w:val="00BC1076"/>
    <w:rsid w:val="00BC4209"/>
    <w:rsid w:val="00BC5AF6"/>
    <w:rsid w:val="00BC6760"/>
    <w:rsid w:val="00BD0FCC"/>
    <w:rsid w:val="00BD1696"/>
    <w:rsid w:val="00BD1E76"/>
    <w:rsid w:val="00BD21A3"/>
    <w:rsid w:val="00BD3777"/>
    <w:rsid w:val="00BD38DA"/>
    <w:rsid w:val="00BD4D91"/>
    <w:rsid w:val="00BD7A7F"/>
    <w:rsid w:val="00BD7D14"/>
    <w:rsid w:val="00BE05ED"/>
    <w:rsid w:val="00BE0B8D"/>
    <w:rsid w:val="00BE1D78"/>
    <w:rsid w:val="00BE1F77"/>
    <w:rsid w:val="00BE3816"/>
    <w:rsid w:val="00BE506E"/>
    <w:rsid w:val="00BE709B"/>
    <w:rsid w:val="00BE7760"/>
    <w:rsid w:val="00BF067B"/>
    <w:rsid w:val="00BF186F"/>
    <w:rsid w:val="00BF20EA"/>
    <w:rsid w:val="00BF5808"/>
    <w:rsid w:val="00BF74FC"/>
    <w:rsid w:val="00C026F8"/>
    <w:rsid w:val="00C06073"/>
    <w:rsid w:val="00C10273"/>
    <w:rsid w:val="00C10286"/>
    <w:rsid w:val="00C21108"/>
    <w:rsid w:val="00C214E9"/>
    <w:rsid w:val="00C21A83"/>
    <w:rsid w:val="00C223DB"/>
    <w:rsid w:val="00C24378"/>
    <w:rsid w:val="00C2586B"/>
    <w:rsid w:val="00C2599D"/>
    <w:rsid w:val="00C27E82"/>
    <w:rsid w:val="00C34FD9"/>
    <w:rsid w:val="00C37067"/>
    <w:rsid w:val="00C40C05"/>
    <w:rsid w:val="00C4102E"/>
    <w:rsid w:val="00C42E4E"/>
    <w:rsid w:val="00C444F4"/>
    <w:rsid w:val="00C45001"/>
    <w:rsid w:val="00C469F5"/>
    <w:rsid w:val="00C46E0B"/>
    <w:rsid w:val="00C50DA1"/>
    <w:rsid w:val="00C52941"/>
    <w:rsid w:val="00C529C8"/>
    <w:rsid w:val="00C539F3"/>
    <w:rsid w:val="00C546BA"/>
    <w:rsid w:val="00C54A31"/>
    <w:rsid w:val="00C55B1A"/>
    <w:rsid w:val="00C62187"/>
    <w:rsid w:val="00C6278C"/>
    <w:rsid w:val="00C62C37"/>
    <w:rsid w:val="00C63C2F"/>
    <w:rsid w:val="00C65037"/>
    <w:rsid w:val="00C739C8"/>
    <w:rsid w:val="00C73C5D"/>
    <w:rsid w:val="00C75EDD"/>
    <w:rsid w:val="00C80BD0"/>
    <w:rsid w:val="00C862B8"/>
    <w:rsid w:val="00C8670C"/>
    <w:rsid w:val="00C90341"/>
    <w:rsid w:val="00C90D39"/>
    <w:rsid w:val="00C92F00"/>
    <w:rsid w:val="00C933B2"/>
    <w:rsid w:val="00CA0782"/>
    <w:rsid w:val="00CA32F8"/>
    <w:rsid w:val="00CA4B76"/>
    <w:rsid w:val="00CA771E"/>
    <w:rsid w:val="00CB1A29"/>
    <w:rsid w:val="00CB1FC7"/>
    <w:rsid w:val="00CB3629"/>
    <w:rsid w:val="00CB615E"/>
    <w:rsid w:val="00CC08C0"/>
    <w:rsid w:val="00CC20E2"/>
    <w:rsid w:val="00CC2E64"/>
    <w:rsid w:val="00CC3160"/>
    <w:rsid w:val="00CC4F88"/>
    <w:rsid w:val="00CD27E4"/>
    <w:rsid w:val="00CD2F42"/>
    <w:rsid w:val="00CD3E04"/>
    <w:rsid w:val="00CD69A0"/>
    <w:rsid w:val="00CE251F"/>
    <w:rsid w:val="00CE29E8"/>
    <w:rsid w:val="00CE30BB"/>
    <w:rsid w:val="00CE5437"/>
    <w:rsid w:val="00CE5E94"/>
    <w:rsid w:val="00CF0461"/>
    <w:rsid w:val="00CF36DB"/>
    <w:rsid w:val="00CF3FBA"/>
    <w:rsid w:val="00CF4B79"/>
    <w:rsid w:val="00CF6CCF"/>
    <w:rsid w:val="00D00DE5"/>
    <w:rsid w:val="00D027F3"/>
    <w:rsid w:val="00D02EDB"/>
    <w:rsid w:val="00D0461E"/>
    <w:rsid w:val="00D05277"/>
    <w:rsid w:val="00D07CBB"/>
    <w:rsid w:val="00D104EB"/>
    <w:rsid w:val="00D1067E"/>
    <w:rsid w:val="00D13505"/>
    <w:rsid w:val="00D146C4"/>
    <w:rsid w:val="00D160ED"/>
    <w:rsid w:val="00D1641A"/>
    <w:rsid w:val="00D170CF"/>
    <w:rsid w:val="00D17517"/>
    <w:rsid w:val="00D27568"/>
    <w:rsid w:val="00D27F3D"/>
    <w:rsid w:val="00D408D0"/>
    <w:rsid w:val="00D40A46"/>
    <w:rsid w:val="00D44646"/>
    <w:rsid w:val="00D461D4"/>
    <w:rsid w:val="00D472D5"/>
    <w:rsid w:val="00D47864"/>
    <w:rsid w:val="00D53E38"/>
    <w:rsid w:val="00D54C41"/>
    <w:rsid w:val="00D55C3D"/>
    <w:rsid w:val="00D55CC3"/>
    <w:rsid w:val="00D61261"/>
    <w:rsid w:val="00D64043"/>
    <w:rsid w:val="00D64109"/>
    <w:rsid w:val="00D65BE1"/>
    <w:rsid w:val="00D66413"/>
    <w:rsid w:val="00D7012B"/>
    <w:rsid w:val="00D77C16"/>
    <w:rsid w:val="00D80BC3"/>
    <w:rsid w:val="00D81395"/>
    <w:rsid w:val="00D8251F"/>
    <w:rsid w:val="00D82DD0"/>
    <w:rsid w:val="00D84313"/>
    <w:rsid w:val="00D84E9C"/>
    <w:rsid w:val="00D85E64"/>
    <w:rsid w:val="00D86D70"/>
    <w:rsid w:val="00D8730F"/>
    <w:rsid w:val="00D8748D"/>
    <w:rsid w:val="00D90EFE"/>
    <w:rsid w:val="00D915BE"/>
    <w:rsid w:val="00D9222C"/>
    <w:rsid w:val="00D95C01"/>
    <w:rsid w:val="00D96714"/>
    <w:rsid w:val="00D96D3D"/>
    <w:rsid w:val="00DA2D68"/>
    <w:rsid w:val="00DA31E7"/>
    <w:rsid w:val="00DA399F"/>
    <w:rsid w:val="00DA42C4"/>
    <w:rsid w:val="00DA4EFF"/>
    <w:rsid w:val="00DB08EE"/>
    <w:rsid w:val="00DB1491"/>
    <w:rsid w:val="00DB5CFD"/>
    <w:rsid w:val="00DB7E27"/>
    <w:rsid w:val="00DC090B"/>
    <w:rsid w:val="00DC3A70"/>
    <w:rsid w:val="00DC3C18"/>
    <w:rsid w:val="00DC65F0"/>
    <w:rsid w:val="00DD0C8A"/>
    <w:rsid w:val="00DD2DF5"/>
    <w:rsid w:val="00DD38E3"/>
    <w:rsid w:val="00DD4C3B"/>
    <w:rsid w:val="00DD62CF"/>
    <w:rsid w:val="00DD7451"/>
    <w:rsid w:val="00DE0AF3"/>
    <w:rsid w:val="00DE1897"/>
    <w:rsid w:val="00DE4449"/>
    <w:rsid w:val="00DE449B"/>
    <w:rsid w:val="00DE4D34"/>
    <w:rsid w:val="00DE7C6F"/>
    <w:rsid w:val="00DF0BFD"/>
    <w:rsid w:val="00DF0ECF"/>
    <w:rsid w:val="00DF692A"/>
    <w:rsid w:val="00DF6EFC"/>
    <w:rsid w:val="00DF79C4"/>
    <w:rsid w:val="00E01F95"/>
    <w:rsid w:val="00E0572B"/>
    <w:rsid w:val="00E0747E"/>
    <w:rsid w:val="00E1044F"/>
    <w:rsid w:val="00E12BFA"/>
    <w:rsid w:val="00E1322B"/>
    <w:rsid w:val="00E13A48"/>
    <w:rsid w:val="00E14947"/>
    <w:rsid w:val="00E15260"/>
    <w:rsid w:val="00E15642"/>
    <w:rsid w:val="00E17B24"/>
    <w:rsid w:val="00E24208"/>
    <w:rsid w:val="00E26D29"/>
    <w:rsid w:val="00E27EDD"/>
    <w:rsid w:val="00E30952"/>
    <w:rsid w:val="00E33452"/>
    <w:rsid w:val="00E334A7"/>
    <w:rsid w:val="00E4031D"/>
    <w:rsid w:val="00E4191A"/>
    <w:rsid w:val="00E42177"/>
    <w:rsid w:val="00E431FC"/>
    <w:rsid w:val="00E441F9"/>
    <w:rsid w:val="00E50317"/>
    <w:rsid w:val="00E513A5"/>
    <w:rsid w:val="00E51F8B"/>
    <w:rsid w:val="00E54CC1"/>
    <w:rsid w:val="00E55546"/>
    <w:rsid w:val="00E60CD0"/>
    <w:rsid w:val="00E629EC"/>
    <w:rsid w:val="00E63105"/>
    <w:rsid w:val="00E63647"/>
    <w:rsid w:val="00E64720"/>
    <w:rsid w:val="00E65C36"/>
    <w:rsid w:val="00E66C5F"/>
    <w:rsid w:val="00E66F7C"/>
    <w:rsid w:val="00E72FE7"/>
    <w:rsid w:val="00E7475A"/>
    <w:rsid w:val="00E7503F"/>
    <w:rsid w:val="00E7521D"/>
    <w:rsid w:val="00E76D45"/>
    <w:rsid w:val="00E816CE"/>
    <w:rsid w:val="00E8624A"/>
    <w:rsid w:val="00E90427"/>
    <w:rsid w:val="00E93CE9"/>
    <w:rsid w:val="00E94166"/>
    <w:rsid w:val="00E94A1B"/>
    <w:rsid w:val="00E95002"/>
    <w:rsid w:val="00E95885"/>
    <w:rsid w:val="00E95FA9"/>
    <w:rsid w:val="00EA0B6D"/>
    <w:rsid w:val="00EA1AB2"/>
    <w:rsid w:val="00EA2A5E"/>
    <w:rsid w:val="00EA2BC2"/>
    <w:rsid w:val="00EA4630"/>
    <w:rsid w:val="00EA5C04"/>
    <w:rsid w:val="00EA5DBD"/>
    <w:rsid w:val="00EA7165"/>
    <w:rsid w:val="00EB0D8F"/>
    <w:rsid w:val="00EB3EFE"/>
    <w:rsid w:val="00EB46F6"/>
    <w:rsid w:val="00EB47B6"/>
    <w:rsid w:val="00EB59F1"/>
    <w:rsid w:val="00EC0ED7"/>
    <w:rsid w:val="00EC2650"/>
    <w:rsid w:val="00EC5189"/>
    <w:rsid w:val="00EC7EF6"/>
    <w:rsid w:val="00ED1D2F"/>
    <w:rsid w:val="00ED2611"/>
    <w:rsid w:val="00ED6BA2"/>
    <w:rsid w:val="00ED79A5"/>
    <w:rsid w:val="00ED7BB2"/>
    <w:rsid w:val="00ED7C68"/>
    <w:rsid w:val="00EE1847"/>
    <w:rsid w:val="00EE455F"/>
    <w:rsid w:val="00EF1EC3"/>
    <w:rsid w:val="00EF3336"/>
    <w:rsid w:val="00EF634D"/>
    <w:rsid w:val="00EF6CE6"/>
    <w:rsid w:val="00EF74B2"/>
    <w:rsid w:val="00F02808"/>
    <w:rsid w:val="00F1119E"/>
    <w:rsid w:val="00F12952"/>
    <w:rsid w:val="00F12FD9"/>
    <w:rsid w:val="00F13682"/>
    <w:rsid w:val="00F14B6E"/>
    <w:rsid w:val="00F1762F"/>
    <w:rsid w:val="00F2007F"/>
    <w:rsid w:val="00F200BA"/>
    <w:rsid w:val="00F20B41"/>
    <w:rsid w:val="00F20C1C"/>
    <w:rsid w:val="00F23499"/>
    <w:rsid w:val="00F2434A"/>
    <w:rsid w:val="00F2610A"/>
    <w:rsid w:val="00F2725C"/>
    <w:rsid w:val="00F273EA"/>
    <w:rsid w:val="00F276F0"/>
    <w:rsid w:val="00F319D7"/>
    <w:rsid w:val="00F322CE"/>
    <w:rsid w:val="00F34C7F"/>
    <w:rsid w:val="00F458B6"/>
    <w:rsid w:val="00F47B22"/>
    <w:rsid w:val="00F52F10"/>
    <w:rsid w:val="00F53AB0"/>
    <w:rsid w:val="00F55ABF"/>
    <w:rsid w:val="00F61BC3"/>
    <w:rsid w:val="00F65BD8"/>
    <w:rsid w:val="00F66528"/>
    <w:rsid w:val="00F6712E"/>
    <w:rsid w:val="00F70078"/>
    <w:rsid w:val="00F70D3C"/>
    <w:rsid w:val="00F71102"/>
    <w:rsid w:val="00F71545"/>
    <w:rsid w:val="00F72741"/>
    <w:rsid w:val="00F76317"/>
    <w:rsid w:val="00F765A2"/>
    <w:rsid w:val="00F8008B"/>
    <w:rsid w:val="00F809A5"/>
    <w:rsid w:val="00F8239C"/>
    <w:rsid w:val="00F83C23"/>
    <w:rsid w:val="00F8432A"/>
    <w:rsid w:val="00F857FA"/>
    <w:rsid w:val="00F90D16"/>
    <w:rsid w:val="00F917CE"/>
    <w:rsid w:val="00F92A20"/>
    <w:rsid w:val="00F92E63"/>
    <w:rsid w:val="00F93E6F"/>
    <w:rsid w:val="00F94A5C"/>
    <w:rsid w:val="00F962A4"/>
    <w:rsid w:val="00FA25CA"/>
    <w:rsid w:val="00FA4773"/>
    <w:rsid w:val="00FB1C9C"/>
    <w:rsid w:val="00FB2CD4"/>
    <w:rsid w:val="00FB563C"/>
    <w:rsid w:val="00FC2948"/>
    <w:rsid w:val="00FD5884"/>
    <w:rsid w:val="00FD6913"/>
    <w:rsid w:val="00FD7358"/>
    <w:rsid w:val="00FE0449"/>
    <w:rsid w:val="00FE1C83"/>
    <w:rsid w:val="00FE42AD"/>
    <w:rsid w:val="00FF17D0"/>
    <w:rsid w:val="00FF27F7"/>
    <w:rsid w:val="00FF35EC"/>
    <w:rsid w:val="00FF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95"/>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link w:val="HeaderChar"/>
    <w:uiPriority w:val="99"/>
    <w:rsid w:val="00E01F95"/>
    <w:pPr>
      <w:tabs>
        <w:tab w:val="center" w:pos="4153"/>
        <w:tab w:val="right" w:pos="8306"/>
      </w:tabs>
    </w:pPr>
  </w:style>
  <w:style w:type="paragraph" w:styleId="Footer">
    <w:name w:val="footer"/>
    <w:basedOn w:val="Normal"/>
    <w:link w:val="FooterChar"/>
    <w:uiPriority w:val="99"/>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character" w:styleId="CommentReference">
    <w:name w:val="annotation reference"/>
    <w:uiPriority w:val="99"/>
    <w:semiHidden/>
    <w:unhideWhenUsed/>
    <w:rsid w:val="0074704A"/>
    <w:rPr>
      <w:sz w:val="16"/>
      <w:szCs w:val="16"/>
    </w:rPr>
  </w:style>
  <w:style w:type="paragraph" w:styleId="CommentText">
    <w:name w:val="annotation text"/>
    <w:basedOn w:val="Normal"/>
    <w:link w:val="CommentTextChar"/>
    <w:uiPriority w:val="99"/>
    <w:semiHidden/>
    <w:unhideWhenUsed/>
    <w:rsid w:val="0074704A"/>
    <w:rPr>
      <w:sz w:val="20"/>
      <w:szCs w:val="20"/>
    </w:rPr>
  </w:style>
  <w:style w:type="character" w:customStyle="1" w:styleId="CommentTextChar">
    <w:name w:val="Comment Text Char"/>
    <w:link w:val="CommentText"/>
    <w:uiPriority w:val="99"/>
    <w:semiHidden/>
    <w:rsid w:val="0074704A"/>
    <w:rPr>
      <w:lang w:eastAsia="en-US"/>
    </w:rPr>
  </w:style>
  <w:style w:type="paragraph" w:styleId="CommentSubject">
    <w:name w:val="annotation subject"/>
    <w:basedOn w:val="CommentText"/>
    <w:next w:val="CommentText"/>
    <w:link w:val="CommentSubjectChar"/>
    <w:uiPriority w:val="99"/>
    <w:semiHidden/>
    <w:unhideWhenUsed/>
    <w:rsid w:val="0074704A"/>
    <w:rPr>
      <w:b/>
      <w:bCs/>
    </w:rPr>
  </w:style>
  <w:style w:type="character" w:customStyle="1" w:styleId="CommentSubjectChar">
    <w:name w:val="Comment Subject Char"/>
    <w:link w:val="CommentSubject"/>
    <w:uiPriority w:val="99"/>
    <w:semiHidden/>
    <w:rsid w:val="0074704A"/>
    <w:rPr>
      <w:b/>
      <w:bCs/>
      <w:lang w:eastAsia="en-US"/>
    </w:rPr>
  </w:style>
  <w:style w:type="character" w:customStyle="1" w:styleId="HeaderChar">
    <w:name w:val="Header Char"/>
    <w:link w:val="Header"/>
    <w:uiPriority w:val="99"/>
    <w:rsid w:val="000F17E8"/>
    <w:rPr>
      <w:sz w:val="24"/>
      <w:szCs w:val="24"/>
      <w:lang w:eastAsia="en-US"/>
    </w:rPr>
  </w:style>
  <w:style w:type="character" w:customStyle="1" w:styleId="xdtextbox1">
    <w:name w:val="xdtextbox1"/>
    <w:rsid w:val="00582673"/>
    <w:rPr>
      <w:color w:val="auto"/>
      <w:bdr w:val="single" w:sz="8" w:space="1" w:color="DCDCDC" w:frame="1"/>
      <w:shd w:val="clear" w:color="auto" w:fill="FFFFFF"/>
    </w:rPr>
  </w:style>
  <w:style w:type="character" w:customStyle="1" w:styleId="Heading4Char">
    <w:name w:val="Heading 4 Char"/>
    <w:link w:val="Heading4"/>
    <w:uiPriority w:val="9"/>
    <w:rsid w:val="003429D4"/>
    <w:rPr>
      <w:rFonts w:ascii="Calibri" w:eastAsia="Times New Roman" w:hAnsi="Calibri" w:cs="Times New Roman"/>
      <w:b/>
      <w:bCs/>
      <w:sz w:val="28"/>
      <w:szCs w:val="28"/>
      <w:lang w:eastAsia="en-US"/>
    </w:rPr>
  </w:style>
  <w:style w:type="paragraph" w:styleId="ListParagraph">
    <w:name w:val="List Paragraph"/>
    <w:basedOn w:val="Normal"/>
    <w:uiPriority w:val="34"/>
    <w:qFormat/>
    <w:rsid w:val="00B93A55"/>
    <w:pPr>
      <w:ind w:left="720"/>
    </w:pPr>
  </w:style>
  <w:style w:type="paragraph" w:customStyle="1" w:styleId="naisc">
    <w:name w:val="naisc"/>
    <w:basedOn w:val="Normal"/>
    <w:rsid w:val="00514FB5"/>
    <w:pPr>
      <w:spacing w:before="75" w:after="75"/>
      <w:jc w:val="center"/>
    </w:pPr>
    <w:rPr>
      <w:lang w:eastAsia="lv-LV"/>
    </w:rPr>
  </w:style>
  <w:style w:type="paragraph" w:styleId="NoSpacing">
    <w:name w:val="No Spacing"/>
    <w:uiPriority w:val="1"/>
    <w:qFormat/>
    <w:rsid w:val="00153C10"/>
    <w:rPr>
      <w:rFonts w:ascii="Calibri" w:eastAsia="Calibri" w:hAnsi="Calibri"/>
      <w:sz w:val="22"/>
      <w:szCs w:val="22"/>
      <w:lang w:eastAsia="en-US"/>
    </w:rPr>
  </w:style>
  <w:style w:type="paragraph" w:customStyle="1" w:styleId="naisf">
    <w:name w:val="naisf"/>
    <w:basedOn w:val="Normal"/>
    <w:rsid w:val="004259D1"/>
    <w:pPr>
      <w:spacing w:before="100" w:beforeAutospacing="1" w:after="100" w:afterAutospacing="1"/>
    </w:pPr>
    <w:rPr>
      <w:lang w:eastAsia="lv-LV"/>
    </w:rPr>
  </w:style>
  <w:style w:type="paragraph" w:styleId="FootnoteText">
    <w:name w:val="footnote text"/>
    <w:basedOn w:val="Normal"/>
    <w:link w:val="FootnoteTextChar"/>
    <w:uiPriority w:val="99"/>
    <w:semiHidden/>
    <w:unhideWhenUsed/>
    <w:rsid w:val="00024D83"/>
    <w:rPr>
      <w:sz w:val="20"/>
      <w:szCs w:val="20"/>
    </w:rPr>
  </w:style>
  <w:style w:type="character" w:customStyle="1" w:styleId="FootnoteTextChar">
    <w:name w:val="Footnote Text Char"/>
    <w:link w:val="FootnoteText"/>
    <w:uiPriority w:val="99"/>
    <w:semiHidden/>
    <w:rsid w:val="00024D83"/>
    <w:rPr>
      <w:lang w:eastAsia="en-US"/>
    </w:rPr>
  </w:style>
  <w:style w:type="character" w:styleId="FootnoteReference">
    <w:name w:val="footnote reference"/>
    <w:uiPriority w:val="99"/>
    <w:semiHidden/>
    <w:unhideWhenUsed/>
    <w:rsid w:val="00024D83"/>
    <w:rPr>
      <w:vertAlign w:val="superscript"/>
    </w:rPr>
  </w:style>
  <w:style w:type="character" w:customStyle="1" w:styleId="FooterChar">
    <w:name w:val="Footer Char"/>
    <w:link w:val="Footer"/>
    <w:uiPriority w:val="99"/>
    <w:rsid w:val="009B6F2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95"/>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link w:val="HeaderChar"/>
    <w:uiPriority w:val="99"/>
    <w:rsid w:val="00E01F95"/>
    <w:pPr>
      <w:tabs>
        <w:tab w:val="center" w:pos="4153"/>
        <w:tab w:val="right" w:pos="8306"/>
      </w:tabs>
    </w:pPr>
  </w:style>
  <w:style w:type="paragraph" w:styleId="Footer">
    <w:name w:val="footer"/>
    <w:basedOn w:val="Normal"/>
    <w:link w:val="FooterChar"/>
    <w:uiPriority w:val="99"/>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character" w:styleId="CommentReference">
    <w:name w:val="annotation reference"/>
    <w:uiPriority w:val="99"/>
    <w:semiHidden/>
    <w:unhideWhenUsed/>
    <w:rsid w:val="0074704A"/>
    <w:rPr>
      <w:sz w:val="16"/>
      <w:szCs w:val="16"/>
    </w:rPr>
  </w:style>
  <w:style w:type="paragraph" w:styleId="CommentText">
    <w:name w:val="annotation text"/>
    <w:basedOn w:val="Normal"/>
    <w:link w:val="CommentTextChar"/>
    <w:uiPriority w:val="99"/>
    <w:semiHidden/>
    <w:unhideWhenUsed/>
    <w:rsid w:val="0074704A"/>
    <w:rPr>
      <w:sz w:val="20"/>
      <w:szCs w:val="20"/>
    </w:rPr>
  </w:style>
  <w:style w:type="character" w:customStyle="1" w:styleId="CommentTextChar">
    <w:name w:val="Comment Text Char"/>
    <w:link w:val="CommentText"/>
    <w:uiPriority w:val="99"/>
    <w:semiHidden/>
    <w:rsid w:val="0074704A"/>
    <w:rPr>
      <w:lang w:eastAsia="en-US"/>
    </w:rPr>
  </w:style>
  <w:style w:type="paragraph" w:styleId="CommentSubject">
    <w:name w:val="annotation subject"/>
    <w:basedOn w:val="CommentText"/>
    <w:next w:val="CommentText"/>
    <w:link w:val="CommentSubjectChar"/>
    <w:uiPriority w:val="99"/>
    <w:semiHidden/>
    <w:unhideWhenUsed/>
    <w:rsid w:val="0074704A"/>
    <w:rPr>
      <w:b/>
      <w:bCs/>
    </w:rPr>
  </w:style>
  <w:style w:type="character" w:customStyle="1" w:styleId="CommentSubjectChar">
    <w:name w:val="Comment Subject Char"/>
    <w:link w:val="CommentSubject"/>
    <w:uiPriority w:val="99"/>
    <w:semiHidden/>
    <w:rsid w:val="0074704A"/>
    <w:rPr>
      <w:b/>
      <w:bCs/>
      <w:lang w:eastAsia="en-US"/>
    </w:rPr>
  </w:style>
  <w:style w:type="character" w:customStyle="1" w:styleId="HeaderChar">
    <w:name w:val="Header Char"/>
    <w:link w:val="Header"/>
    <w:uiPriority w:val="99"/>
    <w:rsid w:val="000F17E8"/>
    <w:rPr>
      <w:sz w:val="24"/>
      <w:szCs w:val="24"/>
      <w:lang w:eastAsia="en-US"/>
    </w:rPr>
  </w:style>
  <w:style w:type="character" w:customStyle="1" w:styleId="xdtextbox1">
    <w:name w:val="xdtextbox1"/>
    <w:rsid w:val="00582673"/>
    <w:rPr>
      <w:color w:val="auto"/>
      <w:bdr w:val="single" w:sz="8" w:space="1" w:color="DCDCDC" w:frame="1"/>
      <w:shd w:val="clear" w:color="auto" w:fill="FFFFFF"/>
    </w:rPr>
  </w:style>
  <w:style w:type="character" w:customStyle="1" w:styleId="Heading4Char">
    <w:name w:val="Heading 4 Char"/>
    <w:link w:val="Heading4"/>
    <w:uiPriority w:val="9"/>
    <w:rsid w:val="003429D4"/>
    <w:rPr>
      <w:rFonts w:ascii="Calibri" w:eastAsia="Times New Roman" w:hAnsi="Calibri" w:cs="Times New Roman"/>
      <w:b/>
      <w:bCs/>
      <w:sz w:val="28"/>
      <w:szCs w:val="28"/>
      <w:lang w:eastAsia="en-US"/>
    </w:rPr>
  </w:style>
  <w:style w:type="paragraph" w:styleId="ListParagraph">
    <w:name w:val="List Paragraph"/>
    <w:basedOn w:val="Normal"/>
    <w:uiPriority w:val="34"/>
    <w:qFormat/>
    <w:rsid w:val="00B93A55"/>
    <w:pPr>
      <w:ind w:left="720"/>
    </w:pPr>
  </w:style>
  <w:style w:type="paragraph" w:customStyle="1" w:styleId="naisc">
    <w:name w:val="naisc"/>
    <w:basedOn w:val="Normal"/>
    <w:rsid w:val="00514FB5"/>
    <w:pPr>
      <w:spacing w:before="75" w:after="75"/>
      <w:jc w:val="center"/>
    </w:pPr>
    <w:rPr>
      <w:lang w:eastAsia="lv-LV"/>
    </w:rPr>
  </w:style>
  <w:style w:type="paragraph" w:styleId="NoSpacing">
    <w:name w:val="No Spacing"/>
    <w:uiPriority w:val="1"/>
    <w:qFormat/>
    <w:rsid w:val="00153C10"/>
    <w:rPr>
      <w:rFonts w:ascii="Calibri" w:eastAsia="Calibri" w:hAnsi="Calibri"/>
      <w:sz w:val="22"/>
      <w:szCs w:val="22"/>
      <w:lang w:eastAsia="en-US"/>
    </w:rPr>
  </w:style>
  <w:style w:type="paragraph" w:customStyle="1" w:styleId="naisf">
    <w:name w:val="naisf"/>
    <w:basedOn w:val="Normal"/>
    <w:rsid w:val="004259D1"/>
    <w:pPr>
      <w:spacing w:before="100" w:beforeAutospacing="1" w:after="100" w:afterAutospacing="1"/>
    </w:pPr>
    <w:rPr>
      <w:lang w:eastAsia="lv-LV"/>
    </w:rPr>
  </w:style>
  <w:style w:type="paragraph" w:styleId="FootnoteText">
    <w:name w:val="footnote text"/>
    <w:basedOn w:val="Normal"/>
    <w:link w:val="FootnoteTextChar"/>
    <w:uiPriority w:val="99"/>
    <w:semiHidden/>
    <w:unhideWhenUsed/>
    <w:rsid w:val="00024D83"/>
    <w:rPr>
      <w:sz w:val="20"/>
      <w:szCs w:val="20"/>
    </w:rPr>
  </w:style>
  <w:style w:type="character" w:customStyle="1" w:styleId="FootnoteTextChar">
    <w:name w:val="Footnote Text Char"/>
    <w:link w:val="FootnoteText"/>
    <w:uiPriority w:val="99"/>
    <w:semiHidden/>
    <w:rsid w:val="00024D83"/>
    <w:rPr>
      <w:lang w:eastAsia="en-US"/>
    </w:rPr>
  </w:style>
  <w:style w:type="character" w:styleId="FootnoteReference">
    <w:name w:val="footnote reference"/>
    <w:uiPriority w:val="99"/>
    <w:semiHidden/>
    <w:unhideWhenUsed/>
    <w:rsid w:val="00024D83"/>
    <w:rPr>
      <w:vertAlign w:val="superscript"/>
    </w:rPr>
  </w:style>
  <w:style w:type="character" w:customStyle="1" w:styleId="FooterChar">
    <w:name w:val="Footer Char"/>
    <w:link w:val="Footer"/>
    <w:uiPriority w:val="99"/>
    <w:rsid w:val="009B6F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140">
      <w:bodyDiv w:val="1"/>
      <w:marLeft w:val="0"/>
      <w:marRight w:val="0"/>
      <w:marTop w:val="0"/>
      <w:marBottom w:val="0"/>
      <w:divBdr>
        <w:top w:val="none" w:sz="0" w:space="0" w:color="auto"/>
        <w:left w:val="none" w:sz="0" w:space="0" w:color="auto"/>
        <w:bottom w:val="none" w:sz="0" w:space="0" w:color="auto"/>
        <w:right w:val="none" w:sz="0" w:space="0" w:color="auto"/>
      </w:divBdr>
      <w:divsChild>
        <w:div w:id="541671295">
          <w:marLeft w:val="0"/>
          <w:marRight w:val="0"/>
          <w:marTop w:val="0"/>
          <w:marBottom w:val="0"/>
          <w:divBdr>
            <w:top w:val="none" w:sz="0" w:space="0" w:color="auto"/>
            <w:left w:val="none" w:sz="0" w:space="0" w:color="auto"/>
            <w:bottom w:val="none" w:sz="0" w:space="0" w:color="auto"/>
            <w:right w:val="none" w:sz="0" w:space="0" w:color="auto"/>
          </w:divBdr>
          <w:divsChild>
            <w:div w:id="847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418">
      <w:bodyDiv w:val="1"/>
      <w:marLeft w:val="0"/>
      <w:marRight w:val="0"/>
      <w:marTop w:val="0"/>
      <w:marBottom w:val="0"/>
      <w:divBdr>
        <w:top w:val="none" w:sz="0" w:space="0" w:color="auto"/>
        <w:left w:val="none" w:sz="0" w:space="0" w:color="auto"/>
        <w:bottom w:val="none" w:sz="0" w:space="0" w:color="auto"/>
        <w:right w:val="none" w:sz="0" w:space="0" w:color="auto"/>
      </w:divBdr>
    </w:div>
    <w:div w:id="221135195">
      <w:bodyDiv w:val="1"/>
      <w:marLeft w:val="0"/>
      <w:marRight w:val="0"/>
      <w:marTop w:val="0"/>
      <w:marBottom w:val="0"/>
      <w:divBdr>
        <w:top w:val="none" w:sz="0" w:space="0" w:color="auto"/>
        <w:left w:val="none" w:sz="0" w:space="0" w:color="auto"/>
        <w:bottom w:val="none" w:sz="0" w:space="0" w:color="auto"/>
        <w:right w:val="none" w:sz="0" w:space="0" w:color="auto"/>
      </w:divBdr>
    </w:div>
    <w:div w:id="524909830">
      <w:bodyDiv w:val="1"/>
      <w:marLeft w:val="0"/>
      <w:marRight w:val="0"/>
      <w:marTop w:val="0"/>
      <w:marBottom w:val="0"/>
      <w:divBdr>
        <w:top w:val="none" w:sz="0" w:space="0" w:color="auto"/>
        <w:left w:val="none" w:sz="0" w:space="0" w:color="auto"/>
        <w:bottom w:val="none" w:sz="0" w:space="0" w:color="auto"/>
        <w:right w:val="none" w:sz="0" w:space="0" w:color="auto"/>
      </w:divBdr>
    </w:div>
    <w:div w:id="903955163">
      <w:bodyDiv w:val="1"/>
      <w:marLeft w:val="45"/>
      <w:marRight w:val="45"/>
      <w:marTop w:val="90"/>
      <w:marBottom w:val="90"/>
      <w:divBdr>
        <w:top w:val="none" w:sz="0" w:space="0" w:color="auto"/>
        <w:left w:val="none" w:sz="0" w:space="0" w:color="auto"/>
        <w:bottom w:val="none" w:sz="0" w:space="0" w:color="auto"/>
        <w:right w:val="none" w:sz="0" w:space="0" w:color="auto"/>
      </w:divBdr>
      <w:divsChild>
        <w:div w:id="244842935">
          <w:marLeft w:val="0"/>
          <w:marRight w:val="0"/>
          <w:marTop w:val="240"/>
          <w:marBottom w:val="0"/>
          <w:divBdr>
            <w:top w:val="none" w:sz="0" w:space="0" w:color="auto"/>
            <w:left w:val="none" w:sz="0" w:space="0" w:color="auto"/>
            <w:bottom w:val="none" w:sz="0" w:space="0" w:color="auto"/>
            <w:right w:val="none" w:sz="0" w:space="0" w:color="auto"/>
          </w:divBdr>
        </w:div>
      </w:divsChild>
    </w:div>
    <w:div w:id="953441554">
      <w:bodyDiv w:val="1"/>
      <w:marLeft w:val="0"/>
      <w:marRight w:val="0"/>
      <w:marTop w:val="0"/>
      <w:marBottom w:val="0"/>
      <w:divBdr>
        <w:top w:val="none" w:sz="0" w:space="0" w:color="auto"/>
        <w:left w:val="none" w:sz="0" w:space="0" w:color="auto"/>
        <w:bottom w:val="none" w:sz="0" w:space="0" w:color="auto"/>
        <w:right w:val="none" w:sz="0" w:space="0" w:color="auto"/>
      </w:divBdr>
      <w:divsChild>
        <w:div w:id="2109735527">
          <w:marLeft w:val="0"/>
          <w:marRight w:val="0"/>
          <w:marTop w:val="0"/>
          <w:marBottom w:val="0"/>
          <w:divBdr>
            <w:top w:val="none" w:sz="0" w:space="0" w:color="auto"/>
            <w:left w:val="none" w:sz="0" w:space="0" w:color="auto"/>
            <w:bottom w:val="none" w:sz="0" w:space="0" w:color="auto"/>
            <w:right w:val="none" w:sz="0" w:space="0" w:color="auto"/>
          </w:divBdr>
        </w:div>
      </w:divsChild>
    </w:div>
    <w:div w:id="1550264902">
      <w:bodyDiv w:val="1"/>
      <w:marLeft w:val="0"/>
      <w:marRight w:val="0"/>
      <w:marTop w:val="0"/>
      <w:marBottom w:val="0"/>
      <w:divBdr>
        <w:top w:val="none" w:sz="0" w:space="0" w:color="auto"/>
        <w:left w:val="none" w:sz="0" w:space="0" w:color="auto"/>
        <w:bottom w:val="none" w:sz="0" w:space="0" w:color="auto"/>
        <w:right w:val="none" w:sz="0" w:space="0" w:color="auto"/>
      </w:divBdr>
      <w:divsChild>
        <w:div w:id="386145458">
          <w:marLeft w:val="0"/>
          <w:marRight w:val="0"/>
          <w:marTop w:val="0"/>
          <w:marBottom w:val="0"/>
          <w:divBdr>
            <w:top w:val="none" w:sz="0" w:space="0" w:color="auto"/>
            <w:left w:val="none" w:sz="0" w:space="0" w:color="auto"/>
            <w:bottom w:val="none" w:sz="0" w:space="0" w:color="auto"/>
            <w:right w:val="none" w:sz="0" w:space="0" w:color="auto"/>
          </w:divBdr>
        </w:div>
      </w:divsChild>
    </w:div>
    <w:div w:id="20768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e.Logina@fm.gov.lv" TargetMode="External"/><Relationship Id="rId4" Type="http://schemas.microsoft.com/office/2007/relationships/stylesWithEffects" Target="stylesWithEffects.xml"/><Relationship Id="rId9" Type="http://schemas.openxmlformats.org/officeDocument/2006/relationships/hyperlink" Target="http://pro.nais.lv/naiser/text.cfm?Ref=0101032007062600419&amp;Req=0101032007062600419&amp;Key=0103012007021532768&amp;Hash=3"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3CD5-7907-4EF0-9B81-B9DAF03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9.novembra noteikumos Nr.1041</vt:lpstr>
      <vt:lpstr>Grozījumi Ministru kabineta 2010.gada 9.novembra noteikumos Nr.1041 "Kārtība, kādā paredzami valsts budžeta līdzekļi Eiropas Savienības struktūrfondu un Kohēzijas fonda līdzfinansēto projektu īstenošanai, kā arī maksājumu veikšanas un izdevumu deklarācija</vt:lpstr>
    </vt:vector>
  </TitlesOfParts>
  <Company>Finanšu ministrija</Company>
  <LinksUpToDate>false</LinksUpToDate>
  <CharactersWithSpaces>5652</CharactersWithSpaces>
  <SharedDoc>false</SharedDoc>
  <HLinks>
    <vt:vector size="6" baseType="variant">
      <vt:variant>
        <vt:i4>1376364</vt:i4>
      </vt:variant>
      <vt:variant>
        <vt:i4>0</vt:i4>
      </vt:variant>
      <vt:variant>
        <vt:i4>0</vt:i4>
      </vt:variant>
      <vt:variant>
        <vt:i4>5</vt:i4>
      </vt:variant>
      <vt:variant>
        <vt:lpwstr>http://pro.nais.lv/naiser/text.cfm?Ref=0101032007062600419&amp;Req=0101032007062600419&amp;Key=0103012007021532768&amp;Hash=3</vt:lpwstr>
      </vt:variant>
      <vt:variant>
        <vt:lpwstr>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9.novembra noteikumos Nr.1041</dc:title>
  <dc:subject>Ministru kabineta noteikumu projekts</dc:subject>
  <dc:creator>Zane.Logina@fm.gov.lv</dc:creator>
  <dc:description>Zane.Logina@fm.gov.lv
tālr: 67083936
fakss: 67095697</dc:description>
  <cp:lastModifiedBy>Windows User</cp:lastModifiedBy>
  <cp:revision>9</cp:revision>
  <cp:lastPrinted>2012-03-26T12:04:00Z</cp:lastPrinted>
  <dcterms:created xsi:type="dcterms:W3CDTF">2012-03-28T07:30:00Z</dcterms:created>
  <dcterms:modified xsi:type="dcterms:W3CDTF">2012-03-30T12:19:00Z</dcterms:modified>
</cp:coreProperties>
</file>