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C0" w:rsidRPr="007F26C0" w:rsidRDefault="007F26C0" w:rsidP="007F26C0">
      <w:pPr>
        <w:jc w:val="right"/>
        <w:rPr>
          <w:rFonts w:eastAsia="Times New Roman" w:cs="Times New Roman"/>
          <w:i/>
          <w:sz w:val="28"/>
          <w:szCs w:val="28"/>
          <w:lang w:eastAsia="lv-LV"/>
        </w:rPr>
      </w:pPr>
      <w:r w:rsidRPr="007F26C0">
        <w:rPr>
          <w:rFonts w:eastAsia="Times New Roman" w:cs="Times New Roman"/>
          <w:i/>
          <w:sz w:val="28"/>
          <w:szCs w:val="28"/>
          <w:lang w:eastAsia="lv-LV"/>
        </w:rPr>
        <w:t>Projekts</w:t>
      </w:r>
    </w:p>
    <w:p w:rsidR="007F26C0" w:rsidRPr="007F26C0" w:rsidRDefault="007F26C0" w:rsidP="007F26C0">
      <w:pPr>
        <w:jc w:val="right"/>
        <w:rPr>
          <w:rFonts w:eastAsia="Times New Roman" w:cs="Times New Roman"/>
          <w:sz w:val="28"/>
          <w:szCs w:val="28"/>
          <w:lang w:eastAsia="lv-LV"/>
        </w:rPr>
      </w:pPr>
    </w:p>
    <w:p w:rsidR="007F26C0" w:rsidRPr="003C1E7D" w:rsidRDefault="007F26C0" w:rsidP="007F26C0">
      <w:pPr>
        <w:jc w:val="right"/>
        <w:rPr>
          <w:rFonts w:eastAsia="Times New Roman" w:cs="Times New Roman"/>
          <w:szCs w:val="24"/>
          <w:lang w:eastAsia="lv-LV"/>
        </w:rPr>
      </w:pPr>
      <w:r w:rsidRPr="003C1E7D">
        <w:rPr>
          <w:rFonts w:eastAsia="Times New Roman" w:cs="Times New Roman"/>
          <w:szCs w:val="24"/>
          <w:lang w:eastAsia="lv-LV"/>
        </w:rPr>
        <w:t>1.pielikums</w:t>
      </w:r>
    </w:p>
    <w:p w:rsidR="007F26C0" w:rsidRPr="003C1E7D" w:rsidRDefault="007F26C0" w:rsidP="007F26C0">
      <w:pPr>
        <w:ind w:left="360"/>
        <w:jc w:val="right"/>
        <w:rPr>
          <w:rFonts w:eastAsia="Times New Roman" w:cs="Times New Roman"/>
          <w:szCs w:val="24"/>
          <w:lang w:eastAsia="lv-LV"/>
        </w:rPr>
      </w:pPr>
      <w:r w:rsidRPr="003C1E7D">
        <w:rPr>
          <w:rFonts w:eastAsia="Times New Roman" w:cs="Times New Roman"/>
          <w:szCs w:val="24"/>
          <w:lang w:eastAsia="lv-LV"/>
        </w:rPr>
        <w:t>Ministru kabineta</w:t>
      </w:r>
    </w:p>
    <w:p w:rsidR="007F26C0" w:rsidRPr="003C1E7D" w:rsidRDefault="007F26C0" w:rsidP="007F26C0">
      <w:pPr>
        <w:jc w:val="right"/>
        <w:rPr>
          <w:rFonts w:eastAsia="Times New Roman" w:cs="Times New Roman"/>
          <w:szCs w:val="24"/>
          <w:lang w:eastAsia="lv-LV"/>
        </w:rPr>
      </w:pPr>
      <w:r w:rsidRPr="003C1E7D">
        <w:rPr>
          <w:rFonts w:eastAsia="Times New Roman" w:cs="Times New Roman"/>
          <w:szCs w:val="24"/>
          <w:lang w:eastAsia="lv-LV"/>
        </w:rPr>
        <w:t>2012.gada .................</w:t>
      </w:r>
    </w:p>
    <w:p w:rsidR="007F26C0" w:rsidRPr="003C1E7D" w:rsidRDefault="007F26C0" w:rsidP="007F26C0">
      <w:pPr>
        <w:ind w:left="360"/>
        <w:jc w:val="right"/>
        <w:rPr>
          <w:rFonts w:eastAsia="Times New Roman" w:cs="Times New Roman"/>
          <w:szCs w:val="24"/>
          <w:lang w:eastAsia="lv-LV"/>
        </w:rPr>
      </w:pPr>
      <w:r w:rsidRPr="003C1E7D">
        <w:rPr>
          <w:rFonts w:eastAsia="Times New Roman" w:cs="Times New Roman"/>
          <w:szCs w:val="24"/>
          <w:lang w:eastAsia="lv-LV"/>
        </w:rPr>
        <w:t xml:space="preserve">noteikumiem </w:t>
      </w:r>
      <w:proofErr w:type="spellStart"/>
      <w:r w:rsidRPr="003C1E7D">
        <w:rPr>
          <w:rFonts w:eastAsia="Times New Roman" w:cs="Times New Roman"/>
          <w:szCs w:val="24"/>
          <w:lang w:eastAsia="lv-LV"/>
        </w:rPr>
        <w:t>Nr</w:t>
      </w:r>
      <w:proofErr w:type="spellEnd"/>
      <w:r w:rsidRPr="003C1E7D">
        <w:rPr>
          <w:rFonts w:eastAsia="Times New Roman" w:cs="Times New Roman"/>
          <w:szCs w:val="24"/>
          <w:lang w:eastAsia="lv-LV"/>
        </w:rPr>
        <w:t>. ...</w:t>
      </w:r>
    </w:p>
    <w:p w:rsidR="007F26C0" w:rsidRPr="007F26C0" w:rsidRDefault="007F26C0" w:rsidP="007F26C0">
      <w:pPr>
        <w:jc w:val="right"/>
        <w:rPr>
          <w:rFonts w:eastAsia="Times New Roman" w:cs="Times New Roman"/>
          <w:sz w:val="28"/>
          <w:szCs w:val="28"/>
          <w:lang w:eastAsia="lv-LV"/>
        </w:rPr>
      </w:pPr>
    </w:p>
    <w:p w:rsidR="007F26C0" w:rsidRPr="007F26C0" w:rsidRDefault="007F26C0" w:rsidP="007F26C0">
      <w:pPr>
        <w:jc w:val="center"/>
        <w:rPr>
          <w:rFonts w:eastAsia="Times New Roman" w:cs="Times New Roman"/>
          <w:b/>
          <w:sz w:val="28"/>
          <w:szCs w:val="28"/>
          <w:lang w:eastAsia="lv-LV"/>
        </w:rPr>
      </w:pPr>
      <w:r w:rsidRPr="007F26C0">
        <w:rPr>
          <w:rFonts w:eastAsia="Times New Roman" w:cs="Times New Roman"/>
          <w:b/>
          <w:sz w:val="28"/>
          <w:szCs w:val="28"/>
          <w:lang w:eastAsia="lv-LV"/>
        </w:rPr>
        <w:t>Jaunā politikas iniciatīva</w:t>
      </w:r>
      <w:r w:rsidR="005873AA">
        <w:rPr>
          <w:rFonts w:eastAsia="Times New Roman" w:cs="Times New Roman"/>
          <w:b/>
          <w:sz w:val="28"/>
          <w:szCs w:val="28"/>
          <w:lang w:eastAsia="lv-LV"/>
        </w:rPr>
        <w:t>, kurai tiek vērtēta atbilstība attīstības plānošanas dokumentiem,</w:t>
      </w:r>
      <w:r w:rsidRPr="007F26C0">
        <w:rPr>
          <w:rFonts w:eastAsia="Times New Roman" w:cs="Times New Roman"/>
          <w:b/>
          <w:sz w:val="28"/>
          <w:szCs w:val="28"/>
          <w:lang w:eastAsia="lv-LV"/>
        </w:rPr>
        <w:t xml:space="preserve"> vidējam termiņam</w:t>
      </w:r>
    </w:p>
    <w:p w:rsidR="007F26C0" w:rsidRPr="007F26C0" w:rsidRDefault="007F26C0" w:rsidP="007F26C0">
      <w:pPr>
        <w:jc w:val="center"/>
        <w:rPr>
          <w:rFonts w:eastAsia="Times New Roman" w:cs="Times New Roman"/>
          <w:sz w:val="28"/>
          <w:szCs w:val="28"/>
          <w:lang w:eastAsia="lv-LV"/>
        </w:rPr>
      </w:pPr>
    </w:p>
    <w:p w:rsidR="007F26C0" w:rsidRPr="007F26C0" w:rsidRDefault="007F26C0" w:rsidP="007F26C0">
      <w:pPr>
        <w:jc w:val="both"/>
        <w:rPr>
          <w:rFonts w:eastAsia="Times New Roman" w:cs="Times New Roman"/>
          <w:szCs w:val="24"/>
          <w:lang w:eastAsia="lv-LV"/>
        </w:rPr>
      </w:pPr>
      <w:r w:rsidRPr="007F26C0">
        <w:rPr>
          <w:rFonts w:eastAsia="Times New Roman" w:cs="Times New Roman"/>
          <w:szCs w:val="24"/>
          <w:lang w:eastAsia="lv-LV"/>
        </w:rPr>
        <w:t>……………………..…………………….. (ministrijas nosaukums)</w:t>
      </w:r>
    </w:p>
    <w:p w:rsidR="007F26C0" w:rsidRPr="007F26C0" w:rsidRDefault="007F26C0" w:rsidP="007F26C0">
      <w:pPr>
        <w:jc w:val="both"/>
        <w:rPr>
          <w:rFonts w:eastAsia="Times New Roman" w:cs="Times New Roman"/>
          <w:szCs w:val="24"/>
          <w:lang w:eastAsia="lv-LV"/>
        </w:rPr>
      </w:pPr>
      <w:r w:rsidRPr="007F26C0">
        <w:rPr>
          <w:rFonts w:eastAsia="Times New Roman" w:cs="Times New Roman"/>
          <w:szCs w:val="24"/>
          <w:lang w:eastAsia="lv-LV"/>
        </w:rPr>
        <w:t>.....................................................................................(jaunās politikas iniciatīvas nosaukums)</w:t>
      </w:r>
    </w:p>
    <w:p w:rsidR="007F26C0" w:rsidRPr="007F26C0" w:rsidRDefault="007F26C0" w:rsidP="007F26C0">
      <w:pPr>
        <w:jc w:val="center"/>
        <w:rPr>
          <w:rFonts w:eastAsia="Times New Roman" w:cs="Times New Roman"/>
          <w:sz w:val="28"/>
          <w:szCs w:val="28"/>
          <w:lang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446"/>
        <w:gridCol w:w="8"/>
        <w:gridCol w:w="1074"/>
        <w:gridCol w:w="1127"/>
        <w:gridCol w:w="1275"/>
      </w:tblGrid>
      <w:tr w:rsidR="007F26C0" w:rsidRPr="007F26C0" w:rsidTr="00A064F8">
        <w:trPr>
          <w:trHeight w:val="673"/>
        </w:trPr>
        <w:tc>
          <w:tcPr>
            <w:tcW w:w="709" w:type="dxa"/>
            <w:vMerge w:val="restart"/>
            <w:shd w:val="clear" w:color="auto" w:fill="auto"/>
            <w:vAlign w:val="center"/>
          </w:tcPr>
          <w:p w:rsidR="007F26C0" w:rsidRPr="007F26C0" w:rsidRDefault="007F26C0" w:rsidP="007F26C0">
            <w:pPr>
              <w:jc w:val="center"/>
              <w:rPr>
                <w:rFonts w:eastAsia="Times New Roman" w:cs="Times New Roman"/>
                <w:iCs/>
                <w:szCs w:val="24"/>
                <w:lang w:eastAsia="lv-LV"/>
              </w:rPr>
            </w:pPr>
            <w:proofErr w:type="spellStart"/>
            <w:r w:rsidRPr="007F26C0">
              <w:rPr>
                <w:rFonts w:eastAsia="Times New Roman" w:cs="Times New Roman"/>
                <w:iCs/>
                <w:szCs w:val="24"/>
                <w:lang w:eastAsia="lv-LV"/>
              </w:rPr>
              <w:t>Nr</w:t>
            </w:r>
            <w:proofErr w:type="spellEnd"/>
            <w:r w:rsidRPr="007F26C0">
              <w:rPr>
                <w:rFonts w:eastAsia="Times New Roman" w:cs="Times New Roman"/>
                <w:iCs/>
                <w:szCs w:val="24"/>
                <w:lang w:eastAsia="lv-LV"/>
              </w:rPr>
              <w:t>.</w:t>
            </w:r>
          </w:p>
          <w:p w:rsidR="007F26C0" w:rsidRPr="007F26C0" w:rsidRDefault="007F26C0" w:rsidP="007F26C0">
            <w:pPr>
              <w:jc w:val="center"/>
              <w:rPr>
                <w:rFonts w:eastAsia="Times New Roman" w:cs="Times New Roman"/>
                <w:iCs/>
                <w:szCs w:val="24"/>
                <w:lang w:eastAsia="lv-LV"/>
              </w:rPr>
            </w:pPr>
            <w:proofErr w:type="spellStart"/>
            <w:r w:rsidRPr="007F26C0">
              <w:rPr>
                <w:rFonts w:eastAsia="Times New Roman" w:cs="Times New Roman"/>
                <w:iCs/>
                <w:szCs w:val="24"/>
                <w:lang w:eastAsia="lv-LV"/>
              </w:rPr>
              <w:t>p.k</w:t>
            </w:r>
            <w:proofErr w:type="spellEnd"/>
            <w:r w:rsidRPr="007F26C0">
              <w:rPr>
                <w:rFonts w:eastAsia="Times New Roman" w:cs="Times New Roman"/>
                <w:iCs/>
                <w:szCs w:val="24"/>
                <w:lang w:eastAsia="lv-LV"/>
              </w:rPr>
              <w:t>.</w:t>
            </w:r>
          </w:p>
        </w:tc>
        <w:tc>
          <w:tcPr>
            <w:tcW w:w="5446" w:type="dxa"/>
            <w:vMerge w:val="restart"/>
            <w:tcBorders>
              <w:top w:val="single" w:sz="4" w:space="0" w:color="auto"/>
              <w:left w:val="single" w:sz="4" w:space="0" w:color="auto"/>
              <w:bottom w:val="single" w:sz="4" w:space="0" w:color="auto"/>
              <w:right w:val="nil"/>
            </w:tcBorders>
            <w:vAlign w:val="center"/>
          </w:tcPr>
          <w:p w:rsidR="007F26C0" w:rsidRPr="007F26C0" w:rsidRDefault="007F26C0" w:rsidP="007F26C0">
            <w:pPr>
              <w:jc w:val="right"/>
              <w:rPr>
                <w:rFonts w:eastAsia="Times New Roman" w:cs="Times New Roman"/>
                <w:iCs/>
                <w:szCs w:val="24"/>
                <w:lang w:eastAsia="lv-LV"/>
              </w:rPr>
            </w:pPr>
            <w:r w:rsidRPr="007F26C0">
              <w:rPr>
                <w:rFonts w:eastAsia="Times New Roman" w:cs="Times New Roman"/>
                <w:iCs/>
                <w:szCs w:val="24"/>
                <w:lang w:eastAsia="lv-LV"/>
              </w:rPr>
              <w:t xml:space="preserve">Jaunās politikas iniciatīvas rādītāji un pamatojums </w:t>
            </w:r>
          </w:p>
        </w:tc>
        <w:tc>
          <w:tcPr>
            <w:tcW w:w="3484" w:type="dxa"/>
            <w:gridSpan w:val="4"/>
            <w:tcBorders>
              <w:top w:val="single" w:sz="4" w:space="0" w:color="auto"/>
              <w:left w:val="nil"/>
              <w:bottom w:val="nil"/>
              <w:right w:val="single" w:sz="4" w:space="0" w:color="auto"/>
            </w:tcBorders>
          </w:tcPr>
          <w:p w:rsidR="007F26C0" w:rsidRPr="007F26C0" w:rsidRDefault="007F26C0" w:rsidP="007F26C0">
            <w:pPr>
              <w:jc w:val="center"/>
              <w:rPr>
                <w:rFonts w:eastAsia="Times New Roman" w:cs="Times New Roman"/>
                <w:iCs/>
                <w:szCs w:val="24"/>
                <w:lang w:val="nl-NL" w:eastAsia="lv-LV"/>
              </w:rPr>
            </w:pPr>
          </w:p>
        </w:tc>
      </w:tr>
      <w:tr w:rsidR="007F26C0" w:rsidRPr="007F26C0" w:rsidTr="00A064F8">
        <w:trPr>
          <w:trHeight w:val="195"/>
        </w:trPr>
        <w:tc>
          <w:tcPr>
            <w:tcW w:w="709" w:type="dxa"/>
            <w:vMerge/>
            <w:shd w:val="clear" w:color="auto" w:fill="auto"/>
          </w:tcPr>
          <w:p w:rsidR="007F26C0" w:rsidRPr="007F26C0" w:rsidRDefault="007F26C0" w:rsidP="007F26C0">
            <w:pPr>
              <w:rPr>
                <w:rFonts w:eastAsia="Times New Roman" w:cs="Times New Roman"/>
                <w:i/>
                <w:iCs/>
                <w:szCs w:val="24"/>
                <w:lang w:val="nl-NL" w:eastAsia="lv-LV"/>
              </w:rPr>
            </w:pPr>
          </w:p>
        </w:tc>
        <w:tc>
          <w:tcPr>
            <w:tcW w:w="5446" w:type="dxa"/>
            <w:vMerge/>
            <w:tcBorders>
              <w:top w:val="single" w:sz="4" w:space="0" w:color="auto"/>
              <w:left w:val="single" w:sz="4" w:space="0" w:color="auto"/>
              <w:bottom w:val="single" w:sz="4" w:space="0" w:color="auto"/>
              <w:right w:val="nil"/>
            </w:tcBorders>
          </w:tcPr>
          <w:p w:rsidR="007F26C0" w:rsidRPr="007F26C0" w:rsidRDefault="007F26C0" w:rsidP="007F26C0">
            <w:pPr>
              <w:rPr>
                <w:rFonts w:eastAsia="Times New Roman" w:cs="Times New Roman"/>
                <w:i/>
                <w:iCs/>
                <w:szCs w:val="24"/>
                <w:lang w:val="nl-NL" w:eastAsia="lv-LV"/>
              </w:rPr>
            </w:pPr>
          </w:p>
        </w:tc>
        <w:tc>
          <w:tcPr>
            <w:tcW w:w="3484" w:type="dxa"/>
            <w:gridSpan w:val="4"/>
            <w:tcBorders>
              <w:top w:val="nil"/>
              <w:left w:val="nil"/>
              <w:bottom w:val="single" w:sz="4" w:space="0" w:color="auto"/>
              <w:right w:val="single" w:sz="4" w:space="0" w:color="auto"/>
            </w:tcBorders>
          </w:tcPr>
          <w:p w:rsidR="007F26C0" w:rsidRPr="007F26C0" w:rsidRDefault="007F26C0" w:rsidP="007F26C0">
            <w:pPr>
              <w:jc w:val="center"/>
              <w:rPr>
                <w:rFonts w:eastAsia="Times New Roman" w:cs="Times New Roman"/>
                <w:i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iCs/>
                <w:szCs w:val="24"/>
                <w:lang w:val="nl-NL" w:eastAsia="lv-LV"/>
              </w:rPr>
            </w:pPr>
            <w:r w:rsidRPr="007F26C0">
              <w:rPr>
                <w:rFonts w:eastAsia="Times New Roman" w:cs="Times New Roman"/>
                <w:iCs/>
                <w:szCs w:val="24"/>
                <w:lang w:val="nl-NL" w:eastAsia="lv-LV"/>
              </w:rPr>
              <w:t>1.</w:t>
            </w:r>
          </w:p>
        </w:tc>
        <w:tc>
          <w:tcPr>
            <w:tcW w:w="8930" w:type="dxa"/>
            <w:gridSpan w:val="5"/>
            <w:tcBorders>
              <w:top w:val="nil"/>
              <w:left w:val="single" w:sz="4" w:space="0" w:color="auto"/>
              <w:bottom w:val="single" w:sz="4" w:space="0" w:color="auto"/>
              <w:right w:val="single" w:sz="4" w:space="0" w:color="auto"/>
            </w:tcBorders>
          </w:tcPr>
          <w:p w:rsidR="007F26C0" w:rsidRPr="007F26C0" w:rsidRDefault="007F26C0" w:rsidP="007F26C0">
            <w:pPr>
              <w:rPr>
                <w:rFonts w:eastAsia="Times New Roman" w:cs="Times New Roman"/>
                <w:bCs/>
                <w:szCs w:val="24"/>
                <w:lang w:eastAsia="lv-LV"/>
              </w:rPr>
            </w:pPr>
            <w:r w:rsidRPr="007F26C0">
              <w:rPr>
                <w:rFonts w:eastAsia="Times New Roman" w:cs="Times New Roman"/>
                <w:iCs/>
                <w:szCs w:val="24"/>
                <w:lang w:eastAsia="lv-LV"/>
              </w:rPr>
              <w:t>Jaunās politikas iniciatīvas</w:t>
            </w:r>
            <w:r w:rsidRPr="007F26C0">
              <w:rPr>
                <w:rFonts w:eastAsia="Times New Roman" w:cs="Times New Roman"/>
                <w:bCs/>
                <w:szCs w:val="24"/>
                <w:lang w:eastAsia="lv-LV"/>
              </w:rPr>
              <w:t xml:space="preserve"> mērķis un apraksts:</w:t>
            </w:r>
          </w:p>
          <w:p w:rsidR="007F26C0" w:rsidRPr="007F26C0" w:rsidDel="005522ED" w:rsidRDefault="007F26C0" w:rsidP="007F26C0">
            <w:pPr>
              <w:jc w:val="center"/>
              <w:rPr>
                <w:rFonts w:eastAsia="Times New Roman" w:cs="Times New Roman"/>
                <w:i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i/>
                <w:iCs/>
                <w:szCs w:val="24"/>
                <w:lang w:val="nl-NL" w:eastAsia="lv-LV"/>
              </w:rPr>
            </w:pPr>
            <w:r w:rsidRPr="007F26C0">
              <w:rPr>
                <w:rFonts w:eastAsia="Times New Roman" w:cs="Times New Roman"/>
                <w:bCs/>
                <w:szCs w:val="24"/>
                <w:lang w:eastAsia="lv-LV"/>
              </w:rPr>
              <w:t>2.</w:t>
            </w:r>
          </w:p>
        </w:tc>
        <w:tc>
          <w:tcPr>
            <w:tcW w:w="8930" w:type="dxa"/>
            <w:gridSpan w:val="5"/>
            <w:tcBorders>
              <w:top w:val="nil"/>
              <w:left w:val="single" w:sz="4" w:space="0" w:color="auto"/>
              <w:bottom w:val="single" w:sz="4" w:space="0" w:color="auto"/>
              <w:right w:val="single" w:sz="4" w:space="0" w:color="auto"/>
            </w:tcBorders>
          </w:tcPr>
          <w:p w:rsidR="007F26C0" w:rsidRPr="007F26C0" w:rsidRDefault="007F26C0" w:rsidP="00DB76B6">
            <w:pPr>
              <w:jc w:val="both"/>
              <w:rPr>
                <w:rFonts w:eastAsia="Times New Roman" w:cs="Times New Roman"/>
                <w:bCs/>
                <w:szCs w:val="24"/>
                <w:lang w:eastAsia="lv-LV"/>
              </w:rPr>
            </w:pPr>
            <w:r w:rsidRPr="007F26C0">
              <w:rPr>
                <w:rFonts w:eastAsia="Times New Roman" w:cs="Times New Roman"/>
                <w:bCs/>
                <w:szCs w:val="24"/>
                <w:lang w:eastAsia="lv-LV"/>
              </w:rPr>
              <w:t xml:space="preserve">Valsts budžeta programmas (apakšprogrammas) no kuras plānots finansēt </w:t>
            </w:r>
            <w:r w:rsidRPr="007F26C0">
              <w:rPr>
                <w:rFonts w:eastAsia="Times New Roman" w:cs="Times New Roman"/>
                <w:iCs/>
                <w:szCs w:val="24"/>
                <w:lang w:eastAsia="lv-LV"/>
              </w:rPr>
              <w:t>jauno politikas iniciatīvu</w:t>
            </w:r>
            <w:r w:rsidRPr="007F26C0">
              <w:rPr>
                <w:rFonts w:eastAsia="Times New Roman" w:cs="Times New Roman"/>
                <w:bCs/>
                <w:szCs w:val="24"/>
                <w:lang w:eastAsia="lv-LV"/>
              </w:rPr>
              <w:t>, kods, nosaukums:</w:t>
            </w:r>
          </w:p>
          <w:p w:rsidR="007F26C0" w:rsidRPr="007F26C0" w:rsidRDefault="007F26C0" w:rsidP="007F26C0">
            <w:pPr>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bCs/>
                <w:szCs w:val="24"/>
                <w:lang w:eastAsia="lv-LV"/>
              </w:rPr>
            </w:pPr>
            <w:r w:rsidRPr="007F26C0">
              <w:rPr>
                <w:rFonts w:eastAsia="Times New Roman" w:cs="Times New Roman"/>
                <w:bCs/>
                <w:szCs w:val="24"/>
                <w:lang w:eastAsia="lv-LV"/>
              </w:rPr>
              <w:t>3.</w:t>
            </w:r>
          </w:p>
        </w:tc>
        <w:tc>
          <w:tcPr>
            <w:tcW w:w="8930" w:type="dxa"/>
            <w:gridSpan w:val="5"/>
            <w:tcBorders>
              <w:top w:val="nil"/>
              <w:left w:val="single" w:sz="4" w:space="0" w:color="auto"/>
              <w:bottom w:val="single" w:sz="4" w:space="0" w:color="auto"/>
              <w:right w:val="single" w:sz="4" w:space="0" w:color="auto"/>
            </w:tcBorders>
          </w:tcPr>
          <w:p w:rsidR="007F26C0" w:rsidRDefault="007F26C0" w:rsidP="00DB76B6">
            <w:pPr>
              <w:ind w:left="34"/>
              <w:jc w:val="both"/>
              <w:rPr>
                <w:rFonts w:eastAsia="Times New Roman" w:cs="Times New Roman"/>
                <w:szCs w:val="24"/>
                <w:lang w:eastAsia="lv-LV"/>
              </w:rPr>
            </w:pPr>
            <w:r w:rsidRPr="007F26C0">
              <w:rPr>
                <w:rFonts w:eastAsia="Times New Roman" w:cs="Times New Roman"/>
                <w:szCs w:val="24"/>
                <w:lang w:eastAsia="lv-LV"/>
              </w:rPr>
              <w:t xml:space="preserve">Atsauce uz valsts līmeņa un/vai nozares </w:t>
            </w:r>
            <w:r w:rsidR="0091018B">
              <w:rPr>
                <w:rFonts w:eastAsia="Times New Roman" w:cs="Times New Roman"/>
                <w:szCs w:val="24"/>
                <w:lang w:eastAsia="lv-LV"/>
              </w:rPr>
              <w:t>attīstības</w:t>
            </w:r>
            <w:r w:rsidRPr="007F26C0">
              <w:rPr>
                <w:rFonts w:eastAsia="Times New Roman" w:cs="Times New Roman"/>
                <w:szCs w:val="24"/>
                <w:lang w:eastAsia="lv-LV"/>
              </w:rPr>
              <w:t xml:space="preserve"> plānošanas dokumentiem, likumiem un citiem normatīvajiem </w:t>
            </w:r>
            <w:smartTag w:uri="schemas-tilde-lv/tildestengine" w:element="veidnes">
              <w:smartTagPr>
                <w:attr w:name="text" w:val="aktiem"/>
                <w:attr w:name="id" w:val="-1"/>
                <w:attr w:name="baseform" w:val="akt|s"/>
              </w:smartTagPr>
              <w:r w:rsidRPr="007F26C0">
                <w:rPr>
                  <w:rFonts w:eastAsia="Times New Roman" w:cs="Times New Roman"/>
                  <w:szCs w:val="24"/>
                  <w:lang w:eastAsia="lv-LV"/>
                </w:rPr>
                <w:t>aktiem</w:t>
              </w:r>
            </w:smartTag>
            <w:r w:rsidRPr="007F26C0">
              <w:rPr>
                <w:rFonts w:eastAsia="Times New Roman" w:cs="Times New Roman"/>
                <w:szCs w:val="24"/>
                <w:lang w:eastAsia="lv-LV"/>
              </w:rPr>
              <w:t xml:space="preserve">, norādot konkrētu dokumenta nosaukumu, pieņemšanas datumu, citējot konkrētu dokumenta punktu, pantu, prioritāti, rīcības </w:t>
            </w:r>
            <w:r w:rsidR="00BF7613">
              <w:rPr>
                <w:rFonts w:eastAsia="Times New Roman" w:cs="Times New Roman"/>
                <w:szCs w:val="24"/>
                <w:lang w:eastAsia="lv-LV"/>
              </w:rPr>
              <w:t>virziena uzdevumu</w:t>
            </w:r>
            <w:r w:rsidR="004F0357">
              <w:rPr>
                <w:rFonts w:eastAsia="Times New Roman" w:cs="Times New Roman"/>
                <w:szCs w:val="24"/>
                <w:lang w:eastAsia="lv-LV"/>
              </w:rPr>
              <w:t>:</w:t>
            </w:r>
          </w:p>
          <w:p w:rsidR="00D620AF" w:rsidRPr="007F26C0" w:rsidRDefault="00D620AF" w:rsidP="00DB76B6">
            <w:pPr>
              <w:ind w:left="34"/>
              <w:jc w:val="both"/>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bCs/>
                <w:szCs w:val="24"/>
                <w:lang w:eastAsia="lv-LV"/>
              </w:rPr>
            </w:pPr>
            <w:r w:rsidRPr="007F26C0">
              <w:rPr>
                <w:rFonts w:eastAsia="Times New Roman" w:cs="Times New Roman"/>
                <w:bCs/>
                <w:szCs w:val="24"/>
                <w:lang w:eastAsia="lv-LV"/>
              </w:rPr>
              <w:t>4.</w:t>
            </w:r>
          </w:p>
        </w:tc>
        <w:tc>
          <w:tcPr>
            <w:tcW w:w="8930" w:type="dxa"/>
            <w:gridSpan w:val="5"/>
            <w:tcBorders>
              <w:top w:val="single" w:sz="4" w:space="0" w:color="auto"/>
              <w:left w:val="single" w:sz="4" w:space="0" w:color="auto"/>
              <w:bottom w:val="single" w:sz="4" w:space="0" w:color="auto"/>
              <w:right w:val="single" w:sz="4" w:space="0" w:color="auto"/>
            </w:tcBorders>
          </w:tcPr>
          <w:p w:rsidR="007F26C0" w:rsidRPr="007F26C0" w:rsidRDefault="007F26C0" w:rsidP="00040A8B">
            <w:pPr>
              <w:rPr>
                <w:rFonts w:eastAsia="Times New Roman" w:cs="Times New Roman"/>
                <w:szCs w:val="24"/>
                <w:lang w:eastAsia="lv-LV"/>
              </w:rPr>
            </w:pPr>
            <w:r w:rsidRPr="007F26C0">
              <w:rPr>
                <w:rFonts w:eastAsia="Times New Roman" w:cs="Times New Roman"/>
                <w:szCs w:val="24"/>
                <w:lang w:eastAsia="lv-LV"/>
              </w:rPr>
              <w:t>Nepieciešamais finansējums</w:t>
            </w:r>
            <w:r w:rsidR="00AB59CE">
              <w:rPr>
                <w:rFonts w:eastAsia="Times New Roman" w:cs="Times New Roman"/>
                <w:szCs w:val="24"/>
                <w:lang w:eastAsia="lv-LV"/>
              </w:rPr>
              <w:t>,</w:t>
            </w:r>
            <w:r w:rsidRPr="007F26C0">
              <w:rPr>
                <w:rFonts w:eastAsia="Times New Roman" w:cs="Times New Roman"/>
                <w:szCs w:val="24"/>
                <w:lang w:eastAsia="lv-LV"/>
              </w:rPr>
              <w:t xml:space="preserve"> </w:t>
            </w:r>
            <w:r w:rsidR="00AF1781">
              <w:rPr>
                <w:rFonts w:eastAsia="Times New Roman" w:cs="Times New Roman"/>
                <w:szCs w:val="24"/>
                <w:lang w:eastAsia="lv-LV"/>
              </w:rPr>
              <w:t xml:space="preserve">prognozētie </w:t>
            </w:r>
            <w:r w:rsidR="00AB59CE">
              <w:rPr>
                <w:rFonts w:eastAsia="Times New Roman" w:cs="Times New Roman"/>
                <w:szCs w:val="24"/>
                <w:lang w:eastAsia="lv-LV"/>
              </w:rPr>
              <w:t xml:space="preserve">ieņēmumi </w:t>
            </w:r>
            <w:r w:rsidRPr="007F26C0">
              <w:rPr>
                <w:rFonts w:eastAsia="Times New Roman" w:cs="Times New Roman"/>
                <w:szCs w:val="24"/>
                <w:lang w:eastAsia="lv-LV"/>
              </w:rPr>
              <w:t xml:space="preserve">un </w:t>
            </w:r>
            <w:r w:rsidRPr="007F26C0">
              <w:rPr>
                <w:rFonts w:eastAsia="Times New Roman" w:cs="Times New Roman"/>
                <w:bCs/>
                <w:szCs w:val="24"/>
                <w:lang w:eastAsia="lv-LV"/>
              </w:rPr>
              <w:t xml:space="preserve">rezultatīvie rādītāji </w:t>
            </w:r>
            <w:r w:rsidR="003C1E7D">
              <w:rPr>
                <w:rFonts w:eastAsia="Times New Roman" w:cs="Times New Roman"/>
                <w:szCs w:val="24"/>
                <w:lang w:eastAsia="lv-LV"/>
              </w:rPr>
              <w:t>katram gadam</w:t>
            </w:r>
            <w:r w:rsidR="00AB59CE">
              <w:rPr>
                <w:rFonts w:eastAsia="Times New Roman" w:cs="Times New Roman"/>
                <w:szCs w:val="24"/>
                <w:lang w:eastAsia="lv-LV"/>
              </w:rPr>
              <w:t xml:space="preserve">, </w:t>
            </w:r>
          </w:p>
        </w:tc>
      </w:tr>
      <w:tr w:rsidR="007F26C0" w:rsidRPr="007F26C0" w:rsidTr="00A064F8">
        <w:tc>
          <w:tcPr>
            <w:tcW w:w="709" w:type="dxa"/>
            <w:vMerge w:val="restart"/>
            <w:shd w:val="clear" w:color="auto" w:fill="auto"/>
          </w:tcPr>
          <w:p w:rsidR="007F26C0" w:rsidRPr="007F26C0" w:rsidRDefault="007F26C0" w:rsidP="007F26C0">
            <w:pPr>
              <w:rPr>
                <w:rFonts w:eastAsia="Times New Roman" w:cs="Times New Roman"/>
                <w:bCs/>
                <w:szCs w:val="24"/>
                <w:lang w:eastAsia="lv-LV"/>
              </w:rPr>
            </w:pPr>
            <w:r w:rsidRPr="007F26C0">
              <w:rPr>
                <w:rFonts w:eastAsia="Times New Roman" w:cs="Times New Roman"/>
                <w:bCs/>
                <w:szCs w:val="24"/>
                <w:lang w:eastAsia="lv-LV"/>
              </w:rPr>
              <w:t>4.1.</w:t>
            </w:r>
          </w:p>
        </w:tc>
        <w:tc>
          <w:tcPr>
            <w:tcW w:w="5446"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rPr>
                <w:rFonts w:eastAsia="Times New Roman" w:cs="Times New Roman"/>
                <w:szCs w:val="24"/>
                <w:lang w:eastAsia="lv-LV"/>
              </w:rPr>
            </w:pPr>
            <w:r w:rsidRPr="007F26C0">
              <w:rPr>
                <w:rFonts w:eastAsia="Times New Roman" w:cs="Times New Roman"/>
                <w:szCs w:val="24"/>
                <w:lang w:eastAsia="lv-LV"/>
              </w:rPr>
              <w:t xml:space="preserve">Finanšu rādītājs: </w:t>
            </w:r>
          </w:p>
        </w:tc>
        <w:tc>
          <w:tcPr>
            <w:tcW w:w="1082" w:type="dxa"/>
            <w:gridSpan w:val="2"/>
            <w:tcBorders>
              <w:top w:val="single" w:sz="4" w:space="0" w:color="auto"/>
              <w:left w:val="single" w:sz="4" w:space="0" w:color="auto"/>
              <w:bottom w:val="nil"/>
              <w:right w:val="single" w:sz="4" w:space="0" w:color="auto"/>
            </w:tcBorders>
          </w:tcPr>
          <w:p w:rsidR="007F26C0" w:rsidRPr="007F26C0" w:rsidRDefault="007F26C0" w:rsidP="007F26C0">
            <w:pPr>
              <w:jc w:val="center"/>
              <w:rPr>
                <w:rFonts w:eastAsia="Times New Roman" w:cs="Times New Roman"/>
                <w:szCs w:val="24"/>
                <w:lang w:eastAsia="lv-LV"/>
              </w:rPr>
            </w:pPr>
            <w:r w:rsidRPr="007F26C0">
              <w:rPr>
                <w:rFonts w:eastAsia="Times New Roman" w:cs="Times New Roman"/>
                <w:iCs/>
                <w:szCs w:val="24"/>
                <w:lang w:eastAsia="lv-LV"/>
              </w:rPr>
              <w:t>n+1</w:t>
            </w:r>
          </w:p>
        </w:tc>
        <w:tc>
          <w:tcPr>
            <w:tcW w:w="1127" w:type="dxa"/>
            <w:tcBorders>
              <w:top w:val="single" w:sz="4" w:space="0" w:color="auto"/>
              <w:left w:val="single" w:sz="4" w:space="0" w:color="auto"/>
              <w:right w:val="single" w:sz="4" w:space="0" w:color="auto"/>
            </w:tcBorders>
          </w:tcPr>
          <w:p w:rsidR="007F26C0" w:rsidRPr="007F26C0" w:rsidRDefault="007F26C0" w:rsidP="007F26C0">
            <w:pPr>
              <w:jc w:val="center"/>
              <w:rPr>
                <w:rFonts w:eastAsia="Times New Roman" w:cs="Times New Roman"/>
                <w:szCs w:val="24"/>
                <w:lang w:eastAsia="lv-LV"/>
              </w:rPr>
            </w:pPr>
            <w:r w:rsidRPr="007F26C0">
              <w:rPr>
                <w:rFonts w:eastAsia="Times New Roman" w:cs="Times New Roman"/>
                <w:iCs/>
                <w:szCs w:val="24"/>
                <w:lang w:eastAsia="lv-LV"/>
              </w:rPr>
              <w:t>n+2</w:t>
            </w:r>
          </w:p>
        </w:tc>
        <w:tc>
          <w:tcPr>
            <w:tcW w:w="1275" w:type="dxa"/>
            <w:tcBorders>
              <w:top w:val="single" w:sz="4" w:space="0" w:color="auto"/>
              <w:left w:val="single" w:sz="4" w:space="0" w:color="auto"/>
              <w:right w:val="single" w:sz="4" w:space="0" w:color="auto"/>
            </w:tcBorders>
          </w:tcPr>
          <w:p w:rsidR="007F26C0" w:rsidRPr="007F26C0" w:rsidRDefault="007F26C0" w:rsidP="007F26C0">
            <w:pPr>
              <w:jc w:val="center"/>
              <w:rPr>
                <w:rFonts w:eastAsia="Times New Roman" w:cs="Times New Roman"/>
                <w:szCs w:val="24"/>
                <w:lang w:eastAsia="lv-LV"/>
              </w:rPr>
            </w:pPr>
            <w:r w:rsidRPr="007F26C0">
              <w:rPr>
                <w:rFonts w:eastAsia="Times New Roman" w:cs="Times New Roman"/>
                <w:iCs/>
                <w:szCs w:val="24"/>
                <w:lang w:eastAsia="lv-LV"/>
              </w:rPr>
              <w:t>n+3</w:t>
            </w:r>
          </w:p>
        </w:tc>
      </w:tr>
      <w:tr w:rsidR="00AB59CE" w:rsidRPr="007F26C0" w:rsidTr="00A064F8">
        <w:tc>
          <w:tcPr>
            <w:tcW w:w="709" w:type="dxa"/>
            <w:vMerge/>
            <w:shd w:val="clear" w:color="auto" w:fill="auto"/>
          </w:tcPr>
          <w:p w:rsidR="00AB59CE" w:rsidRPr="007F26C0" w:rsidDel="007F135D" w:rsidRDefault="00AB59CE" w:rsidP="007F26C0">
            <w:pPr>
              <w:rPr>
                <w:rFonts w:eastAsia="Times New Roman" w:cs="Times New Roman"/>
                <w:bCs/>
                <w:szCs w:val="24"/>
                <w:lang w:eastAsia="lv-LV"/>
              </w:rPr>
            </w:pPr>
          </w:p>
        </w:tc>
        <w:tc>
          <w:tcPr>
            <w:tcW w:w="5446" w:type="dxa"/>
            <w:tcBorders>
              <w:top w:val="single" w:sz="4" w:space="0" w:color="auto"/>
              <w:left w:val="single" w:sz="4" w:space="0" w:color="auto"/>
              <w:bottom w:val="single" w:sz="4" w:space="0" w:color="auto"/>
              <w:right w:val="single" w:sz="4" w:space="0" w:color="auto"/>
            </w:tcBorders>
          </w:tcPr>
          <w:p w:rsidR="00AB59CE" w:rsidRPr="007F26C0" w:rsidRDefault="00AF1781" w:rsidP="007F26C0">
            <w:pPr>
              <w:rPr>
                <w:rFonts w:eastAsia="Times New Roman" w:cs="Times New Roman"/>
                <w:szCs w:val="24"/>
                <w:lang w:eastAsia="lv-LV"/>
              </w:rPr>
            </w:pPr>
            <w:r>
              <w:rPr>
                <w:rFonts w:eastAsia="Times New Roman" w:cs="Times New Roman"/>
                <w:szCs w:val="24"/>
                <w:lang w:eastAsia="lv-LV"/>
              </w:rPr>
              <w:t xml:space="preserve">Prognozētie </w:t>
            </w:r>
            <w:r w:rsidR="00AB59CE">
              <w:rPr>
                <w:rFonts w:eastAsia="Times New Roman" w:cs="Times New Roman"/>
                <w:szCs w:val="24"/>
                <w:lang w:eastAsia="lv-LV"/>
              </w:rPr>
              <w:t>ieņēmumi no jaunās politikas iniciatīvas īstenošanas</w:t>
            </w:r>
          </w:p>
        </w:tc>
        <w:tc>
          <w:tcPr>
            <w:tcW w:w="1082" w:type="dxa"/>
            <w:gridSpan w:val="2"/>
            <w:tcBorders>
              <w:top w:val="single" w:sz="4" w:space="0" w:color="auto"/>
              <w:left w:val="single" w:sz="4" w:space="0" w:color="auto"/>
              <w:bottom w:val="nil"/>
              <w:right w:val="single" w:sz="4" w:space="0" w:color="auto"/>
            </w:tcBorders>
            <w:vAlign w:val="center"/>
          </w:tcPr>
          <w:p w:rsidR="00AB59CE" w:rsidRPr="007F26C0" w:rsidRDefault="00AB59CE" w:rsidP="007F26C0">
            <w:pPr>
              <w:jc w:val="center"/>
              <w:rPr>
                <w:rFonts w:eastAsia="Times New Roman" w:cs="Times New Roman"/>
                <w:szCs w:val="24"/>
                <w:lang w:eastAsia="lv-LV"/>
              </w:rPr>
            </w:pPr>
          </w:p>
        </w:tc>
        <w:tc>
          <w:tcPr>
            <w:tcW w:w="1127" w:type="dxa"/>
            <w:tcBorders>
              <w:top w:val="single" w:sz="4" w:space="0" w:color="auto"/>
              <w:left w:val="single" w:sz="4" w:space="0" w:color="auto"/>
              <w:right w:val="single" w:sz="4" w:space="0" w:color="auto"/>
            </w:tcBorders>
            <w:vAlign w:val="center"/>
          </w:tcPr>
          <w:p w:rsidR="00AB59CE" w:rsidRPr="007F26C0" w:rsidRDefault="00AB59CE" w:rsidP="007F26C0">
            <w:pPr>
              <w:jc w:val="center"/>
              <w:rPr>
                <w:rFonts w:eastAsia="Times New Roman" w:cs="Times New Roman"/>
                <w:szCs w:val="24"/>
                <w:lang w:eastAsia="lv-LV"/>
              </w:rPr>
            </w:pPr>
          </w:p>
        </w:tc>
        <w:tc>
          <w:tcPr>
            <w:tcW w:w="1275" w:type="dxa"/>
            <w:tcBorders>
              <w:top w:val="single" w:sz="4" w:space="0" w:color="auto"/>
              <w:left w:val="single" w:sz="4" w:space="0" w:color="auto"/>
              <w:right w:val="single" w:sz="4" w:space="0" w:color="auto"/>
            </w:tcBorders>
            <w:vAlign w:val="center"/>
          </w:tcPr>
          <w:p w:rsidR="00AB59CE" w:rsidRPr="007F26C0" w:rsidRDefault="00AB59CE" w:rsidP="007F26C0">
            <w:pPr>
              <w:jc w:val="center"/>
              <w:rPr>
                <w:rFonts w:eastAsia="Times New Roman" w:cs="Times New Roman"/>
                <w:szCs w:val="24"/>
                <w:lang w:eastAsia="lv-LV"/>
              </w:rPr>
            </w:pPr>
          </w:p>
        </w:tc>
      </w:tr>
      <w:tr w:rsidR="007F26C0" w:rsidRPr="007F26C0" w:rsidTr="00A064F8">
        <w:tc>
          <w:tcPr>
            <w:tcW w:w="709" w:type="dxa"/>
            <w:vMerge/>
            <w:shd w:val="clear" w:color="auto" w:fill="auto"/>
          </w:tcPr>
          <w:p w:rsidR="007F26C0" w:rsidRPr="007F26C0" w:rsidDel="007F135D" w:rsidRDefault="007F26C0" w:rsidP="007F26C0">
            <w:pPr>
              <w:rPr>
                <w:rFonts w:eastAsia="Times New Roman" w:cs="Times New Roman"/>
                <w:bCs/>
                <w:szCs w:val="24"/>
                <w:lang w:eastAsia="lv-LV"/>
              </w:rPr>
            </w:pPr>
          </w:p>
        </w:tc>
        <w:tc>
          <w:tcPr>
            <w:tcW w:w="5446"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rPr>
                <w:rFonts w:eastAsia="Times New Roman" w:cs="Times New Roman"/>
                <w:szCs w:val="24"/>
                <w:lang w:eastAsia="lv-LV"/>
              </w:rPr>
            </w:pPr>
            <w:r w:rsidRPr="007F26C0">
              <w:rPr>
                <w:rFonts w:eastAsia="Times New Roman" w:cs="Times New Roman"/>
                <w:szCs w:val="24"/>
                <w:lang w:eastAsia="lv-LV"/>
              </w:rPr>
              <w:t>Izdevumi kopā</w:t>
            </w:r>
          </w:p>
        </w:tc>
        <w:tc>
          <w:tcPr>
            <w:tcW w:w="1082" w:type="dxa"/>
            <w:gridSpan w:val="2"/>
            <w:tcBorders>
              <w:top w:val="single" w:sz="4" w:space="0" w:color="auto"/>
              <w:left w:val="single" w:sz="4" w:space="0" w:color="auto"/>
              <w:bottom w:val="nil"/>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127"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275"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r>
      <w:tr w:rsidR="007F26C0" w:rsidRPr="007F26C0" w:rsidTr="00A064F8">
        <w:tc>
          <w:tcPr>
            <w:tcW w:w="709" w:type="dxa"/>
            <w:vMerge/>
            <w:shd w:val="clear" w:color="auto" w:fill="auto"/>
          </w:tcPr>
          <w:p w:rsidR="007F26C0" w:rsidRPr="007F26C0" w:rsidDel="007F135D" w:rsidRDefault="007F26C0" w:rsidP="007F26C0">
            <w:pPr>
              <w:rPr>
                <w:rFonts w:eastAsia="Times New Roman" w:cs="Times New Roman"/>
                <w:bCs/>
                <w:szCs w:val="24"/>
                <w:lang w:eastAsia="lv-LV"/>
              </w:rPr>
            </w:pPr>
          </w:p>
        </w:tc>
        <w:tc>
          <w:tcPr>
            <w:tcW w:w="5446"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numPr>
                <w:ilvl w:val="0"/>
                <w:numId w:val="1"/>
              </w:numPr>
              <w:rPr>
                <w:rFonts w:eastAsia="Times New Roman" w:cs="Times New Roman"/>
                <w:szCs w:val="24"/>
                <w:lang w:eastAsia="lv-LV"/>
              </w:rPr>
            </w:pPr>
            <w:r w:rsidRPr="007F26C0">
              <w:rPr>
                <w:rFonts w:eastAsia="Times New Roman" w:cs="Times New Roman"/>
                <w:szCs w:val="24"/>
                <w:lang w:eastAsia="lv-LV"/>
              </w:rPr>
              <w:t>Uzturēšanas izdevumi:</w:t>
            </w:r>
          </w:p>
        </w:tc>
        <w:tc>
          <w:tcPr>
            <w:tcW w:w="1082" w:type="dxa"/>
            <w:gridSpan w:val="2"/>
            <w:tcBorders>
              <w:top w:val="single" w:sz="4" w:space="0" w:color="auto"/>
              <w:left w:val="single" w:sz="4" w:space="0" w:color="auto"/>
              <w:bottom w:val="nil"/>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127"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275"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r>
      <w:tr w:rsidR="007F26C0" w:rsidRPr="007F26C0" w:rsidTr="00A064F8">
        <w:tc>
          <w:tcPr>
            <w:tcW w:w="709" w:type="dxa"/>
            <w:vMerge/>
            <w:shd w:val="clear" w:color="auto" w:fill="auto"/>
          </w:tcPr>
          <w:p w:rsidR="007F26C0" w:rsidRPr="007F26C0" w:rsidDel="007F135D" w:rsidRDefault="007F26C0" w:rsidP="007F26C0">
            <w:pPr>
              <w:rPr>
                <w:rFonts w:eastAsia="Times New Roman" w:cs="Times New Roman"/>
                <w:bCs/>
                <w:szCs w:val="24"/>
                <w:lang w:eastAsia="lv-LV"/>
              </w:rPr>
            </w:pPr>
          </w:p>
        </w:tc>
        <w:tc>
          <w:tcPr>
            <w:tcW w:w="5446"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ind w:left="1659"/>
              <w:rPr>
                <w:rFonts w:eastAsia="Times New Roman" w:cs="Times New Roman"/>
                <w:szCs w:val="24"/>
                <w:lang w:eastAsia="lv-LV"/>
              </w:rPr>
            </w:pPr>
            <w:r w:rsidRPr="007F26C0">
              <w:rPr>
                <w:rFonts w:eastAsia="Times New Roman" w:cs="Times New Roman"/>
                <w:szCs w:val="24"/>
                <w:lang w:eastAsia="lv-LV"/>
              </w:rPr>
              <w:t>tai skaitā: atlīdzība</w:t>
            </w:r>
          </w:p>
        </w:tc>
        <w:tc>
          <w:tcPr>
            <w:tcW w:w="1082" w:type="dxa"/>
            <w:gridSpan w:val="2"/>
            <w:tcBorders>
              <w:top w:val="single" w:sz="4" w:space="0" w:color="auto"/>
              <w:left w:val="single" w:sz="4" w:space="0" w:color="auto"/>
              <w:bottom w:val="nil"/>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127"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275"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r>
      <w:tr w:rsidR="007F26C0" w:rsidRPr="007F26C0" w:rsidTr="00A064F8">
        <w:tc>
          <w:tcPr>
            <w:tcW w:w="709" w:type="dxa"/>
            <w:vMerge/>
            <w:shd w:val="clear" w:color="auto" w:fill="auto"/>
          </w:tcPr>
          <w:p w:rsidR="007F26C0" w:rsidRPr="007F26C0" w:rsidDel="007F135D" w:rsidRDefault="007F26C0" w:rsidP="007F26C0">
            <w:pPr>
              <w:rPr>
                <w:rFonts w:eastAsia="Times New Roman" w:cs="Times New Roman"/>
                <w:bCs/>
                <w:szCs w:val="24"/>
                <w:lang w:eastAsia="lv-LV"/>
              </w:rPr>
            </w:pPr>
          </w:p>
        </w:tc>
        <w:tc>
          <w:tcPr>
            <w:tcW w:w="5446"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numPr>
                <w:ilvl w:val="0"/>
                <w:numId w:val="1"/>
              </w:numPr>
              <w:rPr>
                <w:rFonts w:eastAsia="Times New Roman" w:cs="Times New Roman"/>
                <w:szCs w:val="24"/>
                <w:lang w:eastAsia="lv-LV"/>
              </w:rPr>
            </w:pPr>
            <w:r w:rsidRPr="007F26C0">
              <w:rPr>
                <w:rFonts w:eastAsia="Times New Roman" w:cs="Times New Roman"/>
                <w:szCs w:val="24"/>
                <w:lang w:eastAsia="lv-LV"/>
              </w:rPr>
              <w:t>Kapitālie izdevumi</w:t>
            </w:r>
          </w:p>
        </w:tc>
        <w:tc>
          <w:tcPr>
            <w:tcW w:w="1082" w:type="dxa"/>
            <w:gridSpan w:val="2"/>
            <w:tcBorders>
              <w:top w:val="single" w:sz="4" w:space="0" w:color="auto"/>
              <w:left w:val="single" w:sz="4" w:space="0" w:color="auto"/>
              <w:bottom w:val="nil"/>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127"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c>
          <w:tcPr>
            <w:tcW w:w="1275" w:type="dxa"/>
            <w:tcBorders>
              <w:top w:val="single" w:sz="4" w:space="0" w:color="auto"/>
              <w:left w:val="single" w:sz="4" w:space="0" w:color="auto"/>
              <w:right w:val="single" w:sz="4" w:space="0" w:color="auto"/>
            </w:tcBorders>
            <w:vAlign w:val="center"/>
          </w:tcPr>
          <w:p w:rsidR="007F26C0" w:rsidRPr="007F26C0" w:rsidRDefault="007F26C0" w:rsidP="007F26C0">
            <w:pPr>
              <w:jc w:val="center"/>
              <w:rPr>
                <w:rFonts w:eastAsia="Times New Roman" w:cs="Times New Roman"/>
                <w:szCs w:val="24"/>
                <w:lang w:eastAsia="lv-LV"/>
              </w:rPr>
            </w:pPr>
          </w:p>
        </w:tc>
      </w:tr>
      <w:tr w:rsidR="007F26C0" w:rsidRPr="007F26C0" w:rsidTr="00A064F8">
        <w:tc>
          <w:tcPr>
            <w:tcW w:w="709" w:type="dxa"/>
            <w:vMerge w:val="restart"/>
            <w:shd w:val="clear" w:color="auto" w:fill="auto"/>
          </w:tcPr>
          <w:p w:rsidR="007F26C0" w:rsidRPr="007F26C0" w:rsidRDefault="007F26C0" w:rsidP="007F26C0">
            <w:pPr>
              <w:rPr>
                <w:rFonts w:eastAsia="Times New Roman" w:cs="Times New Roman"/>
                <w:bCs/>
                <w:szCs w:val="24"/>
                <w:lang w:eastAsia="lv-LV"/>
              </w:rPr>
            </w:pPr>
            <w:r w:rsidRPr="007F26C0">
              <w:rPr>
                <w:rFonts w:eastAsia="Times New Roman" w:cs="Times New Roman"/>
                <w:bCs/>
                <w:szCs w:val="24"/>
                <w:lang w:eastAsia="lv-LV"/>
              </w:rPr>
              <w:t>4.2.</w:t>
            </w:r>
          </w:p>
        </w:tc>
        <w:tc>
          <w:tcPr>
            <w:tcW w:w="5454" w:type="dxa"/>
            <w:gridSpan w:val="2"/>
            <w:tcBorders>
              <w:top w:val="single" w:sz="4" w:space="0" w:color="auto"/>
              <w:left w:val="single" w:sz="4" w:space="0" w:color="auto"/>
              <w:bottom w:val="nil"/>
              <w:right w:val="single" w:sz="4" w:space="0" w:color="auto"/>
            </w:tcBorders>
          </w:tcPr>
          <w:p w:rsidR="007F26C0" w:rsidRPr="007F26C0" w:rsidRDefault="007F26C0" w:rsidP="0091018B">
            <w:pPr>
              <w:jc w:val="both"/>
              <w:rPr>
                <w:rFonts w:eastAsia="Times New Roman" w:cs="Times New Roman"/>
                <w:bCs/>
                <w:szCs w:val="24"/>
                <w:lang w:eastAsia="lv-LV"/>
              </w:rPr>
            </w:pPr>
            <w:r w:rsidRPr="007F26C0">
              <w:rPr>
                <w:rFonts w:eastAsia="Times New Roman" w:cs="Times New Roman"/>
                <w:bCs/>
                <w:szCs w:val="24"/>
                <w:lang w:eastAsia="lv-LV"/>
              </w:rPr>
              <w:t xml:space="preserve">Darbības rezultāts un tā rezultatīvais rādītājs, </w:t>
            </w:r>
            <w:r w:rsidRPr="00CF4848">
              <w:rPr>
                <w:rFonts w:eastAsia="Times New Roman" w:cs="Times New Roman"/>
                <w:bCs/>
                <w:szCs w:val="24"/>
                <w:lang w:eastAsia="lv-LV"/>
              </w:rPr>
              <w:t xml:space="preserve">norādot atsauci uz </w:t>
            </w:r>
            <w:r w:rsidR="0091018B" w:rsidRPr="00CF4848">
              <w:rPr>
                <w:rFonts w:eastAsia="Times New Roman" w:cs="Times New Roman"/>
                <w:bCs/>
                <w:szCs w:val="24"/>
                <w:lang w:eastAsia="lv-LV"/>
              </w:rPr>
              <w:t>attīstības</w:t>
            </w:r>
            <w:r w:rsidRPr="00CF4848">
              <w:rPr>
                <w:rFonts w:eastAsia="Times New Roman" w:cs="Times New Roman"/>
                <w:bCs/>
                <w:szCs w:val="24"/>
                <w:lang w:eastAsia="lv-LV"/>
              </w:rPr>
              <w:t xml:space="preserve"> plānošanas dokumentos apstiprinātajiem darbības rezultātiem un to rezultatīvajiem rādītājiem</w:t>
            </w:r>
            <w:r w:rsidR="0063178F">
              <w:rPr>
                <w:rFonts w:eastAsia="Times New Roman" w:cs="Times New Roman"/>
                <w:bCs/>
                <w:szCs w:val="24"/>
                <w:lang w:eastAsia="lv-LV"/>
              </w:rPr>
              <w:t>*</w:t>
            </w:r>
          </w:p>
        </w:tc>
        <w:tc>
          <w:tcPr>
            <w:tcW w:w="1074"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vMerge/>
            <w:shd w:val="clear" w:color="auto" w:fill="auto"/>
          </w:tcPr>
          <w:p w:rsidR="007F26C0" w:rsidRPr="007F26C0" w:rsidRDefault="007F26C0" w:rsidP="007F26C0">
            <w:pPr>
              <w:rPr>
                <w:rFonts w:eastAsia="Times New Roman" w:cs="Times New Roman"/>
                <w:bCs/>
                <w:szCs w:val="24"/>
                <w:lang w:eastAsia="lv-LV"/>
              </w:rPr>
            </w:pPr>
          </w:p>
        </w:tc>
        <w:tc>
          <w:tcPr>
            <w:tcW w:w="5454" w:type="dxa"/>
            <w:gridSpan w:val="2"/>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r w:rsidRPr="007F26C0">
              <w:rPr>
                <w:rFonts w:eastAsia="Times New Roman" w:cs="Times New Roman"/>
                <w:bCs/>
                <w:szCs w:val="24"/>
                <w:lang w:eastAsia="lv-LV"/>
              </w:rPr>
              <w:t>1.</w:t>
            </w:r>
          </w:p>
        </w:tc>
        <w:tc>
          <w:tcPr>
            <w:tcW w:w="1074"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vMerge/>
            <w:shd w:val="clear" w:color="auto" w:fill="auto"/>
          </w:tcPr>
          <w:p w:rsidR="007F26C0" w:rsidRPr="007F26C0" w:rsidRDefault="007F26C0" w:rsidP="007F26C0">
            <w:pPr>
              <w:rPr>
                <w:rFonts w:eastAsia="Times New Roman" w:cs="Times New Roman"/>
                <w:bCs/>
                <w:szCs w:val="24"/>
                <w:lang w:eastAsia="lv-LV"/>
              </w:rPr>
            </w:pPr>
          </w:p>
        </w:tc>
        <w:tc>
          <w:tcPr>
            <w:tcW w:w="5454" w:type="dxa"/>
            <w:gridSpan w:val="2"/>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r w:rsidRPr="007F26C0">
              <w:rPr>
                <w:rFonts w:eastAsia="Times New Roman" w:cs="Times New Roman"/>
                <w:bCs/>
                <w:szCs w:val="24"/>
                <w:lang w:eastAsia="lv-LV"/>
              </w:rPr>
              <w:t>2.</w:t>
            </w:r>
          </w:p>
        </w:tc>
        <w:tc>
          <w:tcPr>
            <w:tcW w:w="1074"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vMerge/>
            <w:shd w:val="clear" w:color="auto" w:fill="auto"/>
          </w:tcPr>
          <w:p w:rsidR="007F26C0" w:rsidRPr="007F26C0" w:rsidRDefault="007F26C0" w:rsidP="007F26C0">
            <w:pPr>
              <w:rPr>
                <w:rFonts w:eastAsia="Times New Roman" w:cs="Times New Roman"/>
                <w:bCs/>
                <w:szCs w:val="24"/>
                <w:lang w:eastAsia="lv-LV"/>
              </w:rPr>
            </w:pPr>
          </w:p>
        </w:tc>
        <w:tc>
          <w:tcPr>
            <w:tcW w:w="5454" w:type="dxa"/>
            <w:gridSpan w:val="2"/>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r w:rsidRPr="007F26C0">
              <w:rPr>
                <w:rFonts w:eastAsia="Times New Roman" w:cs="Times New Roman"/>
                <w:bCs/>
                <w:szCs w:val="24"/>
                <w:lang w:eastAsia="lv-LV"/>
              </w:rPr>
              <w:t>3.</w:t>
            </w:r>
          </w:p>
        </w:tc>
        <w:tc>
          <w:tcPr>
            <w:tcW w:w="1074"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bCs/>
                <w:szCs w:val="24"/>
                <w:lang w:eastAsia="lv-LV"/>
              </w:rPr>
            </w:pPr>
            <w:r w:rsidRPr="007F26C0">
              <w:rPr>
                <w:rFonts w:eastAsia="Times New Roman" w:cs="Times New Roman"/>
                <w:bCs/>
                <w:szCs w:val="24"/>
                <w:lang w:eastAsia="lv-LV"/>
              </w:rPr>
              <w:t>4.3.</w:t>
            </w:r>
          </w:p>
        </w:tc>
        <w:tc>
          <w:tcPr>
            <w:tcW w:w="5454" w:type="dxa"/>
            <w:gridSpan w:val="2"/>
            <w:tcBorders>
              <w:top w:val="single" w:sz="4" w:space="0" w:color="auto"/>
              <w:left w:val="single" w:sz="4" w:space="0" w:color="auto"/>
              <w:bottom w:val="nil"/>
              <w:right w:val="single" w:sz="4" w:space="0" w:color="auto"/>
            </w:tcBorders>
          </w:tcPr>
          <w:p w:rsidR="007F26C0" w:rsidRPr="007F26C0" w:rsidRDefault="007F26C0" w:rsidP="00BF3194">
            <w:pPr>
              <w:jc w:val="both"/>
              <w:rPr>
                <w:rFonts w:eastAsia="Times New Roman" w:cs="Times New Roman"/>
                <w:bCs/>
                <w:szCs w:val="24"/>
                <w:lang w:eastAsia="lv-LV"/>
              </w:rPr>
            </w:pPr>
            <w:r w:rsidRPr="007F26C0">
              <w:rPr>
                <w:rFonts w:eastAsia="Times New Roman" w:cs="Times New Roman"/>
                <w:i/>
                <w:szCs w:val="24"/>
                <w:lang w:eastAsia="lv-LV"/>
              </w:rPr>
              <w:t>Informācija par jaunajām amata vietām, norādot nepieciešamo papildu amata vienību skaitu</w:t>
            </w:r>
          </w:p>
        </w:tc>
        <w:tc>
          <w:tcPr>
            <w:tcW w:w="1074"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bCs/>
                <w:szCs w:val="24"/>
                <w:lang w:eastAsia="lv-LV"/>
              </w:rPr>
            </w:pPr>
          </w:p>
        </w:tc>
        <w:tc>
          <w:tcPr>
            <w:tcW w:w="5454" w:type="dxa"/>
            <w:gridSpan w:val="2"/>
            <w:tcBorders>
              <w:top w:val="single" w:sz="4" w:space="0" w:color="auto"/>
              <w:left w:val="single" w:sz="4" w:space="0" w:color="auto"/>
              <w:bottom w:val="nil"/>
              <w:right w:val="single" w:sz="4" w:space="0" w:color="auto"/>
            </w:tcBorders>
          </w:tcPr>
          <w:p w:rsidR="007F26C0" w:rsidRPr="007F26C0" w:rsidRDefault="007F26C0" w:rsidP="00BF3194">
            <w:pPr>
              <w:jc w:val="both"/>
              <w:rPr>
                <w:rFonts w:eastAsia="Times New Roman" w:cs="Times New Roman"/>
                <w:i/>
                <w:szCs w:val="24"/>
                <w:lang w:eastAsia="lv-LV"/>
              </w:rPr>
            </w:pPr>
            <w:r w:rsidRPr="007F26C0">
              <w:rPr>
                <w:rFonts w:eastAsia="Times New Roman" w:cs="Times New Roman"/>
                <w:i/>
                <w:szCs w:val="24"/>
                <w:lang w:eastAsia="lv-LV"/>
              </w:rPr>
              <w:t>nepieciešamais papildu amata vienību skaits</w:t>
            </w:r>
          </w:p>
        </w:tc>
        <w:tc>
          <w:tcPr>
            <w:tcW w:w="1074"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bCs/>
                <w:szCs w:val="24"/>
                <w:lang w:eastAsia="lv-LV"/>
              </w:rPr>
            </w:pPr>
          </w:p>
        </w:tc>
        <w:tc>
          <w:tcPr>
            <w:tcW w:w="5454" w:type="dxa"/>
            <w:gridSpan w:val="2"/>
            <w:tcBorders>
              <w:top w:val="single" w:sz="4" w:space="0" w:color="auto"/>
              <w:left w:val="single" w:sz="4" w:space="0" w:color="auto"/>
              <w:bottom w:val="nil"/>
              <w:right w:val="single" w:sz="4" w:space="0" w:color="auto"/>
            </w:tcBorders>
          </w:tcPr>
          <w:p w:rsidR="007F26C0" w:rsidRPr="007F26C0" w:rsidRDefault="007F26C0" w:rsidP="00BF3194">
            <w:pPr>
              <w:jc w:val="both"/>
              <w:rPr>
                <w:rFonts w:eastAsia="Times New Roman" w:cs="Times New Roman"/>
                <w:i/>
                <w:szCs w:val="24"/>
                <w:lang w:eastAsia="lv-LV"/>
              </w:rPr>
            </w:pPr>
            <w:r w:rsidRPr="007F26C0">
              <w:rPr>
                <w:rFonts w:eastAsia="Times New Roman" w:cs="Times New Roman"/>
                <w:i/>
                <w:szCs w:val="24"/>
                <w:lang w:eastAsia="lv-LV"/>
              </w:rPr>
              <w:t>atlīdzība papildu amata vienībām</w:t>
            </w:r>
          </w:p>
        </w:tc>
        <w:tc>
          <w:tcPr>
            <w:tcW w:w="1074"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bCs/>
                <w:szCs w:val="24"/>
                <w:lang w:eastAsia="lv-LV"/>
              </w:rPr>
            </w:pPr>
          </w:p>
        </w:tc>
        <w:tc>
          <w:tcPr>
            <w:tcW w:w="5454" w:type="dxa"/>
            <w:gridSpan w:val="2"/>
            <w:tcBorders>
              <w:top w:val="single" w:sz="4" w:space="0" w:color="auto"/>
              <w:left w:val="single" w:sz="4" w:space="0" w:color="auto"/>
              <w:bottom w:val="single" w:sz="4" w:space="0" w:color="auto"/>
              <w:right w:val="single" w:sz="4" w:space="0" w:color="auto"/>
            </w:tcBorders>
          </w:tcPr>
          <w:p w:rsidR="007F26C0" w:rsidRPr="007F26C0" w:rsidRDefault="007F26C0" w:rsidP="007F26C0">
            <w:pPr>
              <w:jc w:val="both"/>
              <w:rPr>
                <w:rFonts w:eastAsia="Times New Roman" w:cs="Times New Roman"/>
                <w:i/>
                <w:szCs w:val="24"/>
                <w:lang w:eastAsia="lv-LV"/>
              </w:rPr>
            </w:pPr>
            <w:r w:rsidRPr="007F26C0">
              <w:rPr>
                <w:rFonts w:eastAsia="Times New Roman" w:cs="Times New Roman"/>
                <w:i/>
                <w:szCs w:val="24"/>
                <w:lang w:eastAsia="lv-LV"/>
              </w:rPr>
              <w:t>izdevumi darba vietas iekārtošanai</w:t>
            </w:r>
          </w:p>
        </w:tc>
        <w:tc>
          <w:tcPr>
            <w:tcW w:w="1074"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bCs/>
                <w:szCs w:val="24"/>
                <w:lang w:eastAsia="lv-LV"/>
              </w:rPr>
            </w:pPr>
          </w:p>
        </w:tc>
        <w:tc>
          <w:tcPr>
            <w:tcW w:w="5454" w:type="dxa"/>
            <w:gridSpan w:val="2"/>
            <w:tcBorders>
              <w:top w:val="single" w:sz="4" w:space="0" w:color="auto"/>
              <w:left w:val="single" w:sz="4" w:space="0" w:color="auto"/>
              <w:bottom w:val="single" w:sz="4" w:space="0" w:color="auto"/>
              <w:right w:val="single" w:sz="4" w:space="0" w:color="auto"/>
            </w:tcBorders>
          </w:tcPr>
          <w:p w:rsidR="007F26C0" w:rsidRPr="007F26C0" w:rsidRDefault="007F26C0" w:rsidP="007F26C0">
            <w:pPr>
              <w:jc w:val="both"/>
              <w:rPr>
                <w:rFonts w:eastAsia="Times New Roman" w:cs="Times New Roman"/>
                <w:i/>
                <w:szCs w:val="24"/>
                <w:lang w:eastAsia="lv-LV"/>
              </w:rPr>
            </w:pPr>
            <w:r w:rsidRPr="007F26C0">
              <w:rPr>
                <w:rFonts w:eastAsia="Times New Roman" w:cs="Times New Roman"/>
                <w:i/>
                <w:szCs w:val="24"/>
                <w:lang w:eastAsia="lv-LV"/>
              </w:rPr>
              <w:t>pārējie uzturēšanas izdevumi</w:t>
            </w:r>
          </w:p>
        </w:tc>
        <w:tc>
          <w:tcPr>
            <w:tcW w:w="1074"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127"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jc w:val="both"/>
              <w:rPr>
                <w:rFonts w:eastAsia="Times New Roman" w:cs="Times New Roman"/>
                <w:bCs/>
                <w:szCs w:val="24"/>
                <w:lang w:eastAsia="lv-LV"/>
              </w:rPr>
            </w:pPr>
          </w:p>
        </w:tc>
        <w:tc>
          <w:tcPr>
            <w:tcW w:w="1275" w:type="dxa"/>
            <w:tcBorders>
              <w:top w:val="single" w:sz="4" w:space="0" w:color="auto"/>
              <w:left w:val="single" w:sz="4" w:space="0" w:color="auto"/>
              <w:bottom w:val="single" w:sz="4" w:space="0" w:color="auto"/>
              <w:right w:val="single" w:sz="4" w:space="0" w:color="auto"/>
            </w:tcBorders>
          </w:tcPr>
          <w:p w:rsidR="007F26C0" w:rsidRPr="007F26C0" w:rsidRDefault="007F26C0" w:rsidP="007F26C0">
            <w:pPr>
              <w:jc w:val="both"/>
              <w:rPr>
                <w:rFonts w:eastAsia="Times New Roman" w:cs="Times New Roman"/>
                <w:bCs/>
                <w:szCs w:val="24"/>
                <w:lang w:eastAsia="lv-LV"/>
              </w:rPr>
            </w:pPr>
          </w:p>
        </w:tc>
      </w:tr>
      <w:tr w:rsidR="007F26C0" w:rsidRPr="007F26C0" w:rsidTr="00A064F8">
        <w:tc>
          <w:tcPr>
            <w:tcW w:w="709" w:type="dxa"/>
            <w:shd w:val="clear" w:color="auto" w:fill="auto"/>
          </w:tcPr>
          <w:p w:rsidR="007F26C0" w:rsidRPr="007F26C0" w:rsidRDefault="007F26C0" w:rsidP="007F26C0">
            <w:pPr>
              <w:rPr>
                <w:rFonts w:eastAsia="Times New Roman" w:cs="Times New Roman"/>
                <w:bCs/>
                <w:szCs w:val="24"/>
                <w:lang w:eastAsia="lv-LV"/>
              </w:rPr>
            </w:pPr>
            <w:r w:rsidRPr="007F26C0">
              <w:rPr>
                <w:rFonts w:eastAsia="Times New Roman" w:cs="Times New Roman"/>
                <w:bCs/>
                <w:szCs w:val="24"/>
                <w:lang w:eastAsia="lv-LV"/>
              </w:rPr>
              <w:t>5.</w:t>
            </w:r>
          </w:p>
        </w:tc>
        <w:tc>
          <w:tcPr>
            <w:tcW w:w="8930" w:type="dxa"/>
            <w:gridSpan w:val="5"/>
            <w:tcBorders>
              <w:top w:val="single" w:sz="4" w:space="0" w:color="auto"/>
              <w:left w:val="single" w:sz="4" w:space="0" w:color="auto"/>
              <w:bottom w:val="nil"/>
              <w:right w:val="single" w:sz="4" w:space="0" w:color="auto"/>
            </w:tcBorders>
          </w:tcPr>
          <w:p w:rsidR="007F26C0" w:rsidRPr="007F26C0" w:rsidRDefault="007F26C0" w:rsidP="007F26C0">
            <w:pPr>
              <w:jc w:val="both"/>
              <w:rPr>
                <w:rFonts w:eastAsia="Times New Roman" w:cs="Times New Roman"/>
                <w:bCs/>
                <w:szCs w:val="24"/>
                <w:lang w:eastAsia="lv-LV"/>
              </w:rPr>
            </w:pPr>
            <w:r w:rsidRPr="007F26C0">
              <w:rPr>
                <w:rFonts w:eastAsia="Times New Roman" w:cs="Times New Roman"/>
                <w:bCs/>
                <w:szCs w:val="24"/>
                <w:lang w:eastAsia="lv-LV"/>
              </w:rPr>
              <w:t xml:space="preserve">Papildu informācija: </w:t>
            </w:r>
          </w:p>
          <w:p w:rsidR="007F26C0" w:rsidRPr="007F26C0" w:rsidRDefault="007F26C0" w:rsidP="007F26C0">
            <w:pPr>
              <w:jc w:val="both"/>
              <w:rPr>
                <w:rFonts w:eastAsia="Times New Roman" w:cs="Times New Roman"/>
                <w:iCs/>
                <w:szCs w:val="24"/>
                <w:lang w:eastAsia="lv-LV"/>
              </w:rPr>
            </w:pPr>
            <w:r w:rsidRPr="007F26C0">
              <w:rPr>
                <w:rFonts w:eastAsia="Times New Roman" w:cs="Times New Roman"/>
                <w:bCs/>
                <w:szCs w:val="24"/>
                <w:lang w:eastAsia="lv-LV"/>
              </w:rPr>
              <w:t xml:space="preserve">Ja kapitālie izdevumi ir saistīti ar ēkas, būves, zemes, inženiertehniskās un tehnoloģiskās </w:t>
            </w:r>
            <w:r w:rsidRPr="007F26C0">
              <w:rPr>
                <w:rFonts w:eastAsia="Times New Roman" w:cs="Times New Roman"/>
                <w:bCs/>
                <w:szCs w:val="24"/>
                <w:lang w:eastAsia="lv-LV"/>
              </w:rPr>
              <w:lastRenderedPageBreak/>
              <w:t>iekārtas, specializētās iekārtas un operatīvais transports iegādi, būvniecību vai to atjaunošanu, tad norāda:</w:t>
            </w:r>
          </w:p>
          <w:p w:rsidR="007F26C0" w:rsidRPr="007F26C0" w:rsidRDefault="007F26C0" w:rsidP="007F26C0">
            <w:pPr>
              <w:numPr>
                <w:ilvl w:val="0"/>
                <w:numId w:val="2"/>
              </w:numPr>
              <w:jc w:val="both"/>
              <w:rPr>
                <w:rFonts w:eastAsia="Times New Roman" w:cs="Times New Roman"/>
                <w:bCs/>
                <w:szCs w:val="24"/>
                <w:lang w:eastAsia="lv-LV"/>
              </w:rPr>
            </w:pPr>
            <w:r w:rsidRPr="007F26C0">
              <w:rPr>
                <w:rFonts w:eastAsia="Times New Roman" w:cs="Times New Roman"/>
                <w:bCs/>
                <w:szCs w:val="24"/>
                <w:lang w:eastAsia="lv-LV"/>
              </w:rPr>
              <w:t>objekta veids</w:t>
            </w:r>
          </w:p>
          <w:p w:rsidR="007F26C0" w:rsidRPr="007F26C0" w:rsidRDefault="007F26C0" w:rsidP="007F26C0">
            <w:pPr>
              <w:numPr>
                <w:ilvl w:val="0"/>
                <w:numId w:val="2"/>
              </w:numPr>
              <w:jc w:val="both"/>
              <w:rPr>
                <w:rFonts w:eastAsia="Times New Roman" w:cs="Times New Roman"/>
                <w:bCs/>
                <w:szCs w:val="24"/>
                <w:lang w:eastAsia="lv-LV"/>
              </w:rPr>
            </w:pPr>
            <w:r w:rsidRPr="007F26C0">
              <w:rPr>
                <w:rFonts w:eastAsia="Times New Roman" w:cs="Times New Roman"/>
                <w:bCs/>
                <w:szCs w:val="24"/>
                <w:lang w:eastAsia="lv-LV"/>
              </w:rPr>
              <w:t>veicamā darbība</w:t>
            </w:r>
          </w:p>
          <w:p w:rsidR="007F26C0" w:rsidRPr="007F26C0" w:rsidRDefault="007F26C0" w:rsidP="007F26C0">
            <w:pPr>
              <w:pStyle w:val="ListParagraph"/>
              <w:numPr>
                <w:ilvl w:val="0"/>
                <w:numId w:val="2"/>
              </w:numPr>
              <w:jc w:val="both"/>
              <w:rPr>
                <w:rFonts w:eastAsia="Times New Roman" w:cs="Times New Roman"/>
                <w:bCs/>
                <w:szCs w:val="24"/>
                <w:lang w:eastAsia="lv-LV"/>
              </w:rPr>
            </w:pPr>
            <w:r w:rsidRPr="007F26C0">
              <w:rPr>
                <w:rFonts w:eastAsia="Times New Roman" w:cs="Times New Roman"/>
                <w:bCs/>
                <w:szCs w:val="24"/>
                <w:lang w:eastAsia="lv-LV"/>
              </w:rPr>
              <w:t>ieguldījuma teritorija (vietējā pašvaldība)</w:t>
            </w:r>
          </w:p>
        </w:tc>
      </w:tr>
      <w:tr w:rsidR="007F26C0" w:rsidRPr="007F26C0" w:rsidTr="00A064F8">
        <w:trPr>
          <w:trHeight w:val="546"/>
        </w:trPr>
        <w:tc>
          <w:tcPr>
            <w:tcW w:w="9639" w:type="dxa"/>
            <w:gridSpan w:val="6"/>
            <w:tcBorders>
              <w:top w:val="single" w:sz="4" w:space="0" w:color="auto"/>
              <w:left w:val="nil"/>
              <w:bottom w:val="nil"/>
              <w:right w:val="nil"/>
            </w:tcBorders>
            <w:shd w:val="clear" w:color="auto" w:fill="auto"/>
          </w:tcPr>
          <w:p w:rsidR="0063178F" w:rsidRDefault="0063178F" w:rsidP="007F26C0">
            <w:pPr>
              <w:jc w:val="both"/>
              <w:rPr>
                <w:rFonts w:eastAsia="Times New Roman" w:cs="Times New Roman"/>
                <w:i/>
                <w:sz w:val="22"/>
                <w:lang w:eastAsia="lv-LV"/>
              </w:rPr>
            </w:pPr>
          </w:p>
          <w:p w:rsidR="007F26C0" w:rsidRPr="007F26C0" w:rsidRDefault="0063178F">
            <w:pPr>
              <w:jc w:val="both"/>
              <w:rPr>
                <w:rFonts w:eastAsia="Times New Roman" w:cs="Times New Roman"/>
                <w:i/>
                <w:sz w:val="22"/>
                <w:lang w:eastAsia="lv-LV"/>
              </w:rPr>
            </w:pPr>
            <w:r>
              <w:rPr>
                <w:rFonts w:eastAsia="Times New Roman" w:cs="Times New Roman"/>
                <w:i/>
                <w:sz w:val="22"/>
                <w:lang w:eastAsia="lv-LV"/>
              </w:rPr>
              <w:t>*</w:t>
            </w:r>
            <w:r>
              <w:t xml:space="preserve"> </w:t>
            </w:r>
            <w:r w:rsidRPr="004F0357">
              <w:rPr>
                <w:rFonts w:eastAsia="Times New Roman" w:cs="Times New Roman"/>
                <w:i/>
                <w:szCs w:val="24"/>
                <w:lang w:eastAsia="lv-LV"/>
              </w:rPr>
              <w:t xml:space="preserve">Darbības rezultātus un to rezultatīvos rādītājus </w:t>
            </w:r>
            <w:r w:rsidR="004F0357" w:rsidRPr="004F0357">
              <w:rPr>
                <w:rFonts w:eastAsia="Times New Roman" w:cs="Times New Roman"/>
                <w:i/>
                <w:szCs w:val="24"/>
                <w:lang w:eastAsia="lv-LV"/>
              </w:rPr>
              <w:t>veido pēc iespējas atbilstošākus attīstības plānošanas dokumentos apstiprinātajiem darbības rezultātiem un to rezultatīvajiem rādītājiem.</w:t>
            </w:r>
            <w:r w:rsidRPr="0063178F">
              <w:rPr>
                <w:rFonts w:eastAsia="Times New Roman" w:cs="Times New Roman"/>
                <w:i/>
                <w:sz w:val="22"/>
                <w:lang w:eastAsia="lv-LV"/>
              </w:rPr>
              <w:t xml:space="preserve"> </w:t>
            </w:r>
          </w:p>
        </w:tc>
      </w:tr>
    </w:tbl>
    <w:p w:rsidR="007F26C0" w:rsidRPr="007F26C0" w:rsidRDefault="007F26C0" w:rsidP="007F26C0">
      <w:pPr>
        <w:tabs>
          <w:tab w:val="left" w:pos="6840"/>
        </w:tabs>
        <w:jc w:val="both"/>
        <w:rPr>
          <w:rFonts w:eastAsia="Times New Roman" w:cs="Times New Roman"/>
          <w:szCs w:val="24"/>
          <w:lang w:eastAsia="lv-LV"/>
        </w:rPr>
      </w:pPr>
    </w:p>
    <w:p w:rsidR="007F26C0" w:rsidRPr="007F26C0" w:rsidRDefault="007F26C0" w:rsidP="007F26C0">
      <w:pPr>
        <w:tabs>
          <w:tab w:val="left" w:pos="6840"/>
        </w:tabs>
        <w:jc w:val="both"/>
        <w:rPr>
          <w:rFonts w:eastAsia="Times New Roman" w:cs="Times New Roman"/>
          <w:szCs w:val="24"/>
          <w:lang w:eastAsia="lv-LV"/>
        </w:rPr>
      </w:pPr>
      <w:r w:rsidRPr="007F26C0">
        <w:rPr>
          <w:rFonts w:eastAsia="Times New Roman" w:cs="Times New Roman"/>
          <w:szCs w:val="24"/>
          <w:lang w:eastAsia="lv-LV"/>
        </w:rPr>
        <w:t>Sagatavoja: ____________________________(paraksts un tā atšifrējums)*</w:t>
      </w:r>
      <w:r w:rsidR="0063178F">
        <w:rPr>
          <w:rFonts w:eastAsia="Times New Roman" w:cs="Times New Roman"/>
          <w:szCs w:val="24"/>
          <w:lang w:eastAsia="lv-LV"/>
        </w:rPr>
        <w:t>*</w:t>
      </w:r>
      <w:r w:rsidRPr="007F26C0">
        <w:rPr>
          <w:rFonts w:eastAsia="Times New Roman" w:cs="Times New Roman"/>
          <w:szCs w:val="24"/>
          <w:lang w:eastAsia="lv-LV"/>
        </w:rPr>
        <w:t xml:space="preserve"> </w:t>
      </w:r>
    </w:p>
    <w:p w:rsidR="007F26C0" w:rsidRPr="007F26C0" w:rsidRDefault="007F26C0" w:rsidP="007F26C0">
      <w:pPr>
        <w:tabs>
          <w:tab w:val="left" w:pos="1134"/>
          <w:tab w:val="left" w:leader="underscore" w:pos="4678"/>
        </w:tabs>
        <w:jc w:val="both"/>
        <w:rPr>
          <w:rFonts w:eastAsia="Times New Roman" w:cs="Times New Roman"/>
          <w:szCs w:val="24"/>
          <w:lang w:eastAsia="lv-LV"/>
        </w:rPr>
      </w:pPr>
      <w:r w:rsidRPr="007F26C0">
        <w:rPr>
          <w:rFonts w:eastAsia="Times New Roman" w:cs="Times New Roman"/>
          <w:szCs w:val="24"/>
          <w:lang w:eastAsia="lv-LV"/>
        </w:rPr>
        <w:tab/>
      </w:r>
      <w:r w:rsidRPr="007F26C0">
        <w:rPr>
          <w:rFonts w:eastAsia="Times New Roman" w:cs="Times New Roman"/>
          <w:szCs w:val="24"/>
          <w:lang w:eastAsia="lv-LV"/>
        </w:rPr>
        <w:tab/>
        <w:t>(ieņemamais amats)</w:t>
      </w:r>
    </w:p>
    <w:p w:rsidR="007F26C0" w:rsidRPr="007F26C0" w:rsidRDefault="007F26C0" w:rsidP="007F26C0">
      <w:pPr>
        <w:tabs>
          <w:tab w:val="left" w:pos="6840"/>
        </w:tabs>
        <w:jc w:val="both"/>
        <w:rPr>
          <w:rFonts w:eastAsia="Times New Roman" w:cs="Times New Roman"/>
          <w:szCs w:val="24"/>
          <w:lang w:eastAsia="lv-LV"/>
        </w:rPr>
      </w:pPr>
      <w:r w:rsidRPr="007F26C0">
        <w:rPr>
          <w:rFonts w:eastAsia="Times New Roman" w:cs="Times New Roman"/>
          <w:szCs w:val="24"/>
          <w:lang w:eastAsia="lv-LV"/>
        </w:rPr>
        <w:t>201_.gada ____.___________</w:t>
      </w:r>
    </w:p>
    <w:p w:rsidR="007F26C0" w:rsidRPr="007F26C0" w:rsidRDefault="007F26C0" w:rsidP="007F26C0">
      <w:pPr>
        <w:tabs>
          <w:tab w:val="left" w:pos="6840"/>
        </w:tabs>
        <w:jc w:val="both"/>
        <w:rPr>
          <w:rFonts w:eastAsia="Times New Roman" w:cs="Times New Roman"/>
          <w:szCs w:val="24"/>
          <w:lang w:eastAsia="lv-LV"/>
        </w:rPr>
      </w:pPr>
      <w:r w:rsidRPr="007F26C0">
        <w:rPr>
          <w:rFonts w:eastAsia="Times New Roman" w:cs="Times New Roman"/>
          <w:szCs w:val="24"/>
          <w:lang w:eastAsia="lv-LV"/>
        </w:rPr>
        <w:t>Tālrunis: _________________</w:t>
      </w:r>
    </w:p>
    <w:p w:rsidR="007F26C0" w:rsidRPr="007F26C0" w:rsidRDefault="007F26C0" w:rsidP="007F26C0">
      <w:pPr>
        <w:tabs>
          <w:tab w:val="left" w:pos="6840"/>
        </w:tabs>
        <w:jc w:val="both"/>
        <w:rPr>
          <w:rFonts w:eastAsia="Times New Roman" w:cs="Times New Roman"/>
          <w:i/>
          <w:szCs w:val="24"/>
          <w:lang w:eastAsia="lv-LV"/>
        </w:rPr>
      </w:pPr>
    </w:p>
    <w:p w:rsidR="007F26C0" w:rsidRPr="007F26C0" w:rsidRDefault="007F26C0" w:rsidP="007F26C0">
      <w:pPr>
        <w:tabs>
          <w:tab w:val="left" w:pos="6840"/>
        </w:tabs>
        <w:jc w:val="both"/>
        <w:rPr>
          <w:rFonts w:eastAsia="Times New Roman" w:cs="Times New Roman"/>
          <w:i/>
          <w:szCs w:val="24"/>
          <w:lang w:eastAsia="lv-LV"/>
        </w:rPr>
      </w:pPr>
    </w:p>
    <w:p w:rsidR="007F26C0" w:rsidRPr="00687422" w:rsidRDefault="0063178F" w:rsidP="007F26C0">
      <w:pPr>
        <w:tabs>
          <w:tab w:val="left" w:pos="6840"/>
        </w:tabs>
        <w:jc w:val="both"/>
        <w:rPr>
          <w:rFonts w:eastAsia="Times New Roman" w:cs="Times New Roman"/>
          <w:i/>
          <w:sz w:val="20"/>
          <w:szCs w:val="20"/>
          <w:lang w:eastAsia="lv-LV"/>
        </w:rPr>
      </w:pPr>
      <w:r>
        <w:rPr>
          <w:rFonts w:eastAsia="Times New Roman" w:cs="Times New Roman"/>
          <w:i/>
          <w:sz w:val="20"/>
          <w:szCs w:val="20"/>
          <w:lang w:eastAsia="lv-LV"/>
        </w:rPr>
        <w:t>*</w:t>
      </w:r>
      <w:r w:rsidR="007F26C0" w:rsidRPr="00687422">
        <w:rPr>
          <w:rFonts w:eastAsia="Times New Roman" w:cs="Times New Roman"/>
          <w:i/>
          <w:sz w:val="20"/>
          <w:szCs w:val="20"/>
          <w:lang w:eastAsia="lv-LV"/>
        </w:rPr>
        <w:t xml:space="preserve">* Dokumenta rekvizītus „paraksts” un „datums” neaizpilda, ja elektroniskais dokuments ir noformēts atbilstoši elektronisko dokumentu noformēšanai normatīvajos </w:t>
      </w:r>
      <w:smartTag w:uri="schemas-tilde-lv/tildestengine" w:element="veidnes">
        <w:smartTagPr>
          <w:attr w:name="baseform" w:val="akt|s"/>
          <w:attr w:name="id" w:val="-1"/>
          <w:attr w:name="text" w:val="aktos"/>
        </w:smartTagPr>
        <w:r w:rsidR="007F26C0" w:rsidRPr="00687422">
          <w:rPr>
            <w:rFonts w:eastAsia="Times New Roman" w:cs="Times New Roman"/>
            <w:i/>
            <w:sz w:val="20"/>
            <w:szCs w:val="20"/>
            <w:lang w:eastAsia="lv-LV"/>
          </w:rPr>
          <w:t>aktos</w:t>
        </w:r>
      </w:smartTag>
      <w:r w:rsidR="007F26C0" w:rsidRPr="00687422">
        <w:rPr>
          <w:rFonts w:eastAsia="Times New Roman" w:cs="Times New Roman"/>
          <w:i/>
          <w:sz w:val="20"/>
          <w:szCs w:val="20"/>
          <w:lang w:eastAsia="lv-LV"/>
        </w:rPr>
        <w:t xml:space="preserve"> noteiktajām prasībām </w:t>
      </w:r>
    </w:p>
    <w:p w:rsidR="007F26C0" w:rsidRPr="007F26C0" w:rsidRDefault="007F26C0" w:rsidP="007F26C0">
      <w:pPr>
        <w:tabs>
          <w:tab w:val="left" w:pos="6840"/>
        </w:tabs>
        <w:jc w:val="both"/>
        <w:rPr>
          <w:rFonts w:eastAsia="Times New Roman" w:cs="Times New Roman"/>
          <w:i/>
          <w:szCs w:val="24"/>
          <w:lang w:eastAsia="lv-LV"/>
        </w:rPr>
      </w:pPr>
    </w:p>
    <w:p w:rsidR="007F26C0" w:rsidRPr="007F26C0" w:rsidRDefault="007F26C0" w:rsidP="007F26C0">
      <w:pPr>
        <w:tabs>
          <w:tab w:val="left" w:pos="6840"/>
        </w:tabs>
        <w:jc w:val="both"/>
        <w:rPr>
          <w:rFonts w:eastAsia="Times New Roman" w:cs="Times New Roman"/>
          <w:i/>
          <w:szCs w:val="24"/>
          <w:lang w:eastAsia="lv-LV"/>
        </w:rPr>
      </w:pPr>
    </w:p>
    <w:p w:rsidR="007F26C0" w:rsidRPr="007F26C0" w:rsidRDefault="007F26C0" w:rsidP="007F26C0">
      <w:pPr>
        <w:tabs>
          <w:tab w:val="left" w:pos="6840"/>
        </w:tabs>
        <w:jc w:val="both"/>
        <w:rPr>
          <w:rFonts w:eastAsia="Times New Roman" w:cs="Times New Roman"/>
          <w:i/>
          <w:szCs w:val="24"/>
          <w:lang w:eastAsia="lv-LV"/>
        </w:rPr>
      </w:pPr>
    </w:p>
    <w:p w:rsidR="002F5E86" w:rsidRPr="007F26C0" w:rsidRDefault="007F26C0" w:rsidP="002F5E86">
      <w:pPr>
        <w:rPr>
          <w:rFonts w:eastAsia="Times New Roman" w:cs="Times New Roman"/>
          <w:sz w:val="28"/>
          <w:szCs w:val="24"/>
          <w:lang w:eastAsia="lv-LV"/>
        </w:rPr>
      </w:pPr>
      <w:r w:rsidRPr="007F26C0">
        <w:rPr>
          <w:rFonts w:eastAsia="Times New Roman" w:cs="Times New Roman"/>
          <w:sz w:val="28"/>
          <w:szCs w:val="24"/>
          <w:lang w:eastAsia="lv-LV"/>
        </w:rPr>
        <w:t>Finanšu ministr</w:t>
      </w:r>
      <w:r w:rsidR="002F5E86">
        <w:rPr>
          <w:rFonts w:eastAsia="Times New Roman" w:cs="Times New Roman"/>
          <w:sz w:val="28"/>
          <w:szCs w:val="24"/>
          <w:lang w:eastAsia="lv-LV"/>
        </w:rPr>
        <w:t>s</w:t>
      </w:r>
      <w:r w:rsidR="002F5E86">
        <w:rPr>
          <w:rFonts w:eastAsia="Times New Roman" w:cs="Times New Roman"/>
          <w:sz w:val="28"/>
          <w:szCs w:val="24"/>
          <w:lang w:eastAsia="lv-LV"/>
        </w:rPr>
        <w:tab/>
      </w:r>
      <w:r w:rsidR="002F5E86">
        <w:rPr>
          <w:rFonts w:eastAsia="Times New Roman" w:cs="Times New Roman"/>
          <w:sz w:val="28"/>
          <w:szCs w:val="24"/>
          <w:lang w:eastAsia="lv-LV"/>
        </w:rPr>
        <w:tab/>
      </w:r>
      <w:r w:rsidR="002F5E86">
        <w:rPr>
          <w:rFonts w:eastAsia="Times New Roman" w:cs="Times New Roman"/>
          <w:sz w:val="28"/>
          <w:szCs w:val="24"/>
          <w:lang w:eastAsia="lv-LV"/>
        </w:rPr>
        <w:tab/>
      </w:r>
      <w:r w:rsidR="002F5E86">
        <w:rPr>
          <w:rFonts w:eastAsia="Times New Roman" w:cs="Times New Roman"/>
          <w:sz w:val="28"/>
          <w:szCs w:val="24"/>
          <w:lang w:eastAsia="lv-LV"/>
        </w:rPr>
        <w:tab/>
      </w:r>
      <w:r w:rsidR="002F5E86">
        <w:rPr>
          <w:rFonts w:eastAsia="Times New Roman" w:cs="Times New Roman"/>
          <w:sz w:val="28"/>
          <w:szCs w:val="24"/>
          <w:lang w:eastAsia="lv-LV"/>
        </w:rPr>
        <w:tab/>
      </w:r>
      <w:r w:rsidR="002F5E86">
        <w:rPr>
          <w:rFonts w:eastAsia="Times New Roman" w:cs="Times New Roman"/>
          <w:sz w:val="28"/>
          <w:szCs w:val="24"/>
          <w:lang w:eastAsia="lv-LV"/>
        </w:rPr>
        <w:tab/>
      </w:r>
      <w:r w:rsidR="002F5E86">
        <w:rPr>
          <w:rFonts w:eastAsia="Times New Roman" w:cs="Times New Roman"/>
          <w:sz w:val="28"/>
          <w:szCs w:val="24"/>
          <w:lang w:eastAsia="lv-LV"/>
        </w:rPr>
        <w:tab/>
      </w:r>
      <w:r w:rsidR="002F5E86">
        <w:rPr>
          <w:rFonts w:eastAsia="Times New Roman" w:cs="Times New Roman"/>
          <w:sz w:val="28"/>
          <w:szCs w:val="24"/>
          <w:lang w:eastAsia="lv-LV"/>
        </w:rPr>
        <w:tab/>
      </w:r>
      <w:r w:rsidR="002F5E86">
        <w:rPr>
          <w:rFonts w:eastAsia="Times New Roman" w:cs="Times New Roman"/>
          <w:sz w:val="28"/>
          <w:szCs w:val="24"/>
          <w:lang w:eastAsia="lv-LV"/>
        </w:rPr>
        <w:tab/>
        <w:t>A.Vilks</w:t>
      </w:r>
    </w:p>
    <w:p w:rsidR="007F26C0" w:rsidRPr="007F26C0" w:rsidRDefault="007F26C0" w:rsidP="0086610B">
      <w:pPr>
        <w:jc w:val="both"/>
        <w:rPr>
          <w:rFonts w:eastAsia="Times New Roman" w:cs="Times New Roman"/>
          <w:sz w:val="28"/>
          <w:szCs w:val="24"/>
          <w:lang w:eastAsia="lv-LV"/>
        </w:rPr>
      </w:pPr>
      <w:r w:rsidRPr="007F26C0">
        <w:rPr>
          <w:rFonts w:eastAsia="Times New Roman" w:cs="Times New Roman"/>
          <w:sz w:val="28"/>
          <w:szCs w:val="24"/>
          <w:lang w:eastAsia="lv-LV"/>
        </w:rPr>
        <w:tab/>
      </w:r>
      <w:r w:rsidR="0086610B">
        <w:rPr>
          <w:rFonts w:eastAsia="Times New Roman" w:cs="Times New Roman"/>
          <w:sz w:val="28"/>
          <w:szCs w:val="24"/>
          <w:lang w:eastAsia="lv-LV"/>
        </w:rPr>
        <w:tab/>
      </w:r>
      <w:r w:rsidR="0086610B">
        <w:rPr>
          <w:rFonts w:eastAsia="Times New Roman" w:cs="Times New Roman"/>
          <w:sz w:val="28"/>
          <w:szCs w:val="24"/>
          <w:lang w:eastAsia="lv-LV"/>
        </w:rPr>
        <w:tab/>
      </w:r>
      <w:r w:rsidR="0086610B">
        <w:rPr>
          <w:rFonts w:eastAsia="Times New Roman" w:cs="Times New Roman"/>
          <w:sz w:val="28"/>
          <w:szCs w:val="24"/>
          <w:lang w:eastAsia="lv-LV"/>
        </w:rPr>
        <w:tab/>
      </w:r>
      <w:r w:rsidR="0086610B">
        <w:rPr>
          <w:rFonts w:eastAsia="Times New Roman" w:cs="Times New Roman"/>
          <w:sz w:val="28"/>
          <w:szCs w:val="24"/>
          <w:lang w:eastAsia="lv-LV"/>
        </w:rPr>
        <w:tab/>
      </w:r>
      <w:r w:rsidR="0086610B">
        <w:rPr>
          <w:rFonts w:eastAsia="Times New Roman" w:cs="Times New Roman"/>
          <w:sz w:val="28"/>
          <w:szCs w:val="24"/>
          <w:lang w:eastAsia="lv-LV"/>
        </w:rPr>
        <w:tab/>
      </w:r>
      <w:r w:rsidR="0086610B">
        <w:rPr>
          <w:rFonts w:eastAsia="Times New Roman" w:cs="Times New Roman"/>
          <w:sz w:val="28"/>
          <w:szCs w:val="24"/>
          <w:lang w:eastAsia="lv-LV"/>
        </w:rPr>
        <w:tab/>
      </w:r>
      <w:r w:rsidR="0086610B">
        <w:rPr>
          <w:rFonts w:eastAsia="Times New Roman" w:cs="Times New Roman"/>
          <w:sz w:val="28"/>
          <w:szCs w:val="24"/>
          <w:lang w:eastAsia="lv-LV"/>
        </w:rPr>
        <w:tab/>
        <w:t xml:space="preserve">        </w:t>
      </w:r>
      <w:r w:rsidRPr="007F26C0">
        <w:rPr>
          <w:rFonts w:eastAsia="Times New Roman" w:cs="Times New Roman"/>
          <w:sz w:val="28"/>
          <w:szCs w:val="24"/>
          <w:lang w:eastAsia="lv-LV"/>
        </w:rPr>
        <w:tab/>
      </w:r>
      <w:r w:rsidRPr="007F26C0">
        <w:rPr>
          <w:rFonts w:eastAsia="Times New Roman" w:cs="Times New Roman"/>
          <w:sz w:val="28"/>
          <w:szCs w:val="24"/>
          <w:lang w:eastAsia="lv-LV"/>
        </w:rPr>
        <w:tab/>
      </w:r>
      <w:r w:rsidRPr="007F26C0">
        <w:rPr>
          <w:rFonts w:eastAsia="Times New Roman" w:cs="Times New Roman"/>
          <w:sz w:val="28"/>
          <w:szCs w:val="24"/>
          <w:lang w:eastAsia="lv-LV"/>
        </w:rPr>
        <w:tab/>
      </w:r>
      <w:r w:rsidRPr="007F26C0">
        <w:rPr>
          <w:rFonts w:eastAsia="Times New Roman" w:cs="Times New Roman"/>
          <w:sz w:val="28"/>
          <w:szCs w:val="24"/>
          <w:lang w:eastAsia="lv-LV"/>
        </w:rPr>
        <w:tab/>
      </w:r>
      <w:r w:rsidRPr="007F26C0">
        <w:rPr>
          <w:rFonts w:eastAsia="Times New Roman" w:cs="Times New Roman"/>
          <w:sz w:val="28"/>
          <w:szCs w:val="24"/>
          <w:lang w:eastAsia="lv-LV"/>
        </w:rPr>
        <w:tab/>
      </w:r>
      <w:r w:rsidRPr="007F26C0">
        <w:rPr>
          <w:rFonts w:eastAsia="Times New Roman" w:cs="Times New Roman"/>
          <w:sz w:val="28"/>
          <w:szCs w:val="24"/>
          <w:lang w:eastAsia="lv-LV"/>
        </w:rPr>
        <w:tab/>
      </w:r>
      <w:r w:rsidRPr="007F26C0">
        <w:rPr>
          <w:rFonts w:eastAsia="Times New Roman" w:cs="Times New Roman"/>
          <w:sz w:val="28"/>
          <w:szCs w:val="24"/>
          <w:lang w:eastAsia="lv-LV"/>
        </w:rPr>
        <w:tab/>
      </w:r>
      <w:r w:rsidRPr="007F26C0">
        <w:rPr>
          <w:rFonts w:eastAsia="Times New Roman" w:cs="Times New Roman"/>
          <w:sz w:val="28"/>
          <w:szCs w:val="24"/>
          <w:lang w:eastAsia="lv-LV"/>
        </w:rPr>
        <w:tab/>
      </w:r>
      <w:r w:rsidRPr="007F26C0">
        <w:rPr>
          <w:rFonts w:eastAsia="Times New Roman" w:cs="Times New Roman"/>
          <w:sz w:val="28"/>
          <w:szCs w:val="24"/>
          <w:lang w:eastAsia="lv-LV"/>
        </w:rPr>
        <w:tab/>
      </w:r>
      <w:r w:rsidRPr="007F26C0">
        <w:rPr>
          <w:rFonts w:eastAsia="Times New Roman" w:cs="Times New Roman"/>
          <w:sz w:val="28"/>
          <w:szCs w:val="24"/>
          <w:lang w:eastAsia="lv-LV"/>
        </w:rPr>
        <w:tab/>
      </w:r>
      <w:r w:rsidRPr="007F26C0">
        <w:rPr>
          <w:rFonts w:eastAsia="Times New Roman" w:cs="Times New Roman"/>
          <w:sz w:val="28"/>
          <w:szCs w:val="24"/>
          <w:lang w:eastAsia="lv-LV"/>
        </w:rPr>
        <w:tab/>
      </w:r>
    </w:p>
    <w:p w:rsidR="007F26C0" w:rsidRPr="007F26C0" w:rsidRDefault="007F26C0" w:rsidP="007F26C0">
      <w:pPr>
        <w:rPr>
          <w:rFonts w:eastAsia="Times New Roman" w:cs="Times New Roman"/>
          <w:sz w:val="28"/>
          <w:szCs w:val="24"/>
          <w:lang w:eastAsia="lv-LV"/>
        </w:rPr>
      </w:pPr>
    </w:p>
    <w:p w:rsidR="007F26C0" w:rsidRPr="007F26C0" w:rsidRDefault="007F26C0" w:rsidP="007F26C0">
      <w:pPr>
        <w:tabs>
          <w:tab w:val="left" w:pos="6840"/>
        </w:tabs>
        <w:jc w:val="both"/>
        <w:rPr>
          <w:rFonts w:eastAsia="Times New Roman" w:cs="Times New Roman"/>
          <w:szCs w:val="24"/>
          <w:lang w:eastAsia="lv-LV"/>
        </w:rPr>
      </w:pPr>
    </w:p>
    <w:p w:rsidR="007F26C0" w:rsidRPr="007F26C0" w:rsidRDefault="007F26C0" w:rsidP="007F26C0">
      <w:pPr>
        <w:tabs>
          <w:tab w:val="left" w:pos="6840"/>
        </w:tabs>
        <w:jc w:val="both"/>
        <w:rPr>
          <w:rFonts w:eastAsia="Times New Roman" w:cs="Times New Roman"/>
          <w:szCs w:val="24"/>
          <w:lang w:eastAsia="lv-LV"/>
        </w:rPr>
      </w:pPr>
    </w:p>
    <w:p w:rsidR="007F26C0" w:rsidRPr="007F26C0" w:rsidRDefault="007F26C0" w:rsidP="007F26C0">
      <w:pPr>
        <w:tabs>
          <w:tab w:val="left" w:pos="6840"/>
        </w:tabs>
        <w:jc w:val="both"/>
        <w:rPr>
          <w:rFonts w:eastAsia="Times New Roman" w:cs="Times New Roman"/>
          <w:szCs w:val="24"/>
          <w:lang w:eastAsia="lv-LV"/>
        </w:rPr>
      </w:pPr>
    </w:p>
    <w:p w:rsidR="007F26C0" w:rsidRPr="007F26C0" w:rsidRDefault="007F26C0" w:rsidP="007F26C0">
      <w:pPr>
        <w:tabs>
          <w:tab w:val="left" w:pos="6840"/>
        </w:tabs>
        <w:jc w:val="both"/>
        <w:rPr>
          <w:rFonts w:eastAsia="Times New Roman" w:cs="Times New Roman"/>
          <w:szCs w:val="24"/>
          <w:lang w:eastAsia="lv-LV"/>
        </w:rPr>
      </w:pPr>
    </w:p>
    <w:p w:rsidR="007F26C0" w:rsidRPr="007F26C0" w:rsidRDefault="00433F71" w:rsidP="007F26C0">
      <w:pPr>
        <w:jc w:val="both"/>
        <w:rPr>
          <w:rFonts w:eastAsia="Times New Roman" w:cs="Times New Roman"/>
          <w:sz w:val="18"/>
          <w:szCs w:val="18"/>
        </w:rPr>
      </w:pPr>
      <w:r>
        <w:rPr>
          <w:rFonts w:eastAsia="Times New Roman" w:cs="Times New Roman"/>
          <w:sz w:val="18"/>
          <w:szCs w:val="18"/>
        </w:rPr>
        <w:t>07</w:t>
      </w:r>
      <w:r w:rsidR="00AA561F">
        <w:rPr>
          <w:rFonts w:eastAsia="Times New Roman" w:cs="Times New Roman"/>
          <w:sz w:val="18"/>
          <w:szCs w:val="18"/>
        </w:rPr>
        <w:t>.</w:t>
      </w:r>
      <w:r w:rsidR="006C4FF0">
        <w:rPr>
          <w:rFonts w:eastAsia="Times New Roman" w:cs="Times New Roman"/>
          <w:sz w:val="18"/>
          <w:szCs w:val="18"/>
        </w:rPr>
        <w:t>1</w:t>
      </w:r>
      <w:r>
        <w:rPr>
          <w:rFonts w:eastAsia="Times New Roman" w:cs="Times New Roman"/>
          <w:sz w:val="18"/>
          <w:szCs w:val="18"/>
        </w:rPr>
        <w:t>1</w:t>
      </w:r>
      <w:r w:rsidR="007F26C0" w:rsidRPr="007F26C0">
        <w:rPr>
          <w:rFonts w:eastAsia="Times New Roman" w:cs="Times New Roman"/>
          <w:sz w:val="18"/>
          <w:szCs w:val="18"/>
        </w:rPr>
        <w:t>.2012. 11:30</w:t>
      </w:r>
    </w:p>
    <w:p w:rsidR="007F26C0" w:rsidRPr="007F26C0" w:rsidRDefault="00914C5B" w:rsidP="007F26C0">
      <w:pPr>
        <w:jc w:val="both"/>
        <w:rPr>
          <w:rFonts w:eastAsia="Times New Roman" w:cs="Times New Roman"/>
          <w:sz w:val="18"/>
          <w:szCs w:val="18"/>
        </w:rPr>
      </w:pPr>
      <w:r w:rsidRPr="007F26C0">
        <w:rPr>
          <w:rFonts w:eastAsia="Times New Roman" w:cs="Times New Roman"/>
          <w:sz w:val="18"/>
          <w:szCs w:val="18"/>
        </w:rPr>
        <w:fldChar w:fldCharType="begin"/>
      </w:r>
      <w:r w:rsidR="007F26C0" w:rsidRPr="007F26C0">
        <w:rPr>
          <w:rFonts w:eastAsia="Times New Roman" w:cs="Times New Roman"/>
          <w:sz w:val="18"/>
          <w:szCs w:val="18"/>
        </w:rPr>
        <w:instrText xml:space="preserve"> NUMWORDS   \* MERGEFORMAT </w:instrText>
      </w:r>
      <w:r w:rsidRPr="007F26C0">
        <w:rPr>
          <w:rFonts w:eastAsia="Times New Roman" w:cs="Times New Roman"/>
          <w:sz w:val="18"/>
          <w:szCs w:val="18"/>
        </w:rPr>
        <w:fldChar w:fldCharType="separate"/>
      </w:r>
      <w:r w:rsidR="002F5E86">
        <w:rPr>
          <w:rFonts w:eastAsia="Times New Roman" w:cs="Times New Roman"/>
          <w:noProof/>
          <w:sz w:val="18"/>
          <w:szCs w:val="18"/>
        </w:rPr>
        <w:t>287</w:t>
      </w:r>
      <w:r w:rsidRPr="007F26C0">
        <w:rPr>
          <w:rFonts w:eastAsia="Times New Roman" w:cs="Times New Roman"/>
          <w:sz w:val="18"/>
          <w:szCs w:val="18"/>
        </w:rPr>
        <w:fldChar w:fldCharType="end"/>
      </w:r>
    </w:p>
    <w:p w:rsidR="007F26C0" w:rsidRPr="007F26C0" w:rsidRDefault="007F26C0" w:rsidP="007F26C0">
      <w:pPr>
        <w:jc w:val="both"/>
        <w:rPr>
          <w:rFonts w:eastAsia="Times New Roman" w:cs="Times New Roman"/>
          <w:sz w:val="18"/>
          <w:szCs w:val="18"/>
        </w:rPr>
      </w:pPr>
      <w:r w:rsidRPr="007F26C0">
        <w:rPr>
          <w:rFonts w:eastAsia="Times New Roman" w:cs="Times New Roman"/>
          <w:sz w:val="18"/>
          <w:szCs w:val="18"/>
        </w:rPr>
        <w:t>Raivis Čablis,</w:t>
      </w:r>
    </w:p>
    <w:p w:rsidR="007F26C0" w:rsidRPr="007F26C0" w:rsidRDefault="007F26C0" w:rsidP="007F26C0">
      <w:pPr>
        <w:jc w:val="both"/>
        <w:rPr>
          <w:rFonts w:eastAsia="Times New Roman" w:cs="Times New Roman"/>
          <w:sz w:val="18"/>
          <w:szCs w:val="18"/>
        </w:rPr>
      </w:pPr>
      <w:r w:rsidRPr="007F26C0">
        <w:rPr>
          <w:rFonts w:eastAsia="Times New Roman" w:cs="Times New Roman"/>
          <w:sz w:val="18"/>
          <w:szCs w:val="18"/>
        </w:rPr>
        <w:t>Finanšu ministrijas</w:t>
      </w:r>
    </w:p>
    <w:p w:rsidR="007F26C0" w:rsidRPr="007F26C0" w:rsidRDefault="007F26C0" w:rsidP="007F26C0">
      <w:pPr>
        <w:jc w:val="both"/>
        <w:rPr>
          <w:rFonts w:eastAsia="Times New Roman" w:cs="Times New Roman"/>
          <w:sz w:val="18"/>
          <w:szCs w:val="18"/>
        </w:rPr>
      </w:pPr>
      <w:r w:rsidRPr="007F26C0">
        <w:rPr>
          <w:rFonts w:eastAsia="Times New Roman" w:cs="Times New Roman"/>
          <w:sz w:val="18"/>
          <w:szCs w:val="18"/>
        </w:rPr>
        <w:t>Finanšu vadības un metodoloģijas departamenta</w:t>
      </w:r>
    </w:p>
    <w:p w:rsidR="007F26C0" w:rsidRPr="007F26C0" w:rsidRDefault="007F26C0" w:rsidP="007F26C0">
      <w:pPr>
        <w:jc w:val="both"/>
        <w:rPr>
          <w:rFonts w:eastAsia="Times New Roman" w:cs="Times New Roman"/>
          <w:sz w:val="18"/>
          <w:szCs w:val="18"/>
        </w:rPr>
      </w:pPr>
      <w:r w:rsidRPr="007F26C0">
        <w:rPr>
          <w:rFonts w:eastAsia="Times New Roman" w:cs="Times New Roman"/>
          <w:sz w:val="18"/>
          <w:szCs w:val="18"/>
        </w:rPr>
        <w:t>Budžeta metodoloģijas nodaļas vecākais eksperts</w:t>
      </w:r>
    </w:p>
    <w:p w:rsidR="007F26C0" w:rsidRPr="007F26C0" w:rsidRDefault="007F26C0" w:rsidP="007F26C0">
      <w:pPr>
        <w:jc w:val="both"/>
        <w:rPr>
          <w:rFonts w:eastAsia="Times New Roman" w:cs="Times New Roman"/>
          <w:sz w:val="18"/>
          <w:szCs w:val="18"/>
        </w:rPr>
      </w:pPr>
      <w:proofErr w:type="spellStart"/>
      <w:r w:rsidRPr="007F26C0">
        <w:rPr>
          <w:rFonts w:eastAsia="Times New Roman" w:cs="Times New Roman"/>
          <w:sz w:val="18"/>
          <w:szCs w:val="18"/>
        </w:rPr>
        <w:t>raivis.cablis@fm.gov.lv</w:t>
      </w:r>
      <w:proofErr w:type="spellEnd"/>
      <w:r w:rsidRPr="007F26C0">
        <w:rPr>
          <w:rFonts w:eastAsia="Times New Roman" w:cs="Times New Roman"/>
          <w:sz w:val="18"/>
          <w:szCs w:val="18"/>
        </w:rPr>
        <w:t>;</w:t>
      </w:r>
    </w:p>
    <w:p w:rsidR="007F26C0" w:rsidRPr="007F26C0" w:rsidRDefault="007F26C0" w:rsidP="007F26C0">
      <w:pPr>
        <w:jc w:val="both"/>
        <w:rPr>
          <w:rFonts w:eastAsia="Calibri" w:cs="Times New Roman"/>
        </w:rPr>
      </w:pPr>
      <w:bookmarkStart w:id="0" w:name="_GoBack"/>
      <w:proofErr w:type="spellStart"/>
      <w:r w:rsidRPr="007F26C0">
        <w:rPr>
          <w:rFonts w:eastAsia="Times New Roman" w:cs="Times New Roman"/>
          <w:sz w:val="18"/>
          <w:szCs w:val="18"/>
        </w:rPr>
        <w:t>Tālr</w:t>
      </w:r>
      <w:proofErr w:type="spellEnd"/>
      <w:r w:rsidRPr="007F26C0">
        <w:rPr>
          <w:rFonts w:eastAsia="Times New Roman" w:cs="Times New Roman"/>
          <w:sz w:val="18"/>
          <w:szCs w:val="18"/>
        </w:rPr>
        <w:t>.: 67095498; fakss:67095541</w:t>
      </w:r>
      <w:bookmarkEnd w:id="0"/>
    </w:p>
    <w:p w:rsidR="007F26C0" w:rsidRPr="007F26C0" w:rsidRDefault="007F26C0" w:rsidP="007F26C0">
      <w:pPr>
        <w:tabs>
          <w:tab w:val="left" w:pos="6840"/>
        </w:tabs>
        <w:jc w:val="both"/>
        <w:rPr>
          <w:rFonts w:eastAsia="Times New Roman" w:cs="Times New Roman"/>
          <w:szCs w:val="24"/>
          <w:lang w:eastAsia="lv-LV"/>
        </w:rPr>
      </w:pPr>
    </w:p>
    <w:p w:rsidR="00856628" w:rsidRDefault="00856628"/>
    <w:sectPr w:rsidR="00856628" w:rsidSect="00FF1BCD">
      <w:headerReference w:type="default" r:id="rId8"/>
      <w:footerReference w:type="default" r:id="rId9"/>
      <w:footerReference w:type="first" r:id="rId10"/>
      <w:pgSz w:w="11906" w:h="16838" w:code="9"/>
      <w:pgMar w:top="1418"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34" w:rsidRDefault="00BB4A34">
      <w:r>
        <w:separator/>
      </w:r>
    </w:p>
  </w:endnote>
  <w:endnote w:type="continuationSeparator" w:id="0">
    <w:p w:rsidR="00BB4A34" w:rsidRDefault="00BB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CD" w:rsidRPr="00687422" w:rsidRDefault="007F26C0" w:rsidP="00FF1BCD">
    <w:pPr>
      <w:pStyle w:val="Footer"/>
      <w:jc w:val="both"/>
      <w:rPr>
        <w:sz w:val="18"/>
        <w:szCs w:val="18"/>
      </w:rPr>
    </w:pPr>
    <w:r w:rsidRPr="00687422">
      <w:rPr>
        <w:sz w:val="18"/>
        <w:szCs w:val="18"/>
      </w:rPr>
      <w:t>FMNotp1_</w:t>
    </w:r>
    <w:r w:rsidR="00AA561F">
      <w:rPr>
        <w:sz w:val="18"/>
        <w:szCs w:val="18"/>
      </w:rPr>
      <w:t>2108</w:t>
    </w:r>
    <w:r w:rsidRPr="00687422">
      <w:rPr>
        <w:sz w:val="18"/>
        <w:szCs w:val="18"/>
      </w:rPr>
      <w:t>2012; 1.pielikums Ministru kabineta noteikumu projektam „Kārtība, kādā nosakāms  maksimāli pieļaujamais valsts budžeta izdevumu kopapjoms un maksimāli pieļaujamais valsts budžeta izdevumu kopējais apjoms katrai ministrijai un citām centrālajām valsts iestādēm vidējam termiņam”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0B" w:rsidRPr="00687422" w:rsidRDefault="00C53374" w:rsidP="003A4D0B">
    <w:pPr>
      <w:jc w:val="both"/>
      <w:rPr>
        <w:sz w:val="18"/>
        <w:szCs w:val="18"/>
      </w:rPr>
    </w:pPr>
    <w:fldSimple w:instr=" FILENAME   \* MERGEFORMAT ">
      <w:r w:rsidR="00DB76B6">
        <w:rPr>
          <w:noProof/>
          <w:sz w:val="18"/>
          <w:szCs w:val="18"/>
        </w:rPr>
        <w:t>FMNotp1_21082012</w:t>
      </w:r>
    </w:fldSimple>
    <w:r w:rsidR="00AF1781">
      <w:rPr>
        <w:sz w:val="18"/>
        <w:szCs w:val="18"/>
      </w:rPr>
      <w:t>;</w:t>
    </w:r>
    <w:r w:rsidR="007F26C0" w:rsidRPr="00687422">
      <w:rPr>
        <w:sz w:val="18"/>
        <w:szCs w:val="18"/>
      </w:rPr>
      <w:t xml:space="preserve"> 1.pielikums Ministru kabineta noteikumu projektam „Kārtība, kādā nosakāms  maksimāli pieļaujamais valsts budžeta izdevumu kopapjoms un maksimāli pieļaujamais valsts budžeta izdevumu kopējais apjoms katrai ministrijai un citām centrālajām valsts iestādēm vidējam termiņam”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34" w:rsidRDefault="00BB4A34">
      <w:r>
        <w:separator/>
      </w:r>
    </w:p>
  </w:footnote>
  <w:footnote w:type="continuationSeparator" w:id="0">
    <w:p w:rsidR="00BB4A34" w:rsidRDefault="00BB4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CE" w:rsidRDefault="00914C5B">
    <w:pPr>
      <w:pStyle w:val="Header"/>
      <w:jc w:val="center"/>
    </w:pPr>
    <w:r>
      <w:fldChar w:fldCharType="begin"/>
    </w:r>
    <w:r w:rsidR="007F26C0">
      <w:instrText xml:space="preserve"> PAGE   \* MERGEFORMAT </w:instrText>
    </w:r>
    <w:r>
      <w:fldChar w:fldCharType="separate"/>
    </w:r>
    <w:r w:rsidR="00F01FC5">
      <w:rPr>
        <w:noProof/>
      </w:rPr>
      <w:t>2</w:t>
    </w:r>
    <w:r>
      <w:fldChar w:fldCharType="end"/>
    </w:r>
  </w:p>
  <w:p w:rsidR="00995ECE" w:rsidRDefault="00BB4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F3B9B"/>
    <w:multiLevelType w:val="hybridMultilevel"/>
    <w:tmpl w:val="61266E50"/>
    <w:lvl w:ilvl="0" w:tplc="710AFF0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467224D"/>
    <w:multiLevelType w:val="hybridMultilevel"/>
    <w:tmpl w:val="42FAD90E"/>
    <w:lvl w:ilvl="0" w:tplc="7FFE907A">
      <w:numFmt w:val="bullet"/>
      <w:lvlText w:val="-"/>
      <w:lvlJc w:val="left"/>
      <w:pPr>
        <w:tabs>
          <w:tab w:val="num" w:pos="374"/>
        </w:tabs>
        <w:ind w:left="374"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26C0"/>
    <w:rsid w:val="00040A8B"/>
    <w:rsid w:val="0008793A"/>
    <w:rsid w:val="000D798B"/>
    <w:rsid w:val="00133D73"/>
    <w:rsid w:val="0019428B"/>
    <w:rsid w:val="001F4C46"/>
    <w:rsid w:val="00212278"/>
    <w:rsid w:val="00250632"/>
    <w:rsid w:val="00283D90"/>
    <w:rsid w:val="002F5E86"/>
    <w:rsid w:val="0031196F"/>
    <w:rsid w:val="003643AE"/>
    <w:rsid w:val="00365195"/>
    <w:rsid w:val="003A3505"/>
    <w:rsid w:val="003C1E7D"/>
    <w:rsid w:val="003D47D0"/>
    <w:rsid w:val="00433F71"/>
    <w:rsid w:val="00461079"/>
    <w:rsid w:val="004F0357"/>
    <w:rsid w:val="005873AA"/>
    <w:rsid w:val="005C71A1"/>
    <w:rsid w:val="0063178F"/>
    <w:rsid w:val="00687422"/>
    <w:rsid w:val="006C4FF0"/>
    <w:rsid w:val="007C57AB"/>
    <w:rsid w:val="007D5299"/>
    <w:rsid w:val="007F26C0"/>
    <w:rsid w:val="00856628"/>
    <w:rsid w:val="0086610B"/>
    <w:rsid w:val="00871FA5"/>
    <w:rsid w:val="00873885"/>
    <w:rsid w:val="00883472"/>
    <w:rsid w:val="008E1708"/>
    <w:rsid w:val="0091018B"/>
    <w:rsid w:val="00914C5B"/>
    <w:rsid w:val="00937C40"/>
    <w:rsid w:val="009871F5"/>
    <w:rsid w:val="009F6D42"/>
    <w:rsid w:val="00A76357"/>
    <w:rsid w:val="00A83FD2"/>
    <w:rsid w:val="00AA561F"/>
    <w:rsid w:val="00AB59CE"/>
    <w:rsid w:val="00AE3A32"/>
    <w:rsid w:val="00AF1781"/>
    <w:rsid w:val="00B348C0"/>
    <w:rsid w:val="00BB2F3D"/>
    <w:rsid w:val="00BB4635"/>
    <w:rsid w:val="00BB4A34"/>
    <w:rsid w:val="00BF3194"/>
    <w:rsid w:val="00BF7613"/>
    <w:rsid w:val="00C53374"/>
    <w:rsid w:val="00C949C4"/>
    <w:rsid w:val="00CA19FB"/>
    <w:rsid w:val="00CF4848"/>
    <w:rsid w:val="00D55461"/>
    <w:rsid w:val="00D620AF"/>
    <w:rsid w:val="00DB76B6"/>
    <w:rsid w:val="00E0047F"/>
    <w:rsid w:val="00E7557D"/>
    <w:rsid w:val="00F01F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6C0"/>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uiPriority w:val="99"/>
    <w:rsid w:val="007F26C0"/>
    <w:rPr>
      <w:rFonts w:eastAsia="Times New Roman" w:cs="Times New Roman"/>
      <w:szCs w:val="24"/>
      <w:lang w:eastAsia="lv-LV"/>
    </w:rPr>
  </w:style>
  <w:style w:type="paragraph" w:styleId="Footer">
    <w:name w:val="footer"/>
    <w:basedOn w:val="Normal"/>
    <w:link w:val="FooterChar"/>
    <w:uiPriority w:val="99"/>
    <w:rsid w:val="007F26C0"/>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7F26C0"/>
    <w:rPr>
      <w:rFonts w:eastAsia="Times New Roman" w:cs="Times New Roman"/>
      <w:szCs w:val="24"/>
      <w:lang w:eastAsia="lv-LV"/>
    </w:rPr>
  </w:style>
  <w:style w:type="paragraph" w:styleId="ListParagraph">
    <w:name w:val="List Paragraph"/>
    <w:basedOn w:val="Normal"/>
    <w:uiPriority w:val="34"/>
    <w:qFormat/>
    <w:rsid w:val="007F26C0"/>
    <w:pPr>
      <w:ind w:left="720"/>
      <w:contextualSpacing/>
    </w:pPr>
  </w:style>
  <w:style w:type="paragraph" w:styleId="BalloonText">
    <w:name w:val="Balloon Text"/>
    <w:basedOn w:val="Normal"/>
    <w:link w:val="BalloonTextChar"/>
    <w:uiPriority w:val="99"/>
    <w:semiHidden/>
    <w:unhideWhenUsed/>
    <w:rsid w:val="00CF4848"/>
    <w:rPr>
      <w:rFonts w:ascii="Tahoma" w:hAnsi="Tahoma" w:cs="Tahoma"/>
      <w:sz w:val="16"/>
      <w:szCs w:val="16"/>
    </w:rPr>
  </w:style>
  <w:style w:type="character" w:customStyle="1" w:styleId="BalloonTextChar">
    <w:name w:val="Balloon Text Char"/>
    <w:basedOn w:val="DefaultParagraphFont"/>
    <w:link w:val="BalloonText"/>
    <w:uiPriority w:val="99"/>
    <w:semiHidden/>
    <w:rsid w:val="00CF4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6C0"/>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uiPriority w:val="99"/>
    <w:rsid w:val="007F26C0"/>
    <w:rPr>
      <w:rFonts w:eastAsia="Times New Roman" w:cs="Times New Roman"/>
      <w:szCs w:val="24"/>
      <w:lang w:eastAsia="lv-LV"/>
    </w:rPr>
  </w:style>
  <w:style w:type="paragraph" w:styleId="Footer">
    <w:name w:val="footer"/>
    <w:basedOn w:val="Normal"/>
    <w:link w:val="FooterChar"/>
    <w:uiPriority w:val="99"/>
    <w:rsid w:val="007F26C0"/>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7F26C0"/>
    <w:rPr>
      <w:rFonts w:eastAsia="Times New Roman" w:cs="Times New Roman"/>
      <w:szCs w:val="24"/>
      <w:lang w:eastAsia="lv-LV"/>
    </w:rPr>
  </w:style>
  <w:style w:type="paragraph" w:styleId="ListParagraph">
    <w:name w:val="List Paragraph"/>
    <w:basedOn w:val="Normal"/>
    <w:uiPriority w:val="34"/>
    <w:qFormat/>
    <w:rsid w:val="007F26C0"/>
    <w:pPr>
      <w:ind w:left="720"/>
      <w:contextualSpacing/>
    </w:pPr>
  </w:style>
  <w:style w:type="paragraph" w:styleId="BalloonText">
    <w:name w:val="Balloon Text"/>
    <w:basedOn w:val="Normal"/>
    <w:link w:val="BalloonTextChar"/>
    <w:uiPriority w:val="99"/>
    <w:semiHidden/>
    <w:unhideWhenUsed/>
    <w:rsid w:val="00CF4848"/>
    <w:rPr>
      <w:rFonts w:ascii="Tahoma" w:hAnsi="Tahoma" w:cs="Tahoma"/>
      <w:sz w:val="16"/>
      <w:szCs w:val="16"/>
    </w:rPr>
  </w:style>
  <w:style w:type="character" w:customStyle="1" w:styleId="BalloonTextChar">
    <w:name w:val="Balloon Text Char"/>
    <w:basedOn w:val="DefaultParagraphFont"/>
    <w:link w:val="BalloonText"/>
    <w:uiPriority w:val="99"/>
    <w:semiHidden/>
    <w:rsid w:val="00CF4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1769</Words>
  <Characters>1009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pielikums</dc:subject>
  <dc:creator>Windows User</dc:creator>
  <dc:description>Raivis Čablis, Tālr.: 67095498; fakss:67095541</dc:description>
  <cp:lastModifiedBy>Lagzdiņa Lelde</cp:lastModifiedBy>
  <cp:revision>10</cp:revision>
  <cp:lastPrinted>2012-11-07T07:46:00Z</cp:lastPrinted>
  <dcterms:created xsi:type="dcterms:W3CDTF">2012-11-07T20:17:00Z</dcterms:created>
  <dcterms:modified xsi:type="dcterms:W3CDTF">2012-12-06T10:52:00Z</dcterms:modified>
</cp:coreProperties>
</file>