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00" w:rsidRDefault="007F3328" w:rsidP="005466F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50900">
        <w:rPr>
          <w:rFonts w:ascii="Times New Roman" w:hAnsi="Times New Roman"/>
        </w:rPr>
        <w:t>.pielikums</w:t>
      </w:r>
    </w:p>
    <w:p w:rsidR="00850900" w:rsidRDefault="00850900" w:rsidP="005466F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Ministru kabineta</w:t>
      </w:r>
    </w:p>
    <w:p w:rsidR="00850900" w:rsidRDefault="00850900" w:rsidP="005466F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</w:t>
      </w:r>
      <w:r w:rsidR="008357D5">
        <w:rPr>
          <w:rFonts w:ascii="Times New Roman" w:hAnsi="Times New Roman"/>
        </w:rPr>
        <w:t>1</w:t>
      </w:r>
      <w:r w:rsidR="00C01C7B">
        <w:rPr>
          <w:rFonts w:ascii="Times New Roman" w:hAnsi="Times New Roman"/>
        </w:rPr>
        <w:t>1</w:t>
      </w:r>
      <w:r>
        <w:rPr>
          <w:rFonts w:ascii="Times New Roman" w:hAnsi="Times New Roman"/>
        </w:rPr>
        <w:t>.gada__. ________</w:t>
      </w:r>
    </w:p>
    <w:p w:rsidR="00850900" w:rsidRDefault="00850900" w:rsidP="005466F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noteikumiem Nr.____</w:t>
      </w:r>
    </w:p>
    <w:p w:rsidR="005466FC" w:rsidRDefault="005466FC" w:rsidP="00850900">
      <w:pPr>
        <w:jc w:val="center"/>
        <w:rPr>
          <w:b/>
          <w:color w:val="000000"/>
          <w:sz w:val="28"/>
        </w:rPr>
      </w:pPr>
    </w:p>
    <w:p w:rsidR="00850900" w:rsidRPr="00B72532" w:rsidRDefault="00850900" w:rsidP="00850900">
      <w:pPr>
        <w:jc w:val="center"/>
        <w:rPr>
          <w:rFonts w:ascii="Times New Roman" w:hAnsi="Times New Roman"/>
          <w:b/>
          <w:color w:val="000000"/>
          <w:sz w:val="28"/>
        </w:rPr>
      </w:pPr>
      <w:r w:rsidRPr="00B72532">
        <w:rPr>
          <w:rFonts w:ascii="Times New Roman" w:hAnsi="Times New Roman"/>
          <w:b/>
          <w:color w:val="000000"/>
          <w:sz w:val="28"/>
        </w:rPr>
        <w:t xml:space="preserve">Pašvaldību vērtēto ieņēmumu </w:t>
      </w:r>
    </w:p>
    <w:p w:rsidR="00850900" w:rsidRPr="00B72532" w:rsidRDefault="00850900" w:rsidP="00850900">
      <w:pPr>
        <w:jc w:val="center"/>
        <w:rPr>
          <w:rFonts w:ascii="Times New Roman" w:hAnsi="Times New Roman"/>
          <w:b/>
          <w:color w:val="000000"/>
          <w:sz w:val="28"/>
        </w:rPr>
      </w:pPr>
      <w:r w:rsidRPr="00B72532">
        <w:rPr>
          <w:rFonts w:ascii="Times New Roman" w:hAnsi="Times New Roman"/>
          <w:b/>
          <w:color w:val="000000"/>
          <w:sz w:val="28"/>
        </w:rPr>
        <w:t xml:space="preserve">(iedzīvotāju ienākuma nodokļa un </w:t>
      </w:r>
    </w:p>
    <w:p w:rsidR="00850900" w:rsidRPr="00B72532" w:rsidRDefault="00850900" w:rsidP="00850900">
      <w:pPr>
        <w:jc w:val="center"/>
        <w:rPr>
          <w:rFonts w:ascii="Times New Roman" w:hAnsi="Times New Roman"/>
          <w:b/>
          <w:color w:val="000000"/>
          <w:sz w:val="28"/>
        </w:rPr>
      </w:pPr>
      <w:r w:rsidRPr="00B72532">
        <w:rPr>
          <w:rFonts w:ascii="Times New Roman" w:hAnsi="Times New Roman"/>
          <w:b/>
          <w:color w:val="000000"/>
          <w:sz w:val="28"/>
        </w:rPr>
        <w:t xml:space="preserve">nekustamā īpašuma nodokļa) </w:t>
      </w:r>
    </w:p>
    <w:p w:rsidR="00850900" w:rsidRPr="00B72532" w:rsidRDefault="00850900" w:rsidP="00850900">
      <w:pPr>
        <w:jc w:val="center"/>
        <w:rPr>
          <w:rFonts w:ascii="Times New Roman" w:hAnsi="Times New Roman"/>
          <w:b/>
          <w:color w:val="000000"/>
          <w:sz w:val="28"/>
        </w:rPr>
      </w:pPr>
      <w:r w:rsidRPr="00B72532">
        <w:rPr>
          <w:rFonts w:ascii="Times New Roman" w:hAnsi="Times New Roman"/>
          <w:b/>
          <w:color w:val="000000"/>
          <w:sz w:val="28"/>
        </w:rPr>
        <w:t>prognoze</w:t>
      </w:r>
    </w:p>
    <w:p w:rsidR="0057580C" w:rsidRDefault="0057580C" w:rsidP="00850900"/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2760"/>
        <w:gridCol w:w="1791"/>
        <w:gridCol w:w="1701"/>
        <w:gridCol w:w="1701"/>
        <w:gridCol w:w="1843"/>
        <w:gridCol w:w="1985"/>
        <w:gridCol w:w="2126"/>
      </w:tblGrid>
      <w:tr w:rsidR="008357D5" w:rsidRPr="00850900" w:rsidTr="00642422">
        <w:trPr>
          <w:trHeight w:val="12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Republikas p</w:t>
            </w: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>ilsēta, novads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Iedzīvotāju ienākuma nodoklis (latos)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>Nekustamā īpašuma nodoklis par zemi (latos)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Nekustamā īpašuma nodoklis par ēkām (latos)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7D5" w:rsidRPr="00850900" w:rsidRDefault="00BE7366" w:rsidP="00BE7366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Nekustamā īpašuma nodoklis</w:t>
            </w:r>
            <w:r w:rsidR="008357D5" w:rsidRPr="008357D5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par inženierbūvēm </w:t>
            </w:r>
            <w:r w:rsidR="005502C6">
              <w:rPr>
                <w:rFonts w:ascii="Times New Roman" w:hAnsi="Times New Roman"/>
                <w:color w:val="000000"/>
                <w:szCs w:val="24"/>
                <w:lang w:eastAsia="lv-LV"/>
              </w:rPr>
              <w:t>(latos)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5" w:rsidRPr="00850900" w:rsidRDefault="002F0D46" w:rsidP="00BE7366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F0D46">
              <w:rPr>
                <w:rFonts w:ascii="Times New Roman" w:hAnsi="Times New Roman"/>
                <w:color w:val="000000"/>
                <w:szCs w:val="24"/>
                <w:lang w:eastAsia="lv-LV"/>
              </w:rPr>
              <w:t>Nekustamā īpašuma nodok</w:t>
            </w:r>
            <w:r w:rsidR="00BE7366">
              <w:rPr>
                <w:rFonts w:ascii="Times New Roman" w:hAnsi="Times New Roman"/>
                <w:color w:val="000000"/>
                <w:szCs w:val="24"/>
                <w:lang w:eastAsia="lv-LV"/>
              </w:rPr>
              <w:t>lis</w:t>
            </w:r>
            <w:r w:rsidRPr="002F0D4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par mājokļiem </w:t>
            </w:r>
            <w:r w:rsidR="005502C6">
              <w:rPr>
                <w:rFonts w:ascii="Times New Roman" w:hAnsi="Times New Roman"/>
                <w:color w:val="000000"/>
                <w:szCs w:val="24"/>
                <w:lang w:eastAsia="lv-LV"/>
              </w:rPr>
              <w:t>(latos)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Vērtētie ieņēmumi kopā (latos) </w:t>
            </w:r>
          </w:p>
        </w:tc>
      </w:tr>
      <w:tr w:rsidR="008357D5" w:rsidRPr="00850900" w:rsidTr="00642422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850900">
              <w:rPr>
                <w:rFonts w:ascii="Times New Roman" w:hAnsi="Times New Roman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7D5" w:rsidRPr="00850900" w:rsidRDefault="002F0D46" w:rsidP="002F0D46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5" w:rsidRPr="00850900" w:rsidRDefault="002F0D46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850900" w:rsidRDefault="002F0D46" w:rsidP="002F0D46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7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 xml:space="preserve">Daugavpils 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23 158 467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566 274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886 754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4 468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334 283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24 950 246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 xml:space="preserve">Jēkabpils                               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6 300 745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122 224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162 358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1 719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76 784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6 663 830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 xml:space="preserve">Jelgava 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19 279 166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783 838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789 544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33 833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423 966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21 310 347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Jūrmala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20 859 724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3 277 573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969 639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13 674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703 286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25 823 896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Liepāja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20 741 182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1 222 885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942 398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9 189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352 620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23 268 274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 xml:space="preserve">Rēzekne 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7 986 237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240 721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217 561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4 223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116 378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8 565 120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Rīga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267 371 377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20 490 413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19 082 773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277 753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7 097 986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314 320 302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 xml:space="preserve">Valmiera                                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8 704 886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249 321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362 775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7 484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162 297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9 486 763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Ventspils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14 752 082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927 877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780 069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71 854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195 908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16 727 790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Pr="00452C50" w:rsidRDefault="002E1905" w:rsidP="001E35A0">
            <w:pPr>
              <w:widowControl/>
              <w:rPr>
                <w:rFonts w:ascii="Times New Roman" w:hAnsi="Times New Roman"/>
                <w:b/>
                <w:szCs w:val="24"/>
                <w:lang w:eastAsia="lv-LV"/>
              </w:rPr>
            </w:pPr>
            <w:r w:rsidRPr="00452C50">
              <w:rPr>
                <w:rFonts w:ascii="Times New Roman" w:hAnsi="Times New Roman"/>
                <w:b/>
                <w:szCs w:val="24"/>
                <w:lang w:eastAsia="lv-LV"/>
              </w:rPr>
              <w:t xml:space="preserve">Republikas pilsētās kopā: 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Pr="002E1905" w:rsidRDefault="002E1905">
            <w:pPr>
              <w:jc w:val="right"/>
              <w:rPr>
                <w:b/>
                <w:szCs w:val="24"/>
              </w:rPr>
            </w:pPr>
            <w:r w:rsidRPr="002E1905">
              <w:rPr>
                <w:b/>
              </w:rPr>
              <w:t>389 153 866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27 881 126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24 193 871</w:t>
            </w:r>
          </w:p>
        </w:tc>
        <w:tc>
          <w:tcPr>
            <w:tcW w:w="1843" w:type="dxa"/>
            <w:vAlign w:val="bottom"/>
          </w:tcPr>
          <w:p w:rsidR="002E1905" w:rsidRDefault="002E1905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424 197</w:t>
            </w:r>
          </w:p>
        </w:tc>
        <w:tc>
          <w:tcPr>
            <w:tcW w:w="1985" w:type="dxa"/>
            <w:vAlign w:val="bottom"/>
          </w:tcPr>
          <w:p w:rsidR="002E1905" w:rsidRDefault="002E1905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9 463 508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451 116 568</w:t>
            </w:r>
          </w:p>
        </w:tc>
      </w:tr>
      <w:tr w:rsidR="008357D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357D5" w:rsidRPr="00452C50" w:rsidRDefault="008357D5" w:rsidP="001E35A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452C50">
              <w:rPr>
                <w:rFonts w:ascii="Times New Roman" w:hAnsi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843" w:type="dxa"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985" w:type="dxa"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lastRenderedPageBreak/>
              <w:t>Aglonas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570 540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56 914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1 980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615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5 351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635 400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Aizkraukles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3 086 249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108 296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102 387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15 188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30 276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3 342 396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Aizputes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1 989 509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222 931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25 916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8 695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17 962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2 265 013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Aknīstes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616 806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56 078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2 836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3 020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678 740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Alojas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675 005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105 598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6 211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6 738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793 552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Alsungas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317 958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48 090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1 896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501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2 517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370 962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Alūksnes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3 542 627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309 971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51 178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19 382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36 370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3 959 528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proofErr w:type="spellStart"/>
            <w:r>
              <w:t>Amatas</w:t>
            </w:r>
            <w:proofErr w:type="spellEnd"/>
            <w:r>
              <w:t xml:space="preserve">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1 333 739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154 486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18 199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11 204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15 590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1 533 218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Apes 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663 596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89 400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4 806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23 633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5 423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786 858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Auces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1 591 411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219 932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15 872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2 953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12 859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1 843 027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Ādažu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4 348 977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469 160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102 799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331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102 738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5 024 005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Babītes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4 307 588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503 721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94 048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694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120 934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5 026 985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Baldones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1 751 754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141 891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15 756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6 446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25 623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1 941 470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Baltinavas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201 882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32 814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695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80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236 593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Balvu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2 778 233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186 254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33 096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3 985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22 893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3 024 461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Bauskas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6 033 712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632 923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127 689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40 920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82 609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6 917 853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Beverīnas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858 289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82 311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6 867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10 539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9 657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967 663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Brocēnu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1 552 300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164 433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56 447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12 985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14 376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1 800 541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Burtnieku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1 783 977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173 279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20 029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33 495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22 935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2 033 715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Carnikavas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2 734 207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404 151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43 716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565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135 283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3 317 922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Cēsu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5 681 410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272 147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185 718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13 359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104 642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6 257 276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Cesvaines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574 942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44 545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8 348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3 648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4 436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635 919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Ciblas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445 422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73 254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1 302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271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3 740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523 989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Dagdas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1 213 087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152 009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8 808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782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10 190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1 384 876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Daugavpils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3 925 575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407 631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63 585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44 412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40 459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4 481 662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Dobeles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6 149 747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630 525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134 100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544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70 530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6 985 446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Dundagas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981 464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111 649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12 357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185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8 604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1 114 259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Durbes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617 422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132 621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2 608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6 706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5 396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764 753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lastRenderedPageBreak/>
              <w:t>Engures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2 181 254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176 909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39 173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7 258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68 665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2 473 259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Ērgļu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699 294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67 142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7 896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947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5 921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781 200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Garkalnes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3 794 836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499 901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147 385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2 038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175 658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4 619 818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Grobiņas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2 312 555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263 494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43 487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14 017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31 981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2 665 534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Gulbenes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4 931 166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397 577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80 595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2 379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46 994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5 458 711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Iecavas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2 638 902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193 401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49 531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13 468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31 728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2 927 030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Ikšķiles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4 054 905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223 258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28 995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7 294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82 178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4 396 630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Inčukalna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2 505 644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116 050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83 757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18 864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44 385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2 768 700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Ilūkstes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1 508 445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136 281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8 402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22 191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10 442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1 685 761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Jaunjelgavas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1 347 126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108 231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8 515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194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11 665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1 475 731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Jaunpiebalgas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449 332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49 347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5 218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1 326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509 833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Jaunpils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527 631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90 642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2 439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2 053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3 870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626 635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Jēkabpils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894 795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166 208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4 313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473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5 936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1 071 725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Jelgavas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5 596 284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928 512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40 068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40 973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63 774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6 669 611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Kandavas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1 830 653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224 383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19 993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1 720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17 726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2 094 475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Kārsavas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934 862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116 965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3 713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1 042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8 125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1 064 707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Kocēnu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1 446 193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145 927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29 041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1 224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16 856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1 639 241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Kokneses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1 343 600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81 374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11 301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7 947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11 612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1 455 834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Krāslavas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2 867 704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206 203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34 948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902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26 798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3 136 555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Krimuldas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1 519 806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120 369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19 506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54 277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16 959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1 730 917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Krustpils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1 104 491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162 968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9 086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26 777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7 491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1 310 813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Kuldīgas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5 032 792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574 396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112 353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11 289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63 601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5 794 431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Ķeguma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1 723 071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158 911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23 769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2 257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23 208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1 931 216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Ķekavas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9 707 252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656 765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208 616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2 326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238 558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10 813 517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Lielvārdes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3 174 400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160 643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49 009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5 749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44 015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3 433 816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Līgatnes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859 652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39 484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17 098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9 805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9 847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935 886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Limbažu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4 541 838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449 576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79 949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5 050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83 564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5 159 977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Līvānu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2 384 527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133 012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44 943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12 262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26 758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2 601 502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lastRenderedPageBreak/>
              <w:t>Lubānas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628 850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56 873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3 990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1 562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694 775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Ludzas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2 719 060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173 680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35 043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60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26 379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2 954 222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Madonas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5 866 781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450 055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117 286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6 067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58 625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6 498 814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Mālpils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933 527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84 980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16 250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509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13 770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1 049 036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Mārupes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8 089 114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964 000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421 909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490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222 386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9 697 899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Mazsalacas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627 997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71 540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6 735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134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6 466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712 872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Mērsraga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420 428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52 642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11 784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3 911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5 846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494 611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Naukšēnu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478 444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58 866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4 375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16 777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3 695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562 157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Neretas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773 428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111 052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2 820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2 743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5 096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895 139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Nīcas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911 782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104 771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7 176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729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11 434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1 035 892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Ogres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11 564 502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652 158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285 806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10 334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225 073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12 737 873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Olaines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6 584 045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434 919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203 361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13 095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140 148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7 375 568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Ozolnieku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3 179 520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217 127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106 218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3 492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53 819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3 560 176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proofErr w:type="spellStart"/>
            <w:r>
              <w:t>Pārgaujas</w:t>
            </w:r>
            <w:proofErr w:type="spellEnd"/>
            <w:r>
              <w:t xml:space="preserve">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932 038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86 643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9 454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1 500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11 557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1 041 192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Pāvilostas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575 075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124 798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7 974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2 364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10 284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720 495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Pļaviņu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1 330 787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89 647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13 820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8 163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12 180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1 454 597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Preiļu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2 447 825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102 612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38 187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8 511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22 665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2 619 800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Priekules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1 059 994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192 632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7 779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16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8 959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1 269 380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Priekuļu 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2 303 590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94 218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41 562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12 559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28 564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2 480 493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Raunas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709 710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70 631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6 680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18 780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7 805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813 606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Rēzeknes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4 335 283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448 668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34 873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30 925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37 843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4 887 592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Riebiņu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662 636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116 818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6 926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12 417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7 063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805 860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Rojas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916 677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91 372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28 806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20 357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18 448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1 075 660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Ropažu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2 104 379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164 949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25 817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19 005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35 668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2 349 818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Rucavas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274 604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112 656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3 181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336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4 902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395 679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Rugāju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352 610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63 140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1 905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28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1 443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419 126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Rundāles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692 569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127 664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2 405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9 348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5 202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837 188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Rūjienas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1 147 151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81 949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10 010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3 570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10 230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1 252 910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lastRenderedPageBreak/>
              <w:t>Salacgrīvas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2 148 829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202 228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46 005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3 615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29 483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2 430 160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Salas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880 004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65 280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11 292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720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962 726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Salaspils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8 355 744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510 516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245 417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1 052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184 253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9 296 982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Saldus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5 928 552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654 863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136 313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22 915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71 614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6 814 257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Saulkrastu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2 079 917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483 414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58 578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17 599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113 899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2 753 407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Sējas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799 583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88 783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5 622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12 586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12 000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918 574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Siguldas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5 962 823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448 090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182 784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8 282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131 528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6 733 507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Skrīveru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1 067 690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56 784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4 101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86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10 155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1 138 816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Skrundas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1 036 865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142 458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9 152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8 927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8 089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1 205 491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Smiltenes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3 615 595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236 741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54 337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28 739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38 207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3 973 619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Stopiņu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4 148 671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390 650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203 376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13 848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103 879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4 860 424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Strenču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865 121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63 864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6 117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145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6 454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941 701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Talsu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7 528 143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526 646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151 192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9 410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78 190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8 293 581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Tērvetes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790 681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166 775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4 652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241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6 393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968 742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Tukuma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7 623 733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600 817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209 475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14 947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112 890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8 561 862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Vaiņodes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474 307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81 796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2 173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3 386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561 662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Valkas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2 058 719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164 067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39 846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337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22 149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2 285 118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Varakļānu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554 280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57 001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6 288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17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5 233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622 819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Vārkavas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262 383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53 656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780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13 578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2 343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332 740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Vecpiebalgas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794 851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96 403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7 346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124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8 842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907 566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Vecumnieku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2 137 797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216 590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15 710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527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18 063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2 388 687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Ventspils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3 464 471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438 102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34 693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9 123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27 087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3 973 476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Viesītes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851 364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96 988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3 671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130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3 918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956 071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Viļakas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890 705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82 524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3 488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133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2 873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979 723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rPr>
                <w:szCs w:val="24"/>
              </w:rPr>
            </w:pPr>
            <w:r>
              <w:t>Viļānu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957 746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74 173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5 520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113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8 232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1 045 784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</w:tcPr>
          <w:p w:rsidR="002E1905" w:rsidRDefault="002E1905">
            <w:pPr>
              <w:rPr>
                <w:szCs w:val="24"/>
              </w:rPr>
            </w:pPr>
            <w:r>
              <w:t>Zilupes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431 116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52 983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3 641</w:t>
            </w:r>
          </w:p>
        </w:tc>
        <w:tc>
          <w:tcPr>
            <w:tcW w:w="1843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716</w:t>
            </w:r>
          </w:p>
        </w:tc>
        <w:tc>
          <w:tcPr>
            <w:tcW w:w="1985" w:type="dxa"/>
            <w:vAlign w:val="center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3 830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E1905" w:rsidRDefault="002E1905">
            <w:pPr>
              <w:jc w:val="right"/>
              <w:rPr>
                <w:szCs w:val="24"/>
              </w:rPr>
            </w:pPr>
            <w:r>
              <w:t>492 286</w:t>
            </w:r>
          </w:p>
        </w:tc>
      </w:tr>
      <w:tr w:rsidR="00452C5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</w:tcPr>
          <w:p w:rsidR="00452C50" w:rsidRPr="00452C50" w:rsidRDefault="00452C50" w:rsidP="001E35A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452C50" w:rsidRPr="00452C50" w:rsidRDefault="00452C50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52C50" w:rsidRPr="00452C50" w:rsidRDefault="00452C50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2C50" w:rsidRPr="00452C50" w:rsidRDefault="00452C50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843" w:type="dxa"/>
          </w:tcPr>
          <w:p w:rsidR="00452C50" w:rsidRPr="00452C50" w:rsidRDefault="00452C50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985" w:type="dxa"/>
          </w:tcPr>
          <w:p w:rsidR="00452C50" w:rsidRPr="00452C50" w:rsidRDefault="00452C50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52C50" w:rsidRPr="00452C50" w:rsidRDefault="00452C50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357D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357D5" w:rsidRPr="00452C50" w:rsidRDefault="008357D5" w:rsidP="001E35A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452C50">
              <w:rPr>
                <w:rFonts w:ascii="Times New Roman" w:hAnsi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843" w:type="dxa"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985" w:type="dxa"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Pr="00452C50" w:rsidRDefault="002E190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52C50">
              <w:rPr>
                <w:rFonts w:ascii="Times New Roman" w:hAnsi="Times New Roman"/>
                <w:b/>
                <w:bCs/>
                <w:szCs w:val="24"/>
              </w:rPr>
              <w:lastRenderedPageBreak/>
              <w:t>Novados kopā: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Pr="002E1905" w:rsidRDefault="002E1905" w:rsidP="002E190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2E1905">
              <w:rPr>
                <w:b/>
              </w:rPr>
              <w:t>260 572 534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24 088 195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5 276 049</w:t>
            </w:r>
          </w:p>
        </w:tc>
        <w:tc>
          <w:tcPr>
            <w:tcW w:w="1843" w:type="dxa"/>
            <w:vAlign w:val="bottom"/>
          </w:tcPr>
          <w:p w:rsidR="002E1905" w:rsidRDefault="002E1905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913 912</w:t>
            </w:r>
          </w:p>
        </w:tc>
        <w:tc>
          <w:tcPr>
            <w:tcW w:w="1985" w:type="dxa"/>
            <w:vAlign w:val="bottom"/>
          </w:tcPr>
          <w:p w:rsidR="002E1905" w:rsidRDefault="002E1905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4 122 668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294 973 358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 w:rsidP="00452C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2E1905" w:rsidRPr="00452C50" w:rsidRDefault="002E1905" w:rsidP="00452C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52C50">
              <w:rPr>
                <w:rFonts w:ascii="Times New Roman" w:hAnsi="Times New Roman"/>
                <w:b/>
                <w:bCs/>
                <w:szCs w:val="24"/>
              </w:rPr>
              <w:t>Pavisam: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Pr="002E1905" w:rsidRDefault="002E1905" w:rsidP="002E190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2E1905">
              <w:rPr>
                <w:b/>
              </w:rPr>
              <w:t>649 726 400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1905" w:rsidRDefault="002E1905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51 969 321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29 469 920</w:t>
            </w:r>
          </w:p>
        </w:tc>
        <w:tc>
          <w:tcPr>
            <w:tcW w:w="1843" w:type="dxa"/>
            <w:vAlign w:val="bottom"/>
          </w:tcPr>
          <w:p w:rsidR="002E1905" w:rsidRDefault="002E1905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1 338 109</w:t>
            </w:r>
          </w:p>
        </w:tc>
        <w:tc>
          <w:tcPr>
            <w:tcW w:w="1985" w:type="dxa"/>
            <w:vAlign w:val="bottom"/>
          </w:tcPr>
          <w:p w:rsidR="002E1905" w:rsidRDefault="002E1905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13 586 176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2E1905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746 089 926</w:t>
            </w:r>
          </w:p>
        </w:tc>
      </w:tr>
    </w:tbl>
    <w:p w:rsidR="00E56A69" w:rsidRDefault="00E56A69" w:rsidP="00850900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</w:p>
    <w:p w:rsidR="00850900" w:rsidRPr="00786E1F" w:rsidRDefault="00850900" w:rsidP="00850900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  <w:r w:rsidRPr="00786E1F">
        <w:rPr>
          <w:sz w:val="28"/>
          <w:szCs w:val="28"/>
        </w:rPr>
        <w:t>Mini</w:t>
      </w:r>
      <w:r>
        <w:rPr>
          <w:sz w:val="28"/>
          <w:szCs w:val="28"/>
        </w:rPr>
        <w:t>stru prezidents</w:t>
      </w:r>
      <w:r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V.Dombrovskis</w:t>
      </w:r>
      <w:proofErr w:type="spellEnd"/>
    </w:p>
    <w:p w:rsidR="00612D4F" w:rsidRDefault="00D125F7" w:rsidP="00612D4F">
      <w:pPr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  <w:t>A.Vilks</w:t>
      </w:r>
      <w:r w:rsidR="00612D4F">
        <w:rPr>
          <w:sz w:val="28"/>
          <w:szCs w:val="28"/>
        </w:rPr>
        <w:t xml:space="preserve"> </w:t>
      </w:r>
    </w:p>
    <w:p w:rsidR="00850900" w:rsidRDefault="00850900" w:rsidP="00850900">
      <w:pPr>
        <w:pStyle w:val="NoSpacing"/>
        <w:ind w:left="0"/>
      </w:pPr>
    </w:p>
    <w:p w:rsidR="00850900" w:rsidRDefault="00850900" w:rsidP="00850900">
      <w:pPr>
        <w:pStyle w:val="NoSpacing"/>
        <w:ind w:left="0"/>
      </w:pPr>
    </w:p>
    <w:p w:rsidR="001E35A0" w:rsidRDefault="001E35A0" w:rsidP="00850900">
      <w:pPr>
        <w:pStyle w:val="NoSpacing"/>
        <w:ind w:left="0"/>
      </w:pPr>
    </w:p>
    <w:p w:rsidR="00850900" w:rsidRDefault="00850900" w:rsidP="00850900">
      <w:pPr>
        <w:pStyle w:val="NoSpacing"/>
        <w:ind w:left="0"/>
      </w:pPr>
    </w:p>
    <w:p w:rsidR="007F3328" w:rsidRDefault="007F3328" w:rsidP="007F3328">
      <w:pPr>
        <w:pStyle w:val="NoSpacing"/>
        <w:ind w:left="0"/>
      </w:pPr>
      <w:r>
        <w:t xml:space="preserve">                                                                </w:t>
      </w:r>
    </w:p>
    <w:p w:rsidR="00850900" w:rsidRDefault="00850900" w:rsidP="00850900"/>
    <w:p w:rsidR="00850900" w:rsidRDefault="00850900" w:rsidP="00850900"/>
    <w:p w:rsidR="00850900" w:rsidRDefault="00850900" w:rsidP="00850900"/>
    <w:p w:rsidR="001E35A0" w:rsidRDefault="001E35A0" w:rsidP="00850900"/>
    <w:p w:rsidR="001E35A0" w:rsidRDefault="001E35A0" w:rsidP="00850900"/>
    <w:p w:rsidR="001E35A0" w:rsidRDefault="001E35A0" w:rsidP="00850900"/>
    <w:p w:rsidR="00850900" w:rsidRPr="00B82CF7" w:rsidRDefault="006A1E5E" w:rsidP="00850900">
      <w:pPr>
        <w:pStyle w:val="NoSpacing"/>
        <w:ind w:left="0"/>
        <w:rPr>
          <w:sz w:val="20"/>
          <w:szCs w:val="20"/>
        </w:rPr>
      </w:pPr>
      <w:r>
        <w:rPr>
          <w:sz w:val="20"/>
          <w:szCs w:val="20"/>
        </w:rPr>
        <w:t>20</w:t>
      </w:r>
      <w:r w:rsidR="00850900">
        <w:rPr>
          <w:sz w:val="20"/>
          <w:szCs w:val="20"/>
        </w:rPr>
        <w:t>.12.20</w:t>
      </w:r>
      <w:r w:rsidR="008357D5">
        <w:rPr>
          <w:sz w:val="20"/>
          <w:szCs w:val="20"/>
        </w:rPr>
        <w:t>1</w:t>
      </w:r>
      <w:r w:rsidR="00C01C7B">
        <w:rPr>
          <w:sz w:val="20"/>
          <w:szCs w:val="20"/>
        </w:rPr>
        <w:t>1</w:t>
      </w:r>
      <w:r w:rsidR="00850900">
        <w:rPr>
          <w:sz w:val="20"/>
          <w:szCs w:val="20"/>
        </w:rPr>
        <w:t xml:space="preserve">  </w:t>
      </w:r>
      <w:r w:rsidR="00447CCA">
        <w:rPr>
          <w:sz w:val="20"/>
          <w:szCs w:val="20"/>
        </w:rPr>
        <w:t>1</w:t>
      </w:r>
      <w:r w:rsidR="006139ED">
        <w:rPr>
          <w:sz w:val="20"/>
          <w:szCs w:val="20"/>
        </w:rPr>
        <w:t>6</w:t>
      </w:r>
      <w:r w:rsidR="00850900">
        <w:rPr>
          <w:sz w:val="20"/>
          <w:szCs w:val="20"/>
        </w:rPr>
        <w:t>:</w:t>
      </w:r>
      <w:r w:rsidR="006139ED">
        <w:rPr>
          <w:sz w:val="20"/>
          <w:szCs w:val="20"/>
        </w:rPr>
        <w:t>2</w:t>
      </w:r>
      <w:r w:rsidR="00B72532">
        <w:rPr>
          <w:sz w:val="20"/>
          <w:szCs w:val="20"/>
        </w:rPr>
        <w:t>0</w:t>
      </w:r>
    </w:p>
    <w:p w:rsidR="00850900" w:rsidRPr="00B82CF7" w:rsidRDefault="007B4DFE" w:rsidP="00850900">
      <w:pPr>
        <w:pStyle w:val="NoSpacing"/>
        <w:ind w:left="0"/>
        <w:rPr>
          <w:sz w:val="20"/>
          <w:szCs w:val="20"/>
        </w:rPr>
      </w:pPr>
      <w:r>
        <w:rPr>
          <w:sz w:val="20"/>
          <w:szCs w:val="20"/>
        </w:rPr>
        <w:t>1911</w:t>
      </w:r>
      <w:bookmarkStart w:id="0" w:name="_GoBack"/>
      <w:bookmarkEnd w:id="0"/>
    </w:p>
    <w:p w:rsidR="00850900" w:rsidRDefault="008357D5" w:rsidP="00850900">
      <w:pPr>
        <w:rPr>
          <w:sz w:val="20"/>
        </w:rPr>
      </w:pPr>
      <w:r>
        <w:rPr>
          <w:sz w:val="20"/>
        </w:rPr>
        <w:t>Runkovska 67095604</w:t>
      </w:r>
    </w:p>
    <w:p w:rsidR="008357D5" w:rsidRDefault="006139ED" w:rsidP="00850900">
      <w:pPr>
        <w:rPr>
          <w:sz w:val="20"/>
        </w:rPr>
      </w:pPr>
      <w:hyperlink r:id="rId7" w:history="1">
        <w:r w:rsidR="008357D5" w:rsidRPr="00705585">
          <w:rPr>
            <w:rStyle w:val="Hyperlink"/>
            <w:sz w:val="20"/>
          </w:rPr>
          <w:t>inese.runkovska@fm.gov.lv</w:t>
        </w:r>
      </w:hyperlink>
    </w:p>
    <w:p w:rsidR="008357D5" w:rsidRDefault="008357D5" w:rsidP="00850900">
      <w:pPr>
        <w:rPr>
          <w:sz w:val="20"/>
        </w:rPr>
      </w:pPr>
    </w:p>
    <w:p w:rsidR="008357D5" w:rsidRDefault="008357D5" w:rsidP="00850900"/>
    <w:sectPr w:rsidR="008357D5" w:rsidSect="008357D5">
      <w:headerReference w:type="default" r:id="rId8"/>
      <w:footerReference w:type="default" r:id="rId9"/>
      <w:footerReference w:type="first" r:id="rId10"/>
      <w:pgSz w:w="16838" w:h="11906" w:orient="landscape"/>
      <w:pgMar w:top="1701" w:right="1418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05" w:rsidRDefault="002E1905" w:rsidP="00850900">
      <w:r>
        <w:separator/>
      </w:r>
    </w:p>
  </w:endnote>
  <w:endnote w:type="continuationSeparator" w:id="0">
    <w:p w:rsidR="002E1905" w:rsidRDefault="002E1905" w:rsidP="0085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05" w:rsidRPr="00B82CF7" w:rsidRDefault="002E1905" w:rsidP="00850900">
    <w:pPr>
      <w:pStyle w:val="Heading3"/>
      <w:jc w:val="both"/>
      <w:rPr>
        <w:b w:val="0"/>
        <w:sz w:val="20"/>
      </w:rPr>
    </w:pPr>
    <w:r>
      <w:rPr>
        <w:b w:val="0"/>
        <w:sz w:val="20"/>
      </w:rPr>
      <w:t>FMNorp3_</w:t>
    </w:r>
    <w:r w:rsidR="006A1E5E">
      <w:rPr>
        <w:b w:val="0"/>
        <w:sz w:val="20"/>
      </w:rPr>
      <w:t>20</w:t>
    </w:r>
    <w:r>
      <w:rPr>
        <w:b w:val="0"/>
        <w:sz w:val="20"/>
      </w:rPr>
      <w:t>1211; 3.</w:t>
    </w:r>
    <w:r w:rsidRPr="00B82CF7">
      <w:rPr>
        <w:b w:val="0"/>
        <w:sz w:val="20"/>
      </w:rPr>
      <w:t xml:space="preserve">pielikums Ministru kabineta noteikumu projektam </w:t>
    </w:r>
    <w:r>
      <w:rPr>
        <w:b w:val="0"/>
        <w:sz w:val="20"/>
      </w:rPr>
      <w:t>„</w:t>
    </w:r>
    <w:r w:rsidRPr="00B82CF7">
      <w:rPr>
        <w:b w:val="0"/>
        <w:sz w:val="20"/>
      </w:rPr>
      <w:t>Noteikumi par pašvaldību finanšu izlīdzināšanas fonda ieņēmumiem</w:t>
    </w:r>
    <w:r>
      <w:rPr>
        <w:b w:val="0"/>
        <w:sz w:val="20"/>
      </w:rPr>
      <w:t xml:space="preserve"> </w:t>
    </w:r>
    <w:r w:rsidRPr="00B82CF7">
      <w:rPr>
        <w:b w:val="0"/>
        <w:sz w:val="20"/>
      </w:rPr>
      <w:t>un to sadales kārtību 201</w:t>
    </w:r>
    <w:r>
      <w:rPr>
        <w:b w:val="0"/>
        <w:sz w:val="20"/>
      </w:rPr>
      <w:t>2</w:t>
    </w:r>
    <w:r w:rsidRPr="00B82CF7">
      <w:rPr>
        <w:b w:val="0"/>
        <w:sz w:val="20"/>
      </w:rPr>
      <w:t>.gadā</w:t>
    </w:r>
    <w:r>
      <w:rPr>
        <w:b w:val="0"/>
        <w:sz w:val="20"/>
      </w:rPr>
      <w:t>”</w:t>
    </w:r>
  </w:p>
  <w:p w:rsidR="002E1905" w:rsidRDefault="002E19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05" w:rsidRPr="00B82CF7" w:rsidRDefault="002E1905" w:rsidP="00850900">
    <w:pPr>
      <w:pStyle w:val="Heading3"/>
      <w:jc w:val="both"/>
      <w:rPr>
        <w:b w:val="0"/>
        <w:sz w:val="20"/>
      </w:rPr>
    </w:pPr>
    <w:r>
      <w:rPr>
        <w:b w:val="0"/>
        <w:sz w:val="20"/>
      </w:rPr>
      <w:t>FMNotp3_</w:t>
    </w:r>
    <w:r w:rsidR="006A1E5E">
      <w:rPr>
        <w:b w:val="0"/>
        <w:sz w:val="20"/>
      </w:rPr>
      <w:t>20</w:t>
    </w:r>
    <w:r>
      <w:rPr>
        <w:b w:val="0"/>
        <w:sz w:val="20"/>
      </w:rPr>
      <w:t>1211; 3.</w:t>
    </w:r>
    <w:r w:rsidRPr="00B82CF7">
      <w:rPr>
        <w:b w:val="0"/>
        <w:sz w:val="20"/>
      </w:rPr>
      <w:t xml:space="preserve">pielikums Ministru kabineta noteikumu projektam </w:t>
    </w:r>
    <w:r>
      <w:rPr>
        <w:b w:val="0"/>
        <w:sz w:val="20"/>
      </w:rPr>
      <w:t>„</w:t>
    </w:r>
    <w:r w:rsidRPr="00B82CF7">
      <w:rPr>
        <w:b w:val="0"/>
        <w:sz w:val="20"/>
      </w:rPr>
      <w:t>Noteikumi par pašvaldību finanšu izlīdzināšanas fonda ieņēmumiem</w:t>
    </w:r>
    <w:r>
      <w:rPr>
        <w:b w:val="0"/>
        <w:sz w:val="20"/>
      </w:rPr>
      <w:t xml:space="preserve"> </w:t>
    </w:r>
    <w:r w:rsidRPr="00B82CF7">
      <w:rPr>
        <w:b w:val="0"/>
        <w:sz w:val="20"/>
      </w:rPr>
      <w:t>un to sadales kārtību 201</w:t>
    </w:r>
    <w:r>
      <w:rPr>
        <w:b w:val="0"/>
        <w:sz w:val="20"/>
      </w:rPr>
      <w:t>2</w:t>
    </w:r>
    <w:r w:rsidRPr="00B82CF7">
      <w:rPr>
        <w:b w:val="0"/>
        <w:sz w:val="20"/>
      </w:rPr>
      <w:t>.gadā</w:t>
    </w:r>
    <w:r>
      <w:rPr>
        <w:b w:val="0"/>
        <w:sz w:val="20"/>
      </w:rPr>
      <w:t>”</w:t>
    </w:r>
  </w:p>
  <w:p w:rsidR="002E1905" w:rsidRDefault="002E1905" w:rsidP="00850900">
    <w:pPr>
      <w:pStyle w:val="Footer"/>
    </w:pPr>
  </w:p>
  <w:p w:rsidR="002E1905" w:rsidRDefault="002E1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05" w:rsidRDefault="002E1905" w:rsidP="00850900">
      <w:r>
        <w:separator/>
      </w:r>
    </w:p>
  </w:footnote>
  <w:footnote w:type="continuationSeparator" w:id="0">
    <w:p w:rsidR="002E1905" w:rsidRDefault="002E1905" w:rsidP="00850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8251"/>
      <w:docPartObj>
        <w:docPartGallery w:val="Page Numbers (Top of Page)"/>
        <w:docPartUnique/>
      </w:docPartObj>
    </w:sdtPr>
    <w:sdtEndPr/>
    <w:sdtContent>
      <w:p w:rsidR="002E1905" w:rsidRDefault="002E190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9E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E1905" w:rsidRPr="00E853F4" w:rsidRDefault="002E1905" w:rsidP="00E853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31"/>
    <w:rsid w:val="00040DC3"/>
    <w:rsid w:val="00182313"/>
    <w:rsid w:val="001B2A76"/>
    <w:rsid w:val="001B37B7"/>
    <w:rsid w:val="001E35A0"/>
    <w:rsid w:val="00221E6F"/>
    <w:rsid w:val="00241192"/>
    <w:rsid w:val="00246931"/>
    <w:rsid w:val="002E1905"/>
    <w:rsid w:val="002F0D46"/>
    <w:rsid w:val="00300836"/>
    <w:rsid w:val="00333D89"/>
    <w:rsid w:val="00447CCA"/>
    <w:rsid w:val="00452C50"/>
    <w:rsid w:val="00461BC8"/>
    <w:rsid w:val="004E1D9F"/>
    <w:rsid w:val="0053547A"/>
    <w:rsid w:val="005466FC"/>
    <w:rsid w:val="005502C6"/>
    <w:rsid w:val="0057580C"/>
    <w:rsid w:val="005E1052"/>
    <w:rsid w:val="005E56AB"/>
    <w:rsid w:val="006031EC"/>
    <w:rsid w:val="00612D4F"/>
    <w:rsid w:val="006139ED"/>
    <w:rsid w:val="00642422"/>
    <w:rsid w:val="006A1E5E"/>
    <w:rsid w:val="00786063"/>
    <w:rsid w:val="007B4DFE"/>
    <w:rsid w:val="007F3328"/>
    <w:rsid w:val="008357D5"/>
    <w:rsid w:val="00850900"/>
    <w:rsid w:val="00854156"/>
    <w:rsid w:val="008A1429"/>
    <w:rsid w:val="008C6650"/>
    <w:rsid w:val="00931675"/>
    <w:rsid w:val="00970FE9"/>
    <w:rsid w:val="00AF62D6"/>
    <w:rsid w:val="00B72532"/>
    <w:rsid w:val="00BE7366"/>
    <w:rsid w:val="00C01C7B"/>
    <w:rsid w:val="00C9557E"/>
    <w:rsid w:val="00C96C7E"/>
    <w:rsid w:val="00CD7902"/>
    <w:rsid w:val="00D125F7"/>
    <w:rsid w:val="00D26C6D"/>
    <w:rsid w:val="00E56A69"/>
    <w:rsid w:val="00E71A54"/>
    <w:rsid w:val="00E853F4"/>
    <w:rsid w:val="00FC5320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00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50900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9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900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09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900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50900"/>
    <w:rPr>
      <w:rFonts w:eastAsia="Times New Roman" w:cs="Times New Roman"/>
      <w:b/>
      <w:szCs w:val="20"/>
    </w:rPr>
  </w:style>
  <w:style w:type="paragraph" w:customStyle="1" w:styleId="naisf">
    <w:name w:val="naisf"/>
    <w:basedOn w:val="Normal"/>
    <w:rsid w:val="00850900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850900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5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00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50900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9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900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09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900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50900"/>
    <w:rPr>
      <w:rFonts w:eastAsia="Times New Roman" w:cs="Times New Roman"/>
      <w:b/>
      <w:szCs w:val="20"/>
    </w:rPr>
  </w:style>
  <w:style w:type="paragraph" w:customStyle="1" w:styleId="naisf">
    <w:name w:val="naisf"/>
    <w:basedOn w:val="Normal"/>
    <w:rsid w:val="00850900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850900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5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ese.runkovska@f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5393</Words>
  <Characters>3075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PFIF ieņēmumiem un to sadales kārtību 2011.gadā</vt:lpstr>
    </vt:vector>
  </TitlesOfParts>
  <Company>fm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PFIF ieņēmumiem un to sadales kārtību 2012.gadā</dc:title>
  <dc:subject>Noteikumu projekta 3.pielikums</dc:subject>
  <dc:creator>I.Runkovska</dc:creator>
  <dc:description>inese.runkovska@fm.gov.lv
67095604</dc:description>
  <cp:lastModifiedBy>Windows User</cp:lastModifiedBy>
  <cp:revision>9</cp:revision>
  <cp:lastPrinted>2009-12-08T12:57:00Z</cp:lastPrinted>
  <dcterms:created xsi:type="dcterms:W3CDTF">2011-12-07T09:39:00Z</dcterms:created>
  <dcterms:modified xsi:type="dcterms:W3CDTF">2011-12-20T14:17:00Z</dcterms:modified>
  <cp:category>Finanšu ministrija</cp:category>
</cp:coreProperties>
</file>