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16" w:rsidRPr="00B15026" w:rsidRDefault="00242016">
      <w:pPr>
        <w:pStyle w:val="BodyText"/>
        <w:jc w:val="right"/>
      </w:pPr>
      <w:r w:rsidRPr="00B15026">
        <w:t>Projekts</w:t>
      </w:r>
    </w:p>
    <w:p w:rsidR="008C42DE" w:rsidRPr="00B15026" w:rsidRDefault="008C42DE">
      <w:pPr>
        <w:pStyle w:val="BodyText"/>
        <w:jc w:val="center"/>
        <w:rPr>
          <w:b/>
        </w:rPr>
      </w:pPr>
    </w:p>
    <w:p w:rsidR="00242016" w:rsidRPr="00B15026" w:rsidRDefault="00242016">
      <w:pPr>
        <w:pStyle w:val="BodyText"/>
        <w:jc w:val="center"/>
        <w:rPr>
          <w:b/>
        </w:rPr>
      </w:pPr>
      <w:r w:rsidRPr="00B15026">
        <w:rPr>
          <w:b/>
        </w:rPr>
        <w:t>LATVIJAS REPUBLIKAS MINISTRU KABINETA</w:t>
      </w:r>
    </w:p>
    <w:p w:rsidR="00242016" w:rsidRDefault="00242016">
      <w:pPr>
        <w:pStyle w:val="BodyText"/>
        <w:jc w:val="center"/>
        <w:rPr>
          <w:b/>
        </w:rPr>
      </w:pPr>
      <w:r w:rsidRPr="00B15026">
        <w:rPr>
          <w:b/>
        </w:rPr>
        <w:t xml:space="preserve"> SĒDES PROTOKOLS</w:t>
      </w:r>
    </w:p>
    <w:p w:rsidR="008C42DE" w:rsidRPr="00B15026" w:rsidRDefault="008C42DE">
      <w:pPr>
        <w:pStyle w:val="BodyText"/>
        <w:jc w:val="center"/>
        <w:rPr>
          <w:b/>
        </w:rPr>
      </w:pPr>
    </w:p>
    <w:p w:rsidR="00242016" w:rsidRPr="00B15026" w:rsidRDefault="00182E46">
      <w:pPr>
        <w:pStyle w:val="Heading3"/>
        <w:tabs>
          <w:tab w:val="clear" w:pos="9072"/>
          <w:tab w:val="left" w:pos="4500"/>
          <w:tab w:val="left" w:pos="6660"/>
          <w:tab w:val="right" w:pos="9356"/>
        </w:tabs>
      </w:pPr>
      <w:r>
        <w:rPr>
          <w:noProof/>
          <w:lang w:eastAsia="lv-LV"/>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96520</wp:posOffset>
                </wp:positionV>
                <wp:extent cx="5852160" cy="0"/>
                <wp:effectExtent l="17145" t="10795" r="17145"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Pr>
          <w:noProof/>
          <w:lang w:eastAsia="lv-LV"/>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B15026">
        <w:t>Rīgā</w:t>
      </w:r>
      <w:r w:rsidR="00242016" w:rsidRPr="00B15026">
        <w:tab/>
        <w:t>Nr.                        20</w:t>
      </w:r>
      <w:r w:rsidR="00AF60F5" w:rsidRPr="00B15026">
        <w:t>1</w:t>
      </w:r>
      <w:r w:rsidR="00112FD4">
        <w:t>3</w:t>
      </w:r>
      <w:r w:rsidR="00242016" w:rsidRPr="00B15026">
        <w:t>.gada   ________</w:t>
      </w:r>
    </w:p>
    <w:p w:rsidR="00770258" w:rsidRPr="00B15026" w:rsidRDefault="00770258" w:rsidP="005E7257">
      <w:pPr>
        <w:spacing w:before="120" w:after="120"/>
        <w:jc w:val="center"/>
        <w:rPr>
          <w:sz w:val="28"/>
          <w:lang w:val="lv-LV"/>
        </w:rPr>
      </w:pPr>
    </w:p>
    <w:p w:rsidR="008C42DE" w:rsidRPr="00B15026" w:rsidRDefault="00242016" w:rsidP="008C42DE">
      <w:pPr>
        <w:spacing w:before="120" w:after="120"/>
        <w:jc w:val="center"/>
        <w:rPr>
          <w:sz w:val="28"/>
          <w:lang w:val="lv-LV"/>
        </w:rPr>
      </w:pPr>
      <w:r w:rsidRPr="00B15026">
        <w:rPr>
          <w:sz w:val="28"/>
          <w:lang w:val="lv-LV"/>
        </w:rPr>
        <w:t>.§</w:t>
      </w:r>
    </w:p>
    <w:p w:rsidR="00242016" w:rsidRPr="00B15026" w:rsidRDefault="00FE6EE6" w:rsidP="00695C88">
      <w:pPr>
        <w:ind w:firstLine="360"/>
        <w:jc w:val="center"/>
        <w:rPr>
          <w:lang w:val="lv-LV"/>
        </w:rPr>
      </w:pPr>
      <w:r w:rsidRPr="009B5CAE">
        <w:rPr>
          <w:b/>
          <w:sz w:val="28"/>
          <w:szCs w:val="28"/>
          <w:lang w:val="lv-LV"/>
        </w:rPr>
        <w:t>Informatīvais z</w:t>
      </w:r>
      <w:r w:rsidR="004F51D0" w:rsidRPr="009B5CAE">
        <w:rPr>
          <w:b/>
          <w:sz w:val="28"/>
          <w:szCs w:val="28"/>
          <w:lang w:val="lv-LV"/>
        </w:rPr>
        <w:t xml:space="preserve">iņojums </w:t>
      </w:r>
      <w:r w:rsidRPr="009B5CAE">
        <w:rPr>
          <w:b/>
          <w:sz w:val="28"/>
          <w:szCs w:val="28"/>
          <w:lang w:val="lv-LV"/>
        </w:rPr>
        <w:t>„</w:t>
      </w:r>
      <w:r w:rsidR="00695C88">
        <w:rPr>
          <w:b/>
          <w:sz w:val="28"/>
          <w:szCs w:val="28"/>
          <w:lang w:val="lv-LV"/>
        </w:rPr>
        <w:t>P</w:t>
      </w:r>
      <w:r w:rsidR="00695C88" w:rsidRPr="00695C88">
        <w:rPr>
          <w:b/>
          <w:sz w:val="28"/>
          <w:szCs w:val="28"/>
          <w:lang w:val="lv-LV"/>
        </w:rPr>
        <w:t>ar aktualizētajām vidēja termiņa makroekonomisko rādītāju, budžeta ieņēmumu prognozēm un vispārējās valdības budžeta bilances aprēķiniem 2014</w:t>
      </w:r>
      <w:r w:rsidR="008D4306">
        <w:rPr>
          <w:b/>
          <w:sz w:val="28"/>
          <w:szCs w:val="28"/>
          <w:lang w:val="lv-LV"/>
        </w:rPr>
        <w:t>.</w:t>
      </w:r>
      <w:r w:rsidR="00695C88" w:rsidRPr="00695C88">
        <w:rPr>
          <w:b/>
          <w:sz w:val="28"/>
          <w:szCs w:val="28"/>
          <w:lang w:val="lv-LV"/>
        </w:rPr>
        <w:t>-2016.gadam</w:t>
      </w:r>
      <w:r w:rsidRPr="00241B64">
        <w:rPr>
          <w:b/>
          <w:sz w:val="28"/>
          <w:szCs w:val="28"/>
          <w:lang w:val="lv-LV"/>
        </w:rPr>
        <w:t>”</w:t>
      </w:r>
      <w:r w:rsidR="004F51D0" w:rsidRPr="00241B64">
        <w:rPr>
          <w:lang w:val="lv-LV"/>
        </w:rPr>
        <w:t xml:space="preserve"> </w:t>
      </w:r>
      <w:r w:rsidR="00242016" w:rsidRPr="00B15026">
        <w:rPr>
          <w:lang w:val="lv-LV"/>
        </w:rPr>
        <w:t>__________________________________________________________________________</w:t>
      </w:r>
    </w:p>
    <w:p w:rsidR="008C42DE" w:rsidRPr="00B15026" w:rsidRDefault="00242016" w:rsidP="009B5CAE">
      <w:pPr>
        <w:spacing w:before="120" w:after="120"/>
        <w:jc w:val="center"/>
        <w:rPr>
          <w:lang w:val="lv-LV"/>
        </w:rPr>
      </w:pPr>
      <w:r w:rsidRPr="00B15026">
        <w:rPr>
          <w:lang w:val="lv-LV"/>
        </w:rPr>
        <w:t>(…)</w:t>
      </w:r>
    </w:p>
    <w:p w:rsidR="00A33E90" w:rsidRDefault="00D42E33" w:rsidP="00A33E90">
      <w:pPr>
        <w:numPr>
          <w:ilvl w:val="0"/>
          <w:numId w:val="27"/>
        </w:numPr>
        <w:tabs>
          <w:tab w:val="left" w:pos="993"/>
          <w:tab w:val="left" w:pos="1134"/>
        </w:tabs>
        <w:spacing w:after="120" w:line="180" w:lineRule="atLeast"/>
        <w:ind w:left="0" w:firstLine="720"/>
        <w:jc w:val="both"/>
        <w:rPr>
          <w:sz w:val="28"/>
          <w:szCs w:val="28"/>
          <w:lang w:val="lv-LV"/>
        </w:rPr>
      </w:pPr>
      <w:r w:rsidRPr="00A33E90">
        <w:rPr>
          <w:sz w:val="28"/>
          <w:szCs w:val="28"/>
          <w:lang w:val="lv-LV"/>
        </w:rPr>
        <w:t xml:space="preserve">Pieņemt zināšanai Finanšu ministrijas sagatavoto informatīvo ziņojumu </w:t>
      </w:r>
      <w:r w:rsidR="00343E60" w:rsidRPr="00A33E90">
        <w:rPr>
          <w:sz w:val="28"/>
          <w:szCs w:val="28"/>
          <w:lang w:val="lv-LV"/>
        </w:rPr>
        <w:t>„</w:t>
      </w:r>
      <w:r w:rsidR="00695C88" w:rsidRPr="00A33E90">
        <w:rPr>
          <w:sz w:val="28"/>
          <w:szCs w:val="28"/>
          <w:lang w:val="lv-LV"/>
        </w:rPr>
        <w:t>Par aktualizētajām vidēja termiņa makroekonomisko rādītāju, budžeta ieņēmumu prognozēm un vispārējās valdības budžeta bilances aprēķiniem 2014-2016.gadam</w:t>
      </w:r>
      <w:r w:rsidR="00343E60" w:rsidRPr="00A33E90">
        <w:rPr>
          <w:sz w:val="28"/>
          <w:szCs w:val="28"/>
          <w:lang w:val="lv-LV"/>
        </w:rPr>
        <w:t>”</w:t>
      </w:r>
      <w:r w:rsidR="006328AA" w:rsidRPr="00A33E90">
        <w:rPr>
          <w:sz w:val="28"/>
          <w:szCs w:val="28"/>
          <w:lang w:val="lv-LV"/>
        </w:rPr>
        <w:t>.</w:t>
      </w:r>
    </w:p>
    <w:p w:rsidR="00FF2AA3" w:rsidRPr="00FF2AA3" w:rsidRDefault="00FF2AA3" w:rsidP="00FF2AA3">
      <w:pPr>
        <w:numPr>
          <w:ilvl w:val="0"/>
          <w:numId w:val="27"/>
        </w:numPr>
        <w:tabs>
          <w:tab w:val="left" w:pos="993"/>
          <w:tab w:val="left" w:pos="1134"/>
        </w:tabs>
        <w:spacing w:after="120" w:line="180" w:lineRule="atLeast"/>
        <w:ind w:left="0" w:firstLine="720"/>
        <w:jc w:val="both"/>
        <w:rPr>
          <w:sz w:val="28"/>
          <w:szCs w:val="28"/>
          <w:lang w:val="lv-LV"/>
        </w:rPr>
      </w:pPr>
      <w:r w:rsidRPr="00FF2AA3">
        <w:rPr>
          <w:sz w:val="28"/>
          <w:szCs w:val="28"/>
          <w:lang w:val="lv-LV"/>
        </w:rPr>
        <w:t xml:space="preserve">Noteikt, ka likumprojektu „Par vidēja termiņa budžeta ietvaru 2014.– 2016. gadam”  sagatavo atbilstoši Fiskālās disciplīnas likumā noteiktajam. </w:t>
      </w:r>
    </w:p>
    <w:p w:rsidR="00FF2AA3" w:rsidRPr="00FF2AA3" w:rsidRDefault="0044365B" w:rsidP="00FF2AA3">
      <w:pPr>
        <w:numPr>
          <w:ilvl w:val="0"/>
          <w:numId w:val="27"/>
        </w:numPr>
        <w:tabs>
          <w:tab w:val="left" w:pos="993"/>
          <w:tab w:val="left" w:pos="1134"/>
        </w:tabs>
        <w:spacing w:after="120" w:line="180" w:lineRule="atLeast"/>
        <w:ind w:left="0" w:firstLine="720"/>
        <w:jc w:val="both"/>
        <w:rPr>
          <w:sz w:val="28"/>
          <w:szCs w:val="28"/>
          <w:lang w:val="lv-LV"/>
        </w:rPr>
      </w:pPr>
      <w:r w:rsidRPr="00FF2AA3">
        <w:rPr>
          <w:sz w:val="28"/>
          <w:szCs w:val="28"/>
          <w:lang w:val="lv-LV"/>
        </w:rPr>
        <w:t>Finanšu ministrijai atbilstoši Ministru kabineta sēdē nolemtajam divu nedēļu laikā sagatavot un iesniegt Ministru kabinetā grozījumu projektu Ministru kabineta 2012.gada 12.decembra rīkojumā Nr.600 „Par likumprojekta "Par vidēja termiņa budžeta ietvaru 2014., 2015. un 2016.gadam" un likumprojekta "Par valsts budžetu 2014.gadam" sagatavošanas grafik</w:t>
      </w:r>
      <w:r w:rsidR="00FF2AA3" w:rsidRPr="00FF2AA3">
        <w:rPr>
          <w:sz w:val="28"/>
          <w:szCs w:val="28"/>
          <w:lang w:val="lv-LV"/>
        </w:rPr>
        <w:t>u”, kā arī līdz  15.martam  izvērtēt nepieciešamību sagatavot grozījumus Likumā par budžetu un finanšu vadību.</w:t>
      </w:r>
    </w:p>
    <w:p w:rsidR="0044365B" w:rsidRDefault="0044365B" w:rsidP="0044365B">
      <w:pPr>
        <w:numPr>
          <w:ilvl w:val="0"/>
          <w:numId w:val="27"/>
        </w:numPr>
        <w:tabs>
          <w:tab w:val="left" w:pos="993"/>
          <w:tab w:val="left" w:pos="1134"/>
        </w:tabs>
        <w:spacing w:after="120" w:line="180" w:lineRule="atLeast"/>
        <w:ind w:left="0" w:firstLine="720"/>
        <w:jc w:val="both"/>
        <w:rPr>
          <w:sz w:val="28"/>
          <w:szCs w:val="28"/>
          <w:lang w:val="lv-LV"/>
        </w:rPr>
      </w:pPr>
      <w:r w:rsidRPr="0044365B">
        <w:rPr>
          <w:sz w:val="28"/>
          <w:szCs w:val="28"/>
          <w:lang w:val="lv-LV"/>
        </w:rPr>
        <w:t>Noteikt, ka jaunās politikas iniciatīvas (turpmāk – JPI) tiek gatavotas likumprojekta „Par valsts budžetu 2014.gadam” sagatavošanas procesā atbilstoši aktualizētām makroekonomisko rādītāju un ieņēmumu prognozēm.</w:t>
      </w:r>
    </w:p>
    <w:p w:rsidR="0044365B" w:rsidRDefault="0044365B" w:rsidP="0044365B">
      <w:pPr>
        <w:numPr>
          <w:ilvl w:val="0"/>
          <w:numId w:val="27"/>
        </w:numPr>
        <w:tabs>
          <w:tab w:val="left" w:pos="993"/>
          <w:tab w:val="left" w:pos="1134"/>
        </w:tabs>
        <w:spacing w:after="120" w:line="180" w:lineRule="atLeast"/>
        <w:ind w:left="0" w:firstLine="720"/>
        <w:jc w:val="both"/>
        <w:rPr>
          <w:sz w:val="28"/>
          <w:szCs w:val="28"/>
          <w:lang w:val="lv-LV"/>
        </w:rPr>
      </w:pPr>
      <w:r w:rsidRPr="0044365B">
        <w:rPr>
          <w:sz w:val="28"/>
          <w:szCs w:val="28"/>
          <w:lang w:val="lv-LV"/>
        </w:rPr>
        <w:t xml:space="preserve">Finanšu ministrijai likumprojekta „Par vidēja termiņa budžeta ietvaru 2014., 2015. </w:t>
      </w:r>
      <w:r>
        <w:rPr>
          <w:sz w:val="28"/>
          <w:szCs w:val="28"/>
          <w:lang w:val="lv-LV"/>
        </w:rPr>
        <w:t>u</w:t>
      </w:r>
      <w:r w:rsidRPr="0044365B">
        <w:rPr>
          <w:sz w:val="28"/>
          <w:szCs w:val="28"/>
          <w:lang w:val="lv-LV"/>
        </w:rPr>
        <w:t>n</w:t>
      </w:r>
      <w:r>
        <w:rPr>
          <w:sz w:val="28"/>
          <w:szCs w:val="28"/>
          <w:lang w:val="lv-LV"/>
        </w:rPr>
        <w:t xml:space="preserve"> 2016.</w:t>
      </w:r>
      <w:r w:rsidRPr="0044365B">
        <w:rPr>
          <w:sz w:val="28"/>
          <w:szCs w:val="28"/>
          <w:lang w:val="lv-LV"/>
        </w:rPr>
        <w:t xml:space="preserve">gadam” sagatavošanas procesā izvērtēt iespējas pakāpeniski izlīdzināt atlīdzības fondus  valsts tiešās pārvaldes iestādēm, lai nodrošinātu līdzvērtīgu atlīdzību līdzīgiem amatiem dažādās </w:t>
      </w:r>
      <w:r w:rsidRPr="0044365B">
        <w:rPr>
          <w:sz w:val="28"/>
          <w:szCs w:val="28"/>
          <w:lang w:val="lv-LV"/>
        </w:rPr>
        <w:lastRenderedPageBreak/>
        <w:t xml:space="preserve">iestādēs, tai skaitā izskatot arī iespēju iestādēm nodrošināt sociālās garantijas līdzvērtīgos apmēros, un sagatavot informatīvo ziņojumu, kā arī aprēķinus par papildu nepieciešamo finansējumu un līdz 2013.gada 30.aprīlim iesniegt izskatīšanai Ministru kabinetā. </w:t>
      </w:r>
    </w:p>
    <w:p w:rsidR="0044365B" w:rsidRDefault="0044365B" w:rsidP="0044365B">
      <w:pPr>
        <w:numPr>
          <w:ilvl w:val="0"/>
          <w:numId w:val="27"/>
        </w:numPr>
        <w:tabs>
          <w:tab w:val="left" w:pos="993"/>
          <w:tab w:val="left" w:pos="1134"/>
        </w:tabs>
        <w:spacing w:after="120" w:line="180" w:lineRule="atLeast"/>
        <w:ind w:left="0" w:firstLine="720"/>
        <w:jc w:val="both"/>
        <w:rPr>
          <w:sz w:val="28"/>
          <w:szCs w:val="28"/>
          <w:lang w:val="lv-LV"/>
        </w:rPr>
      </w:pPr>
      <w:r w:rsidRPr="0044365B">
        <w:rPr>
          <w:sz w:val="28"/>
          <w:szCs w:val="28"/>
          <w:lang w:val="lv-LV"/>
        </w:rPr>
        <w:t>Jautājumu par pašvaldību budžeta ieņēmumiem pamatdarbības funkciju nodrošināšanai 2014.-</w:t>
      </w:r>
      <w:r>
        <w:rPr>
          <w:sz w:val="28"/>
          <w:szCs w:val="28"/>
          <w:lang w:val="lv-LV"/>
        </w:rPr>
        <w:t>2016.</w:t>
      </w:r>
      <w:r w:rsidRPr="0044365B">
        <w:rPr>
          <w:sz w:val="28"/>
          <w:szCs w:val="28"/>
          <w:lang w:val="lv-LV"/>
        </w:rPr>
        <w:t>gadā, tajā skaitā iedzīvotāju ienākuma nodokļa ieņēmumu procentuālo sadalījumu starp valsts un pašvaldību budžetiem, skatīt atbilstoši precizētajam  likumprojekta „Par vidējā termiņa budžeta ietvaru 2014.,2015. un 2016.gadam”   un likumprojekta „Par valsts budžetu 2014.g</w:t>
      </w:r>
      <w:r>
        <w:rPr>
          <w:sz w:val="28"/>
          <w:szCs w:val="28"/>
          <w:lang w:val="lv-LV"/>
        </w:rPr>
        <w:t>adam”” sagatavošanas grafikam.</w:t>
      </w:r>
    </w:p>
    <w:p w:rsidR="0044365B" w:rsidRPr="0044365B" w:rsidRDefault="0044365B" w:rsidP="0044365B">
      <w:pPr>
        <w:tabs>
          <w:tab w:val="left" w:pos="993"/>
          <w:tab w:val="left" w:pos="1134"/>
        </w:tabs>
        <w:spacing w:after="120" w:line="180" w:lineRule="atLeast"/>
        <w:ind w:left="720"/>
        <w:jc w:val="both"/>
        <w:rPr>
          <w:sz w:val="28"/>
          <w:szCs w:val="28"/>
          <w:lang w:val="lv-LV"/>
        </w:rPr>
      </w:pPr>
    </w:p>
    <w:p w:rsidR="0044365B" w:rsidRDefault="0044365B" w:rsidP="00640100">
      <w:pPr>
        <w:tabs>
          <w:tab w:val="left" w:pos="2100"/>
        </w:tabs>
        <w:rPr>
          <w:lang w:val="lv-LV"/>
        </w:rPr>
      </w:pPr>
    </w:p>
    <w:p w:rsidR="00396AEE" w:rsidRDefault="00396AEE" w:rsidP="00640100">
      <w:pPr>
        <w:tabs>
          <w:tab w:val="left" w:pos="2100"/>
        </w:tabs>
        <w:rPr>
          <w:lang w:val="lv-LV"/>
        </w:rPr>
      </w:pPr>
    </w:p>
    <w:p w:rsidR="00640100" w:rsidRPr="00B15026" w:rsidRDefault="00640100" w:rsidP="00640100">
      <w:pPr>
        <w:tabs>
          <w:tab w:val="left" w:pos="2100"/>
        </w:tabs>
        <w:rPr>
          <w:lang w:val="lv-LV"/>
        </w:rPr>
      </w:pPr>
      <w:r w:rsidRPr="00B15026">
        <w:rPr>
          <w:lang w:val="lv-LV"/>
        </w:rPr>
        <w:tab/>
      </w:r>
    </w:p>
    <w:p w:rsidR="00B00552" w:rsidRPr="00B15026" w:rsidRDefault="0073031B" w:rsidP="0073031B">
      <w:pPr>
        <w:pStyle w:val="ListParagraph"/>
        <w:tabs>
          <w:tab w:val="left" w:pos="6379"/>
        </w:tabs>
        <w:ind w:left="0"/>
        <w:jc w:val="both"/>
        <w:rPr>
          <w:szCs w:val="28"/>
        </w:rPr>
      </w:pPr>
      <w:r>
        <w:rPr>
          <w:szCs w:val="28"/>
        </w:rPr>
        <w:t>Ministru prezidents</w:t>
      </w:r>
      <w:r>
        <w:rPr>
          <w:szCs w:val="28"/>
        </w:rPr>
        <w:tab/>
      </w:r>
      <w:proofErr w:type="spellStart"/>
      <w:r w:rsidR="00B00552" w:rsidRPr="00B15026">
        <w:rPr>
          <w:szCs w:val="28"/>
        </w:rPr>
        <w:t>V. Dombrovskis</w:t>
      </w:r>
      <w:proofErr w:type="spellEnd"/>
    </w:p>
    <w:p w:rsidR="00B00552" w:rsidRPr="00B15026" w:rsidRDefault="00B00552" w:rsidP="00B00552">
      <w:pPr>
        <w:pStyle w:val="ListParagraph"/>
        <w:tabs>
          <w:tab w:val="left" w:pos="6804"/>
        </w:tabs>
        <w:ind w:left="0" w:firstLine="720"/>
        <w:jc w:val="both"/>
        <w:rPr>
          <w:szCs w:val="28"/>
        </w:rPr>
      </w:pPr>
    </w:p>
    <w:p w:rsidR="00B00552" w:rsidRPr="00B15026" w:rsidRDefault="00B00552" w:rsidP="00B00552">
      <w:pPr>
        <w:pStyle w:val="ListParagraph"/>
        <w:tabs>
          <w:tab w:val="left" w:pos="6804"/>
        </w:tabs>
        <w:ind w:left="0" w:firstLine="720"/>
        <w:jc w:val="both"/>
        <w:rPr>
          <w:szCs w:val="28"/>
        </w:rPr>
      </w:pPr>
    </w:p>
    <w:p w:rsidR="00B00552" w:rsidRPr="00B15026" w:rsidRDefault="0073031B" w:rsidP="00B00552">
      <w:pPr>
        <w:pStyle w:val="ListParagraph"/>
        <w:tabs>
          <w:tab w:val="left" w:pos="6804"/>
        </w:tabs>
        <w:ind w:left="0"/>
        <w:jc w:val="both"/>
        <w:rPr>
          <w:szCs w:val="28"/>
        </w:rPr>
      </w:pPr>
      <w:r>
        <w:rPr>
          <w:szCs w:val="28"/>
        </w:rPr>
        <w:t>Valsts kancelejas direktore</w:t>
      </w:r>
      <w:r>
        <w:rPr>
          <w:szCs w:val="28"/>
        </w:rPr>
        <w:tab/>
      </w:r>
      <w:r w:rsidR="004613BF">
        <w:rPr>
          <w:szCs w:val="28"/>
        </w:rPr>
        <w:t>E</w:t>
      </w:r>
      <w:r w:rsidR="00B00552" w:rsidRPr="00B15026">
        <w:rPr>
          <w:szCs w:val="28"/>
        </w:rPr>
        <w:t>.</w:t>
      </w:r>
      <w:r w:rsidR="00F2004A" w:rsidRPr="00B15026">
        <w:rPr>
          <w:szCs w:val="28"/>
        </w:rPr>
        <w:t xml:space="preserve"> </w:t>
      </w:r>
      <w:r w:rsidR="004613BF" w:rsidRPr="004613BF">
        <w:rPr>
          <w:szCs w:val="28"/>
        </w:rPr>
        <w:t>Dreimane</w:t>
      </w:r>
    </w:p>
    <w:p w:rsidR="00B00552" w:rsidRPr="00B15026" w:rsidRDefault="00B00552" w:rsidP="00B00552">
      <w:pPr>
        <w:pStyle w:val="ListParagraph"/>
        <w:tabs>
          <w:tab w:val="left" w:pos="6804"/>
        </w:tabs>
        <w:ind w:left="0" w:firstLine="720"/>
        <w:jc w:val="both"/>
        <w:rPr>
          <w:szCs w:val="28"/>
        </w:rPr>
      </w:pPr>
    </w:p>
    <w:p w:rsidR="00B00552" w:rsidRPr="00B15026" w:rsidRDefault="00B00552" w:rsidP="00B00552">
      <w:pPr>
        <w:pStyle w:val="ListParagraph"/>
        <w:tabs>
          <w:tab w:val="left" w:pos="6804"/>
        </w:tabs>
        <w:ind w:left="0" w:firstLine="720"/>
        <w:jc w:val="both"/>
        <w:rPr>
          <w:szCs w:val="28"/>
        </w:rPr>
      </w:pPr>
    </w:p>
    <w:p w:rsidR="003E2701" w:rsidRDefault="00DD030B" w:rsidP="00B00552">
      <w:pPr>
        <w:tabs>
          <w:tab w:val="left" w:pos="6804"/>
        </w:tabs>
        <w:rPr>
          <w:sz w:val="28"/>
          <w:szCs w:val="28"/>
          <w:lang w:val="lv-LV"/>
        </w:rPr>
      </w:pPr>
      <w:r>
        <w:rPr>
          <w:sz w:val="28"/>
          <w:szCs w:val="28"/>
          <w:lang w:val="lv-LV"/>
        </w:rPr>
        <w:t>Finanšu ministrs</w:t>
      </w:r>
    </w:p>
    <w:p w:rsidR="00B00552" w:rsidRPr="00B15026" w:rsidRDefault="00DD030B" w:rsidP="00DD030B">
      <w:pPr>
        <w:numPr>
          <w:ilvl w:val="0"/>
          <w:numId w:val="20"/>
        </w:numPr>
        <w:tabs>
          <w:tab w:val="left" w:pos="6804"/>
        </w:tabs>
        <w:rPr>
          <w:sz w:val="28"/>
          <w:szCs w:val="28"/>
          <w:lang w:val="lv-LV"/>
        </w:rPr>
      </w:pPr>
      <w:r>
        <w:rPr>
          <w:sz w:val="28"/>
          <w:szCs w:val="28"/>
          <w:lang w:val="lv-LV"/>
        </w:rPr>
        <w:t>Vilks</w:t>
      </w:r>
    </w:p>
    <w:p w:rsidR="00396AEE" w:rsidRDefault="00396AEE" w:rsidP="00A33E90">
      <w:pPr>
        <w:pStyle w:val="ListParagraph"/>
        <w:tabs>
          <w:tab w:val="left" w:pos="6804"/>
        </w:tabs>
        <w:ind w:left="0" w:firstLine="720"/>
        <w:jc w:val="both"/>
        <w:rPr>
          <w:szCs w:val="28"/>
        </w:rPr>
      </w:pPr>
    </w:p>
    <w:p w:rsidR="00396AEE" w:rsidRDefault="00396AEE" w:rsidP="00A33E90">
      <w:pPr>
        <w:pStyle w:val="ListParagraph"/>
        <w:tabs>
          <w:tab w:val="left" w:pos="6804"/>
        </w:tabs>
        <w:ind w:left="0" w:firstLine="720"/>
        <w:jc w:val="both"/>
        <w:rPr>
          <w:szCs w:val="28"/>
        </w:rPr>
      </w:pPr>
    </w:p>
    <w:p w:rsidR="00396AEE" w:rsidRDefault="00396AEE" w:rsidP="00A33E90">
      <w:pPr>
        <w:pStyle w:val="ListParagraph"/>
        <w:tabs>
          <w:tab w:val="left" w:pos="6804"/>
        </w:tabs>
        <w:ind w:left="0" w:firstLine="720"/>
        <w:jc w:val="both"/>
        <w:rPr>
          <w:szCs w:val="28"/>
        </w:rPr>
      </w:pPr>
    </w:p>
    <w:p w:rsidR="00B07981" w:rsidRDefault="00B00552" w:rsidP="00A33E90">
      <w:pPr>
        <w:pStyle w:val="ListParagraph"/>
        <w:tabs>
          <w:tab w:val="left" w:pos="6804"/>
        </w:tabs>
        <w:ind w:left="0" w:firstLine="720"/>
        <w:jc w:val="both"/>
        <w:rPr>
          <w:szCs w:val="28"/>
        </w:rPr>
      </w:pPr>
      <w:r w:rsidRPr="00B15026">
        <w:rPr>
          <w:szCs w:val="28"/>
        </w:rPr>
        <w:t xml:space="preserve"> </w:t>
      </w:r>
    </w:p>
    <w:p w:rsidR="008D0263" w:rsidRPr="0073031B" w:rsidRDefault="007E5E8A" w:rsidP="008D0263">
      <w:pPr>
        <w:rPr>
          <w:sz w:val="20"/>
        </w:rPr>
      </w:pPr>
      <w:r w:rsidRPr="0073031B">
        <w:rPr>
          <w:sz w:val="20"/>
        </w:rPr>
        <w:t>07.01.2013.</w:t>
      </w:r>
      <w:r w:rsidR="008D0263" w:rsidRPr="0073031B">
        <w:rPr>
          <w:sz w:val="20"/>
        </w:rPr>
        <w:t xml:space="preserve">    </w:t>
      </w:r>
      <w:r w:rsidR="00FF2AA3">
        <w:rPr>
          <w:sz w:val="20"/>
        </w:rPr>
        <w:t>16:15</w:t>
      </w:r>
    </w:p>
    <w:p w:rsidR="008D0263" w:rsidRPr="0073031B" w:rsidRDefault="00FF2AA3" w:rsidP="008D0263">
      <w:pPr>
        <w:rPr>
          <w:sz w:val="18"/>
        </w:rPr>
      </w:pPr>
      <w:r>
        <w:rPr>
          <w:sz w:val="18"/>
        </w:rPr>
        <w:t>282</w:t>
      </w:r>
    </w:p>
    <w:p w:rsidR="008D0263" w:rsidRPr="0073031B" w:rsidRDefault="00695C88" w:rsidP="008D0263">
      <w:pPr>
        <w:rPr>
          <w:sz w:val="20"/>
        </w:rPr>
      </w:pPr>
      <w:r w:rsidRPr="0073031B">
        <w:rPr>
          <w:sz w:val="20"/>
        </w:rPr>
        <w:t>Linda Oliņa</w:t>
      </w:r>
    </w:p>
    <w:p w:rsidR="00242016" w:rsidRPr="00640100" w:rsidRDefault="00EB4C4F" w:rsidP="008D0263">
      <w:pPr>
        <w:rPr>
          <w:sz w:val="20"/>
        </w:rPr>
      </w:pPr>
      <w:proofErr w:type="spellStart"/>
      <w:proofErr w:type="gramStart"/>
      <w:r w:rsidRPr="0073031B">
        <w:rPr>
          <w:sz w:val="20"/>
        </w:rPr>
        <w:t>tālrunis</w:t>
      </w:r>
      <w:proofErr w:type="spellEnd"/>
      <w:proofErr w:type="gramEnd"/>
      <w:r w:rsidRPr="0073031B">
        <w:rPr>
          <w:sz w:val="20"/>
        </w:rPr>
        <w:t xml:space="preserve"> 670</w:t>
      </w:r>
      <w:r w:rsidR="00695C88" w:rsidRPr="0073031B">
        <w:rPr>
          <w:sz w:val="20"/>
        </w:rPr>
        <w:t>95642</w:t>
      </w:r>
      <w:r w:rsidR="00015E03" w:rsidRPr="0073031B">
        <w:rPr>
          <w:sz w:val="20"/>
        </w:rPr>
        <w:t xml:space="preserve">, </w:t>
      </w:r>
      <w:hyperlink r:id="rId9" w:history="1">
        <w:proofErr w:type="spellStart"/>
        <w:r w:rsidR="00695C88" w:rsidRPr="0073031B">
          <w:rPr>
            <w:rStyle w:val="Hyperlink"/>
            <w:sz w:val="20"/>
          </w:rPr>
          <w:t>Linda,Olina</w:t>
        </w:r>
        <w:r w:rsidRPr="0073031B">
          <w:rPr>
            <w:rStyle w:val="Hyperlink"/>
            <w:sz w:val="20"/>
          </w:rPr>
          <w:t>@fm.gov.lv</w:t>
        </w:r>
        <w:proofErr w:type="spellEnd"/>
      </w:hyperlink>
      <w:bookmarkStart w:id="0" w:name="_GoBack"/>
      <w:bookmarkEnd w:id="0"/>
    </w:p>
    <w:sectPr w:rsidR="00242016" w:rsidRPr="00640100" w:rsidSect="0073031B">
      <w:headerReference w:type="even" r:id="rId10"/>
      <w:headerReference w:type="default" r:id="rId11"/>
      <w:footerReference w:type="default" r:id="rId12"/>
      <w:footerReference w:type="first" r:id="rId13"/>
      <w:pgSz w:w="11906" w:h="16838"/>
      <w:pgMar w:top="1134" w:right="1797" w:bottom="1134"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0B" w:rsidRDefault="000E710B">
      <w:r>
        <w:separator/>
      </w:r>
    </w:p>
  </w:endnote>
  <w:endnote w:type="continuationSeparator" w:id="0">
    <w:p w:rsidR="000E710B" w:rsidRDefault="000E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7F" w:rsidRDefault="000E787F" w:rsidP="004674C1">
    <w:pPr>
      <w:rPr>
        <w:sz w:val="20"/>
      </w:rPr>
    </w:pPr>
  </w:p>
  <w:p w:rsidR="000E787F" w:rsidRPr="00770258" w:rsidRDefault="000E787F" w:rsidP="00770258">
    <w:pPr>
      <w:jc w:val="both"/>
      <w:rPr>
        <w:b/>
        <w:sz w:val="32"/>
        <w:szCs w:val="32"/>
        <w:lang w:val="lv-LV"/>
      </w:rPr>
    </w:pPr>
    <w:r w:rsidRPr="00770258">
      <w:rPr>
        <w:sz w:val="20"/>
        <w:szCs w:val="20"/>
        <w:lang w:val="lv-LV"/>
      </w:rPr>
      <w:t>FMInfo_070113_vidterm; Informatīvais ziņojums „Par aktualizētajām vidēja termiņa makroekonomisko rādītāju, budžeta ieņēmumu prognozēm un vispārējās valdības budžeta bilances aprēķiniem 2014.-2016.gadam”</w:t>
    </w:r>
  </w:p>
  <w:p w:rsidR="000E787F" w:rsidRDefault="000E787F" w:rsidP="00853C76">
    <w:pPr>
      <w:pStyle w:val="BodyText2"/>
      <w:rPr>
        <w:sz w:val="16"/>
      </w:rPr>
    </w:pPr>
  </w:p>
  <w:p w:rsidR="000E787F" w:rsidRDefault="000E787F" w:rsidP="00853C76">
    <w:pPr>
      <w:pStyle w:val="Footer"/>
      <w:rPr>
        <w:sz w:val="18"/>
        <w:lang w:val="lv-LV"/>
      </w:rPr>
    </w:pPr>
    <w:r>
      <w:rPr>
        <w:sz w:val="18"/>
        <w:lang w:val="lv-LV"/>
      </w:rPr>
      <w:t xml:space="preserve"> </w:t>
    </w:r>
  </w:p>
  <w:p w:rsidR="000E787F" w:rsidRPr="00AB079D" w:rsidRDefault="000E787F" w:rsidP="00AB0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7F" w:rsidRDefault="000E787F" w:rsidP="00A26E60">
    <w:pPr>
      <w:rPr>
        <w:sz w:val="20"/>
      </w:rPr>
    </w:pPr>
  </w:p>
  <w:p w:rsidR="000E787F" w:rsidRPr="00770258" w:rsidRDefault="000E787F" w:rsidP="00770258">
    <w:pPr>
      <w:jc w:val="both"/>
      <w:rPr>
        <w:b/>
        <w:sz w:val="32"/>
        <w:szCs w:val="32"/>
        <w:lang w:val="lv-LV"/>
      </w:rPr>
    </w:pPr>
    <w:r w:rsidRPr="00770258">
      <w:rPr>
        <w:sz w:val="20"/>
        <w:szCs w:val="20"/>
        <w:lang w:val="lv-LV"/>
      </w:rPr>
      <w:t>FMInfo_070113_vidterm; Informatīvais ziņojums „Par aktualizētajām vidēja termiņa makroekonomisko rādītāju, budžeta ieņēmumu prognozēm un vispārējās valdības budžeta bilances aprēķiniem 2014.-2016.gadam”</w:t>
    </w:r>
  </w:p>
  <w:p w:rsidR="000E787F" w:rsidRPr="00770258" w:rsidRDefault="000E787F" w:rsidP="00770258">
    <w:pPr>
      <w:pStyle w:val="BodyText2"/>
      <w:rPr>
        <w:sz w:val="16"/>
        <w:lang w:val="en-GB"/>
      </w:rPr>
    </w:pPr>
  </w:p>
  <w:p w:rsidR="000E787F" w:rsidRDefault="000E787F">
    <w:pPr>
      <w:pStyle w:val="Footer"/>
      <w:rPr>
        <w:sz w:val="18"/>
        <w:lang w:val="lv-LV"/>
      </w:rPr>
    </w:pPr>
    <w:r>
      <w:rPr>
        <w:sz w:val="18"/>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0B" w:rsidRDefault="000E710B">
      <w:r>
        <w:separator/>
      </w:r>
    </w:p>
  </w:footnote>
  <w:footnote w:type="continuationSeparator" w:id="0">
    <w:p w:rsidR="000E710B" w:rsidRDefault="000E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7F" w:rsidRDefault="000E78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87F" w:rsidRDefault="000E7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7F" w:rsidRDefault="000E787F">
    <w:pPr>
      <w:pStyle w:val="Header"/>
      <w:framePr w:wrap="around" w:vAnchor="text" w:hAnchor="margin" w:xAlign="center" w:y="1"/>
      <w:jc w:val="center"/>
      <w:rPr>
        <w:rStyle w:val="PageNumber"/>
      </w:rPr>
    </w:pPr>
  </w:p>
  <w:p w:rsidR="000E787F" w:rsidRDefault="000E787F">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D2FE0">
      <w:rPr>
        <w:rStyle w:val="PageNumber"/>
        <w:noProof/>
      </w:rPr>
      <w:t>2</w:t>
    </w:r>
    <w:r>
      <w:rPr>
        <w:rStyle w:val="PageNumber"/>
      </w:rPr>
      <w:fldChar w:fldCharType="end"/>
    </w:r>
  </w:p>
  <w:p w:rsidR="000E787F" w:rsidRDefault="000E787F">
    <w:pPr>
      <w:pStyle w:val="Header"/>
      <w:framePr w:wrap="around" w:vAnchor="text" w:hAnchor="margin" w:xAlign="center" w:y="1"/>
      <w:rPr>
        <w:rStyle w:val="PageNumber"/>
      </w:rPr>
    </w:pPr>
  </w:p>
  <w:p w:rsidR="000E787F" w:rsidRDefault="000E787F">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955"/>
    <w:multiLevelType w:val="hybridMultilevel"/>
    <w:tmpl w:val="0074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829FF"/>
    <w:multiLevelType w:val="hybridMultilevel"/>
    <w:tmpl w:val="3F5AB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5E03"/>
    <w:multiLevelType w:val="hybridMultilevel"/>
    <w:tmpl w:val="AD12F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74A13"/>
    <w:multiLevelType w:val="hybridMultilevel"/>
    <w:tmpl w:val="BCCC7C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464E73"/>
    <w:multiLevelType w:val="hybridMultilevel"/>
    <w:tmpl w:val="A336DC02"/>
    <w:lvl w:ilvl="0" w:tplc="EEB64D8A">
      <w:start w:val="1"/>
      <w:numFmt w:val="decimal"/>
      <w:lvlText w:val="%1."/>
      <w:lvlJc w:val="left"/>
      <w:pPr>
        <w:ind w:left="360" w:hanging="360"/>
      </w:pPr>
      <w:rPr>
        <w:b w:val="0"/>
        <w:color w:val="auto"/>
        <w:sz w:val="28"/>
        <w:szCs w:val="28"/>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8C02B18"/>
    <w:multiLevelType w:val="hybridMultilevel"/>
    <w:tmpl w:val="E994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70513"/>
    <w:multiLevelType w:val="hybridMultilevel"/>
    <w:tmpl w:val="B71640DC"/>
    <w:lvl w:ilvl="0" w:tplc="0809000F">
      <w:start w:val="1"/>
      <w:numFmt w:val="decimal"/>
      <w:lvlText w:val="%1."/>
      <w:lvlJc w:val="left"/>
      <w:pPr>
        <w:ind w:left="992" w:hanging="360"/>
      </w:p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7">
    <w:nsid w:val="24B15AE0"/>
    <w:multiLevelType w:val="hybridMultilevel"/>
    <w:tmpl w:val="90A226E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9D1484"/>
    <w:multiLevelType w:val="hybridMultilevel"/>
    <w:tmpl w:val="CB144C2C"/>
    <w:lvl w:ilvl="0" w:tplc="8BEEBB8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43D4990"/>
    <w:multiLevelType w:val="hybridMultilevel"/>
    <w:tmpl w:val="6E7C1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628C7"/>
    <w:multiLevelType w:val="hybridMultilevel"/>
    <w:tmpl w:val="3496ACC4"/>
    <w:lvl w:ilvl="0" w:tplc="BB94C91E">
      <w:start w:val="1"/>
      <w:numFmt w:val="decimal"/>
      <w:lvlText w:val="%1."/>
      <w:lvlJc w:val="left"/>
      <w:pPr>
        <w:ind w:left="928"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3D245416"/>
    <w:multiLevelType w:val="hybridMultilevel"/>
    <w:tmpl w:val="602A84F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402B6B3A"/>
    <w:multiLevelType w:val="hybridMultilevel"/>
    <w:tmpl w:val="4E745164"/>
    <w:lvl w:ilvl="0" w:tplc="EEB64D8A">
      <w:start w:val="1"/>
      <w:numFmt w:val="decimal"/>
      <w:lvlText w:val="%1."/>
      <w:lvlJc w:val="left"/>
      <w:pPr>
        <w:ind w:left="360" w:hanging="360"/>
      </w:pPr>
      <w:rPr>
        <w:b w:val="0"/>
        <w:color w:val="auto"/>
        <w:sz w:val="28"/>
        <w:szCs w:val="28"/>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0512211"/>
    <w:multiLevelType w:val="hybridMultilevel"/>
    <w:tmpl w:val="4DCAA468"/>
    <w:lvl w:ilvl="0" w:tplc="DD7456D4">
      <w:start w:val="1"/>
      <w:numFmt w:val="bullet"/>
      <w:lvlText w:val="•"/>
      <w:lvlJc w:val="left"/>
      <w:pPr>
        <w:tabs>
          <w:tab w:val="num" w:pos="720"/>
        </w:tabs>
        <w:ind w:left="720" w:hanging="360"/>
      </w:pPr>
      <w:rPr>
        <w:rFonts w:ascii="Times New Roman" w:hAnsi="Times New Roman" w:hint="default"/>
      </w:rPr>
    </w:lvl>
    <w:lvl w:ilvl="1" w:tplc="6C824D56" w:tentative="1">
      <w:start w:val="1"/>
      <w:numFmt w:val="bullet"/>
      <w:lvlText w:val="•"/>
      <w:lvlJc w:val="left"/>
      <w:pPr>
        <w:tabs>
          <w:tab w:val="num" w:pos="1440"/>
        </w:tabs>
        <w:ind w:left="1440" w:hanging="360"/>
      </w:pPr>
      <w:rPr>
        <w:rFonts w:ascii="Times New Roman" w:hAnsi="Times New Roman" w:hint="default"/>
      </w:rPr>
    </w:lvl>
    <w:lvl w:ilvl="2" w:tplc="672EC4F0" w:tentative="1">
      <w:start w:val="1"/>
      <w:numFmt w:val="bullet"/>
      <w:lvlText w:val="•"/>
      <w:lvlJc w:val="left"/>
      <w:pPr>
        <w:tabs>
          <w:tab w:val="num" w:pos="2160"/>
        </w:tabs>
        <w:ind w:left="2160" w:hanging="360"/>
      </w:pPr>
      <w:rPr>
        <w:rFonts w:ascii="Times New Roman" w:hAnsi="Times New Roman" w:hint="default"/>
      </w:rPr>
    </w:lvl>
    <w:lvl w:ilvl="3" w:tplc="DCC4EE14" w:tentative="1">
      <w:start w:val="1"/>
      <w:numFmt w:val="bullet"/>
      <w:lvlText w:val="•"/>
      <w:lvlJc w:val="left"/>
      <w:pPr>
        <w:tabs>
          <w:tab w:val="num" w:pos="2880"/>
        </w:tabs>
        <w:ind w:left="2880" w:hanging="360"/>
      </w:pPr>
      <w:rPr>
        <w:rFonts w:ascii="Times New Roman" w:hAnsi="Times New Roman" w:hint="default"/>
      </w:rPr>
    </w:lvl>
    <w:lvl w:ilvl="4" w:tplc="230A80E8" w:tentative="1">
      <w:start w:val="1"/>
      <w:numFmt w:val="bullet"/>
      <w:lvlText w:val="•"/>
      <w:lvlJc w:val="left"/>
      <w:pPr>
        <w:tabs>
          <w:tab w:val="num" w:pos="3600"/>
        </w:tabs>
        <w:ind w:left="3600" w:hanging="360"/>
      </w:pPr>
      <w:rPr>
        <w:rFonts w:ascii="Times New Roman" w:hAnsi="Times New Roman" w:hint="default"/>
      </w:rPr>
    </w:lvl>
    <w:lvl w:ilvl="5" w:tplc="BC96779C" w:tentative="1">
      <w:start w:val="1"/>
      <w:numFmt w:val="bullet"/>
      <w:lvlText w:val="•"/>
      <w:lvlJc w:val="left"/>
      <w:pPr>
        <w:tabs>
          <w:tab w:val="num" w:pos="4320"/>
        </w:tabs>
        <w:ind w:left="4320" w:hanging="360"/>
      </w:pPr>
      <w:rPr>
        <w:rFonts w:ascii="Times New Roman" w:hAnsi="Times New Roman" w:hint="default"/>
      </w:rPr>
    </w:lvl>
    <w:lvl w:ilvl="6" w:tplc="3C1EA364" w:tentative="1">
      <w:start w:val="1"/>
      <w:numFmt w:val="bullet"/>
      <w:lvlText w:val="•"/>
      <w:lvlJc w:val="left"/>
      <w:pPr>
        <w:tabs>
          <w:tab w:val="num" w:pos="5040"/>
        </w:tabs>
        <w:ind w:left="5040" w:hanging="360"/>
      </w:pPr>
      <w:rPr>
        <w:rFonts w:ascii="Times New Roman" w:hAnsi="Times New Roman" w:hint="default"/>
      </w:rPr>
    </w:lvl>
    <w:lvl w:ilvl="7" w:tplc="B386CDA4" w:tentative="1">
      <w:start w:val="1"/>
      <w:numFmt w:val="bullet"/>
      <w:lvlText w:val="•"/>
      <w:lvlJc w:val="left"/>
      <w:pPr>
        <w:tabs>
          <w:tab w:val="num" w:pos="5760"/>
        </w:tabs>
        <w:ind w:left="5760" w:hanging="360"/>
      </w:pPr>
      <w:rPr>
        <w:rFonts w:ascii="Times New Roman" w:hAnsi="Times New Roman" w:hint="default"/>
      </w:rPr>
    </w:lvl>
    <w:lvl w:ilvl="8" w:tplc="BE5677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3A7350"/>
    <w:multiLevelType w:val="hybridMultilevel"/>
    <w:tmpl w:val="3716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1A0835"/>
    <w:multiLevelType w:val="multilevel"/>
    <w:tmpl w:val="E918BEB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579C4287"/>
    <w:multiLevelType w:val="multilevel"/>
    <w:tmpl w:val="FC922E3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7AA5234"/>
    <w:multiLevelType w:val="hybridMultilevel"/>
    <w:tmpl w:val="DD8A7040"/>
    <w:lvl w:ilvl="0" w:tplc="B7245232">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8">
    <w:nsid w:val="5D7059DA"/>
    <w:multiLevelType w:val="hybridMultilevel"/>
    <w:tmpl w:val="9F5284D8"/>
    <w:lvl w:ilvl="0" w:tplc="D34A3D36">
      <w:start w:val="1"/>
      <w:numFmt w:val="bullet"/>
      <w:lvlText w:val="•"/>
      <w:lvlJc w:val="left"/>
      <w:pPr>
        <w:tabs>
          <w:tab w:val="num" w:pos="720"/>
        </w:tabs>
        <w:ind w:left="720" w:hanging="360"/>
      </w:pPr>
      <w:rPr>
        <w:rFonts w:ascii="Arial" w:hAnsi="Arial" w:hint="default"/>
      </w:rPr>
    </w:lvl>
    <w:lvl w:ilvl="1" w:tplc="A0A0C670" w:tentative="1">
      <w:start w:val="1"/>
      <w:numFmt w:val="bullet"/>
      <w:lvlText w:val="•"/>
      <w:lvlJc w:val="left"/>
      <w:pPr>
        <w:tabs>
          <w:tab w:val="num" w:pos="1440"/>
        </w:tabs>
        <w:ind w:left="1440" w:hanging="360"/>
      </w:pPr>
      <w:rPr>
        <w:rFonts w:ascii="Arial" w:hAnsi="Arial" w:hint="default"/>
      </w:rPr>
    </w:lvl>
    <w:lvl w:ilvl="2" w:tplc="5D281E3C" w:tentative="1">
      <w:start w:val="1"/>
      <w:numFmt w:val="bullet"/>
      <w:lvlText w:val="•"/>
      <w:lvlJc w:val="left"/>
      <w:pPr>
        <w:tabs>
          <w:tab w:val="num" w:pos="2160"/>
        </w:tabs>
        <w:ind w:left="2160" w:hanging="360"/>
      </w:pPr>
      <w:rPr>
        <w:rFonts w:ascii="Arial" w:hAnsi="Arial" w:hint="default"/>
      </w:rPr>
    </w:lvl>
    <w:lvl w:ilvl="3" w:tplc="37BA3622" w:tentative="1">
      <w:start w:val="1"/>
      <w:numFmt w:val="bullet"/>
      <w:lvlText w:val="•"/>
      <w:lvlJc w:val="left"/>
      <w:pPr>
        <w:tabs>
          <w:tab w:val="num" w:pos="2880"/>
        </w:tabs>
        <w:ind w:left="2880" w:hanging="360"/>
      </w:pPr>
      <w:rPr>
        <w:rFonts w:ascii="Arial" w:hAnsi="Arial" w:hint="default"/>
      </w:rPr>
    </w:lvl>
    <w:lvl w:ilvl="4" w:tplc="4636D45A" w:tentative="1">
      <w:start w:val="1"/>
      <w:numFmt w:val="bullet"/>
      <w:lvlText w:val="•"/>
      <w:lvlJc w:val="left"/>
      <w:pPr>
        <w:tabs>
          <w:tab w:val="num" w:pos="3600"/>
        </w:tabs>
        <w:ind w:left="3600" w:hanging="360"/>
      </w:pPr>
      <w:rPr>
        <w:rFonts w:ascii="Arial" w:hAnsi="Arial" w:hint="default"/>
      </w:rPr>
    </w:lvl>
    <w:lvl w:ilvl="5" w:tplc="0B12FD06" w:tentative="1">
      <w:start w:val="1"/>
      <w:numFmt w:val="bullet"/>
      <w:lvlText w:val="•"/>
      <w:lvlJc w:val="left"/>
      <w:pPr>
        <w:tabs>
          <w:tab w:val="num" w:pos="4320"/>
        </w:tabs>
        <w:ind w:left="4320" w:hanging="360"/>
      </w:pPr>
      <w:rPr>
        <w:rFonts w:ascii="Arial" w:hAnsi="Arial" w:hint="default"/>
      </w:rPr>
    </w:lvl>
    <w:lvl w:ilvl="6" w:tplc="7DBE7664" w:tentative="1">
      <w:start w:val="1"/>
      <w:numFmt w:val="bullet"/>
      <w:lvlText w:val="•"/>
      <w:lvlJc w:val="left"/>
      <w:pPr>
        <w:tabs>
          <w:tab w:val="num" w:pos="5040"/>
        </w:tabs>
        <w:ind w:left="5040" w:hanging="360"/>
      </w:pPr>
      <w:rPr>
        <w:rFonts w:ascii="Arial" w:hAnsi="Arial" w:hint="default"/>
      </w:rPr>
    </w:lvl>
    <w:lvl w:ilvl="7" w:tplc="533A6E1E" w:tentative="1">
      <w:start w:val="1"/>
      <w:numFmt w:val="bullet"/>
      <w:lvlText w:val="•"/>
      <w:lvlJc w:val="left"/>
      <w:pPr>
        <w:tabs>
          <w:tab w:val="num" w:pos="5760"/>
        </w:tabs>
        <w:ind w:left="5760" w:hanging="360"/>
      </w:pPr>
      <w:rPr>
        <w:rFonts w:ascii="Arial" w:hAnsi="Arial" w:hint="default"/>
      </w:rPr>
    </w:lvl>
    <w:lvl w:ilvl="8" w:tplc="E9DE6C78" w:tentative="1">
      <w:start w:val="1"/>
      <w:numFmt w:val="bullet"/>
      <w:lvlText w:val="•"/>
      <w:lvlJc w:val="left"/>
      <w:pPr>
        <w:tabs>
          <w:tab w:val="num" w:pos="6480"/>
        </w:tabs>
        <w:ind w:left="6480" w:hanging="360"/>
      </w:pPr>
      <w:rPr>
        <w:rFonts w:ascii="Arial" w:hAnsi="Arial" w:hint="default"/>
      </w:rPr>
    </w:lvl>
  </w:abstractNum>
  <w:abstractNum w:abstractNumId="19">
    <w:nsid w:val="600854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4F022D"/>
    <w:multiLevelType w:val="hybridMultilevel"/>
    <w:tmpl w:val="3D400E8E"/>
    <w:lvl w:ilvl="0" w:tplc="BC745280">
      <w:start w:val="1"/>
      <w:numFmt w:val="lowerLetter"/>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23840E0"/>
    <w:multiLevelType w:val="multilevel"/>
    <w:tmpl w:val="26B4354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3903E7A"/>
    <w:multiLevelType w:val="hybridMultilevel"/>
    <w:tmpl w:val="1B26ED62"/>
    <w:lvl w:ilvl="0" w:tplc="5FD00FDA">
      <w:start w:val="1"/>
      <w:numFmt w:val="decimal"/>
      <w:lvlText w:val="%1."/>
      <w:lvlJc w:val="left"/>
      <w:pPr>
        <w:ind w:left="360" w:hanging="360"/>
      </w:pPr>
      <w:rPr>
        <w:b w:val="0"/>
        <w:sz w:val="28"/>
        <w:szCs w:val="28"/>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7CE65579"/>
    <w:multiLevelType w:val="hybridMultilevel"/>
    <w:tmpl w:val="6B8C4E76"/>
    <w:lvl w:ilvl="0" w:tplc="6F882B2A">
      <w:start w:val="8"/>
      <w:numFmt w:val="decimal"/>
      <w:lvlText w:val="%1."/>
      <w:lvlJc w:val="left"/>
      <w:pPr>
        <w:ind w:left="107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14"/>
  </w:num>
  <w:num w:numId="6">
    <w:abstractNumId w:val="9"/>
  </w:num>
  <w:num w:numId="7">
    <w:abstractNumId w:val="22"/>
  </w:num>
  <w:num w:numId="8">
    <w:abstractNumId w:val="21"/>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2"/>
  </w:num>
  <w:num w:numId="14">
    <w:abstractNumId w:val="8"/>
  </w:num>
  <w:num w:numId="15">
    <w:abstractNumId w:val="6"/>
  </w:num>
  <w:num w:numId="16">
    <w:abstractNumId w:val="19"/>
  </w:num>
  <w:num w:numId="17">
    <w:abstractNumId w:val="18"/>
  </w:num>
  <w:num w:numId="18">
    <w:abstractNumId w:val="13"/>
  </w:num>
  <w:num w:numId="19">
    <w:abstractNumId w:val="3"/>
  </w:num>
  <w:num w:numId="20">
    <w:abstractNumId w:val="17"/>
  </w:num>
  <w:num w:numId="21">
    <w:abstractNumId w:val="23"/>
  </w:num>
  <w:num w:numId="22">
    <w:abstractNumId w:val="7"/>
  </w:num>
  <w:num w:numId="23">
    <w:abstractNumId w:val="4"/>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5"/>
    <w:rsid w:val="000004A4"/>
    <w:rsid w:val="000067F7"/>
    <w:rsid w:val="0000709C"/>
    <w:rsid w:val="00007C25"/>
    <w:rsid w:val="00011E6D"/>
    <w:rsid w:val="00013513"/>
    <w:rsid w:val="00015C30"/>
    <w:rsid w:val="00015E03"/>
    <w:rsid w:val="00022FBB"/>
    <w:rsid w:val="000232EE"/>
    <w:rsid w:val="0002440B"/>
    <w:rsid w:val="00025175"/>
    <w:rsid w:val="0002585F"/>
    <w:rsid w:val="00026955"/>
    <w:rsid w:val="00026B08"/>
    <w:rsid w:val="00027CC8"/>
    <w:rsid w:val="000362ED"/>
    <w:rsid w:val="00036925"/>
    <w:rsid w:val="00037E9F"/>
    <w:rsid w:val="000454D3"/>
    <w:rsid w:val="000508DB"/>
    <w:rsid w:val="00050FE2"/>
    <w:rsid w:val="0005602B"/>
    <w:rsid w:val="00056746"/>
    <w:rsid w:val="00057E33"/>
    <w:rsid w:val="00061E87"/>
    <w:rsid w:val="00075A86"/>
    <w:rsid w:val="000762D8"/>
    <w:rsid w:val="00076997"/>
    <w:rsid w:val="00080E09"/>
    <w:rsid w:val="00082224"/>
    <w:rsid w:val="000826A8"/>
    <w:rsid w:val="00083F38"/>
    <w:rsid w:val="00085890"/>
    <w:rsid w:val="00091E90"/>
    <w:rsid w:val="000921C3"/>
    <w:rsid w:val="0009280C"/>
    <w:rsid w:val="000933C7"/>
    <w:rsid w:val="0009420E"/>
    <w:rsid w:val="000950CF"/>
    <w:rsid w:val="0009625E"/>
    <w:rsid w:val="000974D9"/>
    <w:rsid w:val="000A1460"/>
    <w:rsid w:val="000A3D76"/>
    <w:rsid w:val="000A47F2"/>
    <w:rsid w:val="000A4835"/>
    <w:rsid w:val="000A7062"/>
    <w:rsid w:val="000A7FEF"/>
    <w:rsid w:val="000B348D"/>
    <w:rsid w:val="000B3AC5"/>
    <w:rsid w:val="000B412D"/>
    <w:rsid w:val="000B6030"/>
    <w:rsid w:val="000D06E0"/>
    <w:rsid w:val="000D4146"/>
    <w:rsid w:val="000D4DA1"/>
    <w:rsid w:val="000D594C"/>
    <w:rsid w:val="000E2520"/>
    <w:rsid w:val="000E2DAD"/>
    <w:rsid w:val="000E33B5"/>
    <w:rsid w:val="000E5EDE"/>
    <w:rsid w:val="000E6FF2"/>
    <w:rsid w:val="000E710B"/>
    <w:rsid w:val="000E787F"/>
    <w:rsid w:val="000F0D74"/>
    <w:rsid w:val="000F12F1"/>
    <w:rsid w:val="000F1644"/>
    <w:rsid w:val="000F5BD0"/>
    <w:rsid w:val="00100D11"/>
    <w:rsid w:val="00102942"/>
    <w:rsid w:val="00103E6B"/>
    <w:rsid w:val="001109F8"/>
    <w:rsid w:val="00111552"/>
    <w:rsid w:val="00112770"/>
    <w:rsid w:val="00112FD4"/>
    <w:rsid w:val="00113288"/>
    <w:rsid w:val="00113CA9"/>
    <w:rsid w:val="00113D48"/>
    <w:rsid w:val="00115242"/>
    <w:rsid w:val="001156E2"/>
    <w:rsid w:val="00115B10"/>
    <w:rsid w:val="00116CF4"/>
    <w:rsid w:val="001177B2"/>
    <w:rsid w:val="00117C6C"/>
    <w:rsid w:val="00117C88"/>
    <w:rsid w:val="00122F87"/>
    <w:rsid w:val="001235EF"/>
    <w:rsid w:val="00127011"/>
    <w:rsid w:val="0013357F"/>
    <w:rsid w:val="00145289"/>
    <w:rsid w:val="00147595"/>
    <w:rsid w:val="00152902"/>
    <w:rsid w:val="00157843"/>
    <w:rsid w:val="001607C0"/>
    <w:rsid w:val="0016791F"/>
    <w:rsid w:val="00171132"/>
    <w:rsid w:val="00171D2F"/>
    <w:rsid w:val="00172285"/>
    <w:rsid w:val="00174D79"/>
    <w:rsid w:val="0017517C"/>
    <w:rsid w:val="00176088"/>
    <w:rsid w:val="00176AE4"/>
    <w:rsid w:val="0017772F"/>
    <w:rsid w:val="00182933"/>
    <w:rsid w:val="00182E46"/>
    <w:rsid w:val="0018445C"/>
    <w:rsid w:val="00186657"/>
    <w:rsid w:val="001877D5"/>
    <w:rsid w:val="00187FFE"/>
    <w:rsid w:val="00194D55"/>
    <w:rsid w:val="00194FFC"/>
    <w:rsid w:val="00196BFE"/>
    <w:rsid w:val="0019783F"/>
    <w:rsid w:val="001A214E"/>
    <w:rsid w:val="001A6B38"/>
    <w:rsid w:val="001A7AC2"/>
    <w:rsid w:val="001B0480"/>
    <w:rsid w:val="001B203D"/>
    <w:rsid w:val="001B3948"/>
    <w:rsid w:val="001C2403"/>
    <w:rsid w:val="001C4F97"/>
    <w:rsid w:val="001C6A38"/>
    <w:rsid w:val="001C6B8A"/>
    <w:rsid w:val="001C78E6"/>
    <w:rsid w:val="001D1789"/>
    <w:rsid w:val="001D6368"/>
    <w:rsid w:val="001E025D"/>
    <w:rsid w:val="001E0CFC"/>
    <w:rsid w:val="001E1184"/>
    <w:rsid w:val="001E1A11"/>
    <w:rsid w:val="001E3BF9"/>
    <w:rsid w:val="001E43F7"/>
    <w:rsid w:val="001E6114"/>
    <w:rsid w:val="001F1136"/>
    <w:rsid w:val="001F2493"/>
    <w:rsid w:val="001F2C6F"/>
    <w:rsid w:val="001F37B1"/>
    <w:rsid w:val="0020006C"/>
    <w:rsid w:val="00200549"/>
    <w:rsid w:val="00202C47"/>
    <w:rsid w:val="00204DB7"/>
    <w:rsid w:val="00205D5A"/>
    <w:rsid w:val="00206007"/>
    <w:rsid w:val="002132E0"/>
    <w:rsid w:val="002148E7"/>
    <w:rsid w:val="0022546A"/>
    <w:rsid w:val="00226D17"/>
    <w:rsid w:val="00227C27"/>
    <w:rsid w:val="002305B2"/>
    <w:rsid w:val="00230D3C"/>
    <w:rsid w:val="00231D6D"/>
    <w:rsid w:val="0023439C"/>
    <w:rsid w:val="0023788A"/>
    <w:rsid w:val="00237B71"/>
    <w:rsid w:val="00240D38"/>
    <w:rsid w:val="00241B64"/>
    <w:rsid w:val="00242016"/>
    <w:rsid w:val="002422FC"/>
    <w:rsid w:val="00245605"/>
    <w:rsid w:val="00250A00"/>
    <w:rsid w:val="00252CE9"/>
    <w:rsid w:val="00257AB6"/>
    <w:rsid w:val="002661CA"/>
    <w:rsid w:val="00266B4A"/>
    <w:rsid w:val="002675AA"/>
    <w:rsid w:val="002712F5"/>
    <w:rsid w:val="00271F55"/>
    <w:rsid w:val="0027236F"/>
    <w:rsid w:val="00272568"/>
    <w:rsid w:val="002732E5"/>
    <w:rsid w:val="0027352B"/>
    <w:rsid w:val="002751A2"/>
    <w:rsid w:val="0028350B"/>
    <w:rsid w:val="00284625"/>
    <w:rsid w:val="00284CA1"/>
    <w:rsid w:val="00285849"/>
    <w:rsid w:val="00286D04"/>
    <w:rsid w:val="00290B87"/>
    <w:rsid w:val="00292B29"/>
    <w:rsid w:val="002962F6"/>
    <w:rsid w:val="00296861"/>
    <w:rsid w:val="00297A74"/>
    <w:rsid w:val="002A33CB"/>
    <w:rsid w:val="002A3964"/>
    <w:rsid w:val="002A7732"/>
    <w:rsid w:val="002B0C57"/>
    <w:rsid w:val="002B1F1E"/>
    <w:rsid w:val="002B2642"/>
    <w:rsid w:val="002B34B1"/>
    <w:rsid w:val="002C0D88"/>
    <w:rsid w:val="002C24F8"/>
    <w:rsid w:val="002C454F"/>
    <w:rsid w:val="002C49BA"/>
    <w:rsid w:val="002C7D1F"/>
    <w:rsid w:val="002D0264"/>
    <w:rsid w:val="002D489A"/>
    <w:rsid w:val="002D50C2"/>
    <w:rsid w:val="002D6BCC"/>
    <w:rsid w:val="002E002E"/>
    <w:rsid w:val="002E1860"/>
    <w:rsid w:val="002E3ED3"/>
    <w:rsid w:val="002E6552"/>
    <w:rsid w:val="002E6AB9"/>
    <w:rsid w:val="002E7E60"/>
    <w:rsid w:val="002F0936"/>
    <w:rsid w:val="002F1D19"/>
    <w:rsid w:val="002F6349"/>
    <w:rsid w:val="002F6D6E"/>
    <w:rsid w:val="002F758D"/>
    <w:rsid w:val="0030376B"/>
    <w:rsid w:val="00303DF8"/>
    <w:rsid w:val="00304DE2"/>
    <w:rsid w:val="00305096"/>
    <w:rsid w:val="003125DC"/>
    <w:rsid w:val="003166A0"/>
    <w:rsid w:val="003178F8"/>
    <w:rsid w:val="0032133A"/>
    <w:rsid w:val="003219CF"/>
    <w:rsid w:val="003228FE"/>
    <w:rsid w:val="00324B8C"/>
    <w:rsid w:val="00327BCF"/>
    <w:rsid w:val="003307B7"/>
    <w:rsid w:val="00331E53"/>
    <w:rsid w:val="0033231B"/>
    <w:rsid w:val="003376C5"/>
    <w:rsid w:val="00341BD2"/>
    <w:rsid w:val="003425AC"/>
    <w:rsid w:val="00343AC6"/>
    <w:rsid w:val="00343E60"/>
    <w:rsid w:val="00346B01"/>
    <w:rsid w:val="00351230"/>
    <w:rsid w:val="00351549"/>
    <w:rsid w:val="00352E29"/>
    <w:rsid w:val="00355321"/>
    <w:rsid w:val="00356E12"/>
    <w:rsid w:val="00363221"/>
    <w:rsid w:val="00367536"/>
    <w:rsid w:val="003675E4"/>
    <w:rsid w:val="00370051"/>
    <w:rsid w:val="0037063A"/>
    <w:rsid w:val="00370F40"/>
    <w:rsid w:val="003718C3"/>
    <w:rsid w:val="00371AF7"/>
    <w:rsid w:val="00371D30"/>
    <w:rsid w:val="003747F6"/>
    <w:rsid w:val="0037518A"/>
    <w:rsid w:val="003752D6"/>
    <w:rsid w:val="00377D4C"/>
    <w:rsid w:val="00380309"/>
    <w:rsid w:val="003805A9"/>
    <w:rsid w:val="00382D7D"/>
    <w:rsid w:val="00383165"/>
    <w:rsid w:val="00391734"/>
    <w:rsid w:val="00392019"/>
    <w:rsid w:val="00392F92"/>
    <w:rsid w:val="00393E51"/>
    <w:rsid w:val="00395F5E"/>
    <w:rsid w:val="00396AEE"/>
    <w:rsid w:val="003A2456"/>
    <w:rsid w:val="003A2922"/>
    <w:rsid w:val="003A4019"/>
    <w:rsid w:val="003B7868"/>
    <w:rsid w:val="003C49AC"/>
    <w:rsid w:val="003C4DD9"/>
    <w:rsid w:val="003C63EF"/>
    <w:rsid w:val="003D0A2D"/>
    <w:rsid w:val="003D669D"/>
    <w:rsid w:val="003D66E4"/>
    <w:rsid w:val="003D6C7D"/>
    <w:rsid w:val="003D7CBE"/>
    <w:rsid w:val="003E2701"/>
    <w:rsid w:val="003E4AA7"/>
    <w:rsid w:val="003F2D5E"/>
    <w:rsid w:val="003F626E"/>
    <w:rsid w:val="00400B65"/>
    <w:rsid w:val="00401197"/>
    <w:rsid w:val="00401359"/>
    <w:rsid w:val="00402AD4"/>
    <w:rsid w:val="00403253"/>
    <w:rsid w:val="00403D79"/>
    <w:rsid w:val="004124A8"/>
    <w:rsid w:val="004142CF"/>
    <w:rsid w:val="00415BC5"/>
    <w:rsid w:val="004162DB"/>
    <w:rsid w:val="0041637D"/>
    <w:rsid w:val="004201B3"/>
    <w:rsid w:val="004216B2"/>
    <w:rsid w:val="00421ADB"/>
    <w:rsid w:val="004246AE"/>
    <w:rsid w:val="00424D00"/>
    <w:rsid w:val="00434A87"/>
    <w:rsid w:val="00435790"/>
    <w:rsid w:val="004421A7"/>
    <w:rsid w:val="0044225D"/>
    <w:rsid w:val="00442959"/>
    <w:rsid w:val="0044365B"/>
    <w:rsid w:val="00450BD8"/>
    <w:rsid w:val="00452C1B"/>
    <w:rsid w:val="00453B3E"/>
    <w:rsid w:val="004540F7"/>
    <w:rsid w:val="00460034"/>
    <w:rsid w:val="004613BF"/>
    <w:rsid w:val="0046373B"/>
    <w:rsid w:val="00466776"/>
    <w:rsid w:val="004674C1"/>
    <w:rsid w:val="004674DE"/>
    <w:rsid w:val="004722A7"/>
    <w:rsid w:val="00475647"/>
    <w:rsid w:val="0048043F"/>
    <w:rsid w:val="00480723"/>
    <w:rsid w:val="00480880"/>
    <w:rsid w:val="00481B80"/>
    <w:rsid w:val="00482A97"/>
    <w:rsid w:val="004842E3"/>
    <w:rsid w:val="0048478A"/>
    <w:rsid w:val="00484A5C"/>
    <w:rsid w:val="00485517"/>
    <w:rsid w:val="00485567"/>
    <w:rsid w:val="00486B55"/>
    <w:rsid w:val="004871C8"/>
    <w:rsid w:val="00493D78"/>
    <w:rsid w:val="00494166"/>
    <w:rsid w:val="00494E6E"/>
    <w:rsid w:val="00496EE1"/>
    <w:rsid w:val="004A1257"/>
    <w:rsid w:val="004A2535"/>
    <w:rsid w:val="004A272B"/>
    <w:rsid w:val="004A278E"/>
    <w:rsid w:val="004A40FB"/>
    <w:rsid w:val="004B2B0B"/>
    <w:rsid w:val="004B54D1"/>
    <w:rsid w:val="004B557B"/>
    <w:rsid w:val="004C2E31"/>
    <w:rsid w:val="004C3C28"/>
    <w:rsid w:val="004C623B"/>
    <w:rsid w:val="004C7E58"/>
    <w:rsid w:val="004D0703"/>
    <w:rsid w:val="004D19BF"/>
    <w:rsid w:val="004D2C98"/>
    <w:rsid w:val="004D40FE"/>
    <w:rsid w:val="004E7A6F"/>
    <w:rsid w:val="004F05DA"/>
    <w:rsid w:val="004F3D45"/>
    <w:rsid w:val="004F4B29"/>
    <w:rsid w:val="004F51D0"/>
    <w:rsid w:val="0050016E"/>
    <w:rsid w:val="00501925"/>
    <w:rsid w:val="005021B4"/>
    <w:rsid w:val="005028F5"/>
    <w:rsid w:val="00502A54"/>
    <w:rsid w:val="00502D74"/>
    <w:rsid w:val="00503E88"/>
    <w:rsid w:val="0050677B"/>
    <w:rsid w:val="00507A88"/>
    <w:rsid w:val="00510F8F"/>
    <w:rsid w:val="0051276B"/>
    <w:rsid w:val="0051436E"/>
    <w:rsid w:val="00514830"/>
    <w:rsid w:val="00516906"/>
    <w:rsid w:val="005209B9"/>
    <w:rsid w:val="005216F0"/>
    <w:rsid w:val="00522604"/>
    <w:rsid w:val="00522DD5"/>
    <w:rsid w:val="00536F63"/>
    <w:rsid w:val="00541F5D"/>
    <w:rsid w:val="00545461"/>
    <w:rsid w:val="005454B4"/>
    <w:rsid w:val="00546964"/>
    <w:rsid w:val="0054784F"/>
    <w:rsid w:val="00550025"/>
    <w:rsid w:val="0055053B"/>
    <w:rsid w:val="00552835"/>
    <w:rsid w:val="00556031"/>
    <w:rsid w:val="00556CB1"/>
    <w:rsid w:val="00556FCC"/>
    <w:rsid w:val="0056068A"/>
    <w:rsid w:val="0056159D"/>
    <w:rsid w:val="005615E5"/>
    <w:rsid w:val="00563E9B"/>
    <w:rsid w:val="0056485A"/>
    <w:rsid w:val="0056706B"/>
    <w:rsid w:val="00567903"/>
    <w:rsid w:val="005733DE"/>
    <w:rsid w:val="00574130"/>
    <w:rsid w:val="0057444F"/>
    <w:rsid w:val="005755C3"/>
    <w:rsid w:val="00575E1C"/>
    <w:rsid w:val="00581652"/>
    <w:rsid w:val="005830B1"/>
    <w:rsid w:val="00583CA8"/>
    <w:rsid w:val="0058529F"/>
    <w:rsid w:val="00587021"/>
    <w:rsid w:val="00590197"/>
    <w:rsid w:val="005911DE"/>
    <w:rsid w:val="00593CCD"/>
    <w:rsid w:val="00596CF5"/>
    <w:rsid w:val="00597B0A"/>
    <w:rsid w:val="005A1321"/>
    <w:rsid w:val="005A1CC8"/>
    <w:rsid w:val="005A1E2E"/>
    <w:rsid w:val="005A4DE5"/>
    <w:rsid w:val="005B02A3"/>
    <w:rsid w:val="005B21D8"/>
    <w:rsid w:val="005B2CB2"/>
    <w:rsid w:val="005B5F66"/>
    <w:rsid w:val="005B7137"/>
    <w:rsid w:val="005B7990"/>
    <w:rsid w:val="005C1C56"/>
    <w:rsid w:val="005C3047"/>
    <w:rsid w:val="005C6FCE"/>
    <w:rsid w:val="005D1064"/>
    <w:rsid w:val="005D1089"/>
    <w:rsid w:val="005D201F"/>
    <w:rsid w:val="005D29B2"/>
    <w:rsid w:val="005D2FE0"/>
    <w:rsid w:val="005D60B9"/>
    <w:rsid w:val="005E20A3"/>
    <w:rsid w:val="005E709B"/>
    <w:rsid w:val="005E7257"/>
    <w:rsid w:val="005F04FD"/>
    <w:rsid w:val="005F35EE"/>
    <w:rsid w:val="005F39CD"/>
    <w:rsid w:val="005F4DC5"/>
    <w:rsid w:val="005F5059"/>
    <w:rsid w:val="00600D1C"/>
    <w:rsid w:val="00601003"/>
    <w:rsid w:val="00601D56"/>
    <w:rsid w:val="006028E2"/>
    <w:rsid w:val="00604F20"/>
    <w:rsid w:val="00606652"/>
    <w:rsid w:val="0061082E"/>
    <w:rsid w:val="006108DB"/>
    <w:rsid w:val="006133B0"/>
    <w:rsid w:val="00615DC5"/>
    <w:rsid w:val="006204E7"/>
    <w:rsid w:val="00620841"/>
    <w:rsid w:val="00621229"/>
    <w:rsid w:val="0062258C"/>
    <w:rsid w:val="0062322B"/>
    <w:rsid w:val="00623AD0"/>
    <w:rsid w:val="00625107"/>
    <w:rsid w:val="006328AA"/>
    <w:rsid w:val="00634512"/>
    <w:rsid w:val="006363BF"/>
    <w:rsid w:val="00637C9F"/>
    <w:rsid w:val="00637EDC"/>
    <w:rsid w:val="00640100"/>
    <w:rsid w:val="00641D42"/>
    <w:rsid w:val="0064280D"/>
    <w:rsid w:val="006436B3"/>
    <w:rsid w:val="006440B1"/>
    <w:rsid w:val="00646D88"/>
    <w:rsid w:val="006504F4"/>
    <w:rsid w:val="00652425"/>
    <w:rsid w:val="006525BF"/>
    <w:rsid w:val="00654E4B"/>
    <w:rsid w:val="006650CE"/>
    <w:rsid w:val="00666830"/>
    <w:rsid w:val="00677F9F"/>
    <w:rsid w:val="006805B2"/>
    <w:rsid w:val="00680D6D"/>
    <w:rsid w:val="006866D2"/>
    <w:rsid w:val="00695C88"/>
    <w:rsid w:val="006969D0"/>
    <w:rsid w:val="00696D62"/>
    <w:rsid w:val="006A1234"/>
    <w:rsid w:val="006A4DEF"/>
    <w:rsid w:val="006A65BA"/>
    <w:rsid w:val="006A66E3"/>
    <w:rsid w:val="006B0656"/>
    <w:rsid w:val="006B07A6"/>
    <w:rsid w:val="006B62A2"/>
    <w:rsid w:val="006C1FF4"/>
    <w:rsid w:val="006D1796"/>
    <w:rsid w:val="006D2FC3"/>
    <w:rsid w:val="006D4C9B"/>
    <w:rsid w:val="006D6D85"/>
    <w:rsid w:val="006F42AA"/>
    <w:rsid w:val="006F46BD"/>
    <w:rsid w:val="006F6B92"/>
    <w:rsid w:val="006F6BF0"/>
    <w:rsid w:val="007007F5"/>
    <w:rsid w:val="00703C5C"/>
    <w:rsid w:val="00703C74"/>
    <w:rsid w:val="007052A8"/>
    <w:rsid w:val="00706999"/>
    <w:rsid w:val="00712607"/>
    <w:rsid w:val="0071297B"/>
    <w:rsid w:val="00714FE2"/>
    <w:rsid w:val="00715182"/>
    <w:rsid w:val="007162A8"/>
    <w:rsid w:val="00717C75"/>
    <w:rsid w:val="00720317"/>
    <w:rsid w:val="00720BA8"/>
    <w:rsid w:val="0073031B"/>
    <w:rsid w:val="00731A06"/>
    <w:rsid w:val="00737C86"/>
    <w:rsid w:val="0074206E"/>
    <w:rsid w:val="00747526"/>
    <w:rsid w:val="007508A4"/>
    <w:rsid w:val="00750DC0"/>
    <w:rsid w:val="00754DB2"/>
    <w:rsid w:val="007556C1"/>
    <w:rsid w:val="00760497"/>
    <w:rsid w:val="00764E71"/>
    <w:rsid w:val="00770258"/>
    <w:rsid w:val="00770F59"/>
    <w:rsid w:val="00771124"/>
    <w:rsid w:val="007745A7"/>
    <w:rsid w:val="007828C9"/>
    <w:rsid w:val="00782BEC"/>
    <w:rsid w:val="00784D53"/>
    <w:rsid w:val="007862DA"/>
    <w:rsid w:val="00786EFC"/>
    <w:rsid w:val="00793062"/>
    <w:rsid w:val="007938AE"/>
    <w:rsid w:val="00793DA8"/>
    <w:rsid w:val="00795B7E"/>
    <w:rsid w:val="00795C12"/>
    <w:rsid w:val="00795E6E"/>
    <w:rsid w:val="007A24F9"/>
    <w:rsid w:val="007A75BD"/>
    <w:rsid w:val="007B11E0"/>
    <w:rsid w:val="007B1541"/>
    <w:rsid w:val="007B28FB"/>
    <w:rsid w:val="007B2F4F"/>
    <w:rsid w:val="007B3F75"/>
    <w:rsid w:val="007B4CE5"/>
    <w:rsid w:val="007B523E"/>
    <w:rsid w:val="007B795D"/>
    <w:rsid w:val="007B7C35"/>
    <w:rsid w:val="007D07BD"/>
    <w:rsid w:val="007D0869"/>
    <w:rsid w:val="007D0E1F"/>
    <w:rsid w:val="007D2C59"/>
    <w:rsid w:val="007D386A"/>
    <w:rsid w:val="007D5107"/>
    <w:rsid w:val="007D5342"/>
    <w:rsid w:val="007D78AB"/>
    <w:rsid w:val="007D7967"/>
    <w:rsid w:val="007E12B1"/>
    <w:rsid w:val="007E341B"/>
    <w:rsid w:val="007E5B29"/>
    <w:rsid w:val="007E5E8A"/>
    <w:rsid w:val="00801241"/>
    <w:rsid w:val="0080209C"/>
    <w:rsid w:val="008053C1"/>
    <w:rsid w:val="0080555F"/>
    <w:rsid w:val="00806C94"/>
    <w:rsid w:val="00807629"/>
    <w:rsid w:val="0081395C"/>
    <w:rsid w:val="00814AA1"/>
    <w:rsid w:val="0082329F"/>
    <w:rsid w:val="00825A86"/>
    <w:rsid w:val="00825E06"/>
    <w:rsid w:val="00826595"/>
    <w:rsid w:val="008270A8"/>
    <w:rsid w:val="00830DCE"/>
    <w:rsid w:val="00831AF4"/>
    <w:rsid w:val="00833D5A"/>
    <w:rsid w:val="00835E0D"/>
    <w:rsid w:val="0083605D"/>
    <w:rsid w:val="00836947"/>
    <w:rsid w:val="00836EC7"/>
    <w:rsid w:val="008408B4"/>
    <w:rsid w:val="008434FA"/>
    <w:rsid w:val="00845BBD"/>
    <w:rsid w:val="00845BF6"/>
    <w:rsid w:val="00847067"/>
    <w:rsid w:val="00850E7B"/>
    <w:rsid w:val="00851CD4"/>
    <w:rsid w:val="00852691"/>
    <w:rsid w:val="00853C76"/>
    <w:rsid w:val="0085546B"/>
    <w:rsid w:val="00856A08"/>
    <w:rsid w:val="00856A4F"/>
    <w:rsid w:val="00857180"/>
    <w:rsid w:val="00861562"/>
    <w:rsid w:val="00864A7D"/>
    <w:rsid w:val="00867415"/>
    <w:rsid w:val="00875B47"/>
    <w:rsid w:val="00875DD6"/>
    <w:rsid w:val="008778F0"/>
    <w:rsid w:val="00877B2E"/>
    <w:rsid w:val="008807CB"/>
    <w:rsid w:val="00880DB7"/>
    <w:rsid w:val="00881008"/>
    <w:rsid w:val="00881C0D"/>
    <w:rsid w:val="00883167"/>
    <w:rsid w:val="008870B6"/>
    <w:rsid w:val="008902C2"/>
    <w:rsid w:val="00890DEA"/>
    <w:rsid w:val="00893B77"/>
    <w:rsid w:val="00895304"/>
    <w:rsid w:val="00895DD4"/>
    <w:rsid w:val="008A1B95"/>
    <w:rsid w:val="008A4008"/>
    <w:rsid w:val="008A6C9F"/>
    <w:rsid w:val="008B15CE"/>
    <w:rsid w:val="008B1A16"/>
    <w:rsid w:val="008B245B"/>
    <w:rsid w:val="008B503B"/>
    <w:rsid w:val="008B6CF6"/>
    <w:rsid w:val="008B7E87"/>
    <w:rsid w:val="008C42DE"/>
    <w:rsid w:val="008C4F84"/>
    <w:rsid w:val="008C6D41"/>
    <w:rsid w:val="008D0263"/>
    <w:rsid w:val="008D0569"/>
    <w:rsid w:val="008D38E2"/>
    <w:rsid w:val="008D4306"/>
    <w:rsid w:val="008D47A1"/>
    <w:rsid w:val="008D4926"/>
    <w:rsid w:val="008D798A"/>
    <w:rsid w:val="008E0012"/>
    <w:rsid w:val="008E3D09"/>
    <w:rsid w:val="008E5AA1"/>
    <w:rsid w:val="008F0564"/>
    <w:rsid w:val="008F064D"/>
    <w:rsid w:val="008F1FDA"/>
    <w:rsid w:val="008F31F7"/>
    <w:rsid w:val="008F6A52"/>
    <w:rsid w:val="008F6A78"/>
    <w:rsid w:val="00901139"/>
    <w:rsid w:val="00902917"/>
    <w:rsid w:val="00902A0B"/>
    <w:rsid w:val="00902D5D"/>
    <w:rsid w:val="00904C38"/>
    <w:rsid w:val="00905811"/>
    <w:rsid w:val="00906A5D"/>
    <w:rsid w:val="00910C58"/>
    <w:rsid w:val="009138C5"/>
    <w:rsid w:val="0091564F"/>
    <w:rsid w:val="009202CB"/>
    <w:rsid w:val="009212D2"/>
    <w:rsid w:val="00922037"/>
    <w:rsid w:val="00922E3A"/>
    <w:rsid w:val="009235B5"/>
    <w:rsid w:val="009243D9"/>
    <w:rsid w:val="009301C1"/>
    <w:rsid w:val="0093138F"/>
    <w:rsid w:val="00931CA8"/>
    <w:rsid w:val="009377FF"/>
    <w:rsid w:val="00942E15"/>
    <w:rsid w:val="00947570"/>
    <w:rsid w:val="0095439E"/>
    <w:rsid w:val="00954950"/>
    <w:rsid w:val="00960B5F"/>
    <w:rsid w:val="00963921"/>
    <w:rsid w:val="00963D27"/>
    <w:rsid w:val="00963E00"/>
    <w:rsid w:val="00963E4A"/>
    <w:rsid w:val="0097195C"/>
    <w:rsid w:val="009721B8"/>
    <w:rsid w:val="00972FBC"/>
    <w:rsid w:val="0097386A"/>
    <w:rsid w:val="009776C5"/>
    <w:rsid w:val="00980328"/>
    <w:rsid w:val="00981012"/>
    <w:rsid w:val="00981A43"/>
    <w:rsid w:val="00983879"/>
    <w:rsid w:val="009842B9"/>
    <w:rsid w:val="00990CCA"/>
    <w:rsid w:val="00992E89"/>
    <w:rsid w:val="00997BA8"/>
    <w:rsid w:val="00997BE6"/>
    <w:rsid w:val="00997DB9"/>
    <w:rsid w:val="009A0204"/>
    <w:rsid w:val="009A1DA1"/>
    <w:rsid w:val="009A3CE2"/>
    <w:rsid w:val="009A4067"/>
    <w:rsid w:val="009A5642"/>
    <w:rsid w:val="009A57F4"/>
    <w:rsid w:val="009B1355"/>
    <w:rsid w:val="009B2120"/>
    <w:rsid w:val="009B2F9D"/>
    <w:rsid w:val="009B3FD7"/>
    <w:rsid w:val="009B5CAE"/>
    <w:rsid w:val="009B5D2B"/>
    <w:rsid w:val="009C3053"/>
    <w:rsid w:val="009C36D7"/>
    <w:rsid w:val="009C37AF"/>
    <w:rsid w:val="009C491E"/>
    <w:rsid w:val="009C633B"/>
    <w:rsid w:val="009D1C07"/>
    <w:rsid w:val="009D290E"/>
    <w:rsid w:val="009D37B0"/>
    <w:rsid w:val="009D47D5"/>
    <w:rsid w:val="009D7301"/>
    <w:rsid w:val="009D7C08"/>
    <w:rsid w:val="009E3357"/>
    <w:rsid w:val="009F007A"/>
    <w:rsid w:val="009F5667"/>
    <w:rsid w:val="009F6115"/>
    <w:rsid w:val="00A06058"/>
    <w:rsid w:val="00A119D3"/>
    <w:rsid w:val="00A1238F"/>
    <w:rsid w:val="00A14DB3"/>
    <w:rsid w:val="00A17715"/>
    <w:rsid w:val="00A25F01"/>
    <w:rsid w:val="00A26E60"/>
    <w:rsid w:val="00A318A8"/>
    <w:rsid w:val="00A33E90"/>
    <w:rsid w:val="00A348AB"/>
    <w:rsid w:val="00A34AF0"/>
    <w:rsid w:val="00A36B30"/>
    <w:rsid w:val="00A4023C"/>
    <w:rsid w:val="00A42C5A"/>
    <w:rsid w:val="00A44EA8"/>
    <w:rsid w:val="00A47128"/>
    <w:rsid w:val="00A50F93"/>
    <w:rsid w:val="00A5295D"/>
    <w:rsid w:val="00A5564B"/>
    <w:rsid w:val="00A573E0"/>
    <w:rsid w:val="00A62A4B"/>
    <w:rsid w:val="00A6451F"/>
    <w:rsid w:val="00A67155"/>
    <w:rsid w:val="00A7069F"/>
    <w:rsid w:val="00A745D9"/>
    <w:rsid w:val="00A76C56"/>
    <w:rsid w:val="00A77250"/>
    <w:rsid w:val="00A81791"/>
    <w:rsid w:val="00A8358D"/>
    <w:rsid w:val="00A85BBC"/>
    <w:rsid w:val="00A90279"/>
    <w:rsid w:val="00A90C96"/>
    <w:rsid w:val="00A9102B"/>
    <w:rsid w:val="00A92212"/>
    <w:rsid w:val="00A92588"/>
    <w:rsid w:val="00A92DFF"/>
    <w:rsid w:val="00A94ED3"/>
    <w:rsid w:val="00A96187"/>
    <w:rsid w:val="00AA07BC"/>
    <w:rsid w:val="00AA0D54"/>
    <w:rsid w:val="00AA5933"/>
    <w:rsid w:val="00AA5A6E"/>
    <w:rsid w:val="00AA79C3"/>
    <w:rsid w:val="00AB079D"/>
    <w:rsid w:val="00AB07CE"/>
    <w:rsid w:val="00AB0BB9"/>
    <w:rsid w:val="00AB321E"/>
    <w:rsid w:val="00AB5B0C"/>
    <w:rsid w:val="00AC312A"/>
    <w:rsid w:val="00AD1429"/>
    <w:rsid w:val="00AD230D"/>
    <w:rsid w:val="00AD337E"/>
    <w:rsid w:val="00AD3C63"/>
    <w:rsid w:val="00AE0AB1"/>
    <w:rsid w:val="00AE0F70"/>
    <w:rsid w:val="00AE1140"/>
    <w:rsid w:val="00AE1B56"/>
    <w:rsid w:val="00AE2270"/>
    <w:rsid w:val="00AE42D4"/>
    <w:rsid w:val="00AE5445"/>
    <w:rsid w:val="00AE5AA7"/>
    <w:rsid w:val="00AE6A4A"/>
    <w:rsid w:val="00AF05CA"/>
    <w:rsid w:val="00AF0BD9"/>
    <w:rsid w:val="00AF134B"/>
    <w:rsid w:val="00AF1C85"/>
    <w:rsid w:val="00AF23A2"/>
    <w:rsid w:val="00AF2E76"/>
    <w:rsid w:val="00AF60EF"/>
    <w:rsid w:val="00AF60F5"/>
    <w:rsid w:val="00AF64CC"/>
    <w:rsid w:val="00B00552"/>
    <w:rsid w:val="00B02639"/>
    <w:rsid w:val="00B03DFF"/>
    <w:rsid w:val="00B04C58"/>
    <w:rsid w:val="00B07645"/>
    <w:rsid w:val="00B07981"/>
    <w:rsid w:val="00B1019C"/>
    <w:rsid w:val="00B15026"/>
    <w:rsid w:val="00B150B2"/>
    <w:rsid w:val="00B1764A"/>
    <w:rsid w:val="00B21AD0"/>
    <w:rsid w:val="00B21E11"/>
    <w:rsid w:val="00B27987"/>
    <w:rsid w:val="00B307A8"/>
    <w:rsid w:val="00B3209E"/>
    <w:rsid w:val="00B36369"/>
    <w:rsid w:val="00B376F5"/>
    <w:rsid w:val="00B4370F"/>
    <w:rsid w:val="00B44250"/>
    <w:rsid w:val="00B4528F"/>
    <w:rsid w:val="00B46CC8"/>
    <w:rsid w:val="00B50FF7"/>
    <w:rsid w:val="00B57EA0"/>
    <w:rsid w:val="00B6178B"/>
    <w:rsid w:val="00B61908"/>
    <w:rsid w:val="00B621EC"/>
    <w:rsid w:val="00B6338D"/>
    <w:rsid w:val="00B65326"/>
    <w:rsid w:val="00B679F7"/>
    <w:rsid w:val="00B67D57"/>
    <w:rsid w:val="00B715FC"/>
    <w:rsid w:val="00B71DFD"/>
    <w:rsid w:val="00B732D4"/>
    <w:rsid w:val="00B76B7B"/>
    <w:rsid w:val="00B779FF"/>
    <w:rsid w:val="00B8174B"/>
    <w:rsid w:val="00B84FE9"/>
    <w:rsid w:val="00B92C9A"/>
    <w:rsid w:val="00B95D9D"/>
    <w:rsid w:val="00B9609F"/>
    <w:rsid w:val="00B971D1"/>
    <w:rsid w:val="00B97708"/>
    <w:rsid w:val="00BA0D7E"/>
    <w:rsid w:val="00BA24B5"/>
    <w:rsid w:val="00BA478D"/>
    <w:rsid w:val="00BA4A7B"/>
    <w:rsid w:val="00BA62F6"/>
    <w:rsid w:val="00BA63B9"/>
    <w:rsid w:val="00BA7307"/>
    <w:rsid w:val="00BA7614"/>
    <w:rsid w:val="00BB0EA4"/>
    <w:rsid w:val="00BB146D"/>
    <w:rsid w:val="00BB15DD"/>
    <w:rsid w:val="00BB30E6"/>
    <w:rsid w:val="00BB429F"/>
    <w:rsid w:val="00BB60B8"/>
    <w:rsid w:val="00BC1800"/>
    <w:rsid w:val="00BC36AA"/>
    <w:rsid w:val="00BC3B4A"/>
    <w:rsid w:val="00BD11EB"/>
    <w:rsid w:val="00BE28A5"/>
    <w:rsid w:val="00BE3268"/>
    <w:rsid w:val="00BE4CD0"/>
    <w:rsid w:val="00BE5273"/>
    <w:rsid w:val="00BE6408"/>
    <w:rsid w:val="00BF0FB0"/>
    <w:rsid w:val="00BF1D84"/>
    <w:rsid w:val="00BF2816"/>
    <w:rsid w:val="00BF2CE0"/>
    <w:rsid w:val="00BF37BB"/>
    <w:rsid w:val="00C06B3A"/>
    <w:rsid w:val="00C07A1A"/>
    <w:rsid w:val="00C10105"/>
    <w:rsid w:val="00C10E1F"/>
    <w:rsid w:val="00C11F31"/>
    <w:rsid w:val="00C1364C"/>
    <w:rsid w:val="00C14210"/>
    <w:rsid w:val="00C14A82"/>
    <w:rsid w:val="00C20388"/>
    <w:rsid w:val="00C226CB"/>
    <w:rsid w:val="00C22D11"/>
    <w:rsid w:val="00C2342C"/>
    <w:rsid w:val="00C24F55"/>
    <w:rsid w:val="00C262D1"/>
    <w:rsid w:val="00C277CD"/>
    <w:rsid w:val="00C278A5"/>
    <w:rsid w:val="00C27C94"/>
    <w:rsid w:val="00C30980"/>
    <w:rsid w:val="00C3128B"/>
    <w:rsid w:val="00C32DED"/>
    <w:rsid w:val="00C42552"/>
    <w:rsid w:val="00C45742"/>
    <w:rsid w:val="00C46BD3"/>
    <w:rsid w:val="00C47062"/>
    <w:rsid w:val="00C503C4"/>
    <w:rsid w:val="00C5094D"/>
    <w:rsid w:val="00C540E7"/>
    <w:rsid w:val="00C542F8"/>
    <w:rsid w:val="00C560CA"/>
    <w:rsid w:val="00C57465"/>
    <w:rsid w:val="00C57987"/>
    <w:rsid w:val="00C60051"/>
    <w:rsid w:val="00C6018D"/>
    <w:rsid w:val="00C60654"/>
    <w:rsid w:val="00C60FC0"/>
    <w:rsid w:val="00C63047"/>
    <w:rsid w:val="00C63D59"/>
    <w:rsid w:val="00C6446F"/>
    <w:rsid w:val="00C65AEA"/>
    <w:rsid w:val="00C71C6D"/>
    <w:rsid w:val="00C72481"/>
    <w:rsid w:val="00C72C0E"/>
    <w:rsid w:val="00C74F2F"/>
    <w:rsid w:val="00C756AD"/>
    <w:rsid w:val="00C8532C"/>
    <w:rsid w:val="00C856EE"/>
    <w:rsid w:val="00C86403"/>
    <w:rsid w:val="00C90AB9"/>
    <w:rsid w:val="00C91099"/>
    <w:rsid w:val="00C91C1D"/>
    <w:rsid w:val="00C93543"/>
    <w:rsid w:val="00CA2374"/>
    <w:rsid w:val="00CA4229"/>
    <w:rsid w:val="00CA4749"/>
    <w:rsid w:val="00CA4B36"/>
    <w:rsid w:val="00CB365D"/>
    <w:rsid w:val="00CB3D31"/>
    <w:rsid w:val="00CB3E45"/>
    <w:rsid w:val="00CB3E7F"/>
    <w:rsid w:val="00CB6A96"/>
    <w:rsid w:val="00CC02CD"/>
    <w:rsid w:val="00CC0439"/>
    <w:rsid w:val="00CC062B"/>
    <w:rsid w:val="00CC087A"/>
    <w:rsid w:val="00CC43B6"/>
    <w:rsid w:val="00CC6A29"/>
    <w:rsid w:val="00CC7BFF"/>
    <w:rsid w:val="00CD07F8"/>
    <w:rsid w:val="00CD4187"/>
    <w:rsid w:val="00CD6473"/>
    <w:rsid w:val="00CE2BB9"/>
    <w:rsid w:val="00CE470B"/>
    <w:rsid w:val="00CE49E0"/>
    <w:rsid w:val="00CE5580"/>
    <w:rsid w:val="00CE5C16"/>
    <w:rsid w:val="00CE5DB3"/>
    <w:rsid w:val="00CE67A6"/>
    <w:rsid w:val="00CF1314"/>
    <w:rsid w:val="00CF2E10"/>
    <w:rsid w:val="00CF4486"/>
    <w:rsid w:val="00CF4CCC"/>
    <w:rsid w:val="00CF4E1D"/>
    <w:rsid w:val="00CF6AC1"/>
    <w:rsid w:val="00D01A8B"/>
    <w:rsid w:val="00D114DE"/>
    <w:rsid w:val="00D139AB"/>
    <w:rsid w:val="00D156D0"/>
    <w:rsid w:val="00D20AD0"/>
    <w:rsid w:val="00D23377"/>
    <w:rsid w:val="00D24320"/>
    <w:rsid w:val="00D24906"/>
    <w:rsid w:val="00D25863"/>
    <w:rsid w:val="00D25ECE"/>
    <w:rsid w:val="00D26111"/>
    <w:rsid w:val="00D34CCF"/>
    <w:rsid w:val="00D40A00"/>
    <w:rsid w:val="00D42871"/>
    <w:rsid w:val="00D42E33"/>
    <w:rsid w:val="00D43FC1"/>
    <w:rsid w:val="00D478A3"/>
    <w:rsid w:val="00D501C2"/>
    <w:rsid w:val="00D51817"/>
    <w:rsid w:val="00D53E2F"/>
    <w:rsid w:val="00D54720"/>
    <w:rsid w:val="00D5480C"/>
    <w:rsid w:val="00D55006"/>
    <w:rsid w:val="00D56EE5"/>
    <w:rsid w:val="00D575F0"/>
    <w:rsid w:val="00D6140A"/>
    <w:rsid w:val="00D6408D"/>
    <w:rsid w:val="00D64E3E"/>
    <w:rsid w:val="00D64F6E"/>
    <w:rsid w:val="00D67D96"/>
    <w:rsid w:val="00D67EA4"/>
    <w:rsid w:val="00D70760"/>
    <w:rsid w:val="00D73682"/>
    <w:rsid w:val="00D74737"/>
    <w:rsid w:val="00D77A70"/>
    <w:rsid w:val="00D807B1"/>
    <w:rsid w:val="00D80959"/>
    <w:rsid w:val="00D80A92"/>
    <w:rsid w:val="00D8112D"/>
    <w:rsid w:val="00D91F06"/>
    <w:rsid w:val="00D9434C"/>
    <w:rsid w:val="00DA2782"/>
    <w:rsid w:val="00DA28D6"/>
    <w:rsid w:val="00DB32D2"/>
    <w:rsid w:val="00DB4076"/>
    <w:rsid w:val="00DB7437"/>
    <w:rsid w:val="00DB7FA3"/>
    <w:rsid w:val="00DC2347"/>
    <w:rsid w:val="00DC71D4"/>
    <w:rsid w:val="00DC74AD"/>
    <w:rsid w:val="00DD030B"/>
    <w:rsid w:val="00DD14BE"/>
    <w:rsid w:val="00DD179C"/>
    <w:rsid w:val="00DD3C6E"/>
    <w:rsid w:val="00DD6FDA"/>
    <w:rsid w:val="00DD78E1"/>
    <w:rsid w:val="00DE03A6"/>
    <w:rsid w:val="00DE1735"/>
    <w:rsid w:val="00DF0758"/>
    <w:rsid w:val="00DF25E6"/>
    <w:rsid w:val="00DF3C59"/>
    <w:rsid w:val="00DF42C6"/>
    <w:rsid w:val="00DF64E1"/>
    <w:rsid w:val="00DF67F2"/>
    <w:rsid w:val="00DF7928"/>
    <w:rsid w:val="00DF7FFD"/>
    <w:rsid w:val="00E00EC4"/>
    <w:rsid w:val="00E01F00"/>
    <w:rsid w:val="00E041A3"/>
    <w:rsid w:val="00E07283"/>
    <w:rsid w:val="00E1340A"/>
    <w:rsid w:val="00E1362D"/>
    <w:rsid w:val="00E15816"/>
    <w:rsid w:val="00E1713F"/>
    <w:rsid w:val="00E23174"/>
    <w:rsid w:val="00E245B9"/>
    <w:rsid w:val="00E249D9"/>
    <w:rsid w:val="00E24E34"/>
    <w:rsid w:val="00E25087"/>
    <w:rsid w:val="00E3129B"/>
    <w:rsid w:val="00E3249F"/>
    <w:rsid w:val="00E34BD8"/>
    <w:rsid w:val="00E377BD"/>
    <w:rsid w:val="00E4230B"/>
    <w:rsid w:val="00E42CE8"/>
    <w:rsid w:val="00E47CC0"/>
    <w:rsid w:val="00E47EB4"/>
    <w:rsid w:val="00E539EA"/>
    <w:rsid w:val="00E557B8"/>
    <w:rsid w:val="00E6174E"/>
    <w:rsid w:val="00E66E54"/>
    <w:rsid w:val="00E71AAC"/>
    <w:rsid w:val="00E7517D"/>
    <w:rsid w:val="00E811F7"/>
    <w:rsid w:val="00E83B9B"/>
    <w:rsid w:val="00E83DE9"/>
    <w:rsid w:val="00E845F9"/>
    <w:rsid w:val="00E9033F"/>
    <w:rsid w:val="00E92FEA"/>
    <w:rsid w:val="00E93E5F"/>
    <w:rsid w:val="00E96097"/>
    <w:rsid w:val="00E965F0"/>
    <w:rsid w:val="00EA3C1A"/>
    <w:rsid w:val="00EA63D9"/>
    <w:rsid w:val="00EB0BCE"/>
    <w:rsid w:val="00EB44F9"/>
    <w:rsid w:val="00EB4C4F"/>
    <w:rsid w:val="00EB5F93"/>
    <w:rsid w:val="00EB7005"/>
    <w:rsid w:val="00EB7909"/>
    <w:rsid w:val="00EC219E"/>
    <w:rsid w:val="00EC29F7"/>
    <w:rsid w:val="00EC46F0"/>
    <w:rsid w:val="00EC50AE"/>
    <w:rsid w:val="00EC68D0"/>
    <w:rsid w:val="00ED2891"/>
    <w:rsid w:val="00ED51F3"/>
    <w:rsid w:val="00ED53F2"/>
    <w:rsid w:val="00ED634E"/>
    <w:rsid w:val="00ED6FE9"/>
    <w:rsid w:val="00EE0BF6"/>
    <w:rsid w:val="00EE36F8"/>
    <w:rsid w:val="00EE3D89"/>
    <w:rsid w:val="00EE47DD"/>
    <w:rsid w:val="00EE48C2"/>
    <w:rsid w:val="00EE5347"/>
    <w:rsid w:val="00EE6C43"/>
    <w:rsid w:val="00EE7DBC"/>
    <w:rsid w:val="00EF08BC"/>
    <w:rsid w:val="00EF3494"/>
    <w:rsid w:val="00EF68F2"/>
    <w:rsid w:val="00F03B48"/>
    <w:rsid w:val="00F06FBE"/>
    <w:rsid w:val="00F0772D"/>
    <w:rsid w:val="00F127A4"/>
    <w:rsid w:val="00F12E7D"/>
    <w:rsid w:val="00F16E1B"/>
    <w:rsid w:val="00F178DC"/>
    <w:rsid w:val="00F2004A"/>
    <w:rsid w:val="00F22509"/>
    <w:rsid w:val="00F23FCC"/>
    <w:rsid w:val="00F2426D"/>
    <w:rsid w:val="00F248DE"/>
    <w:rsid w:val="00F24A8B"/>
    <w:rsid w:val="00F25825"/>
    <w:rsid w:val="00F3041C"/>
    <w:rsid w:val="00F31790"/>
    <w:rsid w:val="00F351BD"/>
    <w:rsid w:val="00F36BAE"/>
    <w:rsid w:val="00F43C5A"/>
    <w:rsid w:val="00F50AE5"/>
    <w:rsid w:val="00F510F4"/>
    <w:rsid w:val="00F52621"/>
    <w:rsid w:val="00F5351E"/>
    <w:rsid w:val="00F540F4"/>
    <w:rsid w:val="00F548E5"/>
    <w:rsid w:val="00F5635E"/>
    <w:rsid w:val="00F56E29"/>
    <w:rsid w:val="00F60879"/>
    <w:rsid w:val="00F638F5"/>
    <w:rsid w:val="00F650E7"/>
    <w:rsid w:val="00F67838"/>
    <w:rsid w:val="00F70AEF"/>
    <w:rsid w:val="00F71EC7"/>
    <w:rsid w:val="00F72BED"/>
    <w:rsid w:val="00F7603C"/>
    <w:rsid w:val="00F760D3"/>
    <w:rsid w:val="00F773A4"/>
    <w:rsid w:val="00F7752B"/>
    <w:rsid w:val="00F805AD"/>
    <w:rsid w:val="00F82DBF"/>
    <w:rsid w:val="00F82F02"/>
    <w:rsid w:val="00F85015"/>
    <w:rsid w:val="00F85C22"/>
    <w:rsid w:val="00F86EDD"/>
    <w:rsid w:val="00F8709B"/>
    <w:rsid w:val="00F87EB0"/>
    <w:rsid w:val="00F91A29"/>
    <w:rsid w:val="00F925E2"/>
    <w:rsid w:val="00F92810"/>
    <w:rsid w:val="00FA0B09"/>
    <w:rsid w:val="00FA100F"/>
    <w:rsid w:val="00FA342F"/>
    <w:rsid w:val="00FB0055"/>
    <w:rsid w:val="00FB060B"/>
    <w:rsid w:val="00FB0DB4"/>
    <w:rsid w:val="00FB3D77"/>
    <w:rsid w:val="00FB4410"/>
    <w:rsid w:val="00FB4834"/>
    <w:rsid w:val="00FB7D52"/>
    <w:rsid w:val="00FC04C7"/>
    <w:rsid w:val="00FC23BF"/>
    <w:rsid w:val="00FC5597"/>
    <w:rsid w:val="00FC63EB"/>
    <w:rsid w:val="00FC6B14"/>
    <w:rsid w:val="00FC704A"/>
    <w:rsid w:val="00FD1DE6"/>
    <w:rsid w:val="00FD602B"/>
    <w:rsid w:val="00FD6134"/>
    <w:rsid w:val="00FD744F"/>
    <w:rsid w:val="00FD7466"/>
    <w:rsid w:val="00FE004A"/>
    <w:rsid w:val="00FE14A6"/>
    <w:rsid w:val="00FE1912"/>
    <w:rsid w:val="00FE1FD3"/>
    <w:rsid w:val="00FE2097"/>
    <w:rsid w:val="00FE3635"/>
    <w:rsid w:val="00FE64D0"/>
    <w:rsid w:val="00FE6EE6"/>
    <w:rsid w:val="00FE7337"/>
    <w:rsid w:val="00FE7D89"/>
    <w:rsid w:val="00FE7E6A"/>
    <w:rsid w:val="00FF2AA3"/>
    <w:rsid w:val="00FF5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right"/>
      <w:outlineLvl w:val="0"/>
    </w:pPr>
    <w:rPr>
      <w:sz w:val="28"/>
      <w:szCs w:val="28"/>
      <w:lang w:val="lv-LV"/>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pPr>
      <w:tabs>
        <w:tab w:val="num" w:pos="417"/>
      </w:tabs>
      <w:spacing w:before="240"/>
      <w:ind w:firstLine="709"/>
      <w:jc w:val="both"/>
    </w:pPr>
    <w:rPr>
      <w:sz w:val="28"/>
      <w:lang w:val="lv-LV"/>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lv-LV"/>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Sarakstarindkopa">
    <w:name w:val="Saraksta rindkopa"/>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lv-LV"/>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uiPriority w:val="99"/>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styleId="ListParagraph">
    <w:name w:val="List Paragraph"/>
    <w:basedOn w:val="Normal"/>
    <w:uiPriority w:val="34"/>
    <w:qFormat/>
    <w:rsid w:val="00B00552"/>
    <w:pPr>
      <w:ind w:left="720"/>
      <w:contextualSpacing/>
    </w:pPr>
    <w:rPr>
      <w:sz w:val="28"/>
      <w:lang w:val="lv-LV" w:eastAsia="lv-LV"/>
    </w:rPr>
  </w:style>
  <w:style w:type="character" w:styleId="CommentReference">
    <w:name w:val="annotation reference"/>
    <w:rsid w:val="009776C5"/>
    <w:rPr>
      <w:sz w:val="16"/>
      <w:szCs w:val="16"/>
    </w:rPr>
  </w:style>
  <w:style w:type="paragraph" w:styleId="CommentText">
    <w:name w:val="annotation text"/>
    <w:basedOn w:val="Normal"/>
    <w:link w:val="CommentTextChar"/>
    <w:rsid w:val="009776C5"/>
    <w:rPr>
      <w:sz w:val="20"/>
      <w:szCs w:val="20"/>
    </w:rPr>
  </w:style>
  <w:style w:type="character" w:customStyle="1" w:styleId="CommentTextChar">
    <w:name w:val="Comment Text Char"/>
    <w:link w:val="CommentText"/>
    <w:rsid w:val="009776C5"/>
    <w:rPr>
      <w:lang w:val="en-GB" w:eastAsia="en-US"/>
    </w:rPr>
  </w:style>
  <w:style w:type="paragraph" w:styleId="CommentSubject">
    <w:name w:val="annotation subject"/>
    <w:basedOn w:val="CommentText"/>
    <w:next w:val="CommentText"/>
    <w:link w:val="CommentSubjectChar"/>
    <w:rsid w:val="009776C5"/>
    <w:rPr>
      <w:b/>
      <w:bCs/>
    </w:rPr>
  </w:style>
  <w:style w:type="character" w:customStyle="1" w:styleId="CommentSubjectChar">
    <w:name w:val="Comment Subject Char"/>
    <w:link w:val="CommentSubject"/>
    <w:rsid w:val="009776C5"/>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right"/>
      <w:outlineLvl w:val="0"/>
    </w:pPr>
    <w:rPr>
      <w:sz w:val="28"/>
      <w:szCs w:val="28"/>
      <w:lang w:val="lv-LV"/>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pPr>
      <w:tabs>
        <w:tab w:val="num" w:pos="417"/>
      </w:tabs>
      <w:spacing w:before="240"/>
      <w:ind w:firstLine="709"/>
      <w:jc w:val="both"/>
    </w:pPr>
    <w:rPr>
      <w:sz w:val="28"/>
      <w:lang w:val="lv-LV"/>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lv-LV"/>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Sarakstarindkopa">
    <w:name w:val="Saraksta rindkopa"/>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lv-LV"/>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uiPriority w:val="99"/>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styleId="ListParagraph">
    <w:name w:val="List Paragraph"/>
    <w:basedOn w:val="Normal"/>
    <w:uiPriority w:val="34"/>
    <w:qFormat/>
    <w:rsid w:val="00B00552"/>
    <w:pPr>
      <w:ind w:left="720"/>
      <w:contextualSpacing/>
    </w:pPr>
    <w:rPr>
      <w:sz w:val="28"/>
      <w:lang w:val="lv-LV" w:eastAsia="lv-LV"/>
    </w:rPr>
  </w:style>
  <w:style w:type="character" w:styleId="CommentReference">
    <w:name w:val="annotation reference"/>
    <w:rsid w:val="009776C5"/>
    <w:rPr>
      <w:sz w:val="16"/>
      <w:szCs w:val="16"/>
    </w:rPr>
  </w:style>
  <w:style w:type="paragraph" w:styleId="CommentText">
    <w:name w:val="annotation text"/>
    <w:basedOn w:val="Normal"/>
    <w:link w:val="CommentTextChar"/>
    <w:rsid w:val="009776C5"/>
    <w:rPr>
      <w:sz w:val="20"/>
      <w:szCs w:val="20"/>
    </w:rPr>
  </w:style>
  <w:style w:type="character" w:customStyle="1" w:styleId="CommentTextChar">
    <w:name w:val="Comment Text Char"/>
    <w:link w:val="CommentText"/>
    <w:rsid w:val="009776C5"/>
    <w:rPr>
      <w:lang w:val="en-GB" w:eastAsia="en-US"/>
    </w:rPr>
  </w:style>
  <w:style w:type="paragraph" w:styleId="CommentSubject">
    <w:name w:val="annotation subject"/>
    <w:basedOn w:val="CommentText"/>
    <w:next w:val="CommentText"/>
    <w:link w:val="CommentSubjectChar"/>
    <w:rsid w:val="009776C5"/>
    <w:rPr>
      <w:b/>
      <w:bCs/>
    </w:rPr>
  </w:style>
  <w:style w:type="character" w:customStyle="1" w:styleId="CommentSubjectChar">
    <w:name w:val="Comment Subject Char"/>
    <w:link w:val="CommentSubject"/>
    <w:rsid w:val="009776C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3387">
      <w:bodyDiv w:val="1"/>
      <w:marLeft w:val="0"/>
      <w:marRight w:val="0"/>
      <w:marTop w:val="0"/>
      <w:marBottom w:val="0"/>
      <w:divBdr>
        <w:top w:val="none" w:sz="0" w:space="0" w:color="auto"/>
        <w:left w:val="none" w:sz="0" w:space="0" w:color="auto"/>
        <w:bottom w:val="none" w:sz="0" w:space="0" w:color="auto"/>
        <w:right w:val="none" w:sz="0" w:space="0" w:color="auto"/>
      </w:divBdr>
      <w:divsChild>
        <w:div w:id="78139629">
          <w:marLeft w:val="547"/>
          <w:marRight w:val="0"/>
          <w:marTop w:val="86"/>
          <w:marBottom w:val="0"/>
          <w:divBdr>
            <w:top w:val="none" w:sz="0" w:space="0" w:color="auto"/>
            <w:left w:val="none" w:sz="0" w:space="0" w:color="auto"/>
            <w:bottom w:val="none" w:sz="0" w:space="0" w:color="auto"/>
            <w:right w:val="none" w:sz="0" w:space="0" w:color="auto"/>
          </w:divBdr>
        </w:div>
        <w:div w:id="444469050">
          <w:marLeft w:val="547"/>
          <w:marRight w:val="0"/>
          <w:marTop w:val="86"/>
          <w:marBottom w:val="0"/>
          <w:divBdr>
            <w:top w:val="none" w:sz="0" w:space="0" w:color="auto"/>
            <w:left w:val="none" w:sz="0" w:space="0" w:color="auto"/>
            <w:bottom w:val="none" w:sz="0" w:space="0" w:color="auto"/>
            <w:right w:val="none" w:sz="0" w:space="0" w:color="auto"/>
          </w:divBdr>
        </w:div>
        <w:div w:id="1303656049">
          <w:marLeft w:val="547"/>
          <w:marRight w:val="0"/>
          <w:marTop w:val="86"/>
          <w:marBottom w:val="0"/>
          <w:divBdr>
            <w:top w:val="none" w:sz="0" w:space="0" w:color="auto"/>
            <w:left w:val="none" w:sz="0" w:space="0" w:color="auto"/>
            <w:bottom w:val="none" w:sz="0" w:space="0" w:color="auto"/>
            <w:right w:val="none" w:sz="0" w:space="0" w:color="auto"/>
          </w:divBdr>
        </w:div>
        <w:div w:id="1327439704">
          <w:marLeft w:val="547"/>
          <w:marRight w:val="0"/>
          <w:marTop w:val="86"/>
          <w:marBottom w:val="0"/>
          <w:divBdr>
            <w:top w:val="none" w:sz="0" w:space="0" w:color="auto"/>
            <w:left w:val="none" w:sz="0" w:space="0" w:color="auto"/>
            <w:bottom w:val="none" w:sz="0" w:space="0" w:color="auto"/>
            <w:right w:val="none" w:sz="0" w:space="0" w:color="auto"/>
          </w:divBdr>
        </w:div>
        <w:div w:id="1886987820">
          <w:marLeft w:val="547"/>
          <w:marRight w:val="0"/>
          <w:marTop w:val="86"/>
          <w:marBottom w:val="0"/>
          <w:divBdr>
            <w:top w:val="none" w:sz="0" w:space="0" w:color="auto"/>
            <w:left w:val="none" w:sz="0" w:space="0" w:color="auto"/>
            <w:bottom w:val="none" w:sz="0" w:space="0" w:color="auto"/>
            <w:right w:val="none" w:sz="0" w:space="0" w:color="auto"/>
          </w:divBdr>
        </w:div>
      </w:divsChild>
    </w:div>
    <w:div w:id="160387688">
      <w:bodyDiv w:val="1"/>
      <w:marLeft w:val="0"/>
      <w:marRight w:val="0"/>
      <w:marTop w:val="0"/>
      <w:marBottom w:val="0"/>
      <w:divBdr>
        <w:top w:val="none" w:sz="0" w:space="0" w:color="auto"/>
        <w:left w:val="none" w:sz="0" w:space="0" w:color="auto"/>
        <w:bottom w:val="none" w:sz="0" w:space="0" w:color="auto"/>
        <w:right w:val="none" w:sz="0" w:space="0" w:color="auto"/>
      </w:divBdr>
    </w:div>
    <w:div w:id="344670020">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21425669">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527644860">
      <w:bodyDiv w:val="1"/>
      <w:marLeft w:val="0"/>
      <w:marRight w:val="0"/>
      <w:marTop w:val="0"/>
      <w:marBottom w:val="0"/>
      <w:divBdr>
        <w:top w:val="none" w:sz="0" w:space="0" w:color="auto"/>
        <w:left w:val="none" w:sz="0" w:space="0" w:color="auto"/>
        <w:bottom w:val="none" w:sz="0" w:space="0" w:color="auto"/>
        <w:right w:val="none" w:sz="0" w:space="0" w:color="auto"/>
      </w:divBdr>
    </w:div>
    <w:div w:id="1540164066">
      <w:bodyDiv w:val="1"/>
      <w:marLeft w:val="0"/>
      <w:marRight w:val="0"/>
      <w:marTop w:val="0"/>
      <w:marBottom w:val="0"/>
      <w:divBdr>
        <w:top w:val="none" w:sz="0" w:space="0" w:color="auto"/>
        <w:left w:val="none" w:sz="0" w:space="0" w:color="auto"/>
        <w:bottom w:val="none" w:sz="0" w:space="0" w:color="auto"/>
        <w:right w:val="none" w:sz="0" w:space="0" w:color="auto"/>
      </w:divBdr>
    </w:div>
    <w:div w:id="1740978926">
      <w:bodyDiv w:val="1"/>
      <w:marLeft w:val="0"/>
      <w:marRight w:val="0"/>
      <w:marTop w:val="0"/>
      <w:marBottom w:val="0"/>
      <w:divBdr>
        <w:top w:val="none" w:sz="0" w:space="0" w:color="auto"/>
        <w:left w:val="none" w:sz="0" w:space="0" w:color="auto"/>
        <w:bottom w:val="none" w:sz="0" w:space="0" w:color="auto"/>
        <w:right w:val="none" w:sz="0" w:space="0" w:color="auto"/>
      </w:divBdr>
    </w:div>
    <w:div w:id="1779136089">
      <w:bodyDiv w:val="1"/>
      <w:marLeft w:val="0"/>
      <w:marRight w:val="0"/>
      <w:marTop w:val="0"/>
      <w:marBottom w:val="0"/>
      <w:divBdr>
        <w:top w:val="none" w:sz="0" w:space="0" w:color="auto"/>
        <w:left w:val="none" w:sz="0" w:space="0" w:color="auto"/>
        <w:bottom w:val="none" w:sz="0" w:space="0" w:color="auto"/>
        <w:right w:val="none" w:sz="0" w:space="0" w:color="auto"/>
      </w:divBdr>
    </w:div>
    <w:div w:id="19162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Aps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16C-DB26-4091-AC05-092F7A71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1655</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aktualizētajām vidēja termiņa makroekonomisko rādītāju, budžeta ieņēmumu prognozēm un vispārējās valdības budžeta bilances aprēķiniem 2014.-2016.gadam</vt:lpstr>
    </vt:vector>
  </TitlesOfParts>
  <Company>Finanšu ministrija</Company>
  <LinksUpToDate>false</LinksUpToDate>
  <CharactersWithSpaces>2594</CharactersWithSpaces>
  <SharedDoc>false</SharedDoc>
  <HLinks>
    <vt:vector size="6" baseType="variant">
      <vt:variant>
        <vt:i4>2293767</vt:i4>
      </vt:variant>
      <vt:variant>
        <vt:i4>0</vt:i4>
      </vt:variant>
      <vt:variant>
        <vt:i4>0</vt:i4>
      </vt:variant>
      <vt:variant>
        <vt:i4>5</vt:i4>
      </vt:variant>
      <vt:variant>
        <vt:lpwstr>mailto:Anda.Apse@fm.gov.lv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aktualizētajām vidēja termiņa makroekonomisko rādītāju, budžeta ieņēmumu prognozēm un vispārējās valdības budžeta bilances aprēķiniem 2014.-2016.gadam</dc:title>
  <dc:subject>MK sēdes protokollēmums</dc:subject>
  <dc:creator>Linda Oliņa</dc:creator>
  <cp:keywords/>
  <dc:description>67095642, Linda,Olina@fm.gov.lv</dc:description>
  <cp:lastModifiedBy>Windows User</cp:lastModifiedBy>
  <cp:revision>7</cp:revision>
  <cp:lastPrinted>2013-01-07T13:58:00Z</cp:lastPrinted>
  <dcterms:created xsi:type="dcterms:W3CDTF">2013-01-04T14:27:00Z</dcterms:created>
  <dcterms:modified xsi:type="dcterms:W3CDTF">2013-01-08T07:29:00Z</dcterms:modified>
</cp:coreProperties>
</file>