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6" w:rsidRPr="006355E0" w:rsidRDefault="00242016" w:rsidP="006F06BC">
      <w:pPr>
        <w:pStyle w:val="BodyText"/>
        <w:jc w:val="right"/>
      </w:pPr>
      <w:r w:rsidRPr="006355E0">
        <w:t>Projekts</w:t>
      </w:r>
    </w:p>
    <w:p w:rsidR="005177AA" w:rsidRPr="00022DA6" w:rsidRDefault="005177AA" w:rsidP="006F06BC">
      <w:pPr>
        <w:pStyle w:val="BodyText"/>
        <w:jc w:val="center"/>
        <w:rPr>
          <w:b/>
          <w:sz w:val="26"/>
          <w:szCs w:val="26"/>
        </w:rPr>
      </w:pPr>
    </w:p>
    <w:p w:rsidR="00242016" w:rsidRPr="00022DA6" w:rsidRDefault="00242016" w:rsidP="006F06BC">
      <w:pPr>
        <w:pStyle w:val="BodyText"/>
        <w:jc w:val="center"/>
        <w:rPr>
          <w:b/>
          <w:sz w:val="26"/>
          <w:szCs w:val="26"/>
        </w:rPr>
      </w:pPr>
      <w:r w:rsidRPr="00022DA6">
        <w:rPr>
          <w:b/>
          <w:sz w:val="26"/>
          <w:szCs w:val="26"/>
        </w:rPr>
        <w:t>LATVIJAS REPUBLIKAS MINISTRU KABINETA</w:t>
      </w:r>
    </w:p>
    <w:p w:rsidR="00242016" w:rsidRPr="006355E0" w:rsidRDefault="00242016" w:rsidP="006F06BC">
      <w:pPr>
        <w:pStyle w:val="BodyText"/>
        <w:jc w:val="center"/>
        <w:rPr>
          <w:b/>
        </w:rPr>
      </w:pPr>
      <w:r w:rsidRPr="00022DA6">
        <w:rPr>
          <w:b/>
          <w:sz w:val="26"/>
          <w:szCs w:val="26"/>
        </w:rPr>
        <w:t xml:space="preserve"> SĒDES PROTOKOLLĒMUMS</w:t>
      </w:r>
    </w:p>
    <w:p w:rsidR="00242016" w:rsidRPr="00AB2062" w:rsidRDefault="00086839" w:rsidP="003E33B1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F391BB" wp14:editId="5A2A808F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92CEAF" wp14:editId="3A0FD628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AB2062">
        <w:rPr>
          <w:sz w:val="26"/>
          <w:szCs w:val="26"/>
        </w:rPr>
        <w:t>Rīgā</w:t>
      </w:r>
      <w:r w:rsidR="00242016" w:rsidRPr="00AB2062">
        <w:rPr>
          <w:sz w:val="26"/>
          <w:szCs w:val="26"/>
        </w:rPr>
        <w:tab/>
      </w:r>
      <w:proofErr w:type="spellStart"/>
      <w:r w:rsidR="00242016" w:rsidRPr="00AB2062">
        <w:rPr>
          <w:sz w:val="26"/>
          <w:szCs w:val="26"/>
        </w:rPr>
        <w:t>Nr</w:t>
      </w:r>
      <w:proofErr w:type="spellEnd"/>
      <w:r w:rsidR="00242016" w:rsidRPr="00AB2062">
        <w:rPr>
          <w:sz w:val="26"/>
          <w:szCs w:val="26"/>
        </w:rPr>
        <w:t>.                        20</w:t>
      </w:r>
      <w:r w:rsidR="005E21BF" w:rsidRPr="00AB2062">
        <w:rPr>
          <w:sz w:val="26"/>
          <w:szCs w:val="26"/>
        </w:rPr>
        <w:t>1</w:t>
      </w:r>
      <w:r w:rsidR="00364F09">
        <w:rPr>
          <w:sz w:val="26"/>
          <w:szCs w:val="26"/>
        </w:rPr>
        <w:t>2</w:t>
      </w:r>
      <w:r w:rsidR="00242016" w:rsidRPr="00AB2062">
        <w:rPr>
          <w:sz w:val="26"/>
          <w:szCs w:val="26"/>
        </w:rPr>
        <w:t>.gada   ________</w:t>
      </w:r>
    </w:p>
    <w:p w:rsidR="00242016" w:rsidRPr="00AB2062" w:rsidRDefault="00242016" w:rsidP="006F06BC">
      <w:pPr>
        <w:spacing w:before="120" w:after="120"/>
        <w:jc w:val="center"/>
        <w:rPr>
          <w:sz w:val="26"/>
          <w:szCs w:val="26"/>
          <w:lang w:val="lv-LV"/>
        </w:rPr>
      </w:pPr>
      <w:r w:rsidRPr="00AB2062">
        <w:rPr>
          <w:sz w:val="26"/>
          <w:szCs w:val="26"/>
          <w:lang w:val="lv-LV"/>
        </w:rPr>
        <w:t>.§</w:t>
      </w:r>
    </w:p>
    <w:p w:rsidR="00242016" w:rsidRPr="00A4313E" w:rsidRDefault="002963BB" w:rsidP="009B3EAC">
      <w:pPr>
        <w:jc w:val="center"/>
        <w:rPr>
          <w:b/>
          <w:lang w:val="lv-LV"/>
        </w:rPr>
      </w:pPr>
      <w:r w:rsidRPr="00A4313E">
        <w:rPr>
          <w:b/>
          <w:lang w:val="lv-LV"/>
        </w:rPr>
        <w:t xml:space="preserve">Par </w:t>
      </w:r>
      <w:r w:rsidR="00B22049" w:rsidRPr="00A4313E">
        <w:rPr>
          <w:b/>
          <w:lang w:val="lv-LV"/>
        </w:rPr>
        <w:t>Eiropas Savienības Vienotā</w:t>
      </w:r>
      <w:r w:rsidRPr="00A4313E">
        <w:rPr>
          <w:b/>
          <w:lang w:val="lv-LV"/>
        </w:rPr>
        <w:t xml:space="preserve"> stratēģiskā ietvara fondu 2014. – 2020.gada plānošanas periodā piemērojamo </w:t>
      </w:r>
      <w:proofErr w:type="spellStart"/>
      <w:r w:rsidRPr="00A4313E">
        <w:rPr>
          <w:b/>
          <w:i/>
          <w:lang w:val="lv-LV"/>
        </w:rPr>
        <w:t>ex-ante</w:t>
      </w:r>
      <w:proofErr w:type="spellEnd"/>
      <w:r w:rsidRPr="00A4313E">
        <w:rPr>
          <w:b/>
          <w:lang w:val="lv-LV"/>
        </w:rPr>
        <w:t xml:space="preserve"> nosacījumu izpildes novērtējuma sagatavošanu</w:t>
      </w:r>
    </w:p>
    <w:p w:rsidR="00242016" w:rsidRPr="00A4313E" w:rsidRDefault="00242016" w:rsidP="007902A1">
      <w:pPr>
        <w:jc w:val="center"/>
        <w:rPr>
          <w:lang w:val="lv-LV"/>
        </w:rPr>
      </w:pPr>
      <w:r w:rsidRPr="00A4313E">
        <w:rPr>
          <w:lang w:val="lv-LV"/>
        </w:rPr>
        <w:t>_______________________________________________________________</w:t>
      </w:r>
    </w:p>
    <w:p w:rsidR="00242016" w:rsidRPr="00A4313E" w:rsidRDefault="00242016" w:rsidP="006F06BC">
      <w:pPr>
        <w:spacing w:before="120" w:after="120"/>
        <w:jc w:val="center"/>
        <w:rPr>
          <w:lang w:val="lv-LV"/>
        </w:rPr>
      </w:pPr>
      <w:r w:rsidRPr="00A4313E">
        <w:rPr>
          <w:lang w:val="lv-LV"/>
        </w:rPr>
        <w:t>(…)</w:t>
      </w:r>
    </w:p>
    <w:p w:rsidR="009E389A" w:rsidRPr="00601DDB" w:rsidRDefault="009E389A" w:rsidP="00601DD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313E">
        <w:rPr>
          <w:rFonts w:ascii="Times New Roman" w:eastAsia="Times New Roman" w:hAnsi="Times New Roman"/>
          <w:sz w:val="24"/>
          <w:szCs w:val="24"/>
        </w:rPr>
        <w:t>Pieņemt zināšanai Finanšu ministrijas iesniegto informatīvo ziņojumu „</w:t>
      </w:r>
      <w:r w:rsidR="00930EE3" w:rsidRPr="00A4313E">
        <w:rPr>
          <w:rFonts w:ascii="Times New Roman" w:eastAsia="Times New Roman" w:hAnsi="Times New Roman"/>
          <w:sz w:val="24"/>
          <w:szCs w:val="24"/>
        </w:rPr>
        <w:t xml:space="preserve">Par </w:t>
      </w:r>
      <w:r w:rsidR="00B22049" w:rsidRPr="00A4313E">
        <w:rPr>
          <w:rFonts w:ascii="Times New Roman" w:eastAsia="Times New Roman" w:hAnsi="Times New Roman"/>
          <w:sz w:val="24"/>
          <w:szCs w:val="24"/>
        </w:rPr>
        <w:t xml:space="preserve">Eiropas Savienības Vienotā </w:t>
      </w:r>
      <w:r w:rsidR="00930EE3" w:rsidRPr="00A4313E">
        <w:rPr>
          <w:rFonts w:ascii="Times New Roman" w:eastAsia="Times New Roman" w:hAnsi="Times New Roman"/>
          <w:sz w:val="24"/>
          <w:szCs w:val="24"/>
        </w:rPr>
        <w:t xml:space="preserve">stratēģiskā ietvara fondu </w:t>
      </w:r>
      <w:r w:rsidRPr="00A4313E">
        <w:rPr>
          <w:rFonts w:ascii="Times New Roman" w:eastAsia="Times New Roman" w:hAnsi="Times New Roman"/>
          <w:sz w:val="24"/>
          <w:szCs w:val="24"/>
        </w:rPr>
        <w:t xml:space="preserve">2014. – 2020.gada plānošanas periodā piemērojamo </w:t>
      </w:r>
      <w:proofErr w:type="spellStart"/>
      <w:r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Pr="00A4313E">
        <w:rPr>
          <w:rFonts w:ascii="Times New Roman" w:eastAsia="Times New Roman" w:hAnsi="Times New Roman"/>
          <w:sz w:val="24"/>
          <w:szCs w:val="24"/>
        </w:rPr>
        <w:t xml:space="preserve"> nosacījumu izpildes novērtējuma sagatavošanu”.</w:t>
      </w:r>
    </w:p>
    <w:p w:rsidR="005E22DB" w:rsidRPr="00A4313E" w:rsidRDefault="005E22DB" w:rsidP="005E22D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E389A" w:rsidRPr="00A4313E" w:rsidRDefault="00930EE3" w:rsidP="00A4313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313E">
        <w:rPr>
          <w:rFonts w:ascii="Times New Roman" w:eastAsia="Times New Roman" w:hAnsi="Times New Roman"/>
          <w:sz w:val="24"/>
          <w:szCs w:val="24"/>
        </w:rPr>
        <w:t xml:space="preserve">Informatīvajā ziņojumā par piemērojamo </w:t>
      </w:r>
      <w:proofErr w:type="spellStart"/>
      <w:r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Pr="00A4313E">
        <w:rPr>
          <w:rFonts w:ascii="Times New Roman" w:eastAsia="Times New Roman" w:hAnsi="Times New Roman"/>
          <w:sz w:val="24"/>
          <w:szCs w:val="24"/>
        </w:rPr>
        <w:t xml:space="preserve"> nosacījumu izpildi minētajām a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 xml:space="preserve">tbildīgajām </w:t>
      </w:r>
      <w:r w:rsidRPr="00A4313E">
        <w:rPr>
          <w:rFonts w:ascii="Times New Roman" w:eastAsia="Times New Roman" w:hAnsi="Times New Roman"/>
          <w:sz w:val="24"/>
          <w:szCs w:val="24"/>
        </w:rPr>
        <w:t xml:space="preserve">institūcijām sadarbībā ar 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 xml:space="preserve">līdzatbildīgajām </w:t>
      </w:r>
      <w:r w:rsidR="00ED2DDF" w:rsidRPr="00A4313E">
        <w:rPr>
          <w:rFonts w:ascii="Times New Roman" w:eastAsia="Times New Roman" w:hAnsi="Times New Roman"/>
          <w:sz w:val="24"/>
          <w:szCs w:val="24"/>
        </w:rPr>
        <w:t>institūcijām</w:t>
      </w:r>
      <w:r w:rsidR="009E389A" w:rsidRPr="00A4313E">
        <w:rPr>
          <w:rFonts w:ascii="Times New Roman" w:eastAsia="Times New Roman" w:hAnsi="Times New Roman"/>
          <w:sz w:val="24"/>
          <w:szCs w:val="24"/>
        </w:rPr>
        <w:t xml:space="preserve"> </w:t>
      </w:r>
      <w:r w:rsidR="0043389C" w:rsidRPr="00A4313E">
        <w:rPr>
          <w:rFonts w:ascii="Times New Roman" w:eastAsia="Times New Roman" w:hAnsi="Times New Roman"/>
          <w:sz w:val="24"/>
          <w:szCs w:val="24"/>
        </w:rPr>
        <w:t xml:space="preserve">atbilstoši kompetencei </w:t>
      </w:r>
      <w:r w:rsidRPr="00A4313E">
        <w:rPr>
          <w:rFonts w:ascii="Times New Roman" w:eastAsia="Times New Roman" w:hAnsi="Times New Roman"/>
          <w:sz w:val="24"/>
          <w:szCs w:val="24"/>
        </w:rPr>
        <w:t>sagatavot un</w:t>
      </w:r>
      <w:r w:rsidR="00A4313E" w:rsidRPr="00A4313E">
        <w:rPr>
          <w:rFonts w:ascii="Times New Roman" w:eastAsia="Times New Roman" w:hAnsi="Times New Roman"/>
          <w:sz w:val="24"/>
          <w:szCs w:val="24"/>
        </w:rPr>
        <w:t xml:space="preserve"> iesniegt 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>Finanšu ministrij</w:t>
      </w:r>
      <w:r w:rsidR="00E55302" w:rsidRPr="00A4313E">
        <w:rPr>
          <w:rFonts w:ascii="Times New Roman" w:eastAsia="Times New Roman" w:hAnsi="Times New Roman"/>
          <w:sz w:val="24"/>
          <w:szCs w:val="24"/>
        </w:rPr>
        <w:t>ā</w:t>
      </w:r>
      <w:r w:rsidR="00A4313E" w:rsidRPr="00A4313E">
        <w:rPr>
          <w:rFonts w:ascii="Times New Roman" w:eastAsia="Times New Roman" w:hAnsi="Times New Roman"/>
          <w:sz w:val="24"/>
          <w:szCs w:val="24"/>
        </w:rPr>
        <w:t xml:space="preserve"> </w:t>
      </w:r>
      <w:r w:rsidR="00CB5D01" w:rsidRPr="00A4313E">
        <w:rPr>
          <w:rFonts w:ascii="Times New Roman" w:eastAsia="Times New Roman" w:hAnsi="Times New Roman"/>
          <w:sz w:val="24"/>
          <w:szCs w:val="24"/>
        </w:rPr>
        <w:t xml:space="preserve">pielikuma 1. un 2.sadaļā minēto </w:t>
      </w:r>
      <w:proofErr w:type="spellStart"/>
      <w:r w:rsidR="00CB5D01"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="00CB5D01" w:rsidRPr="00A4313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B5D01" w:rsidRPr="00A4313E">
        <w:rPr>
          <w:rFonts w:ascii="Times New Roman" w:eastAsia="Times New Roman" w:hAnsi="Times New Roman"/>
          <w:sz w:val="24"/>
          <w:szCs w:val="24"/>
        </w:rPr>
        <w:t xml:space="preserve">nosacījumu 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 xml:space="preserve">izpildes </w:t>
      </w:r>
      <w:r w:rsidR="00601DDB">
        <w:rPr>
          <w:rFonts w:ascii="Times New Roman" w:eastAsia="Times New Roman" w:hAnsi="Times New Roman"/>
          <w:sz w:val="24"/>
          <w:szCs w:val="24"/>
        </w:rPr>
        <w:t>paš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 xml:space="preserve">novērtējumu </w:t>
      </w:r>
      <w:r w:rsidR="00ED2DDF" w:rsidRPr="00A4313E">
        <w:rPr>
          <w:rFonts w:ascii="Times New Roman" w:eastAsia="Times New Roman" w:hAnsi="Times New Roman"/>
          <w:sz w:val="24"/>
          <w:szCs w:val="24"/>
        </w:rPr>
        <w:t xml:space="preserve">ziņojumus </w:t>
      </w:r>
      <w:r w:rsidR="00402319" w:rsidRPr="00A4313E">
        <w:rPr>
          <w:rFonts w:ascii="Times New Roman" w:eastAsia="Times New Roman" w:hAnsi="Times New Roman"/>
          <w:sz w:val="24"/>
          <w:szCs w:val="24"/>
        </w:rPr>
        <w:t>līdz 2012.gada 31.decembrim</w:t>
      </w:r>
      <w:r w:rsidR="009E389A" w:rsidRPr="00A4313E">
        <w:rPr>
          <w:rFonts w:ascii="Times New Roman" w:eastAsia="Times New Roman" w:hAnsi="Times New Roman"/>
          <w:sz w:val="24"/>
          <w:szCs w:val="24"/>
        </w:rPr>
        <w:t>.</w:t>
      </w:r>
    </w:p>
    <w:p w:rsidR="00A4313E" w:rsidRPr="00A4313E" w:rsidRDefault="00A4313E" w:rsidP="00A4313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4313E" w:rsidRDefault="00A4313E" w:rsidP="00A4313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313E">
        <w:rPr>
          <w:rFonts w:ascii="Times New Roman" w:eastAsia="Times New Roman" w:hAnsi="Times New Roman"/>
          <w:sz w:val="24"/>
          <w:szCs w:val="24"/>
        </w:rPr>
        <w:t xml:space="preserve">Informatīvajā ziņojumā par piemērojamo </w:t>
      </w:r>
      <w:proofErr w:type="spellStart"/>
      <w:r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Pr="00A4313E">
        <w:rPr>
          <w:rFonts w:ascii="Times New Roman" w:eastAsia="Times New Roman" w:hAnsi="Times New Roman"/>
          <w:sz w:val="24"/>
          <w:szCs w:val="24"/>
        </w:rPr>
        <w:t xml:space="preserve"> nosacījumu izpildi minētajām atbildīgajām institūcijām sadarbībā ar līdzatbildīgajām institūcijām atbilstoši kompetencei sagatavot un iesniegt Zemkopības ministrijā pielikuma 3.sadaļā minēto </w:t>
      </w:r>
      <w:proofErr w:type="spellStart"/>
      <w:r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Pr="00A4313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4313E">
        <w:rPr>
          <w:rFonts w:ascii="Times New Roman" w:eastAsia="Times New Roman" w:hAnsi="Times New Roman"/>
          <w:sz w:val="24"/>
          <w:szCs w:val="24"/>
        </w:rPr>
        <w:t xml:space="preserve">nosacījumu izpildes </w:t>
      </w:r>
      <w:r w:rsidR="00601DDB">
        <w:rPr>
          <w:rFonts w:ascii="Times New Roman" w:eastAsia="Times New Roman" w:hAnsi="Times New Roman"/>
          <w:sz w:val="24"/>
          <w:szCs w:val="24"/>
        </w:rPr>
        <w:t>paš</w:t>
      </w:r>
      <w:r w:rsidRPr="00A4313E">
        <w:rPr>
          <w:rFonts w:ascii="Times New Roman" w:eastAsia="Times New Roman" w:hAnsi="Times New Roman"/>
          <w:sz w:val="24"/>
          <w:szCs w:val="24"/>
        </w:rPr>
        <w:t>novērtējumu ziņojumus līdz 2012.gada 31.decembrim.</w:t>
      </w:r>
    </w:p>
    <w:p w:rsidR="00601DDB" w:rsidRPr="00601DDB" w:rsidRDefault="00601DDB" w:rsidP="00601DDB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601DDB" w:rsidRPr="00601DDB" w:rsidRDefault="00601DDB" w:rsidP="00601DD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01DDB">
        <w:rPr>
          <w:rFonts w:ascii="Times New Roman" w:eastAsia="Times New Roman" w:hAnsi="Times New Roman"/>
          <w:sz w:val="24"/>
          <w:szCs w:val="24"/>
        </w:rPr>
        <w:t xml:space="preserve">Finanšu ministrija sagatavo informatīvā ziņojuma pielikuma 1. un 2.sadaļā minēto </w:t>
      </w:r>
      <w:proofErr w:type="spellStart"/>
      <w:r w:rsidRPr="00601DDB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Pr="00601DDB">
        <w:rPr>
          <w:rFonts w:ascii="Times New Roman" w:eastAsia="Times New Roman" w:hAnsi="Times New Roman"/>
          <w:sz w:val="24"/>
          <w:szCs w:val="24"/>
        </w:rPr>
        <w:t xml:space="preserve"> nosacījumu </w:t>
      </w:r>
      <w:r w:rsidRPr="00601DDB">
        <w:rPr>
          <w:rFonts w:ascii="Times New Roman" w:hAnsi="Times New Roman"/>
          <w:sz w:val="24"/>
          <w:szCs w:val="24"/>
        </w:rPr>
        <w:t>kvalitatīvas</w:t>
      </w:r>
      <w:r w:rsidRPr="00601DDB">
        <w:rPr>
          <w:rFonts w:ascii="Times New Roman" w:eastAsia="Times New Roman" w:hAnsi="Times New Roman"/>
          <w:sz w:val="24"/>
          <w:szCs w:val="24"/>
        </w:rPr>
        <w:t xml:space="preserve"> izpildes </w:t>
      </w:r>
      <w:r w:rsidRPr="00601DDB">
        <w:rPr>
          <w:rFonts w:ascii="Times New Roman" w:hAnsi="Times New Roman"/>
          <w:sz w:val="24"/>
          <w:szCs w:val="24"/>
        </w:rPr>
        <w:t xml:space="preserve">novērtēšanas kritēriju </w:t>
      </w:r>
      <w:r w:rsidRPr="00601DDB">
        <w:rPr>
          <w:rFonts w:ascii="Times New Roman" w:eastAsia="Times New Roman" w:hAnsi="Times New Roman"/>
          <w:sz w:val="24"/>
          <w:szCs w:val="24"/>
        </w:rPr>
        <w:t>met</w:t>
      </w:r>
      <w:r>
        <w:rPr>
          <w:rFonts w:ascii="Times New Roman" w:eastAsia="Times New Roman" w:hAnsi="Times New Roman"/>
          <w:sz w:val="24"/>
          <w:szCs w:val="24"/>
        </w:rPr>
        <w:t>odoloģisko materiālu</w:t>
      </w:r>
      <w:r w:rsidRPr="00601DDB">
        <w:rPr>
          <w:rFonts w:ascii="Times New Roman" w:eastAsia="Times New Roman" w:hAnsi="Times New Roman"/>
          <w:sz w:val="24"/>
          <w:szCs w:val="24"/>
        </w:rPr>
        <w:t xml:space="preserve"> līdz 2013.gada 15.februārim.</w:t>
      </w:r>
    </w:p>
    <w:p w:rsidR="00666159" w:rsidRPr="00A4313E" w:rsidRDefault="00666159" w:rsidP="003A2533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66159" w:rsidRPr="00A4313E" w:rsidRDefault="00930EE3" w:rsidP="009E389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313E">
        <w:rPr>
          <w:rFonts w:ascii="Times New Roman" w:eastAsia="Times New Roman" w:hAnsi="Times New Roman"/>
          <w:sz w:val="24"/>
          <w:szCs w:val="24"/>
        </w:rPr>
        <w:t xml:space="preserve">Šī </w:t>
      </w:r>
      <w:proofErr w:type="spellStart"/>
      <w:r w:rsidRPr="00A4313E">
        <w:rPr>
          <w:rFonts w:ascii="Times New Roman" w:eastAsia="Times New Roman" w:hAnsi="Times New Roman"/>
          <w:sz w:val="24"/>
          <w:szCs w:val="24"/>
        </w:rPr>
        <w:t>protokollēmuma</w:t>
      </w:r>
      <w:proofErr w:type="spellEnd"/>
      <w:r w:rsidRPr="00A4313E">
        <w:rPr>
          <w:rFonts w:ascii="Times New Roman" w:eastAsia="Times New Roman" w:hAnsi="Times New Roman"/>
          <w:sz w:val="24"/>
          <w:szCs w:val="24"/>
        </w:rPr>
        <w:t xml:space="preserve"> </w:t>
      </w:r>
      <w:r w:rsidR="00601DDB">
        <w:rPr>
          <w:rFonts w:ascii="Times New Roman" w:eastAsia="Times New Roman" w:hAnsi="Times New Roman"/>
          <w:sz w:val="24"/>
          <w:szCs w:val="24"/>
        </w:rPr>
        <w:t>2</w:t>
      </w:r>
      <w:r w:rsidRPr="00A4313E">
        <w:rPr>
          <w:rFonts w:ascii="Times New Roman" w:eastAsia="Times New Roman" w:hAnsi="Times New Roman"/>
          <w:sz w:val="24"/>
          <w:szCs w:val="24"/>
        </w:rPr>
        <w:t>.</w:t>
      </w:r>
      <w:r w:rsidR="00216B01">
        <w:rPr>
          <w:rFonts w:ascii="Times New Roman" w:eastAsia="Times New Roman" w:hAnsi="Times New Roman"/>
          <w:sz w:val="24"/>
          <w:szCs w:val="24"/>
        </w:rPr>
        <w:t xml:space="preserve">, </w:t>
      </w:r>
      <w:r w:rsidR="00601DDB">
        <w:rPr>
          <w:rFonts w:ascii="Times New Roman" w:eastAsia="Times New Roman" w:hAnsi="Times New Roman"/>
          <w:sz w:val="24"/>
          <w:szCs w:val="24"/>
        </w:rPr>
        <w:t>3</w:t>
      </w:r>
      <w:r w:rsidR="00216B01">
        <w:rPr>
          <w:rFonts w:ascii="Times New Roman" w:eastAsia="Times New Roman" w:hAnsi="Times New Roman"/>
          <w:sz w:val="24"/>
          <w:szCs w:val="24"/>
        </w:rPr>
        <w:t>.</w:t>
      </w:r>
      <w:r w:rsidRPr="00A4313E">
        <w:rPr>
          <w:rFonts w:ascii="Times New Roman" w:eastAsia="Times New Roman" w:hAnsi="Times New Roman"/>
          <w:sz w:val="24"/>
          <w:szCs w:val="24"/>
        </w:rPr>
        <w:t>punktā minētajām a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tbildīgajām un līdzatbildīgajām institūcijām </w:t>
      </w:r>
      <w:r w:rsidR="0043389C" w:rsidRPr="00A4313E">
        <w:rPr>
          <w:rFonts w:ascii="Times New Roman" w:eastAsia="Times New Roman" w:hAnsi="Times New Roman"/>
          <w:sz w:val="24"/>
          <w:szCs w:val="24"/>
        </w:rPr>
        <w:t xml:space="preserve">atbilstoši kompetencei 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nodrošināt Eiropas Savienības </w:t>
      </w:r>
      <w:r w:rsidR="00B22049" w:rsidRPr="00A4313E">
        <w:rPr>
          <w:rFonts w:ascii="Times New Roman" w:eastAsia="Times New Roman" w:hAnsi="Times New Roman"/>
          <w:sz w:val="24"/>
          <w:szCs w:val="24"/>
        </w:rPr>
        <w:t xml:space="preserve">Vienotā </w:t>
      </w:r>
      <w:r w:rsidRPr="00A4313E">
        <w:rPr>
          <w:rFonts w:ascii="Times New Roman" w:eastAsia="Times New Roman" w:hAnsi="Times New Roman"/>
          <w:sz w:val="24"/>
          <w:szCs w:val="24"/>
        </w:rPr>
        <w:t xml:space="preserve">stratēģiskā ietvara fondu 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2014. – 2020.gada plānošanas periodā piemērojamo </w:t>
      </w:r>
      <w:proofErr w:type="spellStart"/>
      <w:r w:rsidR="00EB1408"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 nosacījumu izpild</w:t>
      </w:r>
      <w:r w:rsidR="00D02AB0" w:rsidRPr="00A4313E">
        <w:rPr>
          <w:rFonts w:ascii="Times New Roman" w:eastAsia="Times New Roman" w:hAnsi="Times New Roman"/>
          <w:sz w:val="24"/>
          <w:szCs w:val="24"/>
        </w:rPr>
        <w:t xml:space="preserve">es novērtējuma precizēšanu atbilstoši </w:t>
      </w:r>
      <w:r w:rsidR="00601DDB">
        <w:rPr>
          <w:rFonts w:ascii="Times New Roman" w:eastAsia="Times New Roman" w:hAnsi="Times New Roman"/>
          <w:sz w:val="24"/>
          <w:szCs w:val="24"/>
        </w:rPr>
        <w:t xml:space="preserve">Finanšu ministrijas sagatavotajam metodoloģiskajam materiālam, </w:t>
      </w:r>
      <w:r w:rsidR="009251FF" w:rsidRPr="00A4313E">
        <w:rPr>
          <w:rFonts w:ascii="Times New Roman" w:eastAsia="Times New Roman" w:hAnsi="Times New Roman"/>
          <w:sz w:val="24"/>
          <w:szCs w:val="24"/>
        </w:rPr>
        <w:t xml:space="preserve">Eiropas </w:t>
      </w:r>
      <w:r w:rsidR="00A64329" w:rsidRPr="00A4313E">
        <w:rPr>
          <w:rFonts w:ascii="Times New Roman" w:eastAsia="Times New Roman" w:hAnsi="Times New Roman"/>
          <w:sz w:val="24"/>
          <w:szCs w:val="24"/>
        </w:rPr>
        <w:t>S</w:t>
      </w:r>
      <w:r w:rsidR="009251FF" w:rsidRPr="00A4313E">
        <w:rPr>
          <w:rFonts w:ascii="Times New Roman" w:eastAsia="Times New Roman" w:hAnsi="Times New Roman"/>
          <w:sz w:val="24"/>
          <w:szCs w:val="24"/>
        </w:rPr>
        <w:t xml:space="preserve">avienības Vienotā </w:t>
      </w:r>
      <w:r w:rsidR="000850EC" w:rsidRPr="00A4313E">
        <w:rPr>
          <w:rFonts w:ascii="Times New Roman" w:eastAsia="Times New Roman" w:hAnsi="Times New Roman"/>
          <w:sz w:val="24"/>
          <w:szCs w:val="24"/>
        </w:rPr>
        <w:t xml:space="preserve">stratēģiskā ietvara fondu plānošanas dokumentu </w:t>
      </w:r>
      <w:proofErr w:type="spellStart"/>
      <w:r w:rsidR="000850EC" w:rsidRPr="00A4313E">
        <w:rPr>
          <w:rFonts w:ascii="Times New Roman" w:eastAsia="Times New Roman" w:hAnsi="Times New Roman"/>
          <w:i/>
          <w:sz w:val="24"/>
          <w:szCs w:val="24"/>
        </w:rPr>
        <w:t>ex-ante</w:t>
      </w:r>
      <w:proofErr w:type="spellEnd"/>
      <w:r w:rsidR="000850EC" w:rsidRPr="00A4313E">
        <w:rPr>
          <w:rFonts w:ascii="Times New Roman" w:eastAsia="Times New Roman" w:hAnsi="Times New Roman"/>
          <w:sz w:val="24"/>
          <w:szCs w:val="24"/>
        </w:rPr>
        <w:t xml:space="preserve"> izvērtējumos un Eiropas Komisijas neformālo un formālo konsultāciju laikā izteikt</w:t>
      </w:r>
      <w:r w:rsidR="002109B2" w:rsidRPr="00A4313E">
        <w:rPr>
          <w:rFonts w:ascii="Times New Roman" w:eastAsia="Times New Roman" w:hAnsi="Times New Roman"/>
          <w:sz w:val="24"/>
          <w:szCs w:val="24"/>
        </w:rPr>
        <w:t>ajām</w:t>
      </w:r>
      <w:r w:rsidR="000850EC" w:rsidRPr="00A4313E">
        <w:rPr>
          <w:rFonts w:ascii="Times New Roman" w:eastAsia="Times New Roman" w:hAnsi="Times New Roman"/>
          <w:sz w:val="24"/>
          <w:szCs w:val="24"/>
        </w:rPr>
        <w:t xml:space="preserve"> rekomendācij</w:t>
      </w:r>
      <w:r w:rsidR="002109B2" w:rsidRPr="00A4313E">
        <w:rPr>
          <w:rFonts w:ascii="Times New Roman" w:eastAsia="Times New Roman" w:hAnsi="Times New Roman"/>
          <w:sz w:val="24"/>
          <w:szCs w:val="24"/>
        </w:rPr>
        <w:t>ām</w:t>
      </w:r>
      <w:r w:rsidR="000850EC" w:rsidRPr="00A4313E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A0" w:rsidRPr="00A4313E">
        <w:rPr>
          <w:rFonts w:ascii="Times New Roman" w:eastAsia="Times New Roman" w:hAnsi="Times New Roman"/>
          <w:sz w:val="24"/>
          <w:szCs w:val="24"/>
        </w:rPr>
        <w:t xml:space="preserve">līdz 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>Partnerības līguma un Darbības programm</w:t>
      </w:r>
      <w:r w:rsidR="007902A1" w:rsidRPr="00A4313E">
        <w:rPr>
          <w:rFonts w:ascii="Times New Roman" w:eastAsia="Times New Roman" w:hAnsi="Times New Roman"/>
          <w:sz w:val="24"/>
          <w:szCs w:val="24"/>
        </w:rPr>
        <w:t>u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 </w:t>
      </w:r>
      <w:r w:rsidR="002109B2" w:rsidRPr="00A4313E">
        <w:rPr>
          <w:rFonts w:ascii="Times New Roman" w:eastAsia="Times New Roman" w:hAnsi="Times New Roman"/>
          <w:sz w:val="24"/>
          <w:szCs w:val="24"/>
        </w:rPr>
        <w:t>apstiprināšanai</w:t>
      </w:r>
      <w:r w:rsidR="00EB1408" w:rsidRPr="00A4313E">
        <w:rPr>
          <w:rFonts w:ascii="Times New Roman" w:eastAsia="Times New Roman" w:hAnsi="Times New Roman"/>
          <w:sz w:val="24"/>
          <w:szCs w:val="24"/>
        </w:rPr>
        <w:t xml:space="preserve"> Eiropas Komisijā</w:t>
      </w:r>
      <w:r w:rsidR="000850EC" w:rsidRPr="00A4313E">
        <w:rPr>
          <w:rFonts w:ascii="Times New Roman" w:eastAsia="Times New Roman" w:hAnsi="Times New Roman"/>
          <w:sz w:val="24"/>
          <w:szCs w:val="24"/>
        </w:rPr>
        <w:t>.</w:t>
      </w:r>
    </w:p>
    <w:p w:rsidR="009E389A" w:rsidRPr="00A4313E" w:rsidRDefault="009E389A" w:rsidP="00C238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176A3" w:rsidRPr="00A4313E" w:rsidRDefault="001176A3" w:rsidP="006F06BC">
      <w:pPr>
        <w:pStyle w:val="Heading1"/>
        <w:tabs>
          <w:tab w:val="left" w:pos="6840"/>
        </w:tabs>
        <w:ind w:firstLine="720"/>
        <w:jc w:val="left"/>
        <w:rPr>
          <w:sz w:val="24"/>
          <w:szCs w:val="24"/>
          <w:lang w:val="lv-LV"/>
        </w:rPr>
      </w:pPr>
      <w:r w:rsidRPr="00A4313E">
        <w:rPr>
          <w:sz w:val="24"/>
          <w:szCs w:val="24"/>
          <w:lang w:val="lv-LV"/>
        </w:rPr>
        <w:t xml:space="preserve">Ministru prezidents </w:t>
      </w:r>
      <w:r w:rsidRPr="00A4313E">
        <w:rPr>
          <w:sz w:val="24"/>
          <w:szCs w:val="24"/>
          <w:lang w:val="lv-LV"/>
        </w:rPr>
        <w:tab/>
      </w:r>
      <w:proofErr w:type="spellStart"/>
      <w:r w:rsidRPr="00A4313E">
        <w:rPr>
          <w:sz w:val="24"/>
          <w:szCs w:val="24"/>
          <w:lang w:val="lv-LV"/>
        </w:rPr>
        <w:t>V.Dombrovskis</w:t>
      </w:r>
      <w:proofErr w:type="spellEnd"/>
    </w:p>
    <w:p w:rsidR="001176A3" w:rsidRPr="00A4313E" w:rsidRDefault="001176A3" w:rsidP="00C238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176A3" w:rsidRPr="00A4313E" w:rsidRDefault="001176A3" w:rsidP="006F06BC">
      <w:pPr>
        <w:pStyle w:val="Heading1"/>
        <w:tabs>
          <w:tab w:val="left" w:pos="6840"/>
        </w:tabs>
        <w:ind w:firstLine="720"/>
        <w:jc w:val="left"/>
        <w:rPr>
          <w:sz w:val="24"/>
          <w:szCs w:val="24"/>
          <w:lang w:val="lv-LV"/>
        </w:rPr>
      </w:pPr>
      <w:r w:rsidRPr="00A4313E">
        <w:rPr>
          <w:sz w:val="24"/>
          <w:szCs w:val="24"/>
          <w:lang w:val="lv-LV"/>
        </w:rPr>
        <w:t xml:space="preserve">Valsts kancelejas direktore </w:t>
      </w:r>
      <w:r w:rsidRPr="00A4313E">
        <w:rPr>
          <w:sz w:val="24"/>
          <w:szCs w:val="24"/>
          <w:lang w:val="lv-LV"/>
        </w:rPr>
        <w:tab/>
      </w:r>
      <w:proofErr w:type="spellStart"/>
      <w:r w:rsidRPr="00A4313E">
        <w:rPr>
          <w:sz w:val="24"/>
          <w:szCs w:val="24"/>
          <w:lang w:val="lv-LV"/>
        </w:rPr>
        <w:t>E.Dreimane</w:t>
      </w:r>
      <w:proofErr w:type="spellEnd"/>
    </w:p>
    <w:p w:rsidR="002A6A11" w:rsidRPr="00A4313E" w:rsidRDefault="002A6A11" w:rsidP="00C238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41E6E" w:rsidRPr="00741E6E" w:rsidRDefault="00741E6E" w:rsidP="00741E6E">
      <w:pPr>
        <w:pStyle w:val="Heading1"/>
        <w:tabs>
          <w:tab w:val="left" w:pos="6840"/>
        </w:tabs>
        <w:ind w:firstLine="720"/>
        <w:jc w:val="left"/>
        <w:rPr>
          <w:sz w:val="24"/>
          <w:szCs w:val="24"/>
          <w:lang w:val="lv-LV"/>
        </w:rPr>
      </w:pPr>
      <w:r w:rsidRPr="00741E6E">
        <w:rPr>
          <w:sz w:val="24"/>
          <w:szCs w:val="24"/>
          <w:lang w:val="lv-LV"/>
        </w:rPr>
        <w:t>Finanšu ministr</w:t>
      </w:r>
      <w:r w:rsidR="000D3FAD">
        <w:rPr>
          <w:sz w:val="24"/>
          <w:szCs w:val="24"/>
          <w:lang w:val="lv-LV"/>
        </w:rPr>
        <w:t>s</w:t>
      </w:r>
      <w:r w:rsidRPr="00741E6E">
        <w:rPr>
          <w:sz w:val="24"/>
          <w:szCs w:val="24"/>
          <w:lang w:val="lv-LV"/>
        </w:rPr>
        <w:tab/>
      </w:r>
      <w:r w:rsidR="000D3FAD">
        <w:rPr>
          <w:sz w:val="24"/>
          <w:szCs w:val="24"/>
          <w:lang w:val="lv-LV"/>
        </w:rPr>
        <w:t>A.Vilks</w:t>
      </w:r>
    </w:p>
    <w:p w:rsidR="00511A9F" w:rsidRDefault="00511A9F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34341A" w:rsidRDefault="0034341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34341A" w:rsidRDefault="0034341A" w:rsidP="00076FEA">
      <w:pPr>
        <w:widowControl w:val="0"/>
        <w:autoSpaceDE w:val="0"/>
        <w:autoSpaceDN w:val="0"/>
        <w:adjustRightInd w:val="0"/>
        <w:rPr>
          <w:sz w:val="20"/>
          <w:szCs w:val="20"/>
          <w:lang w:val="lv-LV" w:eastAsia="lv-LV"/>
        </w:rPr>
      </w:pPr>
    </w:p>
    <w:p w:rsidR="009E389A" w:rsidRDefault="00C3737C" w:rsidP="009E389A">
      <w:pPr>
        <w:rPr>
          <w:sz w:val="20"/>
          <w:szCs w:val="20"/>
        </w:rPr>
      </w:pPr>
      <w:r>
        <w:rPr>
          <w:sz w:val="20"/>
          <w:szCs w:val="20"/>
        </w:rPr>
        <w:t>09.11.2012 9:53</w:t>
      </w:r>
      <w:bookmarkStart w:id="0" w:name="_GoBack"/>
      <w:bookmarkEnd w:id="0"/>
    </w:p>
    <w:p w:rsidR="009E389A" w:rsidRPr="005D2984" w:rsidRDefault="009E389A" w:rsidP="009E389A">
      <w:pPr>
        <w:rPr>
          <w:sz w:val="20"/>
          <w:szCs w:val="20"/>
        </w:rPr>
      </w:pPr>
      <w:r w:rsidRPr="005D2984">
        <w:rPr>
          <w:sz w:val="20"/>
          <w:szCs w:val="20"/>
        </w:rPr>
        <w:fldChar w:fldCharType="begin"/>
      </w:r>
      <w:r w:rsidRPr="005D2984">
        <w:rPr>
          <w:sz w:val="20"/>
          <w:szCs w:val="20"/>
        </w:rPr>
        <w:instrText xml:space="preserve"> NUMWORDS   \* MERGEFORMAT </w:instrText>
      </w:r>
      <w:r w:rsidRPr="005D2984">
        <w:rPr>
          <w:sz w:val="20"/>
          <w:szCs w:val="20"/>
        </w:rPr>
        <w:fldChar w:fldCharType="separate"/>
      </w:r>
      <w:r w:rsidR="00601DDB">
        <w:rPr>
          <w:noProof/>
          <w:sz w:val="20"/>
          <w:szCs w:val="20"/>
        </w:rPr>
        <w:t>226</w:t>
      </w:r>
      <w:r w:rsidRPr="005D2984">
        <w:rPr>
          <w:sz w:val="20"/>
          <w:szCs w:val="20"/>
        </w:rPr>
        <w:fldChar w:fldCharType="end"/>
      </w:r>
    </w:p>
    <w:p w:rsidR="000850EC" w:rsidRDefault="00601DDB" w:rsidP="009E389A">
      <w:pPr>
        <w:ind w:right="226"/>
        <w:rPr>
          <w:bCs/>
          <w:sz w:val="20"/>
        </w:rPr>
      </w:pPr>
      <w:proofErr w:type="spellStart"/>
      <w:r>
        <w:rPr>
          <w:sz w:val="20"/>
        </w:rPr>
        <w:t>Jaunmuktane</w:t>
      </w:r>
      <w:proofErr w:type="spellEnd"/>
      <w:r w:rsidR="000850EC">
        <w:rPr>
          <w:sz w:val="20"/>
        </w:rPr>
        <w:t xml:space="preserve"> </w:t>
      </w:r>
      <w:r w:rsidR="009E389A" w:rsidRPr="00F84748">
        <w:rPr>
          <w:bCs/>
          <w:sz w:val="20"/>
        </w:rPr>
        <w:t>67083</w:t>
      </w:r>
      <w:r w:rsidR="009E389A">
        <w:rPr>
          <w:bCs/>
          <w:sz w:val="20"/>
        </w:rPr>
        <w:t>877</w:t>
      </w:r>
    </w:p>
    <w:p w:rsidR="009E389A" w:rsidRPr="00F84748" w:rsidRDefault="009E389A" w:rsidP="009E389A">
      <w:pPr>
        <w:ind w:right="226"/>
        <w:rPr>
          <w:rFonts w:eastAsia="Calibri"/>
          <w:sz w:val="20"/>
          <w:lang w:eastAsia="lv-LV"/>
        </w:rPr>
      </w:pPr>
      <w:r w:rsidRPr="00D765BB">
        <w:rPr>
          <w:sz w:val="20"/>
        </w:rPr>
        <w:t>A</w:t>
      </w:r>
      <w:r w:rsidR="00601DDB">
        <w:rPr>
          <w:sz w:val="20"/>
        </w:rPr>
        <w:t>ija</w:t>
      </w:r>
      <w:r w:rsidRPr="00D765BB">
        <w:rPr>
          <w:sz w:val="20"/>
        </w:rPr>
        <w:t>.</w:t>
      </w:r>
      <w:r w:rsidR="00601DDB">
        <w:rPr>
          <w:sz w:val="20"/>
        </w:rPr>
        <w:t>Jaunmuktane</w:t>
      </w:r>
      <w:r w:rsidRPr="00D765BB">
        <w:rPr>
          <w:sz w:val="20"/>
        </w:rPr>
        <w:t>@fm.gov.lv</w:t>
      </w:r>
    </w:p>
    <w:sectPr w:rsidR="009E389A" w:rsidRPr="00F84748" w:rsidSect="007902A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8E" w:rsidRDefault="00AA608E">
      <w:r>
        <w:separator/>
      </w:r>
    </w:p>
  </w:endnote>
  <w:endnote w:type="continuationSeparator" w:id="0">
    <w:p w:rsidR="00AA608E" w:rsidRDefault="00A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DB" w:rsidRPr="009E6CCA" w:rsidRDefault="00601DDB" w:rsidP="004115E7">
    <w:pPr>
      <w:pStyle w:val="Footer"/>
      <w:jc w:val="both"/>
      <w:rPr>
        <w:sz w:val="20"/>
        <w:szCs w:val="20"/>
        <w:lang w:val="lv-LV"/>
      </w:rPr>
    </w:pPr>
    <w:r w:rsidRPr="003A2533">
      <w:rPr>
        <w:sz w:val="20"/>
        <w:szCs w:val="20"/>
      </w:rPr>
      <w:fldChar w:fldCharType="begin"/>
    </w:r>
    <w:r w:rsidRPr="003A2533">
      <w:rPr>
        <w:sz w:val="20"/>
        <w:szCs w:val="20"/>
      </w:rPr>
      <w:instrText xml:space="preserve"> FILENAME   \* MERGEFORMAT </w:instrText>
    </w:r>
    <w:r w:rsidRPr="003A2533">
      <w:rPr>
        <w:sz w:val="20"/>
        <w:szCs w:val="20"/>
      </w:rPr>
      <w:fldChar w:fldCharType="separate"/>
    </w:r>
    <w:r>
      <w:rPr>
        <w:noProof/>
        <w:sz w:val="20"/>
        <w:szCs w:val="20"/>
      </w:rPr>
      <w:t>FMProt_091112_ex-ante_precizētais</w:t>
    </w:r>
    <w:r w:rsidRPr="003A2533">
      <w:rPr>
        <w:sz w:val="20"/>
        <w:szCs w:val="20"/>
      </w:rPr>
      <w:fldChar w:fldCharType="end"/>
    </w:r>
    <w:r w:rsidRPr="003A2533">
      <w:rPr>
        <w:sz w:val="20"/>
        <w:szCs w:val="20"/>
      </w:rPr>
      <w:t xml:space="preserve">; </w:t>
    </w:r>
    <w:r w:rsidRPr="003A2533">
      <w:rPr>
        <w:sz w:val="20"/>
        <w:szCs w:val="20"/>
        <w:lang w:val="lv-LV"/>
      </w:rPr>
      <w:t>Informatīvais ziņojums „</w:t>
    </w:r>
    <w:r w:rsidRPr="002963BB">
      <w:rPr>
        <w:sz w:val="20"/>
        <w:szCs w:val="20"/>
        <w:lang w:val="lv-LV"/>
      </w:rPr>
      <w:t xml:space="preserve">Par </w:t>
    </w:r>
    <w:r>
      <w:rPr>
        <w:sz w:val="20"/>
        <w:szCs w:val="20"/>
        <w:lang w:val="lv-LV"/>
      </w:rPr>
      <w:t>Eiropas Savienības Vienotā</w:t>
    </w:r>
    <w:r w:rsidRPr="002963BB">
      <w:rPr>
        <w:sz w:val="20"/>
        <w:szCs w:val="20"/>
        <w:lang w:val="lv-LV"/>
      </w:rPr>
      <w:t xml:space="preserve"> stratēģiskā ietvara fondu 2014. – 2020.gada plānošanas periodā piemērojamo </w:t>
    </w:r>
    <w:proofErr w:type="spellStart"/>
    <w:r w:rsidRPr="002963BB">
      <w:rPr>
        <w:i/>
        <w:sz w:val="20"/>
        <w:szCs w:val="20"/>
        <w:lang w:val="lv-LV"/>
      </w:rPr>
      <w:t>ex-ante</w:t>
    </w:r>
    <w:proofErr w:type="spellEnd"/>
    <w:r w:rsidRPr="002963BB">
      <w:rPr>
        <w:sz w:val="20"/>
        <w:szCs w:val="20"/>
        <w:lang w:val="lv-LV"/>
      </w:rPr>
      <w:t xml:space="preserve"> nosacījumu izpildes novērtējuma sagatavošanu</w:t>
    </w:r>
    <w:r w:rsidRPr="003A2533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DB" w:rsidRPr="003A2533" w:rsidRDefault="00601DDB" w:rsidP="00D37D94">
    <w:pPr>
      <w:pStyle w:val="Footer"/>
      <w:jc w:val="both"/>
      <w:rPr>
        <w:sz w:val="20"/>
        <w:szCs w:val="20"/>
        <w:lang w:val="lv-LV"/>
      </w:rPr>
    </w:pPr>
    <w:r w:rsidRPr="003A2533">
      <w:rPr>
        <w:sz w:val="20"/>
        <w:szCs w:val="20"/>
      </w:rPr>
      <w:fldChar w:fldCharType="begin"/>
    </w:r>
    <w:r w:rsidRPr="003A2533">
      <w:rPr>
        <w:sz w:val="20"/>
        <w:szCs w:val="20"/>
      </w:rPr>
      <w:instrText xml:space="preserve"> FILENAME   \* MERGEFORMAT </w:instrText>
    </w:r>
    <w:r w:rsidRPr="003A2533">
      <w:rPr>
        <w:sz w:val="20"/>
        <w:szCs w:val="20"/>
      </w:rPr>
      <w:fldChar w:fldCharType="separate"/>
    </w:r>
    <w:r>
      <w:rPr>
        <w:noProof/>
        <w:sz w:val="20"/>
        <w:szCs w:val="20"/>
      </w:rPr>
      <w:t>FMProt_091112_ex-ante_precizētais</w:t>
    </w:r>
    <w:r w:rsidRPr="003A2533">
      <w:rPr>
        <w:sz w:val="20"/>
        <w:szCs w:val="20"/>
      </w:rPr>
      <w:fldChar w:fldCharType="end"/>
    </w:r>
    <w:r w:rsidRPr="003A2533">
      <w:rPr>
        <w:sz w:val="20"/>
        <w:szCs w:val="20"/>
      </w:rPr>
      <w:t xml:space="preserve">; </w:t>
    </w:r>
    <w:r w:rsidRPr="003A2533">
      <w:rPr>
        <w:sz w:val="20"/>
        <w:szCs w:val="20"/>
        <w:lang w:val="lv-LV"/>
      </w:rPr>
      <w:t>Informatīvais ziņojums „</w:t>
    </w:r>
    <w:r w:rsidRPr="002963BB">
      <w:rPr>
        <w:sz w:val="20"/>
        <w:szCs w:val="20"/>
        <w:lang w:val="lv-LV"/>
      </w:rPr>
      <w:t xml:space="preserve">Par </w:t>
    </w:r>
    <w:r>
      <w:rPr>
        <w:sz w:val="20"/>
        <w:szCs w:val="20"/>
        <w:lang w:val="lv-LV"/>
      </w:rPr>
      <w:t>Eiropas Savienības Vienotā</w:t>
    </w:r>
    <w:r w:rsidRPr="002963BB">
      <w:rPr>
        <w:sz w:val="20"/>
        <w:szCs w:val="20"/>
        <w:lang w:val="lv-LV"/>
      </w:rPr>
      <w:t xml:space="preserve"> stratēģiskā ietvara fondu 2014. – 2020.gada plānošanas periodā piemērojamo </w:t>
    </w:r>
    <w:proofErr w:type="spellStart"/>
    <w:r w:rsidRPr="002963BB">
      <w:rPr>
        <w:i/>
        <w:sz w:val="20"/>
        <w:szCs w:val="20"/>
        <w:lang w:val="lv-LV"/>
      </w:rPr>
      <w:t>ex-ante</w:t>
    </w:r>
    <w:proofErr w:type="spellEnd"/>
    <w:r w:rsidRPr="002963BB">
      <w:rPr>
        <w:sz w:val="20"/>
        <w:szCs w:val="20"/>
        <w:lang w:val="lv-LV"/>
      </w:rPr>
      <w:t xml:space="preserve"> nosacījumu izpildes novērtējuma sagatavošanu</w:t>
    </w:r>
    <w:r w:rsidRPr="003A2533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8E" w:rsidRDefault="00AA608E">
      <w:r>
        <w:separator/>
      </w:r>
    </w:p>
  </w:footnote>
  <w:footnote w:type="continuationSeparator" w:id="0">
    <w:p w:rsidR="00AA608E" w:rsidRDefault="00AA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DB" w:rsidRDefault="00601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DDB" w:rsidRDefault="00601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DB" w:rsidRDefault="00601DDB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601DDB" w:rsidRDefault="00601DDB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1DDB" w:rsidRDefault="00601DDB">
    <w:pPr>
      <w:pStyle w:val="Header"/>
      <w:framePr w:wrap="around" w:vAnchor="text" w:hAnchor="margin" w:xAlign="center" w:y="1"/>
      <w:rPr>
        <w:rStyle w:val="PageNumber"/>
      </w:rPr>
    </w:pPr>
  </w:p>
  <w:p w:rsidR="00601DDB" w:rsidRDefault="00601DDB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6718"/>
    <w:multiLevelType w:val="hybridMultilevel"/>
    <w:tmpl w:val="AF387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7B53"/>
    <w:multiLevelType w:val="hybridMultilevel"/>
    <w:tmpl w:val="DE4ED08C"/>
    <w:lvl w:ilvl="0" w:tplc="FF8AFE8C">
      <w:start w:val="10"/>
      <w:numFmt w:val="lowerRoman"/>
      <w:lvlText w:val="%1)"/>
      <w:lvlJc w:val="left"/>
      <w:pPr>
        <w:ind w:left="1080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D4B7E"/>
    <w:multiLevelType w:val="hybridMultilevel"/>
    <w:tmpl w:val="136C77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033"/>
    <w:multiLevelType w:val="hybridMultilevel"/>
    <w:tmpl w:val="34B8EE6E"/>
    <w:lvl w:ilvl="0" w:tplc="9CD88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E2200"/>
    <w:multiLevelType w:val="hybridMultilevel"/>
    <w:tmpl w:val="D044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464A9"/>
    <w:multiLevelType w:val="hybridMultilevel"/>
    <w:tmpl w:val="0BF62030"/>
    <w:lvl w:ilvl="0" w:tplc="003EA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EA24A4D"/>
    <w:multiLevelType w:val="hybridMultilevel"/>
    <w:tmpl w:val="1BCCB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1D0B55"/>
    <w:multiLevelType w:val="multilevel"/>
    <w:tmpl w:val="9DD8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5"/>
    <w:rsid w:val="00000106"/>
    <w:rsid w:val="000004A4"/>
    <w:rsid w:val="00002068"/>
    <w:rsid w:val="00002237"/>
    <w:rsid w:val="00011E6D"/>
    <w:rsid w:val="000120FA"/>
    <w:rsid w:val="00013513"/>
    <w:rsid w:val="00015C30"/>
    <w:rsid w:val="00016A83"/>
    <w:rsid w:val="00022DA6"/>
    <w:rsid w:val="00022FBB"/>
    <w:rsid w:val="000232EE"/>
    <w:rsid w:val="00025175"/>
    <w:rsid w:val="0002585F"/>
    <w:rsid w:val="00026955"/>
    <w:rsid w:val="00027CC8"/>
    <w:rsid w:val="0003002A"/>
    <w:rsid w:val="00034BCD"/>
    <w:rsid w:val="000362ED"/>
    <w:rsid w:val="00036925"/>
    <w:rsid w:val="00037E9F"/>
    <w:rsid w:val="00041EEC"/>
    <w:rsid w:val="00042884"/>
    <w:rsid w:val="000454D3"/>
    <w:rsid w:val="00047A0E"/>
    <w:rsid w:val="000508DB"/>
    <w:rsid w:val="00050FE2"/>
    <w:rsid w:val="000514B1"/>
    <w:rsid w:val="00056746"/>
    <w:rsid w:val="00056FD5"/>
    <w:rsid w:val="00060644"/>
    <w:rsid w:val="00061E87"/>
    <w:rsid w:val="0006445B"/>
    <w:rsid w:val="00064CB5"/>
    <w:rsid w:val="00071149"/>
    <w:rsid w:val="000727FA"/>
    <w:rsid w:val="0007320E"/>
    <w:rsid w:val="00073EC8"/>
    <w:rsid w:val="000762D8"/>
    <w:rsid w:val="00076FEA"/>
    <w:rsid w:val="00080E09"/>
    <w:rsid w:val="00082224"/>
    <w:rsid w:val="00083F38"/>
    <w:rsid w:val="000850EC"/>
    <w:rsid w:val="00085890"/>
    <w:rsid w:val="00086839"/>
    <w:rsid w:val="00086AF6"/>
    <w:rsid w:val="000872DD"/>
    <w:rsid w:val="00090CF9"/>
    <w:rsid w:val="00091E9C"/>
    <w:rsid w:val="000921C3"/>
    <w:rsid w:val="0009280C"/>
    <w:rsid w:val="00092DA0"/>
    <w:rsid w:val="0009330D"/>
    <w:rsid w:val="000933C7"/>
    <w:rsid w:val="0009625E"/>
    <w:rsid w:val="000974D9"/>
    <w:rsid w:val="00097740"/>
    <w:rsid w:val="000A437A"/>
    <w:rsid w:val="000A5B02"/>
    <w:rsid w:val="000A7062"/>
    <w:rsid w:val="000A7FEF"/>
    <w:rsid w:val="000B1733"/>
    <w:rsid w:val="000B348D"/>
    <w:rsid w:val="000B3AC5"/>
    <w:rsid w:val="000B6030"/>
    <w:rsid w:val="000C55CF"/>
    <w:rsid w:val="000C63B2"/>
    <w:rsid w:val="000D1FA2"/>
    <w:rsid w:val="000D3FAD"/>
    <w:rsid w:val="000D4146"/>
    <w:rsid w:val="000D594C"/>
    <w:rsid w:val="000D79F6"/>
    <w:rsid w:val="000D7D3A"/>
    <w:rsid w:val="000E0C73"/>
    <w:rsid w:val="000E0FA5"/>
    <w:rsid w:val="000E0FBA"/>
    <w:rsid w:val="000E1A69"/>
    <w:rsid w:val="000E2DAD"/>
    <w:rsid w:val="000E33B5"/>
    <w:rsid w:val="000E3E57"/>
    <w:rsid w:val="000E5EDE"/>
    <w:rsid w:val="000E6262"/>
    <w:rsid w:val="000E641A"/>
    <w:rsid w:val="000E6FF2"/>
    <w:rsid w:val="000F0D74"/>
    <w:rsid w:val="000F205F"/>
    <w:rsid w:val="000F5BD0"/>
    <w:rsid w:val="000F5F64"/>
    <w:rsid w:val="000F610F"/>
    <w:rsid w:val="000F6315"/>
    <w:rsid w:val="00100D11"/>
    <w:rsid w:val="00102942"/>
    <w:rsid w:val="00103722"/>
    <w:rsid w:val="00103E6B"/>
    <w:rsid w:val="00106502"/>
    <w:rsid w:val="00112770"/>
    <w:rsid w:val="00113288"/>
    <w:rsid w:val="00113867"/>
    <w:rsid w:val="0011387C"/>
    <w:rsid w:val="00113BF1"/>
    <w:rsid w:val="00113CA9"/>
    <w:rsid w:val="00113D48"/>
    <w:rsid w:val="00115131"/>
    <w:rsid w:val="00115B10"/>
    <w:rsid w:val="001168A2"/>
    <w:rsid w:val="00116CF4"/>
    <w:rsid w:val="001176A3"/>
    <w:rsid w:val="00117C88"/>
    <w:rsid w:val="00122235"/>
    <w:rsid w:val="001223C3"/>
    <w:rsid w:val="00122F87"/>
    <w:rsid w:val="001235EF"/>
    <w:rsid w:val="00127011"/>
    <w:rsid w:val="0013357F"/>
    <w:rsid w:val="00137226"/>
    <w:rsid w:val="0014141C"/>
    <w:rsid w:val="00143C07"/>
    <w:rsid w:val="00144DD4"/>
    <w:rsid w:val="00145289"/>
    <w:rsid w:val="00146815"/>
    <w:rsid w:val="00147471"/>
    <w:rsid w:val="00151230"/>
    <w:rsid w:val="001514A1"/>
    <w:rsid w:val="00152902"/>
    <w:rsid w:val="00152D0C"/>
    <w:rsid w:val="001554B5"/>
    <w:rsid w:val="0015617C"/>
    <w:rsid w:val="00157843"/>
    <w:rsid w:val="00160602"/>
    <w:rsid w:val="001607C0"/>
    <w:rsid w:val="00167FA6"/>
    <w:rsid w:val="00171D2F"/>
    <w:rsid w:val="00172285"/>
    <w:rsid w:val="00172982"/>
    <w:rsid w:val="001730B5"/>
    <w:rsid w:val="00174D79"/>
    <w:rsid w:val="0017517C"/>
    <w:rsid w:val="0017595E"/>
    <w:rsid w:val="00176AE4"/>
    <w:rsid w:val="0017772F"/>
    <w:rsid w:val="00182933"/>
    <w:rsid w:val="00183BD5"/>
    <w:rsid w:val="00183E5D"/>
    <w:rsid w:val="0018445C"/>
    <w:rsid w:val="00185DBE"/>
    <w:rsid w:val="00186657"/>
    <w:rsid w:val="001877D5"/>
    <w:rsid w:val="00190AE3"/>
    <w:rsid w:val="00193AA7"/>
    <w:rsid w:val="00194D55"/>
    <w:rsid w:val="00196A34"/>
    <w:rsid w:val="00196BFE"/>
    <w:rsid w:val="0019783F"/>
    <w:rsid w:val="001A07AB"/>
    <w:rsid w:val="001A0E45"/>
    <w:rsid w:val="001A214E"/>
    <w:rsid w:val="001A464A"/>
    <w:rsid w:val="001A6B38"/>
    <w:rsid w:val="001A747B"/>
    <w:rsid w:val="001B0480"/>
    <w:rsid w:val="001B1B0B"/>
    <w:rsid w:val="001B203D"/>
    <w:rsid w:val="001B64DE"/>
    <w:rsid w:val="001C06E4"/>
    <w:rsid w:val="001C2403"/>
    <w:rsid w:val="001C4F97"/>
    <w:rsid w:val="001C6A38"/>
    <w:rsid w:val="001C6B8A"/>
    <w:rsid w:val="001D1789"/>
    <w:rsid w:val="001D4A83"/>
    <w:rsid w:val="001D4BBD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6114"/>
    <w:rsid w:val="001F2493"/>
    <w:rsid w:val="001F2C6F"/>
    <w:rsid w:val="001F37B1"/>
    <w:rsid w:val="00200549"/>
    <w:rsid w:val="00201E9A"/>
    <w:rsid w:val="0020263F"/>
    <w:rsid w:val="00202A10"/>
    <w:rsid w:val="00202C47"/>
    <w:rsid w:val="00203909"/>
    <w:rsid w:val="00204C88"/>
    <w:rsid w:val="00204DB7"/>
    <w:rsid w:val="00205D5A"/>
    <w:rsid w:val="00206EB0"/>
    <w:rsid w:val="002109B2"/>
    <w:rsid w:val="002127E4"/>
    <w:rsid w:val="002132E0"/>
    <w:rsid w:val="002148E7"/>
    <w:rsid w:val="00216B01"/>
    <w:rsid w:val="00226D17"/>
    <w:rsid w:val="00227C27"/>
    <w:rsid w:val="002305B2"/>
    <w:rsid w:val="00230AE3"/>
    <w:rsid w:val="00230D3C"/>
    <w:rsid w:val="00231D6D"/>
    <w:rsid w:val="002327E5"/>
    <w:rsid w:val="0023439C"/>
    <w:rsid w:val="00237790"/>
    <w:rsid w:val="0023788A"/>
    <w:rsid w:val="00240D38"/>
    <w:rsid w:val="00242016"/>
    <w:rsid w:val="002422FC"/>
    <w:rsid w:val="00242CED"/>
    <w:rsid w:val="00244F9E"/>
    <w:rsid w:val="00245605"/>
    <w:rsid w:val="002508DA"/>
    <w:rsid w:val="00250A00"/>
    <w:rsid w:val="00252679"/>
    <w:rsid w:val="00252CE9"/>
    <w:rsid w:val="00253747"/>
    <w:rsid w:val="00256A14"/>
    <w:rsid w:val="00257AB6"/>
    <w:rsid w:val="00265033"/>
    <w:rsid w:val="002650B4"/>
    <w:rsid w:val="0026599E"/>
    <w:rsid w:val="002661CA"/>
    <w:rsid w:val="00266B4A"/>
    <w:rsid w:val="002712F5"/>
    <w:rsid w:val="00271F55"/>
    <w:rsid w:val="00272794"/>
    <w:rsid w:val="0027320B"/>
    <w:rsid w:val="0027352B"/>
    <w:rsid w:val="002751A2"/>
    <w:rsid w:val="00275727"/>
    <w:rsid w:val="00276BD4"/>
    <w:rsid w:val="00283F5F"/>
    <w:rsid w:val="00284625"/>
    <w:rsid w:val="00285849"/>
    <w:rsid w:val="00290B2D"/>
    <w:rsid w:val="00290B87"/>
    <w:rsid w:val="00292B29"/>
    <w:rsid w:val="002962F6"/>
    <w:rsid w:val="002963BB"/>
    <w:rsid w:val="00296861"/>
    <w:rsid w:val="00297A74"/>
    <w:rsid w:val="002A33CB"/>
    <w:rsid w:val="002A3964"/>
    <w:rsid w:val="002A4FF3"/>
    <w:rsid w:val="002A6A11"/>
    <w:rsid w:val="002A7732"/>
    <w:rsid w:val="002B0C57"/>
    <w:rsid w:val="002B1F1E"/>
    <w:rsid w:val="002B2642"/>
    <w:rsid w:val="002B31D1"/>
    <w:rsid w:val="002B34B1"/>
    <w:rsid w:val="002B5D2F"/>
    <w:rsid w:val="002C0B0C"/>
    <w:rsid w:val="002C0D88"/>
    <w:rsid w:val="002C24F8"/>
    <w:rsid w:val="002C4076"/>
    <w:rsid w:val="002C454F"/>
    <w:rsid w:val="002C49BA"/>
    <w:rsid w:val="002C5B7E"/>
    <w:rsid w:val="002C7D1F"/>
    <w:rsid w:val="002D1FFB"/>
    <w:rsid w:val="002D34FF"/>
    <w:rsid w:val="002D3AF1"/>
    <w:rsid w:val="002D462B"/>
    <w:rsid w:val="002D489A"/>
    <w:rsid w:val="002D50C2"/>
    <w:rsid w:val="002E002E"/>
    <w:rsid w:val="002E096E"/>
    <w:rsid w:val="002E0DAF"/>
    <w:rsid w:val="002E1289"/>
    <w:rsid w:val="002E1860"/>
    <w:rsid w:val="002E2F5D"/>
    <w:rsid w:val="002E3ED3"/>
    <w:rsid w:val="002E6332"/>
    <w:rsid w:val="002E7BEE"/>
    <w:rsid w:val="002E7E60"/>
    <w:rsid w:val="002F0936"/>
    <w:rsid w:val="002F1D19"/>
    <w:rsid w:val="002F4277"/>
    <w:rsid w:val="002F6349"/>
    <w:rsid w:val="002F6D6E"/>
    <w:rsid w:val="002F7549"/>
    <w:rsid w:val="0030376B"/>
    <w:rsid w:val="00303DF8"/>
    <w:rsid w:val="00304882"/>
    <w:rsid w:val="00304DE2"/>
    <w:rsid w:val="00305096"/>
    <w:rsid w:val="0030595E"/>
    <w:rsid w:val="003076A1"/>
    <w:rsid w:val="00310E93"/>
    <w:rsid w:val="003125DC"/>
    <w:rsid w:val="00314888"/>
    <w:rsid w:val="003166A0"/>
    <w:rsid w:val="00316CF2"/>
    <w:rsid w:val="003178F8"/>
    <w:rsid w:val="003219CF"/>
    <w:rsid w:val="003220CB"/>
    <w:rsid w:val="003229B7"/>
    <w:rsid w:val="003243F6"/>
    <w:rsid w:val="00324B8C"/>
    <w:rsid w:val="0032661E"/>
    <w:rsid w:val="00327BCF"/>
    <w:rsid w:val="00331E53"/>
    <w:rsid w:val="00336CB3"/>
    <w:rsid w:val="00337281"/>
    <w:rsid w:val="003376C5"/>
    <w:rsid w:val="003379EF"/>
    <w:rsid w:val="00340701"/>
    <w:rsid w:val="00340E51"/>
    <w:rsid w:val="00340F34"/>
    <w:rsid w:val="00341BD2"/>
    <w:rsid w:val="003425AC"/>
    <w:rsid w:val="00342BB4"/>
    <w:rsid w:val="0034341A"/>
    <w:rsid w:val="00343AC6"/>
    <w:rsid w:val="00344EBC"/>
    <w:rsid w:val="00346B01"/>
    <w:rsid w:val="00347D5D"/>
    <w:rsid w:val="00351230"/>
    <w:rsid w:val="00351549"/>
    <w:rsid w:val="003528CF"/>
    <w:rsid w:val="00352E29"/>
    <w:rsid w:val="00354463"/>
    <w:rsid w:val="00355321"/>
    <w:rsid w:val="003555E1"/>
    <w:rsid w:val="00356463"/>
    <w:rsid w:val="0036069A"/>
    <w:rsid w:val="00361D8F"/>
    <w:rsid w:val="0036271D"/>
    <w:rsid w:val="00363778"/>
    <w:rsid w:val="00363FDF"/>
    <w:rsid w:val="00364F09"/>
    <w:rsid w:val="00365311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3833"/>
    <w:rsid w:val="00373CE7"/>
    <w:rsid w:val="003752D6"/>
    <w:rsid w:val="00377D4C"/>
    <w:rsid w:val="00380309"/>
    <w:rsid w:val="003805A9"/>
    <w:rsid w:val="00382D7D"/>
    <w:rsid w:val="00383165"/>
    <w:rsid w:val="00385A26"/>
    <w:rsid w:val="00386ED2"/>
    <w:rsid w:val="00387610"/>
    <w:rsid w:val="00390340"/>
    <w:rsid w:val="0039079C"/>
    <w:rsid w:val="00392019"/>
    <w:rsid w:val="00392F92"/>
    <w:rsid w:val="00393E51"/>
    <w:rsid w:val="003A10AA"/>
    <w:rsid w:val="003A13A8"/>
    <w:rsid w:val="003A1CDE"/>
    <w:rsid w:val="003A2456"/>
    <w:rsid w:val="003A2533"/>
    <w:rsid w:val="003A2922"/>
    <w:rsid w:val="003A4019"/>
    <w:rsid w:val="003A52EB"/>
    <w:rsid w:val="003A641D"/>
    <w:rsid w:val="003A64A9"/>
    <w:rsid w:val="003A7170"/>
    <w:rsid w:val="003B2B58"/>
    <w:rsid w:val="003B3960"/>
    <w:rsid w:val="003B7868"/>
    <w:rsid w:val="003C14FE"/>
    <w:rsid w:val="003C1ACD"/>
    <w:rsid w:val="003C2F5B"/>
    <w:rsid w:val="003C324E"/>
    <w:rsid w:val="003C49AC"/>
    <w:rsid w:val="003C4DD9"/>
    <w:rsid w:val="003C503B"/>
    <w:rsid w:val="003C53A0"/>
    <w:rsid w:val="003C63EF"/>
    <w:rsid w:val="003D0793"/>
    <w:rsid w:val="003D4610"/>
    <w:rsid w:val="003D5129"/>
    <w:rsid w:val="003D6C7D"/>
    <w:rsid w:val="003D7CBE"/>
    <w:rsid w:val="003E33B1"/>
    <w:rsid w:val="003E546E"/>
    <w:rsid w:val="003E6649"/>
    <w:rsid w:val="003F3EC5"/>
    <w:rsid w:val="003F4145"/>
    <w:rsid w:val="003F5EBE"/>
    <w:rsid w:val="003F626E"/>
    <w:rsid w:val="00401359"/>
    <w:rsid w:val="00402319"/>
    <w:rsid w:val="00402AD4"/>
    <w:rsid w:val="00403253"/>
    <w:rsid w:val="00403D79"/>
    <w:rsid w:val="004115E7"/>
    <w:rsid w:val="00411F80"/>
    <w:rsid w:val="004124A8"/>
    <w:rsid w:val="004142CF"/>
    <w:rsid w:val="004147AB"/>
    <w:rsid w:val="00415BC5"/>
    <w:rsid w:val="0041613A"/>
    <w:rsid w:val="0041637D"/>
    <w:rsid w:val="004201B3"/>
    <w:rsid w:val="00423394"/>
    <w:rsid w:val="004246AE"/>
    <w:rsid w:val="00424D00"/>
    <w:rsid w:val="0043389C"/>
    <w:rsid w:val="00434A87"/>
    <w:rsid w:val="00435790"/>
    <w:rsid w:val="00440F4A"/>
    <w:rsid w:val="004421A7"/>
    <w:rsid w:val="0044225D"/>
    <w:rsid w:val="00442482"/>
    <w:rsid w:val="00442959"/>
    <w:rsid w:val="00442ECF"/>
    <w:rsid w:val="00446416"/>
    <w:rsid w:val="00453B3E"/>
    <w:rsid w:val="00453D7A"/>
    <w:rsid w:val="004540F7"/>
    <w:rsid w:val="00460034"/>
    <w:rsid w:val="00461379"/>
    <w:rsid w:val="0046238E"/>
    <w:rsid w:val="00462A93"/>
    <w:rsid w:val="0046373B"/>
    <w:rsid w:val="004661CA"/>
    <w:rsid w:val="00466776"/>
    <w:rsid w:val="00466935"/>
    <w:rsid w:val="004674C1"/>
    <w:rsid w:val="004674DE"/>
    <w:rsid w:val="004722A7"/>
    <w:rsid w:val="004740AE"/>
    <w:rsid w:val="00475647"/>
    <w:rsid w:val="00475A0C"/>
    <w:rsid w:val="004775AB"/>
    <w:rsid w:val="00480723"/>
    <w:rsid w:val="00480880"/>
    <w:rsid w:val="00481433"/>
    <w:rsid w:val="0048249D"/>
    <w:rsid w:val="004842E3"/>
    <w:rsid w:val="0048478A"/>
    <w:rsid w:val="00484996"/>
    <w:rsid w:val="00484A5C"/>
    <w:rsid w:val="00485517"/>
    <w:rsid w:val="00486381"/>
    <w:rsid w:val="00486B55"/>
    <w:rsid w:val="004871C8"/>
    <w:rsid w:val="00492023"/>
    <w:rsid w:val="00493D78"/>
    <w:rsid w:val="00494166"/>
    <w:rsid w:val="00494E6E"/>
    <w:rsid w:val="00496EE1"/>
    <w:rsid w:val="004A1257"/>
    <w:rsid w:val="004A1E84"/>
    <w:rsid w:val="004A278E"/>
    <w:rsid w:val="004A40FB"/>
    <w:rsid w:val="004B26B0"/>
    <w:rsid w:val="004B54D1"/>
    <w:rsid w:val="004B557B"/>
    <w:rsid w:val="004B71B3"/>
    <w:rsid w:val="004C2874"/>
    <w:rsid w:val="004C2E31"/>
    <w:rsid w:val="004C4906"/>
    <w:rsid w:val="004C623B"/>
    <w:rsid w:val="004C63E6"/>
    <w:rsid w:val="004C7D2C"/>
    <w:rsid w:val="004D0703"/>
    <w:rsid w:val="004D10D6"/>
    <w:rsid w:val="004D19BF"/>
    <w:rsid w:val="004D2C98"/>
    <w:rsid w:val="004D40FE"/>
    <w:rsid w:val="004D55D3"/>
    <w:rsid w:val="004E0AAC"/>
    <w:rsid w:val="004E519F"/>
    <w:rsid w:val="004E5D90"/>
    <w:rsid w:val="004F3D45"/>
    <w:rsid w:val="00500775"/>
    <w:rsid w:val="005021B4"/>
    <w:rsid w:val="005023C2"/>
    <w:rsid w:val="005024A8"/>
    <w:rsid w:val="005028F5"/>
    <w:rsid w:val="00502A54"/>
    <w:rsid w:val="00503E88"/>
    <w:rsid w:val="00504519"/>
    <w:rsid w:val="005049C3"/>
    <w:rsid w:val="0050677B"/>
    <w:rsid w:val="00506E66"/>
    <w:rsid w:val="005105CB"/>
    <w:rsid w:val="00511A9F"/>
    <w:rsid w:val="005127DE"/>
    <w:rsid w:val="0051436E"/>
    <w:rsid w:val="00516906"/>
    <w:rsid w:val="005177AA"/>
    <w:rsid w:val="005203BE"/>
    <w:rsid w:val="005216F0"/>
    <w:rsid w:val="00522DD5"/>
    <w:rsid w:val="00526AFE"/>
    <w:rsid w:val="00527BC0"/>
    <w:rsid w:val="0053257E"/>
    <w:rsid w:val="00533948"/>
    <w:rsid w:val="00536F63"/>
    <w:rsid w:val="005370EC"/>
    <w:rsid w:val="00540BC7"/>
    <w:rsid w:val="00541F5D"/>
    <w:rsid w:val="00542CCE"/>
    <w:rsid w:val="00544589"/>
    <w:rsid w:val="00545461"/>
    <w:rsid w:val="00546964"/>
    <w:rsid w:val="005469ED"/>
    <w:rsid w:val="0054784F"/>
    <w:rsid w:val="00550025"/>
    <w:rsid w:val="0055053B"/>
    <w:rsid w:val="00552835"/>
    <w:rsid w:val="00554EE6"/>
    <w:rsid w:val="00556031"/>
    <w:rsid w:val="00556CB1"/>
    <w:rsid w:val="00556FCC"/>
    <w:rsid w:val="005575EE"/>
    <w:rsid w:val="0056068A"/>
    <w:rsid w:val="005615E5"/>
    <w:rsid w:val="00562302"/>
    <w:rsid w:val="0056485A"/>
    <w:rsid w:val="0056706B"/>
    <w:rsid w:val="005733DE"/>
    <w:rsid w:val="00574130"/>
    <w:rsid w:val="0057444F"/>
    <w:rsid w:val="005755C3"/>
    <w:rsid w:val="0058005F"/>
    <w:rsid w:val="00581652"/>
    <w:rsid w:val="005830B1"/>
    <w:rsid w:val="00583CA8"/>
    <w:rsid w:val="0058529F"/>
    <w:rsid w:val="00586090"/>
    <w:rsid w:val="00590197"/>
    <w:rsid w:val="005911DE"/>
    <w:rsid w:val="005912BA"/>
    <w:rsid w:val="00593CCD"/>
    <w:rsid w:val="005948D3"/>
    <w:rsid w:val="00594FE9"/>
    <w:rsid w:val="00596CF5"/>
    <w:rsid w:val="00596E71"/>
    <w:rsid w:val="0059775C"/>
    <w:rsid w:val="00597B0A"/>
    <w:rsid w:val="005A1321"/>
    <w:rsid w:val="005A1CC8"/>
    <w:rsid w:val="005A1E2E"/>
    <w:rsid w:val="005A2A72"/>
    <w:rsid w:val="005A5914"/>
    <w:rsid w:val="005B02A3"/>
    <w:rsid w:val="005B1E80"/>
    <w:rsid w:val="005B21D8"/>
    <w:rsid w:val="005B2CB2"/>
    <w:rsid w:val="005B5F66"/>
    <w:rsid w:val="005B7137"/>
    <w:rsid w:val="005B733A"/>
    <w:rsid w:val="005B7990"/>
    <w:rsid w:val="005C3047"/>
    <w:rsid w:val="005C6FCE"/>
    <w:rsid w:val="005D1064"/>
    <w:rsid w:val="005D201F"/>
    <w:rsid w:val="005D29B2"/>
    <w:rsid w:val="005D425B"/>
    <w:rsid w:val="005D60B9"/>
    <w:rsid w:val="005D73F0"/>
    <w:rsid w:val="005E20A3"/>
    <w:rsid w:val="005E21BF"/>
    <w:rsid w:val="005E22DB"/>
    <w:rsid w:val="005E29AB"/>
    <w:rsid w:val="005E370E"/>
    <w:rsid w:val="005E6E41"/>
    <w:rsid w:val="005E709B"/>
    <w:rsid w:val="005E7257"/>
    <w:rsid w:val="005F04FD"/>
    <w:rsid w:val="005F35EE"/>
    <w:rsid w:val="005F39CD"/>
    <w:rsid w:val="005F4DC5"/>
    <w:rsid w:val="005F5059"/>
    <w:rsid w:val="00601003"/>
    <w:rsid w:val="00601776"/>
    <w:rsid w:val="00601D56"/>
    <w:rsid w:val="00601DDB"/>
    <w:rsid w:val="006028E2"/>
    <w:rsid w:val="00604F20"/>
    <w:rsid w:val="00606652"/>
    <w:rsid w:val="00610527"/>
    <w:rsid w:val="00610752"/>
    <w:rsid w:val="0061226A"/>
    <w:rsid w:val="00613000"/>
    <w:rsid w:val="006133B0"/>
    <w:rsid w:val="00614562"/>
    <w:rsid w:val="0061666D"/>
    <w:rsid w:val="00616844"/>
    <w:rsid w:val="006202BE"/>
    <w:rsid w:val="006204E7"/>
    <w:rsid w:val="0062157B"/>
    <w:rsid w:val="0062258C"/>
    <w:rsid w:val="00622BC0"/>
    <w:rsid w:val="006237E3"/>
    <w:rsid w:val="00623991"/>
    <w:rsid w:val="00623AD0"/>
    <w:rsid w:val="00623C83"/>
    <w:rsid w:val="00624B9B"/>
    <w:rsid w:val="00625107"/>
    <w:rsid w:val="00627DC9"/>
    <w:rsid w:val="00627E06"/>
    <w:rsid w:val="0063107B"/>
    <w:rsid w:val="00632627"/>
    <w:rsid w:val="00632B07"/>
    <w:rsid w:val="00634512"/>
    <w:rsid w:val="00634AAF"/>
    <w:rsid w:val="006355E0"/>
    <w:rsid w:val="00635B2F"/>
    <w:rsid w:val="006363BF"/>
    <w:rsid w:val="006373AF"/>
    <w:rsid w:val="00637EDC"/>
    <w:rsid w:val="00641D42"/>
    <w:rsid w:val="00642212"/>
    <w:rsid w:val="0064280D"/>
    <w:rsid w:val="006440B1"/>
    <w:rsid w:val="006466FB"/>
    <w:rsid w:val="00646D88"/>
    <w:rsid w:val="006504F4"/>
    <w:rsid w:val="00651914"/>
    <w:rsid w:val="00652425"/>
    <w:rsid w:val="00654E4B"/>
    <w:rsid w:val="006650CE"/>
    <w:rsid w:val="00666159"/>
    <w:rsid w:val="00666830"/>
    <w:rsid w:val="00666C2A"/>
    <w:rsid w:val="00671A05"/>
    <w:rsid w:val="00671A54"/>
    <w:rsid w:val="006721FC"/>
    <w:rsid w:val="00672812"/>
    <w:rsid w:val="00676B16"/>
    <w:rsid w:val="00677F9F"/>
    <w:rsid w:val="00680D6D"/>
    <w:rsid w:val="00683FCE"/>
    <w:rsid w:val="006866D2"/>
    <w:rsid w:val="0069432D"/>
    <w:rsid w:val="0069437A"/>
    <w:rsid w:val="006969D0"/>
    <w:rsid w:val="00696D62"/>
    <w:rsid w:val="006A2C35"/>
    <w:rsid w:val="006A2D1B"/>
    <w:rsid w:val="006A66E3"/>
    <w:rsid w:val="006A7572"/>
    <w:rsid w:val="006A76F7"/>
    <w:rsid w:val="006B0656"/>
    <w:rsid w:val="006B07A6"/>
    <w:rsid w:val="006B62A2"/>
    <w:rsid w:val="006B6390"/>
    <w:rsid w:val="006B7D01"/>
    <w:rsid w:val="006C1FF4"/>
    <w:rsid w:val="006C238A"/>
    <w:rsid w:val="006C3E02"/>
    <w:rsid w:val="006C60DF"/>
    <w:rsid w:val="006D10A6"/>
    <w:rsid w:val="006D1796"/>
    <w:rsid w:val="006D2FC3"/>
    <w:rsid w:val="006D5EC4"/>
    <w:rsid w:val="006D6D85"/>
    <w:rsid w:val="006D7757"/>
    <w:rsid w:val="006E081A"/>
    <w:rsid w:val="006E1644"/>
    <w:rsid w:val="006E6F00"/>
    <w:rsid w:val="006F06BC"/>
    <w:rsid w:val="006F0DDC"/>
    <w:rsid w:val="006F287E"/>
    <w:rsid w:val="006F42AA"/>
    <w:rsid w:val="006F46BD"/>
    <w:rsid w:val="006F6B92"/>
    <w:rsid w:val="006F6BF0"/>
    <w:rsid w:val="00701282"/>
    <w:rsid w:val="00702514"/>
    <w:rsid w:val="00703C5C"/>
    <w:rsid w:val="00703C74"/>
    <w:rsid w:val="007052A8"/>
    <w:rsid w:val="00712607"/>
    <w:rsid w:val="0071297B"/>
    <w:rsid w:val="00714FE2"/>
    <w:rsid w:val="00715182"/>
    <w:rsid w:val="007162A8"/>
    <w:rsid w:val="00717C75"/>
    <w:rsid w:val="00720317"/>
    <w:rsid w:val="00720BA8"/>
    <w:rsid w:val="00726C88"/>
    <w:rsid w:val="00726F14"/>
    <w:rsid w:val="0072760E"/>
    <w:rsid w:val="007320A3"/>
    <w:rsid w:val="00733097"/>
    <w:rsid w:val="007340D7"/>
    <w:rsid w:val="00736668"/>
    <w:rsid w:val="00737C86"/>
    <w:rsid w:val="00741E6E"/>
    <w:rsid w:val="0074206E"/>
    <w:rsid w:val="00742B44"/>
    <w:rsid w:val="00742EA4"/>
    <w:rsid w:val="00743BCF"/>
    <w:rsid w:val="00754DB2"/>
    <w:rsid w:val="007556C1"/>
    <w:rsid w:val="00757E67"/>
    <w:rsid w:val="00760497"/>
    <w:rsid w:val="00763165"/>
    <w:rsid w:val="00764E71"/>
    <w:rsid w:val="00766437"/>
    <w:rsid w:val="00766638"/>
    <w:rsid w:val="007671F9"/>
    <w:rsid w:val="0077053F"/>
    <w:rsid w:val="00770F59"/>
    <w:rsid w:val="00771886"/>
    <w:rsid w:val="007730A8"/>
    <w:rsid w:val="00775AE1"/>
    <w:rsid w:val="00782BEC"/>
    <w:rsid w:val="00782D78"/>
    <w:rsid w:val="007831D7"/>
    <w:rsid w:val="00784251"/>
    <w:rsid w:val="00784D53"/>
    <w:rsid w:val="007852D1"/>
    <w:rsid w:val="007862DA"/>
    <w:rsid w:val="00786EFC"/>
    <w:rsid w:val="007902A1"/>
    <w:rsid w:val="00793062"/>
    <w:rsid w:val="00793DA8"/>
    <w:rsid w:val="00795C12"/>
    <w:rsid w:val="00795E6E"/>
    <w:rsid w:val="007A1C99"/>
    <w:rsid w:val="007A24F9"/>
    <w:rsid w:val="007A26D8"/>
    <w:rsid w:val="007A36A8"/>
    <w:rsid w:val="007A75BD"/>
    <w:rsid w:val="007A7965"/>
    <w:rsid w:val="007A7F62"/>
    <w:rsid w:val="007B11E0"/>
    <w:rsid w:val="007B1541"/>
    <w:rsid w:val="007B28FB"/>
    <w:rsid w:val="007B2F4F"/>
    <w:rsid w:val="007B4C40"/>
    <w:rsid w:val="007B4CE5"/>
    <w:rsid w:val="007B4F0C"/>
    <w:rsid w:val="007B523E"/>
    <w:rsid w:val="007B6706"/>
    <w:rsid w:val="007B7743"/>
    <w:rsid w:val="007B795D"/>
    <w:rsid w:val="007B7C35"/>
    <w:rsid w:val="007C0634"/>
    <w:rsid w:val="007C3610"/>
    <w:rsid w:val="007C4B44"/>
    <w:rsid w:val="007C4E8D"/>
    <w:rsid w:val="007C5751"/>
    <w:rsid w:val="007C7B26"/>
    <w:rsid w:val="007D07BD"/>
    <w:rsid w:val="007D0869"/>
    <w:rsid w:val="007D0E1F"/>
    <w:rsid w:val="007D2C59"/>
    <w:rsid w:val="007D386A"/>
    <w:rsid w:val="007D38B9"/>
    <w:rsid w:val="007D5899"/>
    <w:rsid w:val="007D60E0"/>
    <w:rsid w:val="007D78AB"/>
    <w:rsid w:val="007D7967"/>
    <w:rsid w:val="007D7F90"/>
    <w:rsid w:val="007E341B"/>
    <w:rsid w:val="007E5269"/>
    <w:rsid w:val="007F0253"/>
    <w:rsid w:val="008002C3"/>
    <w:rsid w:val="00801241"/>
    <w:rsid w:val="008024AA"/>
    <w:rsid w:val="008053C1"/>
    <w:rsid w:val="0080554A"/>
    <w:rsid w:val="0080555F"/>
    <w:rsid w:val="00806C94"/>
    <w:rsid w:val="00807629"/>
    <w:rsid w:val="00811C02"/>
    <w:rsid w:val="0081395C"/>
    <w:rsid w:val="00817A36"/>
    <w:rsid w:val="00821AB3"/>
    <w:rsid w:val="0082229D"/>
    <w:rsid w:val="0082329F"/>
    <w:rsid w:val="00825A86"/>
    <w:rsid w:val="00825E06"/>
    <w:rsid w:val="00826BB5"/>
    <w:rsid w:val="008274B6"/>
    <w:rsid w:val="00830DCE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477EF"/>
    <w:rsid w:val="00853B13"/>
    <w:rsid w:val="008552EE"/>
    <w:rsid w:val="0085546B"/>
    <w:rsid w:val="00855C1D"/>
    <w:rsid w:val="00856A4F"/>
    <w:rsid w:val="00857180"/>
    <w:rsid w:val="00857414"/>
    <w:rsid w:val="00861A2F"/>
    <w:rsid w:val="00861E31"/>
    <w:rsid w:val="00862282"/>
    <w:rsid w:val="00864A7D"/>
    <w:rsid w:val="00864AE9"/>
    <w:rsid w:val="00864C98"/>
    <w:rsid w:val="008665F6"/>
    <w:rsid w:val="00867415"/>
    <w:rsid w:val="0087369F"/>
    <w:rsid w:val="00875B47"/>
    <w:rsid w:val="00880DB7"/>
    <w:rsid w:val="00881008"/>
    <w:rsid w:val="00881C0D"/>
    <w:rsid w:val="00883167"/>
    <w:rsid w:val="00885F28"/>
    <w:rsid w:val="00887261"/>
    <w:rsid w:val="008908B3"/>
    <w:rsid w:val="00890DEA"/>
    <w:rsid w:val="00891E29"/>
    <w:rsid w:val="00893B77"/>
    <w:rsid w:val="00894313"/>
    <w:rsid w:val="00895304"/>
    <w:rsid w:val="00895DD4"/>
    <w:rsid w:val="0089727B"/>
    <w:rsid w:val="008A1144"/>
    <w:rsid w:val="008A1B95"/>
    <w:rsid w:val="008A2A0C"/>
    <w:rsid w:val="008A4008"/>
    <w:rsid w:val="008A57EC"/>
    <w:rsid w:val="008A5CED"/>
    <w:rsid w:val="008A68DC"/>
    <w:rsid w:val="008A6C1B"/>
    <w:rsid w:val="008A6C9F"/>
    <w:rsid w:val="008B072D"/>
    <w:rsid w:val="008B15CE"/>
    <w:rsid w:val="008B1A16"/>
    <w:rsid w:val="008B245B"/>
    <w:rsid w:val="008B503B"/>
    <w:rsid w:val="008B6CF6"/>
    <w:rsid w:val="008B7E87"/>
    <w:rsid w:val="008C0B90"/>
    <w:rsid w:val="008C1612"/>
    <w:rsid w:val="008C1B8D"/>
    <w:rsid w:val="008C6604"/>
    <w:rsid w:val="008D0569"/>
    <w:rsid w:val="008D19C5"/>
    <w:rsid w:val="008D47A1"/>
    <w:rsid w:val="008D4926"/>
    <w:rsid w:val="008D798A"/>
    <w:rsid w:val="008E0012"/>
    <w:rsid w:val="008E3D09"/>
    <w:rsid w:val="008E4E1F"/>
    <w:rsid w:val="008E5AA1"/>
    <w:rsid w:val="008E6835"/>
    <w:rsid w:val="008F0564"/>
    <w:rsid w:val="008F064D"/>
    <w:rsid w:val="008F1FDA"/>
    <w:rsid w:val="008F4A84"/>
    <w:rsid w:val="008F6A52"/>
    <w:rsid w:val="00901139"/>
    <w:rsid w:val="00902917"/>
    <w:rsid w:val="00906A5D"/>
    <w:rsid w:val="009079D9"/>
    <w:rsid w:val="00910C58"/>
    <w:rsid w:val="0091244D"/>
    <w:rsid w:val="009138C5"/>
    <w:rsid w:val="0091564F"/>
    <w:rsid w:val="009202CB"/>
    <w:rsid w:val="009212D2"/>
    <w:rsid w:val="00921639"/>
    <w:rsid w:val="009217E2"/>
    <w:rsid w:val="00922037"/>
    <w:rsid w:val="00922C93"/>
    <w:rsid w:val="00922E3A"/>
    <w:rsid w:val="009235B5"/>
    <w:rsid w:val="00923912"/>
    <w:rsid w:val="00923D06"/>
    <w:rsid w:val="009251FF"/>
    <w:rsid w:val="009301C1"/>
    <w:rsid w:val="0093037F"/>
    <w:rsid w:val="00930EE3"/>
    <w:rsid w:val="0093138F"/>
    <w:rsid w:val="00931CA8"/>
    <w:rsid w:val="00932067"/>
    <w:rsid w:val="00934302"/>
    <w:rsid w:val="009371DD"/>
    <w:rsid w:val="00942E15"/>
    <w:rsid w:val="00943B9E"/>
    <w:rsid w:val="00947694"/>
    <w:rsid w:val="009479DC"/>
    <w:rsid w:val="00947FFC"/>
    <w:rsid w:val="00952578"/>
    <w:rsid w:val="00953072"/>
    <w:rsid w:val="0095439E"/>
    <w:rsid w:val="00956B2E"/>
    <w:rsid w:val="009574EC"/>
    <w:rsid w:val="00960B5F"/>
    <w:rsid w:val="00961E99"/>
    <w:rsid w:val="00963921"/>
    <w:rsid w:val="00963D27"/>
    <w:rsid w:val="00963E00"/>
    <w:rsid w:val="00963E4A"/>
    <w:rsid w:val="009677AB"/>
    <w:rsid w:val="00970DCB"/>
    <w:rsid w:val="0097195C"/>
    <w:rsid w:val="009721B8"/>
    <w:rsid w:val="0097386A"/>
    <w:rsid w:val="00980328"/>
    <w:rsid w:val="00980858"/>
    <w:rsid w:val="00981A43"/>
    <w:rsid w:val="00983879"/>
    <w:rsid w:val="00983E71"/>
    <w:rsid w:val="009842B9"/>
    <w:rsid w:val="00997BA8"/>
    <w:rsid w:val="00997BE6"/>
    <w:rsid w:val="00997DB9"/>
    <w:rsid w:val="009A0204"/>
    <w:rsid w:val="009A0ABE"/>
    <w:rsid w:val="009A1DA1"/>
    <w:rsid w:val="009A3CE2"/>
    <w:rsid w:val="009A4067"/>
    <w:rsid w:val="009A5642"/>
    <w:rsid w:val="009A57F4"/>
    <w:rsid w:val="009A58BB"/>
    <w:rsid w:val="009A7944"/>
    <w:rsid w:val="009B0277"/>
    <w:rsid w:val="009B1355"/>
    <w:rsid w:val="009B2120"/>
    <w:rsid w:val="009B21E9"/>
    <w:rsid w:val="009B27B0"/>
    <w:rsid w:val="009B2F9D"/>
    <w:rsid w:val="009B378E"/>
    <w:rsid w:val="009B3EAC"/>
    <w:rsid w:val="009B3FD7"/>
    <w:rsid w:val="009B5D2B"/>
    <w:rsid w:val="009C0D98"/>
    <w:rsid w:val="009C1B5D"/>
    <w:rsid w:val="009C36D7"/>
    <w:rsid w:val="009C37AF"/>
    <w:rsid w:val="009C491E"/>
    <w:rsid w:val="009C4CEC"/>
    <w:rsid w:val="009C5F4A"/>
    <w:rsid w:val="009C633B"/>
    <w:rsid w:val="009D1C07"/>
    <w:rsid w:val="009D290E"/>
    <w:rsid w:val="009D3102"/>
    <w:rsid w:val="009D37B0"/>
    <w:rsid w:val="009D47D5"/>
    <w:rsid w:val="009D5219"/>
    <w:rsid w:val="009D7301"/>
    <w:rsid w:val="009D7C08"/>
    <w:rsid w:val="009E273D"/>
    <w:rsid w:val="009E389A"/>
    <w:rsid w:val="009E575C"/>
    <w:rsid w:val="009E6CCA"/>
    <w:rsid w:val="009F007A"/>
    <w:rsid w:val="009F5667"/>
    <w:rsid w:val="009F5A27"/>
    <w:rsid w:val="00A05AB4"/>
    <w:rsid w:val="00A079D3"/>
    <w:rsid w:val="00A119D3"/>
    <w:rsid w:val="00A1238F"/>
    <w:rsid w:val="00A124CB"/>
    <w:rsid w:val="00A14765"/>
    <w:rsid w:val="00A14DB3"/>
    <w:rsid w:val="00A15899"/>
    <w:rsid w:val="00A20378"/>
    <w:rsid w:val="00A22853"/>
    <w:rsid w:val="00A24B59"/>
    <w:rsid w:val="00A2540A"/>
    <w:rsid w:val="00A25F01"/>
    <w:rsid w:val="00A26E60"/>
    <w:rsid w:val="00A302C8"/>
    <w:rsid w:val="00A33523"/>
    <w:rsid w:val="00A33970"/>
    <w:rsid w:val="00A34AF0"/>
    <w:rsid w:val="00A35B2F"/>
    <w:rsid w:val="00A36B30"/>
    <w:rsid w:val="00A4023C"/>
    <w:rsid w:val="00A41F2F"/>
    <w:rsid w:val="00A42C5A"/>
    <w:rsid w:val="00A4313E"/>
    <w:rsid w:val="00A44EA8"/>
    <w:rsid w:val="00A47128"/>
    <w:rsid w:val="00A50062"/>
    <w:rsid w:val="00A50F93"/>
    <w:rsid w:val="00A52162"/>
    <w:rsid w:val="00A5295D"/>
    <w:rsid w:val="00A52F95"/>
    <w:rsid w:val="00A53C0A"/>
    <w:rsid w:val="00A5564B"/>
    <w:rsid w:val="00A568F3"/>
    <w:rsid w:val="00A573E0"/>
    <w:rsid w:val="00A57AF5"/>
    <w:rsid w:val="00A61076"/>
    <w:rsid w:val="00A61183"/>
    <w:rsid w:val="00A62A4B"/>
    <w:rsid w:val="00A63AF4"/>
    <w:rsid w:val="00A63DF2"/>
    <w:rsid w:val="00A64329"/>
    <w:rsid w:val="00A6451F"/>
    <w:rsid w:val="00A66D9E"/>
    <w:rsid w:val="00A67155"/>
    <w:rsid w:val="00A7082F"/>
    <w:rsid w:val="00A745D9"/>
    <w:rsid w:val="00A76C56"/>
    <w:rsid w:val="00A77250"/>
    <w:rsid w:val="00A80E59"/>
    <w:rsid w:val="00A81791"/>
    <w:rsid w:val="00A8358D"/>
    <w:rsid w:val="00A85BBC"/>
    <w:rsid w:val="00A90279"/>
    <w:rsid w:val="00A90754"/>
    <w:rsid w:val="00A90C96"/>
    <w:rsid w:val="00A9102B"/>
    <w:rsid w:val="00A92212"/>
    <w:rsid w:val="00A92588"/>
    <w:rsid w:val="00A92DFF"/>
    <w:rsid w:val="00A94525"/>
    <w:rsid w:val="00A94B73"/>
    <w:rsid w:val="00A94ED3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08E"/>
    <w:rsid w:val="00AA79C3"/>
    <w:rsid w:val="00AB079D"/>
    <w:rsid w:val="00AB0BB9"/>
    <w:rsid w:val="00AB2062"/>
    <w:rsid w:val="00AB321E"/>
    <w:rsid w:val="00AB32EA"/>
    <w:rsid w:val="00AB4C46"/>
    <w:rsid w:val="00AB5B0C"/>
    <w:rsid w:val="00AC0426"/>
    <w:rsid w:val="00AC2546"/>
    <w:rsid w:val="00AC312A"/>
    <w:rsid w:val="00AC359E"/>
    <w:rsid w:val="00AC3632"/>
    <w:rsid w:val="00AC3AE8"/>
    <w:rsid w:val="00AC4CA5"/>
    <w:rsid w:val="00AD230D"/>
    <w:rsid w:val="00AD2B7E"/>
    <w:rsid w:val="00AD2F1D"/>
    <w:rsid w:val="00AD3369"/>
    <w:rsid w:val="00AD337E"/>
    <w:rsid w:val="00AD3C63"/>
    <w:rsid w:val="00AD649C"/>
    <w:rsid w:val="00AD6E9A"/>
    <w:rsid w:val="00AE0AB1"/>
    <w:rsid w:val="00AE0F70"/>
    <w:rsid w:val="00AE106C"/>
    <w:rsid w:val="00AE1140"/>
    <w:rsid w:val="00AE1B56"/>
    <w:rsid w:val="00AE2270"/>
    <w:rsid w:val="00AE42D4"/>
    <w:rsid w:val="00AE5445"/>
    <w:rsid w:val="00AE54CA"/>
    <w:rsid w:val="00AE5734"/>
    <w:rsid w:val="00AE5AA7"/>
    <w:rsid w:val="00AE6839"/>
    <w:rsid w:val="00AE6A4A"/>
    <w:rsid w:val="00AE6ABD"/>
    <w:rsid w:val="00AF05CA"/>
    <w:rsid w:val="00AF0BD9"/>
    <w:rsid w:val="00AF1C85"/>
    <w:rsid w:val="00AF1DBE"/>
    <w:rsid w:val="00AF1F6E"/>
    <w:rsid w:val="00AF23A2"/>
    <w:rsid w:val="00AF2E76"/>
    <w:rsid w:val="00AF5F5D"/>
    <w:rsid w:val="00B03389"/>
    <w:rsid w:val="00B03DFF"/>
    <w:rsid w:val="00B04C58"/>
    <w:rsid w:val="00B07645"/>
    <w:rsid w:val="00B14B83"/>
    <w:rsid w:val="00B150B2"/>
    <w:rsid w:val="00B1764A"/>
    <w:rsid w:val="00B20EA9"/>
    <w:rsid w:val="00B21B01"/>
    <w:rsid w:val="00B21E11"/>
    <w:rsid w:val="00B22049"/>
    <w:rsid w:val="00B23EF0"/>
    <w:rsid w:val="00B248D2"/>
    <w:rsid w:val="00B251CF"/>
    <w:rsid w:val="00B27987"/>
    <w:rsid w:val="00B307A8"/>
    <w:rsid w:val="00B310EE"/>
    <w:rsid w:val="00B3209E"/>
    <w:rsid w:val="00B3517D"/>
    <w:rsid w:val="00B376F5"/>
    <w:rsid w:val="00B44250"/>
    <w:rsid w:val="00B500D0"/>
    <w:rsid w:val="00B50FF7"/>
    <w:rsid w:val="00B55C2A"/>
    <w:rsid w:val="00B6178B"/>
    <w:rsid w:val="00B61908"/>
    <w:rsid w:val="00B6338D"/>
    <w:rsid w:val="00B63E2A"/>
    <w:rsid w:val="00B65326"/>
    <w:rsid w:val="00B65463"/>
    <w:rsid w:val="00B715FC"/>
    <w:rsid w:val="00B71DFD"/>
    <w:rsid w:val="00B732D4"/>
    <w:rsid w:val="00B762A8"/>
    <w:rsid w:val="00B76B7B"/>
    <w:rsid w:val="00B76BDC"/>
    <w:rsid w:val="00B7704C"/>
    <w:rsid w:val="00B779FF"/>
    <w:rsid w:val="00B8174B"/>
    <w:rsid w:val="00B82899"/>
    <w:rsid w:val="00B8326C"/>
    <w:rsid w:val="00B87CAC"/>
    <w:rsid w:val="00B90893"/>
    <w:rsid w:val="00B90D0A"/>
    <w:rsid w:val="00B92C9A"/>
    <w:rsid w:val="00B940AB"/>
    <w:rsid w:val="00B947AE"/>
    <w:rsid w:val="00B95D9D"/>
    <w:rsid w:val="00B971D1"/>
    <w:rsid w:val="00B97708"/>
    <w:rsid w:val="00BA0D7E"/>
    <w:rsid w:val="00BA24B5"/>
    <w:rsid w:val="00BA4A7B"/>
    <w:rsid w:val="00BA62F6"/>
    <w:rsid w:val="00BA63B9"/>
    <w:rsid w:val="00BA67F6"/>
    <w:rsid w:val="00BA7307"/>
    <w:rsid w:val="00BA7614"/>
    <w:rsid w:val="00BB02A9"/>
    <w:rsid w:val="00BB0EA4"/>
    <w:rsid w:val="00BB30E6"/>
    <w:rsid w:val="00BB429F"/>
    <w:rsid w:val="00BB60B8"/>
    <w:rsid w:val="00BB776B"/>
    <w:rsid w:val="00BC16CB"/>
    <w:rsid w:val="00BC3673"/>
    <w:rsid w:val="00BC36AA"/>
    <w:rsid w:val="00BC3B4A"/>
    <w:rsid w:val="00BC55FD"/>
    <w:rsid w:val="00BD49F0"/>
    <w:rsid w:val="00BD56A0"/>
    <w:rsid w:val="00BE1AF1"/>
    <w:rsid w:val="00BE4CD0"/>
    <w:rsid w:val="00BE5142"/>
    <w:rsid w:val="00BE5273"/>
    <w:rsid w:val="00BE5646"/>
    <w:rsid w:val="00BE6408"/>
    <w:rsid w:val="00BF0FB0"/>
    <w:rsid w:val="00BF12A4"/>
    <w:rsid w:val="00BF1D84"/>
    <w:rsid w:val="00BF2CE0"/>
    <w:rsid w:val="00BF4748"/>
    <w:rsid w:val="00C01DC1"/>
    <w:rsid w:val="00C02106"/>
    <w:rsid w:val="00C06B3A"/>
    <w:rsid w:val="00C10105"/>
    <w:rsid w:val="00C10E1F"/>
    <w:rsid w:val="00C114A4"/>
    <w:rsid w:val="00C1364C"/>
    <w:rsid w:val="00C14210"/>
    <w:rsid w:val="00C20388"/>
    <w:rsid w:val="00C226CB"/>
    <w:rsid w:val="00C22D11"/>
    <w:rsid w:val="00C23811"/>
    <w:rsid w:val="00C24F55"/>
    <w:rsid w:val="00C262D1"/>
    <w:rsid w:val="00C27301"/>
    <w:rsid w:val="00C277CD"/>
    <w:rsid w:val="00C278A5"/>
    <w:rsid w:val="00C306DB"/>
    <w:rsid w:val="00C30800"/>
    <w:rsid w:val="00C30980"/>
    <w:rsid w:val="00C327E7"/>
    <w:rsid w:val="00C32DED"/>
    <w:rsid w:val="00C34498"/>
    <w:rsid w:val="00C3563F"/>
    <w:rsid w:val="00C371BD"/>
    <w:rsid w:val="00C3737C"/>
    <w:rsid w:val="00C373E7"/>
    <w:rsid w:val="00C409E7"/>
    <w:rsid w:val="00C424D9"/>
    <w:rsid w:val="00C43C1B"/>
    <w:rsid w:val="00C45742"/>
    <w:rsid w:val="00C461F6"/>
    <w:rsid w:val="00C46BD3"/>
    <w:rsid w:val="00C47062"/>
    <w:rsid w:val="00C47DBD"/>
    <w:rsid w:val="00C503C4"/>
    <w:rsid w:val="00C5094D"/>
    <w:rsid w:val="00C50AA0"/>
    <w:rsid w:val="00C51A83"/>
    <w:rsid w:val="00C53511"/>
    <w:rsid w:val="00C540E7"/>
    <w:rsid w:val="00C54726"/>
    <w:rsid w:val="00C5561B"/>
    <w:rsid w:val="00C57465"/>
    <w:rsid w:val="00C57987"/>
    <w:rsid w:val="00C60051"/>
    <w:rsid w:val="00C60654"/>
    <w:rsid w:val="00C608BD"/>
    <w:rsid w:val="00C610C4"/>
    <w:rsid w:val="00C63047"/>
    <w:rsid w:val="00C63D59"/>
    <w:rsid w:val="00C64395"/>
    <w:rsid w:val="00C649CE"/>
    <w:rsid w:val="00C65AEA"/>
    <w:rsid w:val="00C70511"/>
    <w:rsid w:val="00C7076F"/>
    <w:rsid w:val="00C72481"/>
    <w:rsid w:val="00C72C0E"/>
    <w:rsid w:val="00C74AA7"/>
    <w:rsid w:val="00C756AD"/>
    <w:rsid w:val="00C80E95"/>
    <w:rsid w:val="00C838F1"/>
    <w:rsid w:val="00C8532C"/>
    <w:rsid w:val="00C85C56"/>
    <w:rsid w:val="00C90AB9"/>
    <w:rsid w:val="00C91099"/>
    <w:rsid w:val="00C91778"/>
    <w:rsid w:val="00C91C1D"/>
    <w:rsid w:val="00C92177"/>
    <w:rsid w:val="00C932D0"/>
    <w:rsid w:val="00C93543"/>
    <w:rsid w:val="00C9490C"/>
    <w:rsid w:val="00C94B00"/>
    <w:rsid w:val="00C952CD"/>
    <w:rsid w:val="00C95F25"/>
    <w:rsid w:val="00C977EE"/>
    <w:rsid w:val="00C9793D"/>
    <w:rsid w:val="00C97CEB"/>
    <w:rsid w:val="00CA2374"/>
    <w:rsid w:val="00CA4229"/>
    <w:rsid w:val="00CA425A"/>
    <w:rsid w:val="00CA4749"/>
    <w:rsid w:val="00CA4B36"/>
    <w:rsid w:val="00CB3D31"/>
    <w:rsid w:val="00CB3E45"/>
    <w:rsid w:val="00CB3E7F"/>
    <w:rsid w:val="00CB4317"/>
    <w:rsid w:val="00CB5D01"/>
    <w:rsid w:val="00CB60A0"/>
    <w:rsid w:val="00CB6A96"/>
    <w:rsid w:val="00CB775B"/>
    <w:rsid w:val="00CC062B"/>
    <w:rsid w:val="00CC087A"/>
    <w:rsid w:val="00CC141D"/>
    <w:rsid w:val="00CC43B6"/>
    <w:rsid w:val="00CC69BC"/>
    <w:rsid w:val="00CC6A29"/>
    <w:rsid w:val="00CC7BFF"/>
    <w:rsid w:val="00CD074F"/>
    <w:rsid w:val="00CD07F8"/>
    <w:rsid w:val="00CD11AE"/>
    <w:rsid w:val="00CD539B"/>
    <w:rsid w:val="00CD58DC"/>
    <w:rsid w:val="00CD6473"/>
    <w:rsid w:val="00CD7DA2"/>
    <w:rsid w:val="00CE08DD"/>
    <w:rsid w:val="00CE142A"/>
    <w:rsid w:val="00CE17BA"/>
    <w:rsid w:val="00CE43A5"/>
    <w:rsid w:val="00CE470B"/>
    <w:rsid w:val="00CE49E0"/>
    <w:rsid w:val="00CE5580"/>
    <w:rsid w:val="00CE5DB3"/>
    <w:rsid w:val="00CE67A6"/>
    <w:rsid w:val="00CF2E10"/>
    <w:rsid w:val="00CF3427"/>
    <w:rsid w:val="00CF4486"/>
    <w:rsid w:val="00CF4E1D"/>
    <w:rsid w:val="00CF5B36"/>
    <w:rsid w:val="00CF6AC1"/>
    <w:rsid w:val="00D01A8B"/>
    <w:rsid w:val="00D02AB0"/>
    <w:rsid w:val="00D05C4E"/>
    <w:rsid w:val="00D077D1"/>
    <w:rsid w:val="00D1069A"/>
    <w:rsid w:val="00D10C17"/>
    <w:rsid w:val="00D114DE"/>
    <w:rsid w:val="00D124F4"/>
    <w:rsid w:val="00D139AB"/>
    <w:rsid w:val="00D156D0"/>
    <w:rsid w:val="00D15C0C"/>
    <w:rsid w:val="00D21DCE"/>
    <w:rsid w:val="00D22722"/>
    <w:rsid w:val="00D22B51"/>
    <w:rsid w:val="00D23377"/>
    <w:rsid w:val="00D2386E"/>
    <w:rsid w:val="00D2410E"/>
    <w:rsid w:val="00D24906"/>
    <w:rsid w:val="00D25863"/>
    <w:rsid w:val="00D258F5"/>
    <w:rsid w:val="00D26111"/>
    <w:rsid w:val="00D2683D"/>
    <w:rsid w:val="00D3028A"/>
    <w:rsid w:val="00D31153"/>
    <w:rsid w:val="00D33166"/>
    <w:rsid w:val="00D37D94"/>
    <w:rsid w:val="00D40514"/>
    <w:rsid w:val="00D40A00"/>
    <w:rsid w:val="00D43FC1"/>
    <w:rsid w:val="00D46B85"/>
    <w:rsid w:val="00D478A3"/>
    <w:rsid w:val="00D501C2"/>
    <w:rsid w:val="00D503C5"/>
    <w:rsid w:val="00D51817"/>
    <w:rsid w:val="00D534A5"/>
    <w:rsid w:val="00D53E2F"/>
    <w:rsid w:val="00D5480C"/>
    <w:rsid w:val="00D54ADD"/>
    <w:rsid w:val="00D55006"/>
    <w:rsid w:val="00D575F0"/>
    <w:rsid w:val="00D60EAE"/>
    <w:rsid w:val="00D6140A"/>
    <w:rsid w:val="00D6226C"/>
    <w:rsid w:val="00D64E3E"/>
    <w:rsid w:val="00D64F6E"/>
    <w:rsid w:val="00D664D4"/>
    <w:rsid w:val="00D6695E"/>
    <w:rsid w:val="00D67D96"/>
    <w:rsid w:val="00D67EA4"/>
    <w:rsid w:val="00D70760"/>
    <w:rsid w:val="00D7121E"/>
    <w:rsid w:val="00D7139F"/>
    <w:rsid w:val="00D73682"/>
    <w:rsid w:val="00D74737"/>
    <w:rsid w:val="00D75F8E"/>
    <w:rsid w:val="00D77A70"/>
    <w:rsid w:val="00D807B1"/>
    <w:rsid w:val="00D80959"/>
    <w:rsid w:val="00D81D51"/>
    <w:rsid w:val="00D81F68"/>
    <w:rsid w:val="00D82043"/>
    <w:rsid w:val="00D85CA9"/>
    <w:rsid w:val="00D85E7A"/>
    <w:rsid w:val="00D86AA4"/>
    <w:rsid w:val="00D91F06"/>
    <w:rsid w:val="00D9244B"/>
    <w:rsid w:val="00DA0282"/>
    <w:rsid w:val="00DA0F8A"/>
    <w:rsid w:val="00DA2782"/>
    <w:rsid w:val="00DA28D6"/>
    <w:rsid w:val="00DA352C"/>
    <w:rsid w:val="00DA4017"/>
    <w:rsid w:val="00DA470A"/>
    <w:rsid w:val="00DA6039"/>
    <w:rsid w:val="00DB2A1B"/>
    <w:rsid w:val="00DB3025"/>
    <w:rsid w:val="00DB32D2"/>
    <w:rsid w:val="00DB3932"/>
    <w:rsid w:val="00DB4076"/>
    <w:rsid w:val="00DB4A6F"/>
    <w:rsid w:val="00DB7C49"/>
    <w:rsid w:val="00DB7FA3"/>
    <w:rsid w:val="00DC0654"/>
    <w:rsid w:val="00DC0890"/>
    <w:rsid w:val="00DC726B"/>
    <w:rsid w:val="00DD0CBC"/>
    <w:rsid w:val="00DD14BE"/>
    <w:rsid w:val="00DD179C"/>
    <w:rsid w:val="00DD1B1E"/>
    <w:rsid w:val="00DD39C3"/>
    <w:rsid w:val="00DD4BE0"/>
    <w:rsid w:val="00DD6FDA"/>
    <w:rsid w:val="00DD78E1"/>
    <w:rsid w:val="00DE03A6"/>
    <w:rsid w:val="00DE1735"/>
    <w:rsid w:val="00DE1A2B"/>
    <w:rsid w:val="00DE24CE"/>
    <w:rsid w:val="00DE2677"/>
    <w:rsid w:val="00DE27A3"/>
    <w:rsid w:val="00DE643B"/>
    <w:rsid w:val="00DE6B1C"/>
    <w:rsid w:val="00DF0758"/>
    <w:rsid w:val="00DF3C59"/>
    <w:rsid w:val="00DF64E1"/>
    <w:rsid w:val="00DF67F2"/>
    <w:rsid w:val="00DF7928"/>
    <w:rsid w:val="00E00D6C"/>
    <w:rsid w:val="00E00EC4"/>
    <w:rsid w:val="00E01F00"/>
    <w:rsid w:val="00E02342"/>
    <w:rsid w:val="00E02749"/>
    <w:rsid w:val="00E041A3"/>
    <w:rsid w:val="00E0629D"/>
    <w:rsid w:val="00E06E9D"/>
    <w:rsid w:val="00E07283"/>
    <w:rsid w:val="00E10B23"/>
    <w:rsid w:val="00E1340A"/>
    <w:rsid w:val="00E1362D"/>
    <w:rsid w:val="00E1473A"/>
    <w:rsid w:val="00E15816"/>
    <w:rsid w:val="00E1713F"/>
    <w:rsid w:val="00E20D2D"/>
    <w:rsid w:val="00E22538"/>
    <w:rsid w:val="00E23174"/>
    <w:rsid w:val="00E24069"/>
    <w:rsid w:val="00E245B9"/>
    <w:rsid w:val="00E249D9"/>
    <w:rsid w:val="00E24E34"/>
    <w:rsid w:val="00E25E4E"/>
    <w:rsid w:val="00E278CF"/>
    <w:rsid w:val="00E27BB8"/>
    <w:rsid w:val="00E3114B"/>
    <w:rsid w:val="00E3129B"/>
    <w:rsid w:val="00E3249F"/>
    <w:rsid w:val="00E3284C"/>
    <w:rsid w:val="00E3306F"/>
    <w:rsid w:val="00E34BD8"/>
    <w:rsid w:val="00E377BD"/>
    <w:rsid w:val="00E4230B"/>
    <w:rsid w:val="00E42CE8"/>
    <w:rsid w:val="00E47CC0"/>
    <w:rsid w:val="00E47EAA"/>
    <w:rsid w:val="00E47EB4"/>
    <w:rsid w:val="00E47F19"/>
    <w:rsid w:val="00E510F3"/>
    <w:rsid w:val="00E512D7"/>
    <w:rsid w:val="00E539EA"/>
    <w:rsid w:val="00E55302"/>
    <w:rsid w:val="00E557B8"/>
    <w:rsid w:val="00E57DE1"/>
    <w:rsid w:val="00E6174E"/>
    <w:rsid w:val="00E6245E"/>
    <w:rsid w:val="00E62C21"/>
    <w:rsid w:val="00E62FBF"/>
    <w:rsid w:val="00E71AAC"/>
    <w:rsid w:val="00E80B92"/>
    <w:rsid w:val="00E811F7"/>
    <w:rsid w:val="00E83483"/>
    <w:rsid w:val="00E83B9B"/>
    <w:rsid w:val="00E83DE9"/>
    <w:rsid w:val="00E845F9"/>
    <w:rsid w:val="00E84E00"/>
    <w:rsid w:val="00E87806"/>
    <w:rsid w:val="00E9033F"/>
    <w:rsid w:val="00E90E34"/>
    <w:rsid w:val="00E91ADA"/>
    <w:rsid w:val="00E92E4C"/>
    <w:rsid w:val="00E92FEA"/>
    <w:rsid w:val="00E93E5F"/>
    <w:rsid w:val="00E9489D"/>
    <w:rsid w:val="00E951AE"/>
    <w:rsid w:val="00E959E3"/>
    <w:rsid w:val="00E96097"/>
    <w:rsid w:val="00E974DE"/>
    <w:rsid w:val="00EA191A"/>
    <w:rsid w:val="00EA3C1A"/>
    <w:rsid w:val="00EA63D9"/>
    <w:rsid w:val="00EB0BCE"/>
    <w:rsid w:val="00EB1408"/>
    <w:rsid w:val="00EB30C5"/>
    <w:rsid w:val="00EB44F9"/>
    <w:rsid w:val="00EB51D6"/>
    <w:rsid w:val="00EB53BD"/>
    <w:rsid w:val="00EB5A56"/>
    <w:rsid w:val="00EB7005"/>
    <w:rsid w:val="00EB7909"/>
    <w:rsid w:val="00EC219E"/>
    <w:rsid w:val="00EC326D"/>
    <w:rsid w:val="00EC46F0"/>
    <w:rsid w:val="00EC5FC9"/>
    <w:rsid w:val="00EC68D0"/>
    <w:rsid w:val="00ED2891"/>
    <w:rsid w:val="00ED2DDF"/>
    <w:rsid w:val="00ED5542"/>
    <w:rsid w:val="00ED634E"/>
    <w:rsid w:val="00EE0BF6"/>
    <w:rsid w:val="00EE1607"/>
    <w:rsid w:val="00EE36F8"/>
    <w:rsid w:val="00EE3863"/>
    <w:rsid w:val="00EE391C"/>
    <w:rsid w:val="00EE47DD"/>
    <w:rsid w:val="00EE48C2"/>
    <w:rsid w:val="00EE520F"/>
    <w:rsid w:val="00EE6C43"/>
    <w:rsid w:val="00EE7DBC"/>
    <w:rsid w:val="00EF144F"/>
    <w:rsid w:val="00EF20F7"/>
    <w:rsid w:val="00EF2384"/>
    <w:rsid w:val="00EF3494"/>
    <w:rsid w:val="00EF3812"/>
    <w:rsid w:val="00EF65E6"/>
    <w:rsid w:val="00EF7FCF"/>
    <w:rsid w:val="00F03B48"/>
    <w:rsid w:val="00F06EB0"/>
    <w:rsid w:val="00F06FBE"/>
    <w:rsid w:val="00F0772D"/>
    <w:rsid w:val="00F127A4"/>
    <w:rsid w:val="00F12E7D"/>
    <w:rsid w:val="00F16E1B"/>
    <w:rsid w:val="00F178DC"/>
    <w:rsid w:val="00F2239D"/>
    <w:rsid w:val="00F22509"/>
    <w:rsid w:val="00F23FCC"/>
    <w:rsid w:val="00F2426D"/>
    <w:rsid w:val="00F248DE"/>
    <w:rsid w:val="00F24DE9"/>
    <w:rsid w:val="00F268E7"/>
    <w:rsid w:val="00F31790"/>
    <w:rsid w:val="00F33751"/>
    <w:rsid w:val="00F33823"/>
    <w:rsid w:val="00F34FD5"/>
    <w:rsid w:val="00F351BD"/>
    <w:rsid w:val="00F36BAE"/>
    <w:rsid w:val="00F40ADE"/>
    <w:rsid w:val="00F43C5A"/>
    <w:rsid w:val="00F47AC7"/>
    <w:rsid w:val="00F47C54"/>
    <w:rsid w:val="00F47D57"/>
    <w:rsid w:val="00F510F4"/>
    <w:rsid w:val="00F5351E"/>
    <w:rsid w:val="00F548E5"/>
    <w:rsid w:val="00F558EC"/>
    <w:rsid w:val="00F5635E"/>
    <w:rsid w:val="00F56E29"/>
    <w:rsid w:val="00F57A2C"/>
    <w:rsid w:val="00F60879"/>
    <w:rsid w:val="00F638F5"/>
    <w:rsid w:val="00F63954"/>
    <w:rsid w:val="00F64726"/>
    <w:rsid w:val="00F650E7"/>
    <w:rsid w:val="00F65FCF"/>
    <w:rsid w:val="00F672E4"/>
    <w:rsid w:val="00F67838"/>
    <w:rsid w:val="00F67EBA"/>
    <w:rsid w:val="00F70A46"/>
    <w:rsid w:val="00F70AEF"/>
    <w:rsid w:val="00F7106B"/>
    <w:rsid w:val="00F71EC7"/>
    <w:rsid w:val="00F74153"/>
    <w:rsid w:val="00F74A15"/>
    <w:rsid w:val="00F7603C"/>
    <w:rsid w:val="00F760D3"/>
    <w:rsid w:val="00F76F8A"/>
    <w:rsid w:val="00F773A4"/>
    <w:rsid w:val="00F775F8"/>
    <w:rsid w:val="00F77D1D"/>
    <w:rsid w:val="00F805AD"/>
    <w:rsid w:val="00F81C07"/>
    <w:rsid w:val="00F82DBF"/>
    <w:rsid w:val="00F82F02"/>
    <w:rsid w:val="00F85015"/>
    <w:rsid w:val="00F85C22"/>
    <w:rsid w:val="00F86110"/>
    <w:rsid w:val="00F86EDD"/>
    <w:rsid w:val="00F87784"/>
    <w:rsid w:val="00F87EB0"/>
    <w:rsid w:val="00F91A29"/>
    <w:rsid w:val="00F92810"/>
    <w:rsid w:val="00FA0B09"/>
    <w:rsid w:val="00FA1A99"/>
    <w:rsid w:val="00FA2C06"/>
    <w:rsid w:val="00FA342F"/>
    <w:rsid w:val="00FA54FC"/>
    <w:rsid w:val="00FB0055"/>
    <w:rsid w:val="00FB060B"/>
    <w:rsid w:val="00FB0DB4"/>
    <w:rsid w:val="00FB1214"/>
    <w:rsid w:val="00FB13B5"/>
    <w:rsid w:val="00FB3D77"/>
    <w:rsid w:val="00FB4410"/>
    <w:rsid w:val="00FB4834"/>
    <w:rsid w:val="00FB7D52"/>
    <w:rsid w:val="00FC04C7"/>
    <w:rsid w:val="00FC2FD2"/>
    <w:rsid w:val="00FC3F84"/>
    <w:rsid w:val="00FC5597"/>
    <w:rsid w:val="00FC5863"/>
    <w:rsid w:val="00FC5C28"/>
    <w:rsid w:val="00FC6B14"/>
    <w:rsid w:val="00FC704A"/>
    <w:rsid w:val="00FD0966"/>
    <w:rsid w:val="00FD1216"/>
    <w:rsid w:val="00FD1668"/>
    <w:rsid w:val="00FD59CE"/>
    <w:rsid w:val="00FD602B"/>
    <w:rsid w:val="00FD65BC"/>
    <w:rsid w:val="00FD744F"/>
    <w:rsid w:val="00FD7466"/>
    <w:rsid w:val="00FE004A"/>
    <w:rsid w:val="00FE0C79"/>
    <w:rsid w:val="00FE14A6"/>
    <w:rsid w:val="00FE1912"/>
    <w:rsid w:val="00FE1FD3"/>
    <w:rsid w:val="00FE2097"/>
    <w:rsid w:val="00FE3216"/>
    <w:rsid w:val="00FE3635"/>
    <w:rsid w:val="00FE4FE1"/>
    <w:rsid w:val="00FE516F"/>
    <w:rsid w:val="00FE5704"/>
    <w:rsid w:val="00FE576D"/>
    <w:rsid w:val="00FE64D0"/>
    <w:rsid w:val="00FE7337"/>
    <w:rsid w:val="00FE7BCB"/>
    <w:rsid w:val="00FE7E6A"/>
    <w:rsid w:val="00FF27E2"/>
    <w:rsid w:val="00FF5E0A"/>
    <w:rsid w:val="00FF6118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DC7F-E400-4080-B745-5B3E234B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Savienības Vienotā stratēģiskā ietvara fondu 2014. – 2020.gada plānošanas periodā piemērojamo ex-ante nosacījumu izpildes novērtējuma sagatavošanu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Vienotā stratēģiskā ietvara fondu 2014. – 2020.gada plānošanas periodā piemērojamo ex-ante nosacījumu izpildes novērtējuma sagatavošanu</dc:title>
  <dc:subject>MK sēdes protokollēmums</dc:subject>
  <dc:creator>Aija Jaunmuktane</dc:creator>
  <dc:description>aija.jaunmuktane@fm.gov.lv
67083840</dc:description>
  <cp:lastModifiedBy>Windows User</cp:lastModifiedBy>
  <cp:revision>16</cp:revision>
  <cp:lastPrinted>2012-11-09T07:53:00Z</cp:lastPrinted>
  <dcterms:created xsi:type="dcterms:W3CDTF">2012-10-08T05:55:00Z</dcterms:created>
  <dcterms:modified xsi:type="dcterms:W3CDTF">2012-11-14T13:23:00Z</dcterms:modified>
</cp:coreProperties>
</file>