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DC" w:rsidRDefault="005F6A3D">
      <w:pPr>
        <w:pStyle w:val="Heading2"/>
        <w:pBdr>
          <w:bottom w:val="single" w:sz="12" w:space="1" w:color="auto"/>
        </w:pBdr>
        <w:spacing w:before="120" w:after="120"/>
      </w:pPr>
      <w:r>
        <w:t>MINISTRU KABINETA SĒDES PROTOKOLLĒMUMS</w:t>
      </w:r>
    </w:p>
    <w:p w:rsidR="00103FDC" w:rsidRDefault="00103FDC">
      <w:pPr>
        <w:rPr>
          <w:lang w:eastAsia="en-US"/>
        </w:rPr>
      </w:pPr>
    </w:p>
    <w:p w:rsidR="00103FDC" w:rsidRDefault="005F6A3D">
      <w:pPr>
        <w:rPr>
          <w:lang w:eastAsia="en-US"/>
        </w:rPr>
      </w:pPr>
      <w:r>
        <w:rPr>
          <w:lang w:eastAsia="en-US"/>
        </w:rPr>
        <w:t>Rīgā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proofErr w:type="spellStart"/>
      <w:r>
        <w:rPr>
          <w:lang w:eastAsia="en-US"/>
        </w:rPr>
        <w:t>Nr</w:t>
      </w:r>
      <w:proofErr w:type="spellEnd"/>
      <w:r>
        <w:rPr>
          <w:lang w:eastAsia="en-US"/>
        </w:rPr>
        <w:t>.</w:t>
      </w:r>
      <w:r>
        <w:rPr>
          <w:lang w:eastAsia="en-US"/>
        </w:rPr>
        <w:tab/>
      </w:r>
      <w:r>
        <w:rPr>
          <w:lang w:eastAsia="en-US"/>
        </w:rPr>
        <w:tab/>
        <w:t xml:space="preserve">     2012.gada___._________</w:t>
      </w:r>
    </w:p>
    <w:p w:rsidR="00103FDC" w:rsidRDefault="00103FDC">
      <w:pPr>
        <w:rPr>
          <w:lang w:eastAsia="en-US"/>
        </w:rPr>
      </w:pPr>
    </w:p>
    <w:p w:rsidR="00103FDC" w:rsidRDefault="00103FDC">
      <w:pPr>
        <w:jc w:val="center"/>
      </w:pPr>
    </w:p>
    <w:p w:rsidR="00103FDC" w:rsidRDefault="00103FDC">
      <w:pPr>
        <w:jc w:val="both"/>
      </w:pPr>
    </w:p>
    <w:p w:rsidR="00103FDC" w:rsidRDefault="005F6A3D">
      <w:pPr>
        <w:pStyle w:val="BodyText"/>
        <w:jc w:val="center"/>
        <w:rPr>
          <w:b/>
          <w:szCs w:val="28"/>
        </w:rPr>
      </w:pPr>
      <w:r>
        <w:rPr>
          <w:b/>
          <w:szCs w:val="28"/>
        </w:rPr>
        <w:t>.§</w:t>
      </w:r>
    </w:p>
    <w:p w:rsidR="00103FDC" w:rsidRDefault="00103FDC">
      <w:pPr>
        <w:pStyle w:val="BodyText"/>
        <w:jc w:val="center"/>
        <w:rPr>
          <w:b/>
          <w:szCs w:val="28"/>
        </w:rPr>
      </w:pPr>
    </w:p>
    <w:p w:rsidR="00103FDC" w:rsidRDefault="00E81B13">
      <w:pPr>
        <w:pStyle w:val="BodyText"/>
        <w:jc w:val="center"/>
        <w:outlineLvl w:val="0"/>
        <w:rPr>
          <w:b/>
          <w:szCs w:val="28"/>
        </w:rPr>
      </w:pPr>
      <w:bookmarkStart w:id="0" w:name="_GoBack"/>
      <w:r>
        <w:rPr>
          <w:b/>
          <w:szCs w:val="28"/>
        </w:rPr>
        <w:t>I</w:t>
      </w:r>
      <w:r w:rsidR="00742599" w:rsidRPr="00742599">
        <w:rPr>
          <w:b/>
          <w:szCs w:val="28"/>
        </w:rPr>
        <w:t>nformācij</w:t>
      </w:r>
      <w:r>
        <w:rPr>
          <w:b/>
          <w:szCs w:val="28"/>
        </w:rPr>
        <w:t>a</w:t>
      </w:r>
      <w:r w:rsidR="00742599" w:rsidRPr="00742599">
        <w:rPr>
          <w:b/>
          <w:szCs w:val="28"/>
        </w:rPr>
        <w:t xml:space="preserve"> par sankcijām par Fizisko personu mantiskā stāvokļa un nedeklarēto ienākumu deklarēšanas likuma nosacījumu pārkāpumu</w:t>
      </w:r>
      <w:bookmarkEnd w:id="0"/>
    </w:p>
    <w:p w:rsidR="00103FDC" w:rsidRDefault="005F6A3D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      </w:t>
      </w:r>
    </w:p>
    <w:p w:rsidR="00103FDC" w:rsidRDefault="005F6A3D">
      <w:pPr>
        <w:pStyle w:val="Header"/>
        <w:tabs>
          <w:tab w:val="left" w:pos="720"/>
        </w:tabs>
        <w:ind w:firstLine="720"/>
        <w:jc w:val="both"/>
        <w:rPr>
          <w:lang w:val="lv-LV"/>
        </w:rPr>
      </w:pPr>
      <w:r>
        <w:rPr>
          <w:lang w:val="lv-LV"/>
        </w:rPr>
        <w:t>______________________________________________________</w:t>
      </w:r>
    </w:p>
    <w:p w:rsidR="00103FDC" w:rsidRDefault="005F6A3D">
      <w:pPr>
        <w:jc w:val="center"/>
        <w:rPr>
          <w:sz w:val="24"/>
        </w:rPr>
      </w:pPr>
      <w:r>
        <w:rPr>
          <w:sz w:val="24"/>
        </w:rPr>
        <w:t>(…)</w:t>
      </w:r>
    </w:p>
    <w:p w:rsidR="00103FDC" w:rsidRDefault="00103FDC">
      <w:pPr>
        <w:jc w:val="both"/>
      </w:pPr>
    </w:p>
    <w:p w:rsidR="00103FDC" w:rsidRDefault="005F6A3D" w:rsidP="00742599">
      <w:pPr>
        <w:jc w:val="both"/>
      </w:pPr>
      <w:r>
        <w:t xml:space="preserve">     1. Pieņemt </w:t>
      </w:r>
      <w:r w:rsidR="00742599">
        <w:t xml:space="preserve">zināšanai Finanšu ministrijas iesniegto informāciju par </w:t>
      </w:r>
      <w:r w:rsidR="00742599" w:rsidRPr="00742599">
        <w:t>sankcijām par Fizisko personu mantiskā stāvokļa un nedeklarēto ienākumu deklarēšanas likuma nosacījumu pārkāpumu</w:t>
      </w:r>
      <w:r>
        <w:t>.</w:t>
      </w:r>
    </w:p>
    <w:p w:rsidR="00103FDC" w:rsidRDefault="005F6A3D">
      <w:pPr>
        <w:jc w:val="both"/>
      </w:pPr>
      <w:r>
        <w:t xml:space="preserve">     2. </w:t>
      </w:r>
      <w:r w:rsidR="00742599">
        <w:t>U</w:t>
      </w:r>
      <w:r w:rsidR="00742599" w:rsidRPr="00742599">
        <w:t>zdot fin</w:t>
      </w:r>
      <w:r w:rsidR="00742599">
        <w:t>anšu ministram līdz 2012. gada 3</w:t>
      </w:r>
      <w:r w:rsidR="00742599" w:rsidRPr="00742599">
        <w:t>. februārim iesniegt Saeima</w:t>
      </w:r>
      <w:r w:rsidR="00C5549C">
        <w:t>s Juridiskajai komisijai</w:t>
      </w:r>
      <w:r w:rsidR="00742599" w:rsidRPr="00742599">
        <w:t xml:space="preserve"> priekšlikumus par nepieciešamajiem grozījumiem Latvijas Administratīvo pārkāpumu kodeksā.</w:t>
      </w:r>
    </w:p>
    <w:p w:rsidR="00103FDC" w:rsidRDefault="00103FDC">
      <w:pPr>
        <w:rPr>
          <w:sz w:val="24"/>
          <w:szCs w:val="28"/>
        </w:rPr>
      </w:pPr>
    </w:p>
    <w:p w:rsidR="00103FDC" w:rsidRDefault="00103FDC">
      <w:pPr>
        <w:ind w:firstLine="709"/>
        <w:jc w:val="both"/>
      </w:pPr>
    </w:p>
    <w:p w:rsidR="00103FDC" w:rsidRDefault="005F6A3D">
      <w:pPr>
        <w:jc w:val="both"/>
        <w:divId w:val="155999628"/>
      </w:pPr>
      <w:r>
        <w:t>Ministru prezidents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V.Dombrovskis</w:t>
      </w:r>
      <w:proofErr w:type="spellEnd"/>
    </w:p>
    <w:p w:rsidR="00103FDC" w:rsidRDefault="00103FDC">
      <w:pPr>
        <w:jc w:val="both"/>
        <w:divId w:val="155999628"/>
      </w:pPr>
    </w:p>
    <w:p w:rsidR="00103FDC" w:rsidRDefault="00103FDC">
      <w:pPr>
        <w:jc w:val="both"/>
        <w:divId w:val="155999628"/>
      </w:pPr>
    </w:p>
    <w:p w:rsidR="00103FDC" w:rsidRDefault="005F6A3D">
      <w:pPr>
        <w:jc w:val="both"/>
        <w:divId w:val="155999628"/>
      </w:pPr>
      <w:r>
        <w:t>Valsts kancelejas direktore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E.Dreimane</w:t>
      </w:r>
      <w:proofErr w:type="spellEnd"/>
    </w:p>
    <w:p w:rsidR="00103FDC" w:rsidRDefault="00103FDC">
      <w:pPr>
        <w:jc w:val="both"/>
        <w:divId w:val="155999628"/>
      </w:pPr>
    </w:p>
    <w:p w:rsidR="00103FDC" w:rsidRDefault="00103FDC">
      <w:pPr>
        <w:jc w:val="both"/>
        <w:divId w:val="155999628"/>
      </w:pPr>
    </w:p>
    <w:p w:rsidR="00103FDC" w:rsidRDefault="005F6A3D">
      <w:pPr>
        <w:jc w:val="both"/>
        <w:divId w:val="155999628"/>
      </w:pPr>
      <w:r>
        <w:t>Iesniedzējs:</w:t>
      </w:r>
    </w:p>
    <w:p w:rsidR="00103FDC" w:rsidRDefault="005F6A3D">
      <w:pPr>
        <w:jc w:val="both"/>
        <w:divId w:val="155999628"/>
      </w:pPr>
      <w:r>
        <w:t>Finanšu ministrs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A.Vilks</w:t>
      </w:r>
    </w:p>
    <w:p w:rsidR="00103FDC" w:rsidRDefault="00103FDC">
      <w:pPr>
        <w:jc w:val="both"/>
        <w:divId w:val="155999628"/>
      </w:pPr>
    </w:p>
    <w:p w:rsidR="00103FDC" w:rsidRDefault="00103FDC">
      <w:pPr>
        <w:jc w:val="both"/>
        <w:divId w:val="155999628"/>
      </w:pPr>
    </w:p>
    <w:p w:rsidR="00103FDC" w:rsidRDefault="005F6A3D">
      <w:pPr>
        <w:jc w:val="both"/>
        <w:divId w:val="155999628"/>
      </w:pPr>
      <w:r>
        <w:t>Vīza:</w:t>
      </w:r>
      <w:r>
        <w:tab/>
      </w:r>
      <w:r>
        <w:tab/>
      </w:r>
    </w:p>
    <w:p w:rsidR="00103FDC" w:rsidRDefault="005F6A3D">
      <w:pPr>
        <w:jc w:val="both"/>
        <w:divId w:val="155999628"/>
      </w:pPr>
      <w:r>
        <w:t>Valsts 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S.Bajāre</w:t>
      </w:r>
    </w:p>
    <w:p w:rsidR="00103FDC" w:rsidRDefault="00103FDC">
      <w:pPr>
        <w:jc w:val="both"/>
        <w:divId w:val="155999628"/>
        <w:rPr>
          <w:szCs w:val="28"/>
        </w:rPr>
      </w:pPr>
    </w:p>
    <w:p w:rsidR="00742599" w:rsidRDefault="00742599">
      <w:pPr>
        <w:jc w:val="both"/>
        <w:divId w:val="155999628"/>
        <w:rPr>
          <w:szCs w:val="28"/>
        </w:rPr>
      </w:pPr>
    </w:p>
    <w:p w:rsidR="00103FDC" w:rsidRDefault="00103FDC">
      <w:pPr>
        <w:outlineLvl w:val="0"/>
        <w:divId w:val="155999628"/>
        <w:rPr>
          <w:sz w:val="20"/>
        </w:rPr>
      </w:pPr>
    </w:p>
    <w:p w:rsidR="00103FDC" w:rsidRDefault="005F6A3D">
      <w:pPr>
        <w:outlineLvl w:val="0"/>
        <w:divId w:val="155999628"/>
        <w:rPr>
          <w:sz w:val="20"/>
        </w:rPr>
      </w:pPr>
      <w:r>
        <w:rPr>
          <w:sz w:val="20"/>
        </w:rPr>
        <w:t>26.01.2012 17:10</w:t>
      </w:r>
    </w:p>
    <w:p w:rsidR="00103FDC" w:rsidRDefault="00BC2323">
      <w:pPr>
        <w:outlineLvl w:val="0"/>
        <w:divId w:val="155999628"/>
        <w:rPr>
          <w:sz w:val="20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CB201C" w:rsidRPr="00CB201C">
        <w:rPr>
          <w:noProof/>
          <w:sz w:val="20"/>
        </w:rPr>
        <w:t>88</w:t>
      </w:r>
      <w:r>
        <w:rPr>
          <w:noProof/>
          <w:sz w:val="20"/>
        </w:rPr>
        <w:fldChar w:fldCharType="end"/>
      </w:r>
    </w:p>
    <w:p w:rsidR="00103FDC" w:rsidRDefault="005F6A3D">
      <w:pPr>
        <w:outlineLvl w:val="0"/>
        <w:divId w:val="155999628"/>
        <w:rPr>
          <w:sz w:val="20"/>
        </w:rPr>
      </w:pPr>
      <w:r>
        <w:rPr>
          <w:sz w:val="20"/>
        </w:rPr>
        <w:t>J.Salmiņa, 67095517</w:t>
      </w:r>
    </w:p>
    <w:p w:rsidR="00103FDC" w:rsidRDefault="005F6A3D">
      <w:pPr>
        <w:outlineLvl w:val="0"/>
        <w:divId w:val="155999628"/>
        <w:rPr>
          <w:sz w:val="24"/>
          <w:szCs w:val="24"/>
        </w:rPr>
      </w:pPr>
      <w:r>
        <w:rPr>
          <w:sz w:val="20"/>
        </w:rPr>
        <w:t>Jana.Salmina@fm.gov.lv</w:t>
      </w:r>
      <w:r>
        <w:rPr>
          <w:sz w:val="24"/>
          <w:szCs w:val="24"/>
        </w:rPr>
        <w:t xml:space="preserve"> </w:t>
      </w:r>
    </w:p>
    <w:sectPr w:rsidR="00103FDC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FDC" w:rsidRDefault="005F6A3D">
      <w:r>
        <w:separator/>
      </w:r>
    </w:p>
  </w:endnote>
  <w:endnote w:type="continuationSeparator" w:id="0">
    <w:p w:rsidR="00103FDC" w:rsidRDefault="005F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FDC" w:rsidRDefault="005F6A3D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BC2323">
      <w:rPr>
        <w:noProof/>
        <w:sz w:val="20"/>
      </w:rPr>
      <w:t>FMProt_260112_groz_LAPK</w:t>
    </w:r>
    <w:r>
      <w:rPr>
        <w:sz w:val="20"/>
      </w:rPr>
      <w:fldChar w:fldCharType="end"/>
    </w:r>
    <w:r>
      <w:rPr>
        <w:sz w:val="20"/>
      </w:rPr>
      <w:t xml:space="preserve">; Ministru kabineta sēdes </w:t>
    </w:r>
    <w:proofErr w:type="spellStart"/>
    <w:r>
      <w:rPr>
        <w:sz w:val="20"/>
      </w:rPr>
      <w:t>protokollēmuma</w:t>
    </w:r>
    <w:proofErr w:type="spellEnd"/>
    <w:r>
      <w:rPr>
        <w:sz w:val="20"/>
      </w:rPr>
      <w:t xml:space="preserve"> projekts par </w:t>
    </w:r>
    <w:r w:rsidR="00F67AAC">
      <w:rPr>
        <w:sz w:val="20"/>
      </w:rPr>
      <w:t>informāciju</w:t>
    </w:r>
    <w:r w:rsidR="00F67AAC" w:rsidRPr="00F67AAC">
      <w:rPr>
        <w:sz w:val="20"/>
      </w:rPr>
      <w:t xml:space="preserve"> par sankcijām par Fizisko personu mantiskā stāvokļa un nedeklarēto ienākumu deklarēšanas likuma </w:t>
    </w:r>
    <w:r w:rsidR="00F67AAC">
      <w:rPr>
        <w:sz w:val="20"/>
      </w:rPr>
      <w:t>n</w:t>
    </w:r>
    <w:r w:rsidR="00F67AAC" w:rsidRPr="00F67AAC">
      <w:rPr>
        <w:sz w:val="20"/>
      </w:rPr>
      <w:t>osacījumu pārkāpumu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FDC" w:rsidRDefault="005F6A3D">
      <w:r>
        <w:separator/>
      </w:r>
    </w:p>
  </w:footnote>
  <w:footnote w:type="continuationSeparator" w:id="0">
    <w:p w:rsidR="00103FDC" w:rsidRDefault="005F6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FDC" w:rsidRDefault="005F6A3D">
    <w:pPr>
      <w:pStyle w:val="Header"/>
      <w:jc w:val="right"/>
      <w:rPr>
        <w:lang w:val="lv-LV"/>
      </w:rPr>
    </w:pPr>
    <w:r>
      <w:rPr>
        <w:lang w:val="lv-LV"/>
      </w:rP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3D"/>
    <w:rsid w:val="00103FDC"/>
    <w:rsid w:val="005F6A3D"/>
    <w:rsid w:val="00742599"/>
    <w:rsid w:val="008B1FFB"/>
    <w:rsid w:val="00A56FF1"/>
    <w:rsid w:val="00BC2323"/>
    <w:rsid w:val="00C5549C"/>
    <w:rsid w:val="00CB201C"/>
    <w:rsid w:val="00E81B13"/>
    <w:rsid w:val="00F6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Heading1">
    <w:name w:val="heading 1"/>
    <w:basedOn w:val="Normal"/>
    <w:next w:val="Normal"/>
    <w:link w:val="Heading1Char"/>
    <w:qFormat/>
    <w:pPr>
      <w:keepNext/>
      <w:ind w:firstLine="709"/>
      <w:jc w:val="both"/>
      <w:outlineLvl w:val="0"/>
    </w:pPr>
    <w:rPr>
      <w:rFonts w:eastAsiaTheme="minorEastAsia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ind w:right="-108" w:firstLine="745"/>
      <w:jc w:val="both"/>
      <w:outlineLvl w:val="1"/>
    </w:pPr>
    <w:rPr>
      <w:rFonts w:eastAsiaTheme="minorEastAs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locked/>
    <w:rPr>
      <w:sz w:val="2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Pr>
      <w:sz w:val="28"/>
    </w:rPr>
  </w:style>
  <w:style w:type="paragraph" w:styleId="BodyText">
    <w:name w:val="Body Text"/>
    <w:basedOn w:val="Normal"/>
    <w:link w:val="BodyTextChar"/>
    <w:pPr>
      <w:jc w:val="both"/>
    </w:pPr>
  </w:style>
  <w:style w:type="character" w:customStyle="1" w:styleId="BodyTextChar">
    <w:name w:val="Body Text Char"/>
    <w:basedOn w:val="DefaultParagraphFont"/>
    <w:link w:val="BodyText"/>
    <w:locked/>
    <w:rPr>
      <w:sz w:val="28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locked/>
    <w:rPr>
      <w:rFonts w:ascii="Tahoma" w:hAnsi="Tahoma" w:cs="Tahoma" w:hint="default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Pr>
      <w:b/>
      <w:bCs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Tahoma" w:hAnsi="Tahoma" w:cs="Tahoma" w:hint="default"/>
      <w:sz w:val="16"/>
      <w:szCs w:val="16"/>
    </w:rPr>
  </w:style>
  <w:style w:type="paragraph" w:customStyle="1" w:styleId="uzv">
    <w:name w:val="uzv"/>
    <w:basedOn w:val="Normal"/>
    <w:pPr>
      <w:widowControl w:val="0"/>
      <w:ind w:left="432"/>
    </w:pPr>
    <w:rPr>
      <w:rFonts w:ascii="Times" w:hAnsi="Times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Heading1">
    <w:name w:val="heading 1"/>
    <w:basedOn w:val="Normal"/>
    <w:next w:val="Normal"/>
    <w:link w:val="Heading1Char"/>
    <w:qFormat/>
    <w:pPr>
      <w:keepNext/>
      <w:ind w:firstLine="709"/>
      <w:jc w:val="both"/>
      <w:outlineLvl w:val="0"/>
    </w:pPr>
    <w:rPr>
      <w:rFonts w:eastAsiaTheme="minorEastAsia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ind w:right="-108" w:firstLine="745"/>
      <w:jc w:val="both"/>
      <w:outlineLvl w:val="1"/>
    </w:pPr>
    <w:rPr>
      <w:rFonts w:eastAsiaTheme="minorEastAs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locked/>
    <w:rPr>
      <w:sz w:val="2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Pr>
      <w:sz w:val="28"/>
    </w:rPr>
  </w:style>
  <w:style w:type="paragraph" w:styleId="BodyText">
    <w:name w:val="Body Text"/>
    <w:basedOn w:val="Normal"/>
    <w:link w:val="BodyTextChar"/>
    <w:pPr>
      <w:jc w:val="both"/>
    </w:pPr>
  </w:style>
  <w:style w:type="character" w:customStyle="1" w:styleId="BodyTextChar">
    <w:name w:val="Body Text Char"/>
    <w:basedOn w:val="DefaultParagraphFont"/>
    <w:link w:val="BodyText"/>
    <w:locked/>
    <w:rPr>
      <w:sz w:val="28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locked/>
    <w:rPr>
      <w:rFonts w:ascii="Tahoma" w:hAnsi="Tahoma" w:cs="Tahoma" w:hint="default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Pr>
      <w:b/>
      <w:bCs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Tahoma" w:hAnsi="Tahoma" w:cs="Tahoma" w:hint="default"/>
      <w:sz w:val="16"/>
      <w:szCs w:val="16"/>
    </w:rPr>
  </w:style>
  <w:style w:type="paragraph" w:customStyle="1" w:styleId="uzv">
    <w:name w:val="uzv"/>
    <w:basedOn w:val="Normal"/>
    <w:pPr>
      <w:widowControl w:val="0"/>
      <w:ind w:left="432"/>
    </w:pPr>
    <w:rPr>
      <w:rFonts w:ascii="Times" w:hAnsi="Times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protokollēmums par noteikumu projektu „Fizisko personu skaidras naudas uzkrājumu iemaksas kontā kredītiestādē kārtība”</vt:lpstr>
    </vt:vector>
  </TitlesOfParts>
  <Company>Valsts kanceleja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protokollēmums par informāciju par sankcijām par Fizisko personu mantiskā stāvokļa un nedeklarēto ienākumu deklarēšanas likuma nosacījumu pārkāpumu </dc:title>
  <dc:subject>MK sēdes protokollēmums</dc:subject>
  <dc:creator>J.Salmiņa</dc:creator>
  <dc:description>Tālrunis 67095517
Fakss 67095421
Jana.Salmina@fm.gov.lv</dc:description>
  <cp:lastModifiedBy>Windows User</cp:lastModifiedBy>
  <cp:revision>10</cp:revision>
  <cp:lastPrinted>2012-01-30T09:31:00Z</cp:lastPrinted>
  <dcterms:created xsi:type="dcterms:W3CDTF">2012-01-27T07:09:00Z</dcterms:created>
  <dcterms:modified xsi:type="dcterms:W3CDTF">2012-01-30T11:55:00Z</dcterms:modified>
  <cp:category>FM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