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88" w:rsidRPr="005161C2" w:rsidRDefault="002F6888" w:rsidP="00A067DD">
      <w:pPr>
        <w:tabs>
          <w:tab w:val="left" w:pos="6663"/>
        </w:tabs>
        <w:rPr>
          <w:sz w:val="28"/>
          <w:szCs w:val="28"/>
        </w:rPr>
      </w:pPr>
    </w:p>
    <w:p w:rsidR="002F6888" w:rsidRPr="005161C2" w:rsidRDefault="002F6888" w:rsidP="00A067DD">
      <w:pPr>
        <w:tabs>
          <w:tab w:val="left" w:pos="6663"/>
        </w:tabs>
        <w:rPr>
          <w:sz w:val="28"/>
          <w:szCs w:val="28"/>
        </w:rPr>
      </w:pPr>
    </w:p>
    <w:p w:rsidR="002F6888" w:rsidRPr="005161C2" w:rsidRDefault="002F6888" w:rsidP="00A067DD">
      <w:pPr>
        <w:tabs>
          <w:tab w:val="left" w:pos="6663"/>
        </w:tabs>
        <w:rPr>
          <w:sz w:val="28"/>
          <w:szCs w:val="28"/>
        </w:rPr>
      </w:pPr>
    </w:p>
    <w:p w:rsidR="002F6888" w:rsidRPr="005161C2" w:rsidRDefault="002F6888" w:rsidP="00A067DD">
      <w:pPr>
        <w:tabs>
          <w:tab w:val="left" w:pos="6663"/>
        </w:tabs>
        <w:rPr>
          <w:sz w:val="28"/>
          <w:szCs w:val="28"/>
        </w:rPr>
      </w:pPr>
    </w:p>
    <w:p w:rsidR="002F6888" w:rsidRPr="005161C2" w:rsidRDefault="002F6888" w:rsidP="00A067DD">
      <w:pPr>
        <w:tabs>
          <w:tab w:val="left" w:pos="6663"/>
        </w:tabs>
        <w:rPr>
          <w:sz w:val="28"/>
          <w:szCs w:val="28"/>
        </w:rPr>
      </w:pPr>
    </w:p>
    <w:p w:rsidR="002F6888" w:rsidRPr="005161C2" w:rsidRDefault="002F6888" w:rsidP="00A067DD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 </w:t>
      </w:r>
      <w:r>
        <w:rPr>
          <w:sz w:val="28"/>
          <w:szCs w:val="28"/>
        </w:rPr>
        <w:t>14.septembrī</w:t>
      </w:r>
      <w:r w:rsidRPr="005161C2">
        <w:rPr>
          <w:sz w:val="28"/>
          <w:szCs w:val="28"/>
        </w:rPr>
        <w:t xml:space="preserve">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449</w:t>
      </w:r>
    </w:p>
    <w:p w:rsidR="002F6888" w:rsidRPr="005161C2" w:rsidRDefault="002F6888" w:rsidP="00A067DD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52  5</w:t>
      </w:r>
      <w:r w:rsidRPr="005161C2">
        <w:rPr>
          <w:sz w:val="28"/>
          <w:szCs w:val="28"/>
        </w:rPr>
        <w:t>.§)</w:t>
      </w:r>
    </w:p>
    <w:p w:rsidR="002F6888" w:rsidRPr="006C5FA8" w:rsidRDefault="002F6888" w:rsidP="00A067DD">
      <w:pPr>
        <w:rPr>
          <w:sz w:val="28"/>
          <w:szCs w:val="28"/>
          <w:lang w:val="lv-LV"/>
        </w:rPr>
      </w:pPr>
    </w:p>
    <w:p w:rsidR="002F6888" w:rsidRDefault="002F6888" w:rsidP="00C0420C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3103BE">
        <w:rPr>
          <w:b/>
          <w:sz w:val="28"/>
          <w:szCs w:val="28"/>
          <w:lang w:val="lv-LV"/>
        </w:rPr>
        <w:t>Par valsts nekustamās mant</w:t>
      </w:r>
      <w:r>
        <w:rPr>
          <w:b/>
          <w:sz w:val="28"/>
          <w:szCs w:val="28"/>
          <w:lang w:val="lv-LV"/>
        </w:rPr>
        <w:t>as Stacijas ielā 95, Daugavpilī, domājamo daļu</w:t>
      </w:r>
      <w:r w:rsidRPr="003103BE">
        <w:rPr>
          <w:b/>
          <w:sz w:val="28"/>
          <w:szCs w:val="28"/>
          <w:lang w:val="lv-LV"/>
        </w:rPr>
        <w:t xml:space="preserve"> pārdošanu</w:t>
      </w:r>
      <w:bookmarkEnd w:id="0"/>
      <w:bookmarkEnd w:id="1"/>
    </w:p>
    <w:p w:rsidR="002F6888" w:rsidRPr="003103BE" w:rsidRDefault="002F6888" w:rsidP="00A067DD">
      <w:pPr>
        <w:pStyle w:val="BodyText"/>
        <w:spacing w:after="0"/>
        <w:ind w:firstLine="720"/>
        <w:jc w:val="center"/>
        <w:rPr>
          <w:b/>
          <w:sz w:val="28"/>
          <w:szCs w:val="28"/>
          <w:lang w:val="lv-LV"/>
        </w:rPr>
      </w:pPr>
    </w:p>
    <w:p w:rsidR="002F6888" w:rsidRPr="00FB17B8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C6BA6">
        <w:rPr>
          <w:sz w:val="28"/>
          <w:szCs w:val="28"/>
          <w:lang w:val="lv-LV"/>
        </w:rPr>
        <w:t xml:space="preserve">1. Saskaņā ar </w:t>
      </w:r>
      <w:r w:rsidRPr="00F62FE4">
        <w:rPr>
          <w:sz w:val="28"/>
          <w:szCs w:val="28"/>
          <w:lang w:val="lv-LV"/>
        </w:rPr>
        <w:t>Publiskas personas mantas atsavināšanas likuma</w:t>
      </w:r>
      <w:r>
        <w:rPr>
          <w:sz w:val="28"/>
          <w:szCs w:val="28"/>
          <w:lang w:val="lv-LV"/>
        </w:rPr>
        <w:t xml:space="preserve"> 4.panta pirmo un otro daļu, 5.panta pirmo daļu un </w:t>
      </w:r>
      <w:r w:rsidRPr="00FB0E05">
        <w:rPr>
          <w:sz w:val="28"/>
          <w:szCs w:val="28"/>
          <w:lang w:val="lv-LV"/>
        </w:rPr>
        <w:t>14.pant</w:t>
      </w:r>
      <w:r>
        <w:rPr>
          <w:sz w:val="28"/>
          <w:szCs w:val="28"/>
          <w:lang w:val="lv-LV"/>
        </w:rPr>
        <w:t>u, kā arī ievērojot</w:t>
      </w:r>
      <w:r w:rsidRPr="00FB0E05">
        <w:rPr>
          <w:sz w:val="28"/>
          <w:szCs w:val="28"/>
          <w:lang w:val="lv-LV"/>
        </w:rPr>
        <w:t xml:space="preserve"> </w:t>
      </w:r>
      <w:r w:rsidRPr="004C775E">
        <w:rPr>
          <w:sz w:val="28"/>
          <w:szCs w:val="28"/>
          <w:lang w:val="lv-LV"/>
        </w:rPr>
        <w:t xml:space="preserve">Valsts </w:t>
      </w:r>
      <w:r>
        <w:rPr>
          <w:sz w:val="28"/>
          <w:szCs w:val="28"/>
          <w:lang w:val="lv-LV"/>
        </w:rPr>
        <w:t xml:space="preserve">un </w:t>
      </w:r>
      <w:r w:rsidRPr="004C775E">
        <w:rPr>
          <w:sz w:val="28"/>
          <w:szCs w:val="28"/>
          <w:lang w:val="lv-LV"/>
        </w:rPr>
        <w:t>pašvaldību īpašuma privatizācijas un privatizācijas sertifikātu izmantošanas pabeigšanas likuma 16.panta otrās daļas nosacījumus</w:t>
      </w:r>
      <w:r>
        <w:rPr>
          <w:sz w:val="28"/>
          <w:szCs w:val="28"/>
          <w:lang w:val="lv-LV"/>
        </w:rPr>
        <w:t>,</w:t>
      </w:r>
      <w:r w:rsidRPr="004C775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atļaut</w:t>
      </w:r>
      <w:r w:rsidRPr="000C6BA6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0C6BA6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 xml:space="preserve">" </w:t>
      </w:r>
      <w:r w:rsidRPr="000C6BA6">
        <w:rPr>
          <w:sz w:val="28"/>
          <w:szCs w:val="28"/>
          <w:lang w:val="lv-LV"/>
        </w:rPr>
        <w:t>pārdot izsolē</w:t>
      </w:r>
      <w:r>
        <w:rPr>
          <w:sz w:val="28"/>
          <w:szCs w:val="28"/>
          <w:lang w:val="lv-LV"/>
        </w:rPr>
        <w:t xml:space="preserve"> </w:t>
      </w:r>
      <w:r w:rsidRPr="00BE557B">
        <w:rPr>
          <w:sz w:val="28"/>
          <w:szCs w:val="28"/>
          <w:lang w:val="lv-LV"/>
        </w:rPr>
        <w:t>valsts nekustamo mantu – 2/6 domājamās daļas no nekustamā īpašuma (nekustamā īpašuma kadastra Nr.</w:t>
      </w:r>
      <w:r>
        <w:rPr>
          <w:sz w:val="28"/>
          <w:szCs w:val="28"/>
          <w:lang w:val="lv-LV"/>
        </w:rPr>
        <w:t> </w:t>
      </w:r>
      <w:r w:rsidRPr="00BE557B">
        <w:rPr>
          <w:sz w:val="28"/>
          <w:szCs w:val="28"/>
          <w:lang w:val="lv-LV"/>
        </w:rPr>
        <w:t>0500 001 1605) – zemes vienības 2175 m</w:t>
      </w:r>
      <w:r w:rsidRPr="00BE557B">
        <w:rPr>
          <w:sz w:val="28"/>
          <w:szCs w:val="28"/>
          <w:vertAlign w:val="superscript"/>
          <w:lang w:val="lv-LV"/>
        </w:rPr>
        <w:t xml:space="preserve">2 </w:t>
      </w:r>
      <w:r w:rsidRPr="00BE557B">
        <w:rPr>
          <w:sz w:val="28"/>
          <w:szCs w:val="28"/>
          <w:lang w:val="lv-LV"/>
        </w:rPr>
        <w:t xml:space="preserve">platībā (zemes vienības </w:t>
      </w:r>
      <w:r w:rsidRPr="00FB17B8">
        <w:rPr>
          <w:sz w:val="28"/>
          <w:szCs w:val="28"/>
          <w:lang w:val="lv-LV"/>
        </w:rPr>
        <w:t>kadastra apzīmējums 0500 001 1605) un piecām būvēm (būvju kadastra apzīmējumi 0500 001 1605 001, 0500 001 1605 002, 0500 001</w:t>
      </w:r>
      <w:r>
        <w:rPr>
          <w:sz w:val="28"/>
          <w:szCs w:val="28"/>
          <w:lang w:val="lv-LV"/>
        </w:rPr>
        <w:t> 1605 003, 0500 001 1605 004 un</w:t>
      </w:r>
      <w:r w:rsidRPr="00FB17B8">
        <w:rPr>
          <w:sz w:val="28"/>
          <w:szCs w:val="28"/>
          <w:lang w:val="lv-LV"/>
        </w:rPr>
        <w:t xml:space="preserve"> 0500 001 1605 005) – Stacijas ielā 95, Daugavpilī, kas ierakstīta zemesgrāmatā uz valsts vā</w:t>
      </w:r>
      <w:r>
        <w:rPr>
          <w:sz w:val="28"/>
          <w:szCs w:val="28"/>
          <w:lang w:val="lv-LV"/>
        </w:rPr>
        <w:t>rda Finanšu ministrijas personā.</w:t>
      </w:r>
    </w:p>
    <w:p w:rsidR="002F6888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2F6888" w:rsidRPr="00FB17B8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17B8">
        <w:rPr>
          <w:sz w:val="28"/>
          <w:szCs w:val="28"/>
          <w:lang w:val="lv-LV"/>
        </w:rPr>
        <w:t>2. Pircējs par valsts nekustamo mantu maksā latos.</w:t>
      </w:r>
    </w:p>
    <w:p w:rsidR="002F6888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2F6888" w:rsidRPr="00FB17B8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17B8">
        <w:rPr>
          <w:sz w:val="28"/>
          <w:szCs w:val="28"/>
          <w:lang w:val="lv-LV"/>
        </w:rPr>
        <w:t xml:space="preserve">3. Finanšu ministrijai (valsts akciju sabiedrībai </w:t>
      </w:r>
      <w:r>
        <w:rPr>
          <w:sz w:val="28"/>
          <w:szCs w:val="28"/>
          <w:lang w:val="lv-LV"/>
        </w:rPr>
        <w:t>"</w:t>
      </w:r>
      <w:r w:rsidRPr="00FB17B8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FB17B8">
        <w:rPr>
          <w:sz w:val="28"/>
          <w:szCs w:val="28"/>
          <w:lang w:val="lv-LV"/>
        </w:rPr>
        <w:t>) nodot pircējam valsts nekustamo mantu 30 dienu laikā no pirkuma līguma noslēgšanas dienas</w:t>
      </w:r>
      <w:r>
        <w:rPr>
          <w:sz w:val="28"/>
          <w:szCs w:val="28"/>
          <w:lang w:val="lv-LV"/>
        </w:rPr>
        <w:t>, sastādīt attiecīgu</w:t>
      </w:r>
      <w:r w:rsidRPr="00FB17B8">
        <w:rPr>
          <w:sz w:val="28"/>
          <w:szCs w:val="28"/>
          <w:lang w:val="lv-LV"/>
        </w:rPr>
        <w:t xml:space="preserve"> pieņemšanas </w:t>
      </w:r>
      <w:r>
        <w:rPr>
          <w:sz w:val="28"/>
          <w:szCs w:val="28"/>
          <w:lang w:val="lv-LV"/>
        </w:rPr>
        <w:t>un</w:t>
      </w:r>
      <w:r w:rsidRPr="00FB17B8">
        <w:rPr>
          <w:sz w:val="28"/>
          <w:szCs w:val="28"/>
          <w:lang w:val="lv-LV"/>
        </w:rPr>
        <w:t xml:space="preserve"> nodošanas aktu.</w:t>
      </w:r>
    </w:p>
    <w:p w:rsidR="002F6888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2F6888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2F6888" w:rsidRPr="00FB0E05" w:rsidRDefault="002F6888" w:rsidP="00A067D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2F6888" w:rsidRPr="00220C78" w:rsidRDefault="002F6888" w:rsidP="00A067DD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2F6888" w:rsidRDefault="002F6888" w:rsidP="00A067DD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2F6888" w:rsidRDefault="002F6888" w:rsidP="00A067DD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2F6888" w:rsidRPr="00220C78" w:rsidRDefault="002F6888" w:rsidP="00A067DD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2F6888" w:rsidRDefault="002F6888" w:rsidP="00A067DD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</w:t>
      </w:r>
      <w:r>
        <w:rPr>
          <w:szCs w:val="28"/>
        </w:rPr>
        <w:t>a vietā –</w:t>
      </w:r>
    </w:p>
    <w:p w:rsidR="002F6888" w:rsidRPr="003A5DCE" w:rsidRDefault="002F6888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t</w:t>
      </w:r>
      <w:r w:rsidRPr="003A5DCE">
        <w:rPr>
          <w:sz w:val="28"/>
          <w:lang w:val="lv-LV"/>
        </w:rPr>
        <w:t>ieslietu ministrs,</w:t>
      </w:r>
    </w:p>
    <w:p w:rsidR="002F6888" w:rsidRPr="003A5DCE" w:rsidRDefault="002F6888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3A5DCE">
        <w:rPr>
          <w:sz w:val="28"/>
          <w:lang w:val="lv-LV"/>
        </w:rPr>
        <w:t xml:space="preserve">iekšlietu ministra </w:t>
      </w:r>
    </w:p>
    <w:p w:rsidR="002F6888" w:rsidRDefault="002F6888" w:rsidP="003A5DCE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A5DCE">
        <w:rPr>
          <w:szCs w:val="28"/>
        </w:rPr>
        <w:t>pienākumu izpildītājs</w:t>
      </w:r>
      <w:r w:rsidRPr="003A5DCE">
        <w:rPr>
          <w:szCs w:val="28"/>
        </w:rPr>
        <w:tab/>
        <w:t>A.Štokenbergs</w:t>
      </w:r>
    </w:p>
    <w:sectPr w:rsidR="002F6888" w:rsidSect="00A067DD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88" w:rsidRDefault="002F6888">
      <w:r>
        <w:separator/>
      </w:r>
    </w:p>
  </w:endnote>
  <w:endnote w:type="continuationSeparator" w:id="0">
    <w:p w:rsidR="002F6888" w:rsidRDefault="002F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88" w:rsidRPr="00A067DD" w:rsidRDefault="002F6888">
    <w:pPr>
      <w:pStyle w:val="Footer"/>
      <w:rPr>
        <w:sz w:val="16"/>
        <w:szCs w:val="16"/>
        <w:lang w:val="lv-LV"/>
      </w:rPr>
    </w:pPr>
    <w:r w:rsidRPr="00A067DD">
      <w:rPr>
        <w:sz w:val="16"/>
        <w:szCs w:val="16"/>
        <w:lang w:val="lv-LV"/>
      </w:rPr>
      <w:t>R1978_1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88" w:rsidRPr="00A067DD" w:rsidRDefault="002F6888">
    <w:pPr>
      <w:pStyle w:val="Footer"/>
      <w:rPr>
        <w:sz w:val="16"/>
        <w:szCs w:val="16"/>
        <w:lang w:val="lv-LV"/>
      </w:rPr>
    </w:pPr>
    <w:r w:rsidRPr="00A067DD">
      <w:rPr>
        <w:sz w:val="16"/>
        <w:szCs w:val="16"/>
        <w:lang w:val="lv-LV"/>
      </w:rPr>
      <w:t>R1978_1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3A5DCE">
        <w:rPr>
          <w:noProof/>
          <w:sz w:val="16"/>
          <w:szCs w:val="16"/>
          <w:lang w:val="lv-LV"/>
        </w:rPr>
        <w:t>180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88" w:rsidRDefault="002F6888">
      <w:r>
        <w:separator/>
      </w:r>
    </w:p>
  </w:footnote>
  <w:footnote w:type="continuationSeparator" w:id="0">
    <w:p w:rsidR="002F6888" w:rsidRDefault="002F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88" w:rsidRPr="00A067DD" w:rsidRDefault="002F6888" w:rsidP="00A067DD">
    <w:pPr>
      <w:pStyle w:val="Header"/>
      <w:jc w:val="center"/>
      <w:rPr>
        <w:lang w:val="lv-LV"/>
      </w:rPr>
    </w:pPr>
    <w:r w:rsidRPr="00503D27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051D"/>
    <w:rsid w:val="000311F3"/>
    <w:rsid w:val="00033BD0"/>
    <w:rsid w:val="00036FB4"/>
    <w:rsid w:val="00040DFB"/>
    <w:rsid w:val="000477C1"/>
    <w:rsid w:val="00056661"/>
    <w:rsid w:val="00063B50"/>
    <w:rsid w:val="0006548B"/>
    <w:rsid w:val="00067B8F"/>
    <w:rsid w:val="0007034D"/>
    <w:rsid w:val="00074DF5"/>
    <w:rsid w:val="000871BB"/>
    <w:rsid w:val="000928D9"/>
    <w:rsid w:val="00096D8C"/>
    <w:rsid w:val="000B2863"/>
    <w:rsid w:val="000C6BA6"/>
    <w:rsid w:val="000F06C1"/>
    <w:rsid w:val="000F4DFF"/>
    <w:rsid w:val="000F50A6"/>
    <w:rsid w:val="000F5D21"/>
    <w:rsid w:val="00120069"/>
    <w:rsid w:val="00120D62"/>
    <w:rsid w:val="00131A0E"/>
    <w:rsid w:val="0015164C"/>
    <w:rsid w:val="001601E6"/>
    <w:rsid w:val="0016401D"/>
    <w:rsid w:val="0016457E"/>
    <w:rsid w:val="00165F99"/>
    <w:rsid w:val="001713A3"/>
    <w:rsid w:val="00174D1D"/>
    <w:rsid w:val="001752F3"/>
    <w:rsid w:val="0019358E"/>
    <w:rsid w:val="001A0915"/>
    <w:rsid w:val="001C1BFB"/>
    <w:rsid w:val="001E4D11"/>
    <w:rsid w:val="001F39C3"/>
    <w:rsid w:val="002005DD"/>
    <w:rsid w:val="00204501"/>
    <w:rsid w:val="002126E0"/>
    <w:rsid w:val="002173F4"/>
    <w:rsid w:val="00220C78"/>
    <w:rsid w:val="00221F8F"/>
    <w:rsid w:val="00221FF5"/>
    <w:rsid w:val="00234F1F"/>
    <w:rsid w:val="0024173C"/>
    <w:rsid w:val="00243A58"/>
    <w:rsid w:val="00246616"/>
    <w:rsid w:val="00263405"/>
    <w:rsid w:val="00273199"/>
    <w:rsid w:val="002760F3"/>
    <w:rsid w:val="00284353"/>
    <w:rsid w:val="002A4C7A"/>
    <w:rsid w:val="002A6D8B"/>
    <w:rsid w:val="002A6F71"/>
    <w:rsid w:val="002C5655"/>
    <w:rsid w:val="002D3EC6"/>
    <w:rsid w:val="002F15A2"/>
    <w:rsid w:val="002F6888"/>
    <w:rsid w:val="00307644"/>
    <w:rsid w:val="003103BE"/>
    <w:rsid w:val="00311334"/>
    <w:rsid w:val="003139D5"/>
    <w:rsid w:val="00315559"/>
    <w:rsid w:val="00315E5A"/>
    <w:rsid w:val="0032097A"/>
    <w:rsid w:val="00320C5E"/>
    <w:rsid w:val="00322528"/>
    <w:rsid w:val="0033595C"/>
    <w:rsid w:val="003421E5"/>
    <w:rsid w:val="00347851"/>
    <w:rsid w:val="00355526"/>
    <w:rsid w:val="00361338"/>
    <w:rsid w:val="0036546E"/>
    <w:rsid w:val="00373152"/>
    <w:rsid w:val="0037326B"/>
    <w:rsid w:val="0038043B"/>
    <w:rsid w:val="00384EEB"/>
    <w:rsid w:val="00394904"/>
    <w:rsid w:val="003A2C6F"/>
    <w:rsid w:val="003A3E62"/>
    <w:rsid w:val="003A5DCE"/>
    <w:rsid w:val="003D0998"/>
    <w:rsid w:val="003E0FBB"/>
    <w:rsid w:val="003E32A8"/>
    <w:rsid w:val="003E5A2E"/>
    <w:rsid w:val="00405FF4"/>
    <w:rsid w:val="00413EC4"/>
    <w:rsid w:val="004163DF"/>
    <w:rsid w:val="00431603"/>
    <w:rsid w:val="00436DDD"/>
    <w:rsid w:val="0043785B"/>
    <w:rsid w:val="0045175E"/>
    <w:rsid w:val="004643EB"/>
    <w:rsid w:val="00465738"/>
    <w:rsid w:val="00465E81"/>
    <w:rsid w:val="00472172"/>
    <w:rsid w:val="004815D4"/>
    <w:rsid w:val="0049421D"/>
    <w:rsid w:val="004A16F7"/>
    <w:rsid w:val="004C775E"/>
    <w:rsid w:val="004D0887"/>
    <w:rsid w:val="004D2EFB"/>
    <w:rsid w:val="004D3194"/>
    <w:rsid w:val="004D5E3D"/>
    <w:rsid w:val="004D6B48"/>
    <w:rsid w:val="004E2F4D"/>
    <w:rsid w:val="004F0CC4"/>
    <w:rsid w:val="004F1F42"/>
    <w:rsid w:val="004F2F8B"/>
    <w:rsid w:val="004F4F73"/>
    <w:rsid w:val="00503D27"/>
    <w:rsid w:val="00510FCC"/>
    <w:rsid w:val="005112F3"/>
    <w:rsid w:val="00514F60"/>
    <w:rsid w:val="00515EAA"/>
    <w:rsid w:val="005161C2"/>
    <w:rsid w:val="005201D4"/>
    <w:rsid w:val="0052239F"/>
    <w:rsid w:val="005269FD"/>
    <w:rsid w:val="00534457"/>
    <w:rsid w:val="005402C2"/>
    <w:rsid w:val="00544BD1"/>
    <w:rsid w:val="00550F6C"/>
    <w:rsid w:val="005516D7"/>
    <w:rsid w:val="005565D1"/>
    <w:rsid w:val="00581ECB"/>
    <w:rsid w:val="0059003D"/>
    <w:rsid w:val="00591AC3"/>
    <w:rsid w:val="0059451D"/>
    <w:rsid w:val="005A0E77"/>
    <w:rsid w:val="005A2F7B"/>
    <w:rsid w:val="005B3E65"/>
    <w:rsid w:val="005C302F"/>
    <w:rsid w:val="005D0692"/>
    <w:rsid w:val="005F28B1"/>
    <w:rsid w:val="00603BCC"/>
    <w:rsid w:val="00617B61"/>
    <w:rsid w:val="00627328"/>
    <w:rsid w:val="00631789"/>
    <w:rsid w:val="006423CD"/>
    <w:rsid w:val="006514CC"/>
    <w:rsid w:val="006524CE"/>
    <w:rsid w:val="0065464E"/>
    <w:rsid w:val="006551AA"/>
    <w:rsid w:val="006757EC"/>
    <w:rsid w:val="006841D3"/>
    <w:rsid w:val="006913E2"/>
    <w:rsid w:val="006A17A8"/>
    <w:rsid w:val="006B183D"/>
    <w:rsid w:val="006C5FA8"/>
    <w:rsid w:val="006D196E"/>
    <w:rsid w:val="006D20D4"/>
    <w:rsid w:val="006D3E91"/>
    <w:rsid w:val="006E42AF"/>
    <w:rsid w:val="006E4D2F"/>
    <w:rsid w:val="00702AA3"/>
    <w:rsid w:val="00703776"/>
    <w:rsid w:val="007071BC"/>
    <w:rsid w:val="007316DC"/>
    <w:rsid w:val="00742863"/>
    <w:rsid w:val="00743A97"/>
    <w:rsid w:val="00751C41"/>
    <w:rsid w:val="00751C7D"/>
    <w:rsid w:val="007616EB"/>
    <w:rsid w:val="007644B5"/>
    <w:rsid w:val="00764A50"/>
    <w:rsid w:val="0077167B"/>
    <w:rsid w:val="0078738E"/>
    <w:rsid w:val="007A4FD6"/>
    <w:rsid w:val="007B0602"/>
    <w:rsid w:val="007C47D0"/>
    <w:rsid w:val="007C54DC"/>
    <w:rsid w:val="007E30D8"/>
    <w:rsid w:val="007F7670"/>
    <w:rsid w:val="0080352B"/>
    <w:rsid w:val="008066BB"/>
    <w:rsid w:val="0081162B"/>
    <w:rsid w:val="008436CD"/>
    <w:rsid w:val="00846A2E"/>
    <w:rsid w:val="0085058D"/>
    <w:rsid w:val="00850ECD"/>
    <w:rsid w:val="008518E6"/>
    <w:rsid w:val="008546C5"/>
    <w:rsid w:val="00855095"/>
    <w:rsid w:val="00864A66"/>
    <w:rsid w:val="00864B83"/>
    <w:rsid w:val="00877795"/>
    <w:rsid w:val="008A34DC"/>
    <w:rsid w:val="008A37C6"/>
    <w:rsid w:val="008E50E3"/>
    <w:rsid w:val="008F4F28"/>
    <w:rsid w:val="009048AF"/>
    <w:rsid w:val="00907769"/>
    <w:rsid w:val="009215BF"/>
    <w:rsid w:val="009218AA"/>
    <w:rsid w:val="009245C5"/>
    <w:rsid w:val="00925759"/>
    <w:rsid w:val="009434C3"/>
    <w:rsid w:val="009506A3"/>
    <w:rsid w:val="00960476"/>
    <w:rsid w:val="00965974"/>
    <w:rsid w:val="00967DB0"/>
    <w:rsid w:val="00967DDA"/>
    <w:rsid w:val="00970182"/>
    <w:rsid w:val="00985F7E"/>
    <w:rsid w:val="00994974"/>
    <w:rsid w:val="00996F14"/>
    <w:rsid w:val="00997429"/>
    <w:rsid w:val="009B460C"/>
    <w:rsid w:val="009B5CDF"/>
    <w:rsid w:val="009B65FE"/>
    <w:rsid w:val="009D54C0"/>
    <w:rsid w:val="009E2D5E"/>
    <w:rsid w:val="009E6653"/>
    <w:rsid w:val="009F24D5"/>
    <w:rsid w:val="00A067DD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C19AA"/>
    <w:rsid w:val="00AC23EE"/>
    <w:rsid w:val="00AC3C85"/>
    <w:rsid w:val="00AD5627"/>
    <w:rsid w:val="00AE1B0C"/>
    <w:rsid w:val="00AE2424"/>
    <w:rsid w:val="00AF04CC"/>
    <w:rsid w:val="00AF5A37"/>
    <w:rsid w:val="00AF6105"/>
    <w:rsid w:val="00B112CF"/>
    <w:rsid w:val="00B21DC3"/>
    <w:rsid w:val="00B23E89"/>
    <w:rsid w:val="00B26F39"/>
    <w:rsid w:val="00B31ED2"/>
    <w:rsid w:val="00B34679"/>
    <w:rsid w:val="00B41BF9"/>
    <w:rsid w:val="00B42E44"/>
    <w:rsid w:val="00B452AA"/>
    <w:rsid w:val="00B62F94"/>
    <w:rsid w:val="00BC23EC"/>
    <w:rsid w:val="00BE39EB"/>
    <w:rsid w:val="00BE557B"/>
    <w:rsid w:val="00C0420C"/>
    <w:rsid w:val="00C15B16"/>
    <w:rsid w:val="00C3710E"/>
    <w:rsid w:val="00C438B5"/>
    <w:rsid w:val="00C46D4D"/>
    <w:rsid w:val="00C53D2C"/>
    <w:rsid w:val="00C54BF3"/>
    <w:rsid w:val="00C5709F"/>
    <w:rsid w:val="00C575A9"/>
    <w:rsid w:val="00C672AC"/>
    <w:rsid w:val="00C71C03"/>
    <w:rsid w:val="00C728B3"/>
    <w:rsid w:val="00C737C9"/>
    <w:rsid w:val="00C74E29"/>
    <w:rsid w:val="00C77E0F"/>
    <w:rsid w:val="00C837BB"/>
    <w:rsid w:val="00C9359B"/>
    <w:rsid w:val="00CA3027"/>
    <w:rsid w:val="00CC79CB"/>
    <w:rsid w:val="00CD15C0"/>
    <w:rsid w:val="00CE1B10"/>
    <w:rsid w:val="00CE51C4"/>
    <w:rsid w:val="00CF6036"/>
    <w:rsid w:val="00D01E5E"/>
    <w:rsid w:val="00D031AB"/>
    <w:rsid w:val="00D07C6E"/>
    <w:rsid w:val="00D15508"/>
    <w:rsid w:val="00D23FD3"/>
    <w:rsid w:val="00D46DE8"/>
    <w:rsid w:val="00D54A72"/>
    <w:rsid w:val="00D7273D"/>
    <w:rsid w:val="00D77AB0"/>
    <w:rsid w:val="00D80728"/>
    <w:rsid w:val="00DA07BB"/>
    <w:rsid w:val="00DA3180"/>
    <w:rsid w:val="00DB16C7"/>
    <w:rsid w:val="00DB1B39"/>
    <w:rsid w:val="00DB3581"/>
    <w:rsid w:val="00DB3670"/>
    <w:rsid w:val="00DF171B"/>
    <w:rsid w:val="00DF3341"/>
    <w:rsid w:val="00E151EC"/>
    <w:rsid w:val="00E158B7"/>
    <w:rsid w:val="00E2045E"/>
    <w:rsid w:val="00E20BB2"/>
    <w:rsid w:val="00E34A43"/>
    <w:rsid w:val="00E41153"/>
    <w:rsid w:val="00E50256"/>
    <w:rsid w:val="00E75A7D"/>
    <w:rsid w:val="00E80773"/>
    <w:rsid w:val="00E80CBD"/>
    <w:rsid w:val="00E832FC"/>
    <w:rsid w:val="00E952B7"/>
    <w:rsid w:val="00EA472B"/>
    <w:rsid w:val="00EB214B"/>
    <w:rsid w:val="00EB4315"/>
    <w:rsid w:val="00EC36F2"/>
    <w:rsid w:val="00EC47E2"/>
    <w:rsid w:val="00EE332B"/>
    <w:rsid w:val="00EF2F67"/>
    <w:rsid w:val="00F00E3A"/>
    <w:rsid w:val="00F04FEC"/>
    <w:rsid w:val="00F066CF"/>
    <w:rsid w:val="00F0787D"/>
    <w:rsid w:val="00F12F7D"/>
    <w:rsid w:val="00F1594A"/>
    <w:rsid w:val="00F35546"/>
    <w:rsid w:val="00F3623F"/>
    <w:rsid w:val="00F3658B"/>
    <w:rsid w:val="00F41133"/>
    <w:rsid w:val="00F56797"/>
    <w:rsid w:val="00F62FE4"/>
    <w:rsid w:val="00F659C5"/>
    <w:rsid w:val="00F66BCA"/>
    <w:rsid w:val="00F8382D"/>
    <w:rsid w:val="00F94C9D"/>
    <w:rsid w:val="00FA5411"/>
    <w:rsid w:val="00FB02EB"/>
    <w:rsid w:val="00FB0E05"/>
    <w:rsid w:val="00FB17B8"/>
    <w:rsid w:val="00FC41ED"/>
    <w:rsid w:val="00FD0CC7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152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3152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3152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EFB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3152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152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152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1C1BF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4643EB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876</Words>
  <Characters>500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Stacijas ielā 95, Daugavpilī, domājamo daļu, pārdošanu</dc:title>
  <dc:subject>rīkojuma projekts</dc:subject>
  <dc:creator>I.Jansone</dc:creator>
  <cp:keywords/>
  <dc:description>Ieva.Jansone@vni.lvTālrunis: 67024921</dc:description>
  <cp:lastModifiedBy>Lietotajs</cp:lastModifiedBy>
  <cp:revision>13</cp:revision>
  <cp:lastPrinted>2011-09-12T07:33:00Z</cp:lastPrinted>
  <dcterms:created xsi:type="dcterms:W3CDTF">2011-07-11T08:55:00Z</dcterms:created>
  <dcterms:modified xsi:type="dcterms:W3CDTF">2011-09-14T07:52:00Z</dcterms:modified>
</cp:coreProperties>
</file>