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6E" w:rsidRDefault="00136D6E" w:rsidP="00136D6E">
      <w:pPr>
        <w:jc w:val="right"/>
      </w:pPr>
      <w:bookmarkStart w:id="0" w:name="_GoBack"/>
      <w:bookmarkEnd w:id="0"/>
      <w:r w:rsidRPr="007A647D">
        <w:t>Pielikums</w:t>
      </w:r>
    </w:p>
    <w:p w:rsidR="00136D6E" w:rsidRPr="00430514" w:rsidRDefault="00136D6E" w:rsidP="00136D6E">
      <w:pPr>
        <w:jc w:val="right"/>
        <w:rPr>
          <w:b/>
          <w:sz w:val="28"/>
          <w:szCs w:val="28"/>
        </w:rPr>
      </w:pPr>
      <w:r w:rsidRPr="00430514">
        <w:rPr>
          <w:b/>
          <w:sz w:val="28"/>
          <w:szCs w:val="28"/>
        </w:rPr>
        <w:t>Valsts nodevu administrē</w:t>
      </w:r>
      <w:r>
        <w:rPr>
          <w:b/>
          <w:sz w:val="28"/>
          <w:szCs w:val="28"/>
        </w:rPr>
        <w:t>šanas procesa apraksts</w:t>
      </w:r>
    </w:p>
    <w:p w:rsidR="00136D6E" w:rsidRPr="00430514" w:rsidRDefault="00136D6E" w:rsidP="00136D6E">
      <w:pPr>
        <w:jc w:val="center"/>
      </w:pPr>
      <w:r>
        <w:object w:dxaOrig="15835" w:dyaOrig="8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pt;height:401.25pt" o:ole="">
            <v:imagedata r:id="rId8" o:title=""/>
          </v:shape>
          <o:OLEObject Type="Embed" ProgID="Visio.Drawing.11" ShapeID="_x0000_i1025" DrawAspect="Content" ObjectID="_1435389475" r:id="rId9"/>
        </w:object>
      </w:r>
    </w:p>
    <w:p w:rsidR="00136D6E" w:rsidRDefault="00136D6E" w:rsidP="00136D6E">
      <w:pPr>
        <w:jc w:val="center"/>
      </w:pPr>
      <w:r>
        <w:object w:dxaOrig="15835" w:dyaOrig="10846">
          <v:shape id="_x0000_i1026" type="#_x0000_t75" style="width:662.25pt;height:453pt" o:ole="">
            <v:imagedata r:id="rId10" o:title=""/>
          </v:shape>
          <o:OLEObject Type="Embed" ProgID="Visio.Drawing.11" ShapeID="_x0000_i1026" DrawAspect="Content" ObjectID="_1435389476" r:id="rId11"/>
        </w:object>
      </w:r>
      <w:r>
        <w:object w:dxaOrig="15835" w:dyaOrig="9258">
          <v:shape id="_x0000_i1027" type="#_x0000_t75" style="width:741pt;height:433.5pt" o:ole="">
            <v:imagedata r:id="rId12" o:title=""/>
          </v:shape>
          <o:OLEObject Type="Embed" ProgID="Visio.Drawing.11" ShapeID="_x0000_i1027" DrawAspect="Content" ObjectID="_1435389477" r:id="rId13"/>
        </w:object>
      </w:r>
    </w:p>
    <w:p w:rsidR="00136D6E" w:rsidRDefault="00136D6E" w:rsidP="00136D6E">
      <w:pPr>
        <w:jc w:val="center"/>
      </w:pPr>
      <w:r>
        <w:object w:dxaOrig="15835" w:dyaOrig="9599">
          <v:shape id="_x0000_i1028" type="#_x0000_t75" style="width:741pt;height:449.25pt" o:ole="">
            <v:imagedata r:id="rId14" o:title=""/>
          </v:shape>
          <o:OLEObject Type="Embed" ProgID="Visio.Drawing.11" ShapeID="_x0000_i1028" DrawAspect="Content" ObjectID="_1435389478" r:id="rId15"/>
        </w:object>
      </w:r>
    </w:p>
    <w:p w:rsidR="00136D6E" w:rsidRDefault="00136D6E" w:rsidP="00136D6E">
      <w:pPr>
        <w:jc w:val="center"/>
      </w:pPr>
      <w:r>
        <w:t>Jaunas valsts nodevas izveides procesa apraksts</w:t>
      </w:r>
    </w:p>
    <w:p w:rsidR="00136D6E" w:rsidRDefault="00136D6E" w:rsidP="00136D6E">
      <w:pPr>
        <w:jc w:val="center"/>
      </w:pPr>
    </w:p>
    <w:p w:rsidR="00136D6E" w:rsidRDefault="00136D6E" w:rsidP="00136D6E">
      <w:pPr>
        <w:jc w:val="center"/>
        <w:rPr>
          <w:sz w:val="20"/>
          <w:szCs w:val="20"/>
        </w:rPr>
      </w:pPr>
      <w:r>
        <w:object w:dxaOrig="10350" w:dyaOrig="3804">
          <v:shape id="_x0000_i1029" type="#_x0000_t75" style="width:517.5pt;height:190.5pt" o:ole="">
            <v:imagedata r:id="rId16" o:title=""/>
          </v:shape>
          <o:OLEObject Type="Embed" ProgID="Visio.Drawing.11" ShapeID="_x0000_i1029" DrawAspect="Content" ObjectID="_1435389479" r:id="rId17"/>
        </w:object>
      </w:r>
    </w:p>
    <w:p w:rsidR="00136D6E" w:rsidRDefault="00136D6E" w:rsidP="00136D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36D6E" w:rsidRDefault="00136D6E" w:rsidP="00136D6E">
      <w:pPr>
        <w:shd w:val="clear" w:color="auto" w:fill="FFFFFF"/>
        <w:spacing w:line="324" w:lineRule="exact"/>
        <w:ind w:firstLine="720"/>
        <w:rPr>
          <w:sz w:val="28"/>
          <w:szCs w:val="28"/>
        </w:rPr>
      </w:pPr>
    </w:p>
    <w:p w:rsidR="00D81923" w:rsidRDefault="00D81923" w:rsidP="00136D6E">
      <w:pPr>
        <w:shd w:val="clear" w:color="auto" w:fill="FFFFFF"/>
        <w:spacing w:line="324" w:lineRule="exact"/>
        <w:ind w:firstLine="720"/>
        <w:rPr>
          <w:sz w:val="28"/>
          <w:szCs w:val="28"/>
        </w:rPr>
      </w:pPr>
    </w:p>
    <w:p w:rsidR="00A15FA6" w:rsidRPr="00A15FA6" w:rsidRDefault="00C33988" w:rsidP="00C33988">
      <w:pPr>
        <w:spacing w:after="120"/>
        <w:ind w:left="2443" w:firstLine="43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Finanšu ministrs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A.Vilks</w:t>
      </w:r>
    </w:p>
    <w:p w:rsidR="00136D6E" w:rsidRDefault="00136D6E" w:rsidP="00136D6E">
      <w:pPr>
        <w:rPr>
          <w:sz w:val="20"/>
          <w:szCs w:val="20"/>
        </w:rPr>
      </w:pPr>
    </w:p>
    <w:p w:rsidR="00D81923" w:rsidRDefault="00D81923" w:rsidP="00D81923">
      <w:pPr>
        <w:tabs>
          <w:tab w:val="left" w:pos="2100"/>
        </w:tabs>
        <w:rPr>
          <w:sz w:val="16"/>
          <w:szCs w:val="16"/>
        </w:rPr>
      </w:pPr>
    </w:p>
    <w:p w:rsidR="00D81923" w:rsidRDefault="00D81923" w:rsidP="00D81923">
      <w:pPr>
        <w:tabs>
          <w:tab w:val="left" w:pos="2100"/>
        </w:tabs>
        <w:rPr>
          <w:sz w:val="16"/>
          <w:szCs w:val="16"/>
        </w:rPr>
      </w:pPr>
    </w:p>
    <w:p w:rsidR="00A15FA6" w:rsidRDefault="00A15FA6" w:rsidP="00D81923">
      <w:pPr>
        <w:tabs>
          <w:tab w:val="left" w:pos="2100"/>
        </w:tabs>
        <w:rPr>
          <w:sz w:val="16"/>
          <w:szCs w:val="16"/>
        </w:rPr>
      </w:pPr>
    </w:p>
    <w:p w:rsidR="00C33988" w:rsidRDefault="00C33988" w:rsidP="00D81923">
      <w:pPr>
        <w:tabs>
          <w:tab w:val="left" w:pos="2100"/>
        </w:tabs>
        <w:rPr>
          <w:sz w:val="16"/>
          <w:szCs w:val="16"/>
        </w:rPr>
      </w:pPr>
      <w:r>
        <w:rPr>
          <w:sz w:val="16"/>
          <w:szCs w:val="16"/>
        </w:rPr>
        <w:t>11.07.2013 15:25</w:t>
      </w:r>
    </w:p>
    <w:p w:rsidR="00D81923" w:rsidRPr="00054089" w:rsidRDefault="00C33988" w:rsidP="00D81923">
      <w:pPr>
        <w:tabs>
          <w:tab w:val="left" w:pos="2100"/>
        </w:tabs>
        <w:rPr>
          <w:sz w:val="16"/>
          <w:szCs w:val="16"/>
        </w:rPr>
      </w:pPr>
      <w:r>
        <w:rPr>
          <w:sz w:val="16"/>
          <w:szCs w:val="16"/>
        </w:rPr>
        <w:t>35</w:t>
      </w:r>
    </w:p>
    <w:p w:rsidR="00D81923" w:rsidRPr="00D6359E" w:rsidRDefault="00D81923" w:rsidP="00D81923">
      <w:pPr>
        <w:jc w:val="both"/>
        <w:rPr>
          <w:sz w:val="20"/>
          <w:szCs w:val="20"/>
        </w:rPr>
      </w:pPr>
      <w:r>
        <w:rPr>
          <w:sz w:val="20"/>
          <w:szCs w:val="20"/>
        </w:rPr>
        <w:t>Māra Čakste</w:t>
      </w:r>
    </w:p>
    <w:p w:rsidR="00D81923" w:rsidRPr="003811CF" w:rsidRDefault="00D81923" w:rsidP="00D81923">
      <w:pPr>
        <w:jc w:val="both"/>
        <w:rPr>
          <w:sz w:val="20"/>
          <w:szCs w:val="20"/>
        </w:rPr>
      </w:pPr>
      <w:r w:rsidRPr="003811CF">
        <w:rPr>
          <w:sz w:val="20"/>
          <w:szCs w:val="20"/>
        </w:rPr>
        <w:t>Finanšu ministrija</w:t>
      </w:r>
    </w:p>
    <w:p w:rsidR="00D81923" w:rsidRPr="003811CF" w:rsidRDefault="00D81923" w:rsidP="00D81923">
      <w:pPr>
        <w:jc w:val="both"/>
        <w:rPr>
          <w:sz w:val="20"/>
          <w:szCs w:val="20"/>
        </w:rPr>
      </w:pPr>
      <w:r w:rsidRPr="003811CF">
        <w:rPr>
          <w:sz w:val="20"/>
          <w:szCs w:val="20"/>
        </w:rPr>
        <w:t>Nodokļu administrēšanas</w:t>
      </w:r>
    </w:p>
    <w:p w:rsidR="00D81923" w:rsidRPr="003811CF" w:rsidRDefault="00D81923" w:rsidP="00D81923">
      <w:pPr>
        <w:jc w:val="both"/>
        <w:rPr>
          <w:sz w:val="20"/>
          <w:szCs w:val="20"/>
        </w:rPr>
      </w:pPr>
      <w:r w:rsidRPr="003811CF">
        <w:rPr>
          <w:sz w:val="20"/>
          <w:szCs w:val="20"/>
        </w:rPr>
        <w:t>un grāmatvedības politikas departamenta</w:t>
      </w:r>
    </w:p>
    <w:p w:rsidR="00D81923" w:rsidRDefault="00D81923" w:rsidP="00D81923">
      <w:pPr>
        <w:jc w:val="both"/>
        <w:rPr>
          <w:sz w:val="20"/>
          <w:szCs w:val="20"/>
        </w:rPr>
      </w:pPr>
      <w:r w:rsidRPr="003811CF">
        <w:rPr>
          <w:sz w:val="20"/>
          <w:szCs w:val="20"/>
        </w:rPr>
        <w:t>Nodokļu administrēšanas politikas nodaļa</w:t>
      </w:r>
      <w:r>
        <w:rPr>
          <w:sz w:val="20"/>
          <w:szCs w:val="20"/>
        </w:rPr>
        <w:t>s</w:t>
      </w:r>
    </w:p>
    <w:p w:rsidR="00C52B73" w:rsidRPr="006127CF" w:rsidRDefault="00D81923" w:rsidP="006127CF">
      <w:pPr>
        <w:jc w:val="both"/>
        <w:rPr>
          <w:sz w:val="20"/>
          <w:szCs w:val="20"/>
        </w:rPr>
      </w:pPr>
      <w:r>
        <w:rPr>
          <w:sz w:val="20"/>
          <w:szCs w:val="20"/>
        </w:rPr>
        <w:t>vecākā eksperte67095645</w:t>
      </w:r>
      <w:r w:rsidRPr="00D6359E">
        <w:rPr>
          <w:sz w:val="20"/>
          <w:szCs w:val="20"/>
        </w:rPr>
        <w:t xml:space="preserve"> </w:t>
      </w:r>
      <w:r>
        <w:rPr>
          <w:sz w:val="20"/>
          <w:szCs w:val="20"/>
        </w:rPr>
        <w:t>Mara.Cakste@fm.gov.lv</w:t>
      </w:r>
    </w:p>
    <w:sectPr w:rsidR="00C52B73" w:rsidRPr="006127CF" w:rsidSect="001F19C8">
      <w:headerReference w:type="default" r:id="rId18"/>
      <w:footerReference w:type="default" r:id="rId19"/>
      <w:headerReference w:type="first" r:id="rId20"/>
      <w:footerReference w:type="first" r:id="rId21"/>
      <w:pgSz w:w="16838" w:h="11906" w:orient="landscape"/>
      <w:pgMar w:top="1440" w:right="1800" w:bottom="1134" w:left="1800" w:header="709" w:footer="7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56" w:rsidRDefault="00591F56" w:rsidP="00136D6E">
      <w:r>
        <w:separator/>
      </w:r>
    </w:p>
  </w:endnote>
  <w:endnote w:type="continuationSeparator" w:id="0">
    <w:p w:rsidR="00591F56" w:rsidRDefault="00591F56" w:rsidP="0013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6E" w:rsidRDefault="00136D6E">
    <w:pPr>
      <w:pStyle w:val="Footer"/>
    </w:pPr>
    <w:r>
      <w:t>FMZinoPiel_210613_nodev</w:t>
    </w:r>
    <w:r w:rsidR="00046581">
      <w:t xml:space="preserve">; </w:t>
    </w:r>
    <w:r w:rsidR="00046581">
      <w:rPr>
        <w:sz w:val="20"/>
        <w:szCs w:val="20"/>
      </w:rPr>
      <w:t>Informatīvā</w:t>
    </w:r>
    <w:r w:rsidR="00046581" w:rsidRPr="00EE7C3F">
      <w:rPr>
        <w:sz w:val="20"/>
        <w:szCs w:val="20"/>
      </w:rPr>
      <w:t xml:space="preserve"> ziņojum</w:t>
    </w:r>
    <w:r w:rsidR="00046581">
      <w:rPr>
        <w:sz w:val="20"/>
        <w:szCs w:val="20"/>
      </w:rPr>
      <w:t>a</w:t>
    </w:r>
    <w:r w:rsidR="00046581" w:rsidRPr="00EE7C3F">
      <w:rPr>
        <w:sz w:val="20"/>
        <w:szCs w:val="20"/>
      </w:rPr>
      <w:t xml:space="preserve"> „Par valsts nodevu administrēšanas procesa un ieņēmumu uzskaites sistēmas pilnveidošanu</w:t>
    </w:r>
    <w:r w:rsidR="00046581">
      <w:rPr>
        <w:sz w:val="20"/>
        <w:szCs w:val="20"/>
      </w:rPr>
      <w:t>” pielikums „Valsts nodevu administrēšanas procesa apraksts”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235" w:rsidRPr="00EE7C3F" w:rsidRDefault="00136D6E" w:rsidP="002A7235">
    <w:pPr>
      <w:jc w:val="both"/>
      <w:rPr>
        <w:sz w:val="20"/>
        <w:szCs w:val="20"/>
      </w:rPr>
    </w:pPr>
    <w:r>
      <w:t>FMZinoPiel_210613_nodev</w:t>
    </w:r>
    <w:r w:rsidR="002A7235">
      <w:t>;</w:t>
    </w:r>
    <w:r w:rsidR="002A7235" w:rsidRPr="002A7235">
      <w:rPr>
        <w:sz w:val="20"/>
        <w:szCs w:val="20"/>
      </w:rPr>
      <w:t xml:space="preserve"> </w:t>
    </w:r>
    <w:r w:rsidR="002A7235">
      <w:rPr>
        <w:sz w:val="20"/>
        <w:szCs w:val="20"/>
      </w:rPr>
      <w:t>Informatīvā ziņojuma „</w:t>
    </w:r>
    <w:r w:rsidR="002A7235" w:rsidRPr="00EE7C3F">
      <w:rPr>
        <w:sz w:val="20"/>
        <w:szCs w:val="20"/>
      </w:rPr>
      <w:t>Par valsts nodevu administrēšanas procesa un ieņēmumu uzskaites sistēmas pilnveidošanu</w:t>
    </w:r>
    <w:r w:rsidR="002A7235">
      <w:rPr>
        <w:sz w:val="20"/>
        <w:szCs w:val="20"/>
      </w:rPr>
      <w:t>” pielikums „Valsts nodevu administrēšanas procesa apraksts”</w:t>
    </w:r>
  </w:p>
  <w:p w:rsidR="00136D6E" w:rsidRDefault="0013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56" w:rsidRDefault="00591F56" w:rsidP="00136D6E">
      <w:r>
        <w:separator/>
      </w:r>
    </w:p>
  </w:footnote>
  <w:footnote w:type="continuationSeparator" w:id="0">
    <w:p w:rsidR="00591F56" w:rsidRDefault="00591F56" w:rsidP="00136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8844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19C8" w:rsidRDefault="001F19C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2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553E6" w:rsidRDefault="00E553E6" w:rsidP="003C3EC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42E" w:rsidRDefault="0030542E">
    <w:pPr>
      <w:pStyle w:val="Header"/>
      <w:jc w:val="center"/>
    </w:pPr>
  </w:p>
  <w:p w:rsidR="00E553E6" w:rsidRDefault="00E553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6E"/>
    <w:rsid w:val="00046581"/>
    <w:rsid w:val="00136D6E"/>
    <w:rsid w:val="001F19C8"/>
    <w:rsid w:val="002A7235"/>
    <w:rsid w:val="0030542E"/>
    <w:rsid w:val="003C3EC3"/>
    <w:rsid w:val="00591F56"/>
    <w:rsid w:val="006127CF"/>
    <w:rsid w:val="00A15FA6"/>
    <w:rsid w:val="00C33988"/>
    <w:rsid w:val="00C52B73"/>
    <w:rsid w:val="00C6550B"/>
    <w:rsid w:val="00C85862"/>
    <w:rsid w:val="00D4417E"/>
    <w:rsid w:val="00D81923"/>
    <w:rsid w:val="00E553E6"/>
    <w:rsid w:val="00F7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6E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D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D6E"/>
    <w:rPr>
      <w:rFonts w:eastAsia="Times New Roman" w:cs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36D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D6E"/>
    <w:rPr>
      <w:rFonts w:eastAsia="Times New Roman"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6E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6E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D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D6E"/>
    <w:rPr>
      <w:rFonts w:eastAsia="Times New Roman" w:cs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36D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D6E"/>
    <w:rPr>
      <w:rFonts w:eastAsia="Times New Roman"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6E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8F44-D55F-419B-AECF-5E54CE4F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315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Informatīvā ziņojuma "'Par valsts nodevas administrēšanas procesa un ieņēmumu uzskaites sistēmas pilnveidošanu'pielikums</dc:title>
  <dc:subject>pielikums</dc:subject>
  <dc:creator>M.Čakste</dc:creator>
  <dc:description>Mara.Cakste@fm.gov.lv
tālr.67095645</dc:description>
  <cp:lastModifiedBy>Windows User</cp:lastModifiedBy>
  <cp:revision>30</cp:revision>
  <cp:lastPrinted>2013-07-08T12:27:00Z</cp:lastPrinted>
  <dcterms:created xsi:type="dcterms:W3CDTF">2013-07-08T10:57:00Z</dcterms:created>
  <dcterms:modified xsi:type="dcterms:W3CDTF">2013-07-15T07:31:00Z</dcterms:modified>
</cp:coreProperties>
</file>