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9D" w:rsidRDefault="00B6557C" w:rsidP="000806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Informatīvais ziņojums </w:t>
      </w:r>
    </w:p>
    <w:p w:rsidR="0008068E" w:rsidRPr="0008068E" w:rsidRDefault="0095059D" w:rsidP="00FA3B5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B6557C">
        <w:rPr>
          <w:rFonts w:ascii="Times New Roman" w:eastAsia="Calibri" w:hAnsi="Times New Roman" w:cs="Times New Roman"/>
          <w:b/>
          <w:sz w:val="28"/>
          <w:szCs w:val="28"/>
        </w:rPr>
        <w:t xml:space="preserve">ar iespējām noteikt elastīgāku </w:t>
      </w:r>
      <w:r w:rsidR="00EE05B7">
        <w:rPr>
          <w:rFonts w:ascii="Times New Roman" w:eastAsia="Calibri" w:hAnsi="Times New Roman" w:cs="Times New Roman"/>
          <w:b/>
          <w:sz w:val="28"/>
          <w:szCs w:val="28"/>
        </w:rPr>
        <w:t>uzņēmumu vieglo transportlīdzekļu nodokļa piemērošanas kārtību</w:t>
      </w:r>
    </w:p>
    <w:p w:rsidR="0008068E" w:rsidRPr="001C2562" w:rsidRDefault="0008068E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557C" w:rsidRDefault="00BD5FA3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Finanšu ministrija</w:t>
      </w:r>
      <w:r w:rsidR="002D3737">
        <w:rPr>
          <w:rFonts w:ascii="Times New Roman" w:eastAsia="Calibri" w:hAnsi="Times New Roman" w:cs="Times New Roman"/>
          <w:bCs/>
          <w:sz w:val="28"/>
          <w:szCs w:val="28"/>
        </w:rPr>
        <w:t xml:space="preserve"> sadarbībā ar Satiksmes ministriju</w:t>
      </w:r>
      <w:r w:rsidR="0097107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pildot Ministru kabineta 2012.gada 3.janvāra sēdes protokolā Nr.1 48.§ doto uzdevumu, ir veikusi analīzi par</w:t>
      </w:r>
      <w:r w:rsidR="00EE0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elastīgākas </w:t>
      </w:r>
      <w:r w:rsidR="00EE05B7">
        <w:rPr>
          <w:rFonts w:ascii="Times New Roman" w:eastAsia="Calibri" w:hAnsi="Times New Roman" w:cs="Times New Roman"/>
          <w:bCs/>
          <w:sz w:val="28"/>
          <w:szCs w:val="28"/>
        </w:rPr>
        <w:t>uzņēmumu vieglo transportlīdzekļu nodokļa piemērošanas kārtības ieviešanu</w:t>
      </w:r>
      <w:r>
        <w:rPr>
          <w:rFonts w:ascii="Times New Roman" w:eastAsia="Calibri" w:hAnsi="Times New Roman" w:cs="Times New Roman"/>
          <w:bCs/>
          <w:sz w:val="28"/>
          <w:szCs w:val="28"/>
        </w:rPr>
        <w:t>. Šī ziņojuma mērķis ir informēt Ministru kabinetu par iespēju mainīt esošo uzņēmumu vieglo transportlīdzekļu nodok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ļa piemērošanas kārtību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D5FA3" w:rsidRPr="00947C2F" w:rsidRDefault="00BD5FA3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B6557C" w:rsidRPr="00CA1A92" w:rsidRDefault="00FA037D" w:rsidP="00FA3B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1A92">
        <w:rPr>
          <w:rFonts w:ascii="Times New Roman" w:eastAsia="Calibri" w:hAnsi="Times New Roman" w:cs="Times New Roman"/>
          <w:b/>
          <w:bCs/>
          <w:sz w:val="28"/>
          <w:szCs w:val="28"/>
        </w:rPr>
        <w:t>Situācijas apraksts</w:t>
      </w:r>
    </w:p>
    <w:p w:rsidR="00971075" w:rsidRDefault="003C2F3B" w:rsidP="00A237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96253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.gada 1.janvārī</w:t>
      </w:r>
      <w:r w:rsidR="00962537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stājoties spēkā Transportlīdzekļa ekspluatācijas nodokļa un uzņēmumu vieglo transportlīdzekļu nodokļa likumam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 (turpmāk – likums)</w:t>
      </w:r>
      <w:r>
        <w:rPr>
          <w:rFonts w:ascii="Times New Roman" w:eastAsia="Calibri" w:hAnsi="Times New Roman" w:cs="Times New Roman"/>
          <w:bCs/>
          <w:sz w:val="28"/>
          <w:szCs w:val="28"/>
        </w:rPr>
        <w:t>, tajā esošās normas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 xml:space="preserve"> par </w:t>
      </w:r>
      <w:r w:rsidR="00CC59FF">
        <w:rPr>
          <w:rFonts w:ascii="Times New Roman" w:eastAsia="Calibri" w:hAnsi="Times New Roman" w:cs="Times New Roman"/>
          <w:bCs/>
          <w:sz w:val="28"/>
          <w:szCs w:val="28"/>
        </w:rPr>
        <w:t>uzņēmumu vieglo transportlīdzekļu nodok</w:t>
      </w:r>
      <w:r w:rsidR="00C42FE6">
        <w:rPr>
          <w:rFonts w:ascii="Times New Roman" w:eastAsia="Calibri" w:hAnsi="Times New Roman" w:cs="Times New Roman"/>
          <w:bCs/>
          <w:sz w:val="28"/>
          <w:szCs w:val="28"/>
        </w:rPr>
        <w:t>ļa</w:t>
      </w:r>
      <w:r w:rsidR="00CC59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2FE6">
        <w:rPr>
          <w:rFonts w:ascii="Times New Roman" w:eastAsia="Calibri" w:hAnsi="Times New Roman" w:cs="Times New Roman"/>
          <w:bCs/>
          <w:sz w:val="28"/>
          <w:szCs w:val="28"/>
        </w:rPr>
        <w:t xml:space="preserve">(turpmāk – nodoklis) 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>atbrīvojumiem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38BF">
        <w:rPr>
          <w:rFonts w:ascii="Times New Roman" w:eastAsia="Calibri" w:hAnsi="Times New Roman" w:cs="Times New Roman"/>
          <w:bCs/>
          <w:sz w:val="28"/>
          <w:szCs w:val="28"/>
        </w:rPr>
        <w:t>noteica</w:t>
      </w:r>
      <w:r>
        <w:rPr>
          <w:rFonts w:ascii="Times New Roman" w:eastAsia="Calibri" w:hAnsi="Times New Roman" w:cs="Times New Roman"/>
          <w:bCs/>
          <w:sz w:val="28"/>
          <w:szCs w:val="28"/>
        </w:rPr>
        <w:t>, ka</w:t>
      </w:r>
      <w:r w:rsidR="00C42FE6">
        <w:rPr>
          <w:rFonts w:ascii="Times New Roman" w:eastAsia="Calibri" w:hAnsi="Times New Roman" w:cs="Times New Roman"/>
          <w:bCs/>
          <w:sz w:val="28"/>
          <w:szCs w:val="28"/>
        </w:rPr>
        <w:t xml:space="preserve"> nodokli</w:t>
      </w:r>
      <w:r w:rsidR="00DD6C90">
        <w:rPr>
          <w:rFonts w:ascii="Times New Roman" w:eastAsia="Calibri" w:hAnsi="Times New Roman" w:cs="Times New Roman"/>
          <w:bCs/>
          <w:sz w:val="28"/>
          <w:szCs w:val="28"/>
        </w:rPr>
        <w:t xml:space="preserve"> var nemaksāt par</w:t>
      </w:r>
      <w:r w:rsidR="0097107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237EA" w:rsidRDefault="00A237EA" w:rsidP="00A237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a) operatīvajiem transportlīdzekļiem;</w:t>
      </w:r>
    </w:p>
    <w:p w:rsidR="00A237EA" w:rsidRDefault="00A237EA" w:rsidP="00A237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b) vieglajiem taksometriem;</w:t>
      </w:r>
    </w:p>
    <w:p w:rsidR="00650A08" w:rsidRDefault="00A237EA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D6C90">
        <w:rPr>
          <w:rFonts w:ascii="Times New Roman" w:eastAsia="Calibri" w:hAnsi="Times New Roman" w:cs="Times New Roman"/>
          <w:bCs/>
          <w:sz w:val="28"/>
          <w:szCs w:val="28"/>
        </w:rPr>
        <w:t xml:space="preserve"> transportlīdzekļu ražotāja pilnvarotas personas īpašumā vai turējumā esošiem transportlīdzekļiem, kuri tiek izmantoti kā demonstrācijas transportlīdzekļi un kā tādi noteikti šai personai saistošā līgumā ar transportlīdzekļu ražotāju</w:t>
      </w:r>
      <w:r w:rsidR="002D3737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6F10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50A08" w:rsidRDefault="00A237EA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d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6F10F2">
        <w:rPr>
          <w:rFonts w:ascii="Times New Roman" w:eastAsia="Calibri" w:hAnsi="Times New Roman" w:cs="Times New Roman"/>
          <w:bCs/>
          <w:sz w:val="28"/>
          <w:szCs w:val="28"/>
        </w:rPr>
        <w:t>komersant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6F10F2">
        <w:rPr>
          <w:rFonts w:ascii="Times New Roman" w:eastAsia="Calibri" w:hAnsi="Times New Roman" w:cs="Times New Roman"/>
          <w:bCs/>
          <w:sz w:val="28"/>
          <w:szCs w:val="28"/>
        </w:rPr>
        <w:t xml:space="preserve"> īpašumā vai turējumā esošiem īstermiņa iznomāšanai paredzētiem transportlīdzekļiem, ja komersanta vieglo transportlīdzekļu iznomāšanas pakalpojumi veido ne mazāk kā 90 procentus no kopējā apgrozījuma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50A08" w:rsidRDefault="00A237EA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F10F2">
        <w:rPr>
          <w:rFonts w:ascii="Times New Roman" w:eastAsia="Calibri" w:hAnsi="Times New Roman" w:cs="Times New Roman"/>
          <w:bCs/>
          <w:sz w:val="28"/>
          <w:szCs w:val="28"/>
        </w:rPr>
        <w:t xml:space="preserve"> transportlīdzekļiem, kurus komersants izmanto tikai un vienīgi savas saimnieciskās darbības vajadzībām</w:t>
      </w:r>
      <w:r w:rsidR="005C2A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0DF7" w:rsidRDefault="006F10F2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Turklāt </w:t>
      </w:r>
      <w:r w:rsidR="005C2A64">
        <w:rPr>
          <w:rFonts w:ascii="Times New Roman" w:eastAsia="Calibri" w:hAnsi="Times New Roman" w:cs="Times New Roman"/>
          <w:bCs/>
          <w:sz w:val="28"/>
          <w:szCs w:val="28"/>
        </w:rPr>
        <w:t>likumā bija noteikts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>, ka</w:t>
      </w:r>
      <w:r w:rsidR="008A2A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37EA">
        <w:rPr>
          <w:rFonts w:ascii="Times New Roman" w:eastAsia="Calibri" w:hAnsi="Times New Roman" w:cs="Times New Roman"/>
          <w:bCs/>
          <w:sz w:val="28"/>
          <w:szCs w:val="28"/>
        </w:rPr>
        <w:t xml:space="preserve">demonstrācijas transportlīdzekļiem, īstermiņa nomas transportlīdzekļiem un </w:t>
      </w:r>
      <w:r>
        <w:rPr>
          <w:rFonts w:ascii="Times New Roman" w:eastAsia="Calibri" w:hAnsi="Times New Roman" w:cs="Times New Roman"/>
          <w:bCs/>
          <w:sz w:val="28"/>
          <w:szCs w:val="28"/>
        </w:rPr>
        <w:t>transportlīdzekļi</w:t>
      </w:r>
      <w:r w:rsidR="00F338BF">
        <w:rPr>
          <w:rFonts w:ascii="Times New Roman" w:eastAsia="Calibri" w:hAnsi="Times New Roman" w:cs="Times New Roman"/>
          <w:bCs/>
          <w:sz w:val="28"/>
          <w:szCs w:val="28"/>
        </w:rPr>
        <w:t>em</w:t>
      </w:r>
      <w:r w:rsidR="00A237EA">
        <w:rPr>
          <w:rFonts w:ascii="Times New Roman" w:eastAsia="Calibri" w:hAnsi="Times New Roman" w:cs="Times New Roman"/>
          <w:bCs/>
          <w:sz w:val="28"/>
          <w:szCs w:val="28"/>
        </w:rPr>
        <w:t>, kuri tiek izmantoti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37EA">
        <w:rPr>
          <w:rFonts w:ascii="Times New Roman" w:eastAsia="Calibri" w:hAnsi="Times New Roman" w:cs="Times New Roman"/>
          <w:bCs/>
          <w:sz w:val="28"/>
          <w:szCs w:val="28"/>
        </w:rPr>
        <w:t xml:space="preserve">tikai un vienīgi saimnieciskās darbības vajadzībām, 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>ir</w:t>
      </w:r>
      <w:r w:rsidR="00F338BF">
        <w:rPr>
          <w:rFonts w:ascii="Times New Roman" w:eastAsia="Calibri" w:hAnsi="Times New Roman" w:cs="Times New Roman"/>
          <w:bCs/>
          <w:sz w:val="28"/>
          <w:szCs w:val="28"/>
        </w:rPr>
        <w:t xml:space="preserve"> jābūt deklarētiem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Ceļu satiksmes </w:t>
      </w:r>
      <w:r w:rsidR="002B05C1">
        <w:rPr>
          <w:rFonts w:ascii="Times New Roman" w:eastAsia="Calibri" w:hAnsi="Times New Roman" w:cs="Times New Roman"/>
          <w:bCs/>
          <w:sz w:val="28"/>
          <w:szCs w:val="28"/>
        </w:rPr>
        <w:t>drošības direkcijas uzturētajā T</w:t>
      </w:r>
      <w:r>
        <w:rPr>
          <w:rFonts w:ascii="Times New Roman" w:eastAsia="Calibri" w:hAnsi="Times New Roman" w:cs="Times New Roman"/>
          <w:bCs/>
          <w:sz w:val="28"/>
          <w:szCs w:val="28"/>
        </w:rPr>
        <w:t>ransportlīdzekļu un to vadītāju</w:t>
      </w:r>
      <w:r w:rsidR="00C42FE6">
        <w:rPr>
          <w:rFonts w:ascii="Times New Roman" w:eastAsia="Calibri" w:hAnsi="Times New Roman" w:cs="Times New Roman"/>
          <w:bCs/>
          <w:sz w:val="28"/>
          <w:szCs w:val="28"/>
        </w:rPr>
        <w:t xml:space="preserve"> valsts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reģistrā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650A08">
        <w:rPr>
          <w:rFonts w:ascii="Times New Roman" w:eastAsia="Calibri" w:hAnsi="Times New Roman" w:cs="Times New Roman"/>
          <w:bCs/>
          <w:sz w:val="28"/>
          <w:szCs w:val="28"/>
        </w:rPr>
        <w:t>t.i</w:t>
      </w:r>
      <w:proofErr w:type="spellEnd"/>
      <w:r w:rsidR="00650A08">
        <w:rPr>
          <w:rFonts w:ascii="Times New Roman" w:eastAsia="Calibri" w:hAnsi="Times New Roman" w:cs="Times New Roman"/>
          <w:bCs/>
          <w:sz w:val="28"/>
          <w:szCs w:val="28"/>
        </w:rPr>
        <w:t>., komersant</w:t>
      </w:r>
      <w:r w:rsidR="00706AD4">
        <w:rPr>
          <w:rFonts w:ascii="Times New Roman" w:eastAsia="Calibri" w:hAnsi="Times New Roman" w:cs="Times New Roman"/>
          <w:bCs/>
          <w:sz w:val="28"/>
          <w:szCs w:val="28"/>
        </w:rPr>
        <w:t>am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 iepriekš</w:t>
      </w:r>
      <w:r w:rsidR="00706A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>minētajā reģistrā</w:t>
      </w:r>
      <w:r w:rsidR="007042C7">
        <w:rPr>
          <w:rFonts w:ascii="Times New Roman" w:eastAsia="Calibri" w:hAnsi="Times New Roman" w:cs="Times New Roman"/>
          <w:bCs/>
          <w:sz w:val="28"/>
          <w:szCs w:val="28"/>
        </w:rPr>
        <w:t xml:space="preserve"> bija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6AD4">
        <w:rPr>
          <w:rFonts w:ascii="Times New Roman" w:eastAsia="Calibri" w:hAnsi="Times New Roman" w:cs="Times New Roman"/>
          <w:bCs/>
          <w:sz w:val="28"/>
          <w:szCs w:val="28"/>
        </w:rPr>
        <w:t>jā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>veic atzīm</w:t>
      </w:r>
      <w:r w:rsidR="00706AD4"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 par konkrēto</w:t>
      </w:r>
      <w:r w:rsidR="00706AD4">
        <w:rPr>
          <w:rFonts w:ascii="Times New Roman" w:eastAsia="Calibri" w:hAnsi="Times New Roman" w:cs="Times New Roman"/>
          <w:bCs/>
          <w:sz w:val="28"/>
          <w:szCs w:val="28"/>
        </w:rPr>
        <w:t xml:space="preserve"> savā īpašumā vai turējumā esošo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 transportlīdzekli, ka 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tas atbilst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 attiecīg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am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 atbrīvojum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am</w:t>
      </w:r>
      <w:r w:rsidR="00650A08">
        <w:rPr>
          <w:rFonts w:ascii="Times New Roman" w:eastAsia="Calibri" w:hAnsi="Times New Roman" w:cs="Times New Roman"/>
          <w:bCs/>
          <w:sz w:val="28"/>
          <w:szCs w:val="28"/>
        </w:rPr>
        <w:t xml:space="preserve"> no nodokļa maksāšanas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A0DEB">
        <w:rPr>
          <w:rFonts w:ascii="Times New Roman" w:eastAsia="Calibri" w:hAnsi="Times New Roman" w:cs="Times New Roman"/>
          <w:bCs/>
          <w:sz w:val="28"/>
          <w:szCs w:val="28"/>
        </w:rPr>
        <w:t>Komersant</w:t>
      </w:r>
      <w:r w:rsidR="00F338BF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am </w:t>
      </w:r>
      <w:r w:rsidR="003531BF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atbrīvojums no nodokļa maksāšanas konkrētajam transportlīdzeklim par attiecīgo taksācijas gadu </w:t>
      </w:r>
      <w:r w:rsidR="00F338BF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bija </w:t>
      </w:r>
      <w:r w:rsidR="003531BF" w:rsidRPr="00DA0DEB">
        <w:rPr>
          <w:rFonts w:ascii="Times New Roman" w:eastAsia="Calibri" w:hAnsi="Times New Roman" w:cs="Times New Roman"/>
          <w:bCs/>
          <w:sz w:val="28"/>
          <w:szCs w:val="28"/>
        </w:rPr>
        <w:t>jādeklarē</w:t>
      </w:r>
      <w:r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 līdz iepriekšējā taksācijas gada 31.decembrim.</w:t>
      </w:r>
      <w:r w:rsidR="005B4301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37EA">
        <w:rPr>
          <w:rFonts w:ascii="Times New Roman" w:eastAsia="Calibri" w:hAnsi="Times New Roman" w:cs="Times New Roman"/>
          <w:bCs/>
          <w:sz w:val="28"/>
          <w:szCs w:val="28"/>
        </w:rPr>
        <w:t>Tādējādi likuma normas nepieļāva iespēju konkrētā taksācijas gada ietvaros deklarēt atbrīvojumu un šajā pašā taksācijas gadā to uzreiz arī izmantot. Tāpat</w:t>
      </w:r>
      <w:r w:rsidR="005B43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43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komersantam</w:t>
      </w:r>
      <w:r w:rsidR="00A237EA">
        <w:rPr>
          <w:rFonts w:ascii="Times New Roman" w:eastAsia="Calibri" w:hAnsi="Times New Roman" w:cs="Times New Roman"/>
          <w:bCs/>
          <w:sz w:val="28"/>
          <w:szCs w:val="28"/>
        </w:rPr>
        <w:t xml:space="preserve"> taksācijas gadā, par kuru bija deklarēts atbrīvojums, </w:t>
      </w:r>
      <w:r w:rsidR="005B4301">
        <w:rPr>
          <w:rFonts w:ascii="Times New Roman" w:eastAsia="Calibri" w:hAnsi="Times New Roman" w:cs="Times New Roman"/>
          <w:bCs/>
          <w:sz w:val="28"/>
          <w:szCs w:val="28"/>
        </w:rPr>
        <w:t xml:space="preserve"> nebija tiesību mainīt noteikto transportlīdzekļa statusu attiecībā uz nodokļa </w:t>
      </w:r>
      <w:r w:rsidR="00EC759C">
        <w:rPr>
          <w:rFonts w:ascii="Times New Roman" w:eastAsia="Calibri" w:hAnsi="Times New Roman" w:cs="Times New Roman"/>
          <w:bCs/>
          <w:sz w:val="28"/>
          <w:szCs w:val="28"/>
        </w:rPr>
        <w:t>maksāšanu</w:t>
      </w:r>
      <w:r w:rsidR="005B430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9E5DF3" w:rsidRDefault="00C2376F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2011.gadā Finanšu ministrija pēc savas iniciatīvas gatavoja likuma grozījumus, lai precizētu atsevišķas</w:t>
      </w:r>
      <w:r w:rsidR="008F2ED5">
        <w:rPr>
          <w:rFonts w:ascii="Times New Roman" w:eastAsia="Calibri" w:hAnsi="Times New Roman" w:cs="Times New Roman"/>
          <w:bCs/>
          <w:sz w:val="28"/>
          <w:szCs w:val="28"/>
        </w:rPr>
        <w:t xml:space="preserve"> likuma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normas. </w:t>
      </w:r>
      <w:r w:rsidR="008F2ED5">
        <w:rPr>
          <w:rFonts w:ascii="Times New Roman" w:eastAsia="Calibri" w:hAnsi="Times New Roman" w:cs="Times New Roman"/>
          <w:bCs/>
          <w:sz w:val="28"/>
          <w:szCs w:val="28"/>
        </w:rPr>
        <w:t>Sniedzot atzinumu</w:t>
      </w:r>
      <w:r w:rsidR="009E5DF3">
        <w:rPr>
          <w:rFonts w:ascii="Times New Roman" w:eastAsia="Calibri" w:hAnsi="Times New Roman" w:cs="Times New Roman"/>
          <w:bCs/>
          <w:sz w:val="28"/>
          <w:szCs w:val="28"/>
        </w:rPr>
        <w:t xml:space="preserve"> likuma grozījum</w:t>
      </w:r>
      <w:r w:rsidR="008F2ED5">
        <w:rPr>
          <w:rFonts w:ascii="Times New Roman" w:eastAsia="Calibri" w:hAnsi="Times New Roman" w:cs="Times New Roman"/>
          <w:bCs/>
          <w:sz w:val="28"/>
          <w:szCs w:val="28"/>
        </w:rPr>
        <w:t>iem</w:t>
      </w:r>
      <w:r w:rsidR="009E5DF3">
        <w:rPr>
          <w:rFonts w:ascii="Times New Roman" w:eastAsia="Calibri" w:hAnsi="Times New Roman" w:cs="Times New Roman"/>
          <w:bCs/>
          <w:sz w:val="28"/>
          <w:szCs w:val="28"/>
        </w:rPr>
        <w:t>, Satiksmes ministrija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izteica</w:t>
      </w:r>
      <w:r w:rsidR="009E5DF3">
        <w:rPr>
          <w:rFonts w:ascii="Times New Roman" w:eastAsia="Calibri" w:hAnsi="Times New Roman" w:cs="Times New Roman"/>
          <w:bCs/>
          <w:sz w:val="28"/>
          <w:szCs w:val="28"/>
        </w:rPr>
        <w:t xml:space="preserve"> priekšlikum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>u, kas</w:t>
      </w:r>
      <w:r w:rsidR="00666802">
        <w:rPr>
          <w:rFonts w:ascii="Times New Roman" w:eastAsia="Calibri" w:hAnsi="Times New Roman" w:cs="Times New Roman"/>
          <w:bCs/>
          <w:sz w:val="28"/>
          <w:szCs w:val="28"/>
        </w:rPr>
        <w:t xml:space="preserve"> izrietēja no </w:t>
      </w:r>
      <w:r w:rsidR="00A237EA">
        <w:rPr>
          <w:rFonts w:ascii="Times New Roman" w:eastAsia="Calibri" w:hAnsi="Times New Roman" w:cs="Times New Roman"/>
          <w:bCs/>
          <w:sz w:val="28"/>
          <w:szCs w:val="28"/>
        </w:rPr>
        <w:t>ministrijas</w:t>
      </w:r>
      <w:r w:rsidR="00666802">
        <w:rPr>
          <w:rFonts w:ascii="Times New Roman" w:eastAsia="Calibri" w:hAnsi="Times New Roman" w:cs="Times New Roman"/>
          <w:bCs/>
          <w:sz w:val="28"/>
          <w:szCs w:val="28"/>
        </w:rPr>
        <w:t xml:space="preserve"> rīcībā esošās komersantu sniegtās informācijas, ka</w:t>
      </w:r>
      <w:r w:rsidR="009E5DF3">
        <w:rPr>
          <w:rFonts w:ascii="Times New Roman" w:eastAsia="Calibri" w:hAnsi="Times New Roman" w:cs="Times New Roman"/>
          <w:bCs/>
          <w:sz w:val="28"/>
          <w:szCs w:val="28"/>
        </w:rPr>
        <w:t xml:space="preserve"> likumā</w:t>
      </w:r>
      <w:r w:rsidR="00666802">
        <w:rPr>
          <w:rFonts w:ascii="Times New Roman" w:eastAsia="Calibri" w:hAnsi="Times New Roman" w:cs="Times New Roman"/>
          <w:bCs/>
          <w:sz w:val="28"/>
          <w:szCs w:val="28"/>
        </w:rPr>
        <w:t xml:space="preserve"> būtu nepieciešams iestrādāt </w:t>
      </w:r>
      <w:r w:rsidR="009E5DF3">
        <w:rPr>
          <w:rFonts w:ascii="Times New Roman" w:eastAsia="Calibri" w:hAnsi="Times New Roman" w:cs="Times New Roman"/>
          <w:bCs/>
          <w:sz w:val="28"/>
          <w:szCs w:val="28"/>
        </w:rPr>
        <w:t xml:space="preserve">normu, kas </w:t>
      </w:r>
      <w:r w:rsidR="00EC759C">
        <w:rPr>
          <w:rFonts w:ascii="Times New Roman" w:eastAsia="Calibri" w:hAnsi="Times New Roman" w:cs="Times New Roman"/>
          <w:bCs/>
          <w:sz w:val="28"/>
          <w:szCs w:val="28"/>
        </w:rPr>
        <w:t>noteiktu</w:t>
      </w:r>
      <w:r w:rsidR="009E5DF3">
        <w:rPr>
          <w:rFonts w:ascii="Times New Roman" w:eastAsia="Calibri" w:hAnsi="Times New Roman" w:cs="Times New Roman"/>
          <w:bCs/>
          <w:sz w:val="28"/>
          <w:szCs w:val="28"/>
        </w:rPr>
        <w:t xml:space="preserve"> komersantam tiesības mainīt nodokļa piemērošanas kārtību 12 reizes gadā</w:t>
      </w:r>
      <w:r w:rsidR="00CC326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CC3265">
        <w:rPr>
          <w:rFonts w:ascii="Times New Roman" w:eastAsia="Calibri" w:hAnsi="Times New Roman" w:cs="Times New Roman"/>
          <w:bCs/>
          <w:sz w:val="28"/>
          <w:szCs w:val="28"/>
        </w:rPr>
        <w:t>t.i</w:t>
      </w:r>
      <w:proofErr w:type="spellEnd"/>
      <w:r w:rsidR="00CC3265">
        <w:rPr>
          <w:rFonts w:ascii="Times New Roman" w:eastAsia="Calibri" w:hAnsi="Times New Roman" w:cs="Times New Roman"/>
          <w:bCs/>
          <w:sz w:val="28"/>
          <w:szCs w:val="28"/>
        </w:rPr>
        <w:t>., komersantam katru mēnesi būtu iespēja pārtraukt atbrīvojumu no nodokļa maksāšanas un kļūt par nodokļa maksātāju un attiecīgi otrādi.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DF3">
        <w:rPr>
          <w:rFonts w:ascii="Times New Roman" w:eastAsia="Calibri" w:hAnsi="Times New Roman" w:cs="Times New Roman"/>
          <w:bCs/>
          <w:sz w:val="28"/>
          <w:szCs w:val="28"/>
        </w:rPr>
        <w:t>Valsts ieņēmum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>u</w:t>
      </w:r>
      <w:r w:rsidR="009E5DF3">
        <w:rPr>
          <w:rFonts w:ascii="Times New Roman" w:eastAsia="Calibri" w:hAnsi="Times New Roman" w:cs="Times New Roman"/>
          <w:bCs/>
          <w:sz w:val="28"/>
          <w:szCs w:val="28"/>
        </w:rPr>
        <w:t xml:space="preserve"> dienest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>s iebild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8F6F47">
        <w:rPr>
          <w:rFonts w:ascii="Times New Roman" w:eastAsia="Calibri" w:hAnsi="Times New Roman" w:cs="Times New Roman"/>
          <w:bCs/>
          <w:sz w:val="28"/>
          <w:szCs w:val="28"/>
        </w:rPr>
        <w:t xml:space="preserve"> pret šādu priekšlikumu</w:t>
      </w:r>
      <w:r w:rsidR="0096253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F6F47">
        <w:rPr>
          <w:rFonts w:ascii="Times New Roman" w:eastAsia="Calibri" w:hAnsi="Times New Roman" w:cs="Times New Roman"/>
          <w:bCs/>
          <w:sz w:val="28"/>
          <w:szCs w:val="28"/>
        </w:rPr>
        <w:t xml:space="preserve"> norādot,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 ka </w:t>
      </w:r>
      <w:r w:rsidR="00EC759C">
        <w:rPr>
          <w:rFonts w:ascii="Times New Roman" w:eastAsia="Calibri" w:hAnsi="Times New Roman" w:cs="Times New Roman"/>
          <w:bCs/>
          <w:sz w:val="28"/>
          <w:szCs w:val="28"/>
        </w:rPr>
        <w:t>tik bieža nodokļa piemērošanas kārtības maiņa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 radītu papildu administratīvo slogu visām šo nodokli administrējošām iestādēm, kas turklāt </w:t>
      </w:r>
      <w:r w:rsidR="00C84B3A">
        <w:rPr>
          <w:rFonts w:ascii="Times New Roman" w:eastAsia="Calibri" w:hAnsi="Times New Roman" w:cs="Times New Roman"/>
          <w:bCs/>
          <w:sz w:val="28"/>
          <w:szCs w:val="28"/>
        </w:rPr>
        <w:t xml:space="preserve">varētu 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>prasī</w:t>
      </w:r>
      <w:r w:rsidR="00C84B3A">
        <w:rPr>
          <w:rFonts w:ascii="Times New Roman" w:eastAsia="Calibri" w:hAnsi="Times New Roman" w:cs="Times New Roman"/>
          <w:bCs/>
          <w:sz w:val="28"/>
          <w:szCs w:val="28"/>
        </w:rPr>
        <w:t>t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 arī pārmērīgu resursu patēriņu, kontrolējot nodokli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619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P</w:t>
      </w:r>
      <w:r w:rsidR="00561960">
        <w:rPr>
          <w:rFonts w:ascii="Times New Roman" w:eastAsia="Calibri" w:hAnsi="Times New Roman" w:cs="Times New Roman"/>
          <w:bCs/>
          <w:sz w:val="28"/>
          <w:szCs w:val="28"/>
        </w:rPr>
        <w:t>iemēram, tas</w:t>
      </w:r>
      <w:r w:rsidR="00F20E91">
        <w:rPr>
          <w:rFonts w:ascii="Times New Roman" w:eastAsia="Calibri" w:hAnsi="Times New Roman" w:cs="Times New Roman"/>
          <w:bCs/>
          <w:sz w:val="28"/>
          <w:szCs w:val="28"/>
        </w:rPr>
        <w:t xml:space="preserve"> varētu</w:t>
      </w:r>
      <w:r w:rsidR="005619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5AC9">
        <w:rPr>
          <w:rFonts w:ascii="Times New Roman" w:eastAsia="Calibri" w:hAnsi="Times New Roman" w:cs="Times New Roman"/>
          <w:bCs/>
          <w:sz w:val="28"/>
          <w:szCs w:val="28"/>
        </w:rPr>
        <w:t xml:space="preserve">krasi </w:t>
      </w:r>
      <w:r w:rsidR="00561960">
        <w:rPr>
          <w:rFonts w:ascii="Times New Roman" w:eastAsia="Calibri" w:hAnsi="Times New Roman" w:cs="Times New Roman"/>
          <w:bCs/>
          <w:sz w:val="28"/>
          <w:szCs w:val="28"/>
        </w:rPr>
        <w:t xml:space="preserve">palielināt nodokļa </w:t>
      </w:r>
      <w:r w:rsidR="00FF5AC9">
        <w:rPr>
          <w:rFonts w:ascii="Times New Roman" w:eastAsia="Calibri" w:hAnsi="Times New Roman" w:cs="Times New Roman"/>
          <w:bCs/>
          <w:sz w:val="28"/>
          <w:szCs w:val="28"/>
        </w:rPr>
        <w:t>maksāšanas vai atbrīvojuma piemērošanas biežumu</w:t>
      </w:r>
      <w:r w:rsidR="00561960">
        <w:rPr>
          <w:rFonts w:ascii="Times New Roman" w:eastAsia="Calibri" w:hAnsi="Times New Roman" w:cs="Times New Roman"/>
          <w:bCs/>
          <w:sz w:val="28"/>
          <w:szCs w:val="28"/>
        </w:rPr>
        <w:t xml:space="preserve">, kā rezultātā 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>būtu</w:t>
      </w:r>
      <w:r w:rsidR="005619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>nepieciešams veikt papildu kontroli</w:t>
      </w:r>
      <w:r w:rsidR="00561960">
        <w:rPr>
          <w:rFonts w:ascii="Times New Roman" w:eastAsia="Calibri" w:hAnsi="Times New Roman" w:cs="Times New Roman"/>
          <w:bCs/>
          <w:sz w:val="28"/>
          <w:szCs w:val="28"/>
        </w:rPr>
        <w:t>. Ņ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emot vērā </w:t>
      </w:r>
      <w:r w:rsidR="00666802">
        <w:rPr>
          <w:rFonts w:ascii="Times New Roman" w:eastAsia="Calibri" w:hAnsi="Times New Roman" w:cs="Times New Roman"/>
          <w:bCs/>
          <w:sz w:val="28"/>
          <w:szCs w:val="28"/>
        </w:rPr>
        <w:t>iepriekšminēto institūciju sniegto informāciju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20DF7" w:rsidRPr="00C20D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Finanšu ministrija, 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>izstrādājot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 likuma grozījumus, mainīja normu</w:t>
      </w:r>
      <w:r w:rsidR="00E10D90">
        <w:rPr>
          <w:rFonts w:ascii="Times New Roman" w:eastAsia="Calibri" w:hAnsi="Times New Roman" w:cs="Times New Roman"/>
          <w:bCs/>
          <w:sz w:val="28"/>
          <w:szCs w:val="28"/>
        </w:rPr>
        <w:t xml:space="preserve"> par nodokļa piemērošanas kārtību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>. Stājoties spēkā</w:t>
      </w:r>
      <w:r w:rsidR="00962537">
        <w:rPr>
          <w:rFonts w:ascii="Times New Roman" w:eastAsia="Calibri" w:hAnsi="Times New Roman" w:cs="Times New Roman"/>
          <w:bCs/>
          <w:sz w:val="28"/>
          <w:szCs w:val="28"/>
        </w:rPr>
        <w:t xml:space="preserve"> Saeimā </w:t>
      </w:r>
      <w:proofErr w:type="spellStart"/>
      <w:r w:rsidR="00962537">
        <w:rPr>
          <w:rFonts w:ascii="Times New Roman" w:eastAsia="Calibri" w:hAnsi="Times New Roman" w:cs="Times New Roman"/>
          <w:bCs/>
          <w:sz w:val="28"/>
          <w:szCs w:val="28"/>
        </w:rPr>
        <w:t>š.g</w:t>
      </w:r>
      <w:proofErr w:type="spellEnd"/>
      <w:r w:rsidR="00962537">
        <w:rPr>
          <w:rFonts w:ascii="Times New Roman" w:eastAsia="Calibri" w:hAnsi="Times New Roman" w:cs="Times New Roman"/>
          <w:bCs/>
          <w:sz w:val="28"/>
          <w:szCs w:val="28"/>
        </w:rPr>
        <w:t>. 29.martā pieņemtajam</w:t>
      </w:r>
      <w:r w:rsidR="00EC759C">
        <w:rPr>
          <w:rFonts w:ascii="Times New Roman" w:eastAsia="Calibri" w:hAnsi="Times New Roman" w:cs="Times New Roman"/>
          <w:bCs/>
          <w:sz w:val="28"/>
          <w:szCs w:val="28"/>
        </w:rPr>
        <w:t xml:space="preserve"> likumam „Grozījumi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 Transportlīdzekļa ekspluatācijas nodokļa un uzņēmumu</w:t>
      </w:r>
      <w:r w:rsidR="00EC759C">
        <w:rPr>
          <w:rFonts w:ascii="Times New Roman" w:eastAsia="Calibri" w:hAnsi="Times New Roman" w:cs="Times New Roman"/>
          <w:bCs/>
          <w:sz w:val="28"/>
          <w:szCs w:val="28"/>
        </w:rPr>
        <w:t xml:space="preserve"> vieglo transportlīdzekļu likumā”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20DF7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no šī gada 1.maija komersanti </w:t>
      </w:r>
      <w:r w:rsidR="00666802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vienu reizi </w:t>
      </w:r>
      <w:r w:rsidR="00C20DF7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taksācijas periodā </w:t>
      </w:r>
      <w:r w:rsidR="00EC759C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var </w:t>
      </w:r>
      <w:r w:rsidR="00C20DF7" w:rsidRPr="00DA0DEB">
        <w:rPr>
          <w:rFonts w:ascii="Times New Roman" w:eastAsia="Calibri" w:hAnsi="Times New Roman" w:cs="Times New Roman"/>
          <w:bCs/>
          <w:sz w:val="28"/>
          <w:szCs w:val="28"/>
        </w:rPr>
        <w:t xml:space="preserve">mainīt uzņēmumu vieglo transportlīdzekļu nodokļa piemērošanas kārtību, </w:t>
      </w:r>
      <w:r w:rsidR="0080780E" w:rsidRPr="00DA0DEB">
        <w:rPr>
          <w:rFonts w:ascii="Times New Roman" w:eastAsia="Calibri" w:hAnsi="Times New Roman" w:cs="Times New Roman"/>
          <w:bCs/>
          <w:sz w:val="28"/>
          <w:szCs w:val="28"/>
        </w:rPr>
        <w:t>pārtraucot atbrīvojumu no nodokļa maksāšanas</w:t>
      </w:r>
      <w:r w:rsidR="00666802">
        <w:rPr>
          <w:rFonts w:ascii="Times New Roman" w:eastAsia="Calibri" w:hAnsi="Times New Roman" w:cs="Times New Roman"/>
          <w:bCs/>
          <w:sz w:val="28"/>
          <w:szCs w:val="28"/>
        </w:rPr>
        <w:t>, ja tas ir nepieciešams saimnieciskās darbības ietvaros</w:t>
      </w:r>
      <w:r w:rsidR="00C20DF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A1A92" w:rsidRDefault="00EC759C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 xml:space="preserve">Finanšu ministrija kopīgi ar </w:t>
      </w:r>
      <w:r w:rsidR="00C878E7">
        <w:rPr>
          <w:rFonts w:ascii="Times New Roman" w:eastAsia="Calibri" w:hAnsi="Times New Roman" w:cs="Times New Roman"/>
          <w:bCs/>
          <w:sz w:val="28"/>
          <w:szCs w:val="28"/>
        </w:rPr>
        <w:t>Ceļu satiksmes droš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>ības direkciju</w:t>
      </w:r>
      <w:r w:rsidR="00C878E7">
        <w:rPr>
          <w:rFonts w:ascii="Times New Roman" w:eastAsia="Calibri" w:hAnsi="Times New Roman" w:cs="Times New Roman"/>
          <w:bCs/>
          <w:sz w:val="28"/>
          <w:szCs w:val="28"/>
        </w:rPr>
        <w:t xml:space="preserve"> un Valsts ieņ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>ēmumu dienestu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878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 xml:space="preserve">kā uzņēmumu vieglo transportlīdzekļu nodokļa administrējošām iestādēm, analizējot esošo </w:t>
      </w:r>
      <w:r w:rsidR="00E10D90">
        <w:rPr>
          <w:rFonts w:ascii="Times New Roman" w:eastAsia="Calibri" w:hAnsi="Times New Roman" w:cs="Times New Roman"/>
          <w:bCs/>
          <w:sz w:val="28"/>
          <w:szCs w:val="28"/>
        </w:rPr>
        <w:t>nodokļa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 xml:space="preserve"> piemērošanas</w:t>
      </w:r>
      <w:r w:rsidR="00E10D90">
        <w:rPr>
          <w:rFonts w:ascii="Times New Roman" w:eastAsia="Calibri" w:hAnsi="Times New Roman" w:cs="Times New Roman"/>
          <w:bCs/>
          <w:sz w:val="28"/>
          <w:szCs w:val="28"/>
        </w:rPr>
        <w:t xml:space="preserve"> kārtības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 xml:space="preserve"> modeli, </w:t>
      </w:r>
      <w:r w:rsidR="00C878E7">
        <w:rPr>
          <w:rFonts w:ascii="Times New Roman" w:eastAsia="Calibri" w:hAnsi="Times New Roman" w:cs="Times New Roman"/>
          <w:bCs/>
          <w:sz w:val="28"/>
          <w:szCs w:val="28"/>
        </w:rPr>
        <w:t xml:space="preserve">ir </w:t>
      </w:r>
      <w:r w:rsidR="00E10D90">
        <w:rPr>
          <w:rFonts w:ascii="Times New Roman" w:eastAsia="Calibri" w:hAnsi="Times New Roman" w:cs="Times New Roman"/>
          <w:bCs/>
          <w:sz w:val="28"/>
          <w:szCs w:val="28"/>
        </w:rPr>
        <w:t>secinājusi, ka ar grozījumiem likumā ir risin</w:t>
      </w:r>
      <w:r w:rsidR="008B1FBA">
        <w:rPr>
          <w:rFonts w:ascii="Times New Roman" w:eastAsia="Calibri" w:hAnsi="Times New Roman" w:cs="Times New Roman"/>
          <w:bCs/>
          <w:sz w:val="28"/>
          <w:szCs w:val="28"/>
        </w:rPr>
        <w:t>āta</w:t>
      </w:r>
      <w:r w:rsidR="003951FA">
        <w:rPr>
          <w:rFonts w:ascii="Times New Roman" w:eastAsia="Calibri" w:hAnsi="Times New Roman" w:cs="Times New Roman"/>
          <w:bCs/>
          <w:sz w:val="28"/>
          <w:szCs w:val="28"/>
        </w:rPr>
        <w:t xml:space="preserve"> līdz tam</w:t>
      </w:r>
      <w:r w:rsidR="008B1F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51FA">
        <w:rPr>
          <w:rFonts w:ascii="Times New Roman" w:eastAsia="Calibri" w:hAnsi="Times New Roman" w:cs="Times New Roman"/>
          <w:bCs/>
          <w:sz w:val="28"/>
          <w:szCs w:val="28"/>
        </w:rPr>
        <w:t xml:space="preserve">pastāvošā problēma un no </w:t>
      </w:r>
      <w:proofErr w:type="spellStart"/>
      <w:r w:rsidR="003951FA">
        <w:rPr>
          <w:rFonts w:ascii="Times New Roman" w:eastAsia="Calibri" w:hAnsi="Times New Roman" w:cs="Times New Roman"/>
          <w:bCs/>
          <w:sz w:val="28"/>
          <w:szCs w:val="28"/>
        </w:rPr>
        <w:t>š.g</w:t>
      </w:r>
      <w:proofErr w:type="spellEnd"/>
      <w:r w:rsidR="003951FA">
        <w:rPr>
          <w:rFonts w:ascii="Times New Roman" w:eastAsia="Calibri" w:hAnsi="Times New Roman" w:cs="Times New Roman"/>
          <w:bCs/>
          <w:sz w:val="28"/>
          <w:szCs w:val="28"/>
        </w:rPr>
        <w:t xml:space="preserve">. 1.maija komersantiem ir iespēja vienu reizi gadā mainīt uzņēmumu vieglo transportlīdzekļu nodokļa piemērošanas kārtību no nodokļa nemaksātāja kļūstot par nodokļa maksātāju. Taču iepriekš minētās institūcijas atzina, ka tomēr </w:t>
      </w:r>
      <w:r w:rsidR="00653CDD">
        <w:rPr>
          <w:rFonts w:ascii="Times New Roman" w:eastAsia="Calibri" w:hAnsi="Times New Roman" w:cs="Times New Roman"/>
          <w:bCs/>
          <w:sz w:val="28"/>
          <w:szCs w:val="28"/>
        </w:rPr>
        <w:t>būtu nepieciešams sistēmu precizēt, jo praksē pastāv gadījumi</w:t>
      </w:r>
      <w:r w:rsidR="00C878E7">
        <w:rPr>
          <w:rFonts w:ascii="Times New Roman" w:eastAsia="Calibri" w:hAnsi="Times New Roman" w:cs="Times New Roman"/>
          <w:bCs/>
          <w:sz w:val="28"/>
          <w:szCs w:val="28"/>
        </w:rPr>
        <w:t>, kad</w:t>
      </w:r>
      <w:r w:rsidR="00797B3D">
        <w:rPr>
          <w:rFonts w:ascii="Times New Roman" w:eastAsia="Calibri" w:hAnsi="Times New Roman" w:cs="Times New Roman"/>
          <w:bCs/>
          <w:sz w:val="28"/>
          <w:szCs w:val="28"/>
        </w:rPr>
        <w:t xml:space="preserve"> komersants </w:t>
      </w:r>
      <w:r w:rsidR="00CA1A92">
        <w:rPr>
          <w:rFonts w:ascii="Times New Roman" w:eastAsia="Calibri" w:hAnsi="Times New Roman" w:cs="Times New Roman"/>
          <w:bCs/>
          <w:sz w:val="28"/>
          <w:szCs w:val="28"/>
        </w:rPr>
        <w:t xml:space="preserve">uzņēmumu vieglo transportlīdzekļu nodokli </w:t>
      </w:r>
      <w:r w:rsidR="00797B3D">
        <w:rPr>
          <w:rFonts w:ascii="Times New Roman" w:eastAsia="Calibri" w:hAnsi="Times New Roman" w:cs="Times New Roman"/>
          <w:bCs/>
          <w:sz w:val="28"/>
          <w:szCs w:val="28"/>
        </w:rPr>
        <w:t xml:space="preserve">maksā, </w:t>
      </w:r>
      <w:r w:rsidR="00962537">
        <w:rPr>
          <w:rFonts w:ascii="Times New Roman" w:eastAsia="Calibri" w:hAnsi="Times New Roman" w:cs="Times New Roman"/>
          <w:bCs/>
          <w:sz w:val="28"/>
          <w:szCs w:val="28"/>
        </w:rPr>
        <w:t>taču taksācijas gada laikā rodas tiesības uz nodokļa atbrīvojuma piemērošanu. Šo</w:t>
      </w:r>
      <w:r w:rsidR="003951FA">
        <w:rPr>
          <w:rFonts w:ascii="Times New Roman" w:eastAsia="Calibri" w:hAnsi="Times New Roman" w:cs="Times New Roman"/>
          <w:bCs/>
          <w:sz w:val="28"/>
          <w:szCs w:val="28"/>
        </w:rPr>
        <w:t>brīd</w:t>
      </w:r>
      <w:r w:rsidR="00797B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51FA">
        <w:rPr>
          <w:rFonts w:ascii="Times New Roman" w:eastAsia="Calibri" w:hAnsi="Times New Roman" w:cs="Times New Roman"/>
          <w:bCs/>
          <w:sz w:val="28"/>
          <w:szCs w:val="28"/>
        </w:rPr>
        <w:t xml:space="preserve">likums </w:t>
      </w:r>
      <w:r w:rsidR="00797B3D">
        <w:rPr>
          <w:rFonts w:ascii="Times New Roman" w:eastAsia="Calibri" w:hAnsi="Times New Roman" w:cs="Times New Roman"/>
          <w:bCs/>
          <w:sz w:val="28"/>
          <w:szCs w:val="28"/>
        </w:rPr>
        <w:t>neparedz</w:t>
      </w:r>
      <w:r w:rsidR="00962537" w:rsidRPr="00962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2537">
        <w:rPr>
          <w:rFonts w:ascii="Times New Roman" w:eastAsia="Calibri" w:hAnsi="Times New Roman" w:cs="Times New Roman"/>
          <w:bCs/>
          <w:sz w:val="28"/>
          <w:szCs w:val="28"/>
        </w:rPr>
        <w:t>tādu nodokļa piemērošanas kārtības maiņu</w:t>
      </w:r>
      <w:r w:rsidR="00797B3D">
        <w:rPr>
          <w:rFonts w:ascii="Times New Roman" w:eastAsia="Calibri" w:hAnsi="Times New Roman" w:cs="Times New Roman"/>
          <w:bCs/>
          <w:sz w:val="28"/>
          <w:szCs w:val="28"/>
        </w:rPr>
        <w:t>. P</w:t>
      </w:r>
      <w:r w:rsidR="00C878E7">
        <w:rPr>
          <w:rFonts w:ascii="Times New Roman" w:eastAsia="Calibri" w:hAnsi="Times New Roman" w:cs="Times New Roman"/>
          <w:bCs/>
          <w:sz w:val="28"/>
          <w:szCs w:val="28"/>
        </w:rPr>
        <w:t>iemēram,</w:t>
      </w:r>
      <w:r w:rsidR="00666802">
        <w:rPr>
          <w:rFonts w:ascii="Times New Roman" w:eastAsia="Calibri" w:hAnsi="Times New Roman" w:cs="Times New Roman"/>
          <w:bCs/>
          <w:sz w:val="28"/>
          <w:szCs w:val="28"/>
        </w:rPr>
        <w:t xml:space="preserve"> ja</w:t>
      </w:r>
      <w:r w:rsidR="00C878E7">
        <w:rPr>
          <w:rFonts w:ascii="Times New Roman" w:eastAsia="Calibri" w:hAnsi="Times New Roman" w:cs="Times New Roman"/>
          <w:bCs/>
          <w:sz w:val="28"/>
          <w:szCs w:val="28"/>
        </w:rPr>
        <w:t xml:space="preserve"> komersants savu transportlīdzekli izmanto tikai un vienīgi saimnieciskās darbības vajadzībām un maršruta kontroles sistēmu transportlīdzeklim uzstāda </w:t>
      </w:r>
      <w:r w:rsidR="00962537">
        <w:rPr>
          <w:rFonts w:ascii="Times New Roman" w:eastAsia="Calibri" w:hAnsi="Times New Roman" w:cs="Times New Roman"/>
          <w:bCs/>
          <w:sz w:val="28"/>
          <w:szCs w:val="28"/>
        </w:rPr>
        <w:t xml:space="preserve">taksācijas </w:t>
      </w:r>
      <w:r w:rsidR="00C878E7">
        <w:rPr>
          <w:rFonts w:ascii="Times New Roman" w:eastAsia="Calibri" w:hAnsi="Times New Roman" w:cs="Times New Roman"/>
          <w:bCs/>
          <w:sz w:val="28"/>
          <w:szCs w:val="28"/>
        </w:rPr>
        <w:t>gada vidū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 xml:space="preserve">, tādējādi saskaņā ar likuma normām </w:t>
      </w:r>
      <w:r w:rsidR="005C2A64">
        <w:rPr>
          <w:rFonts w:ascii="Times New Roman" w:eastAsia="Calibri" w:hAnsi="Times New Roman" w:cs="Times New Roman"/>
          <w:bCs/>
          <w:sz w:val="28"/>
          <w:szCs w:val="28"/>
        </w:rPr>
        <w:t>šis komersants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 xml:space="preserve"> atbilst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 xml:space="preserve"> subjektam, kuram ir tiesības saņemt atbrīvojumu no uzņēmumu vieglo transportlīdzekļu nodokļa maksāšanas</w:t>
      </w:r>
      <w:r w:rsidR="00A237EA">
        <w:rPr>
          <w:rFonts w:ascii="Times New Roman" w:eastAsia="Calibri" w:hAnsi="Times New Roman" w:cs="Times New Roman"/>
          <w:bCs/>
          <w:sz w:val="28"/>
          <w:szCs w:val="28"/>
        </w:rPr>
        <w:t>. T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 xml:space="preserve">aču, ņemot vērā to, ka šobrīd komersantam nav dotas tiesības mainīt nodokļa maksāšanas kārtību un kalendārajā gadā deklarēt </w:t>
      </w:r>
      <w:r w:rsidR="008F2ED5">
        <w:rPr>
          <w:rFonts w:ascii="Times New Roman" w:eastAsia="Calibri" w:hAnsi="Times New Roman" w:cs="Times New Roman"/>
          <w:bCs/>
          <w:sz w:val="28"/>
          <w:szCs w:val="28"/>
        </w:rPr>
        <w:t>transportlīdzekli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 xml:space="preserve"> atbrīvojumam no nodokļa 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maksāšanas, tad </w:t>
      </w:r>
      <w:r w:rsidR="005B5D92">
        <w:rPr>
          <w:rFonts w:ascii="Times New Roman" w:eastAsia="Calibri" w:hAnsi="Times New Roman" w:cs="Times New Roman"/>
          <w:bCs/>
          <w:sz w:val="28"/>
          <w:szCs w:val="28"/>
        </w:rPr>
        <w:t>viņam</w:t>
      </w:r>
      <w:r w:rsidR="005C2A64">
        <w:rPr>
          <w:rFonts w:ascii="Times New Roman" w:eastAsia="Calibri" w:hAnsi="Times New Roman" w:cs="Times New Roman"/>
          <w:bCs/>
          <w:sz w:val="28"/>
          <w:szCs w:val="28"/>
        </w:rPr>
        <w:t xml:space="preserve"> attiecīgajā taksācijas gadā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 xml:space="preserve"> ir </w:t>
      </w:r>
      <w:r w:rsidR="005B5D92">
        <w:rPr>
          <w:rFonts w:ascii="Times New Roman" w:eastAsia="Calibri" w:hAnsi="Times New Roman" w:cs="Times New Roman"/>
          <w:bCs/>
          <w:sz w:val="28"/>
          <w:szCs w:val="28"/>
        </w:rPr>
        <w:t>pienākums turpināt</w:t>
      </w:r>
      <w:r w:rsidR="006049CB">
        <w:rPr>
          <w:rFonts w:ascii="Times New Roman" w:eastAsia="Calibri" w:hAnsi="Times New Roman" w:cs="Times New Roman"/>
          <w:bCs/>
          <w:sz w:val="28"/>
          <w:szCs w:val="28"/>
        </w:rPr>
        <w:t xml:space="preserve"> maksāt  nodokli.</w:t>
      </w:r>
    </w:p>
    <w:p w:rsidR="00CA1A92" w:rsidRPr="00947C2F" w:rsidRDefault="00CA1A92" w:rsidP="00CA1A9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CA1A92" w:rsidRPr="00CA1A92" w:rsidRDefault="0040534C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Secinājumi</w:t>
      </w:r>
    </w:p>
    <w:p w:rsidR="00BD5FA3" w:rsidRDefault="00CA1A92" w:rsidP="00FA3B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Ņemot vērā izveidojušos situāciju, Finanšu ministrija kopīgi ar Ceļu satiksmes drošības direkciju un Valsts ieņēmumu dienestu, </w:t>
      </w:r>
      <w:r w:rsidR="00324B17">
        <w:rPr>
          <w:rFonts w:ascii="Times New Roman" w:eastAsia="Calibri" w:hAnsi="Times New Roman" w:cs="Times New Roman"/>
          <w:bCs/>
          <w:sz w:val="28"/>
          <w:szCs w:val="28"/>
        </w:rPr>
        <w:t>secināja</w:t>
      </w:r>
      <w:r w:rsidR="00F96974">
        <w:rPr>
          <w:rFonts w:ascii="Times New Roman" w:eastAsia="Calibri" w:hAnsi="Times New Roman" w:cs="Times New Roman"/>
          <w:bCs/>
          <w:sz w:val="28"/>
          <w:szCs w:val="28"/>
        </w:rPr>
        <w:t>, ka, lai pilnveidotu esošo nodokļa piemērošanas sistēmu</w:t>
      </w:r>
      <w:r w:rsidR="00D9382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96974">
        <w:rPr>
          <w:rFonts w:ascii="Times New Roman" w:eastAsia="Calibri" w:hAnsi="Times New Roman" w:cs="Times New Roman"/>
          <w:bCs/>
          <w:sz w:val="28"/>
          <w:szCs w:val="28"/>
        </w:rPr>
        <w:t xml:space="preserve"> būtu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nepieciešams </w:t>
      </w:r>
      <w:r w:rsidR="00D93823">
        <w:rPr>
          <w:rFonts w:ascii="Times New Roman" w:eastAsia="Calibri" w:hAnsi="Times New Roman" w:cs="Times New Roman"/>
          <w:bCs/>
          <w:sz w:val="28"/>
          <w:szCs w:val="28"/>
        </w:rPr>
        <w:t>izstrādāt</w:t>
      </w:r>
      <w:r w:rsidR="00F96974">
        <w:rPr>
          <w:rFonts w:ascii="Times New Roman" w:eastAsia="Calibri" w:hAnsi="Times New Roman" w:cs="Times New Roman"/>
          <w:bCs/>
          <w:sz w:val="28"/>
          <w:szCs w:val="28"/>
        </w:rPr>
        <w:t xml:space="preserve"> grozījumus likumā.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Diskusiju rezultātā iepriekšminētās institūcijas vienojās, ka, </w:t>
      </w:r>
      <w:r w:rsidR="00F96974">
        <w:rPr>
          <w:rFonts w:ascii="Times New Roman" w:eastAsia="Calibri" w:hAnsi="Times New Roman" w:cs="Times New Roman"/>
          <w:bCs/>
          <w:sz w:val="28"/>
          <w:szCs w:val="28"/>
        </w:rPr>
        <w:t>likuma grozījumos būtu nepieciešams</w:t>
      </w:r>
      <w:r w:rsidR="009A70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7ABF">
        <w:rPr>
          <w:rFonts w:ascii="Times New Roman" w:eastAsia="Calibri" w:hAnsi="Times New Roman" w:cs="Times New Roman"/>
          <w:bCs/>
          <w:sz w:val="28"/>
          <w:szCs w:val="28"/>
        </w:rPr>
        <w:t>iestrādāt normu, kas noteiktu</w:t>
      </w:r>
      <w:r w:rsidR="009A70BE">
        <w:rPr>
          <w:rFonts w:ascii="Times New Roman" w:eastAsia="Calibri" w:hAnsi="Times New Roman" w:cs="Times New Roman"/>
          <w:bCs/>
          <w:sz w:val="28"/>
          <w:szCs w:val="28"/>
        </w:rPr>
        <w:t>, ka komersanti</w:t>
      </w:r>
      <w:r w:rsidR="00F9697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41E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6974">
        <w:rPr>
          <w:rFonts w:ascii="Times New Roman" w:eastAsia="Calibri" w:hAnsi="Times New Roman" w:cs="Times New Roman"/>
          <w:bCs/>
          <w:sz w:val="28"/>
          <w:szCs w:val="28"/>
        </w:rPr>
        <w:t xml:space="preserve">atbilstot likumā noteiktajiem kritērijiem, 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 xml:space="preserve">varētu </w:t>
      </w:r>
      <w:r w:rsidR="00F67ABF">
        <w:rPr>
          <w:rFonts w:ascii="Times New Roman" w:eastAsia="Calibri" w:hAnsi="Times New Roman" w:cs="Times New Roman"/>
          <w:bCs/>
          <w:sz w:val="28"/>
          <w:szCs w:val="28"/>
        </w:rPr>
        <w:t xml:space="preserve">mainīt nodokļa piemērošanas kārtību - </w:t>
      </w:r>
      <w:r w:rsidR="004342CB">
        <w:rPr>
          <w:rFonts w:ascii="Times New Roman" w:eastAsia="Calibri" w:hAnsi="Times New Roman" w:cs="Times New Roman"/>
          <w:bCs/>
          <w:sz w:val="28"/>
          <w:szCs w:val="28"/>
        </w:rPr>
        <w:t xml:space="preserve">vienu reizi gadā </w:t>
      </w:r>
      <w:r w:rsidR="00F67ABF">
        <w:rPr>
          <w:rFonts w:ascii="Times New Roman" w:eastAsia="Calibri" w:hAnsi="Times New Roman" w:cs="Times New Roman"/>
          <w:bCs/>
          <w:sz w:val="28"/>
          <w:szCs w:val="28"/>
        </w:rPr>
        <w:t xml:space="preserve">no nodokļa maksātāja kļūstot par nodokļa nemaksātāju, </w:t>
      </w:r>
      <w:proofErr w:type="spellStart"/>
      <w:r w:rsidR="00F67ABF">
        <w:rPr>
          <w:rFonts w:ascii="Times New Roman" w:eastAsia="Calibri" w:hAnsi="Times New Roman" w:cs="Times New Roman"/>
          <w:bCs/>
          <w:sz w:val="28"/>
          <w:szCs w:val="28"/>
        </w:rPr>
        <w:t>t.i</w:t>
      </w:r>
      <w:proofErr w:type="spellEnd"/>
      <w:r w:rsidR="00F67ABF">
        <w:rPr>
          <w:rFonts w:ascii="Times New Roman" w:eastAsia="Calibri" w:hAnsi="Times New Roman" w:cs="Times New Roman"/>
          <w:bCs/>
          <w:sz w:val="28"/>
          <w:szCs w:val="28"/>
        </w:rPr>
        <w:t>., saņemt atbrīvojumu no nodokļa maksāšanas</w:t>
      </w:r>
      <w:r w:rsidR="009A70B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F5896" w:rsidRPr="006F5896">
        <w:rPr>
          <w:rFonts w:ascii="Times New Roman" w:eastAsia="Calibri" w:hAnsi="Times New Roman" w:cs="Times New Roman"/>
          <w:bCs/>
          <w:sz w:val="28"/>
          <w:szCs w:val="28"/>
        </w:rPr>
        <w:t>Kopumā šāda tiesiskā regulējuma fiskālā ietekme būtu vērtējama neitrāla, vienlaikus tas veidotu arī</w:t>
      </w:r>
      <w:r w:rsidR="00187AFA" w:rsidRPr="00947C2F">
        <w:rPr>
          <w:rFonts w:ascii="Times New Roman" w:eastAsia="Calibri" w:hAnsi="Times New Roman" w:cs="Times New Roman"/>
          <w:bCs/>
          <w:sz w:val="28"/>
          <w:szCs w:val="28"/>
        </w:rPr>
        <w:t xml:space="preserve"> taisnīgu nodokļa piemērošanas sistēmu,</w:t>
      </w:r>
      <w:r w:rsidR="00F97F93" w:rsidRPr="00947C2F">
        <w:rPr>
          <w:rFonts w:ascii="Times New Roman" w:eastAsia="Calibri" w:hAnsi="Times New Roman" w:cs="Times New Roman"/>
          <w:bCs/>
          <w:sz w:val="28"/>
          <w:szCs w:val="28"/>
        </w:rPr>
        <w:t xml:space="preserve"> kuras ietvaros</w:t>
      </w:r>
      <w:r w:rsidR="00F97F93">
        <w:rPr>
          <w:rFonts w:ascii="Times New Roman" w:eastAsia="Calibri" w:hAnsi="Times New Roman" w:cs="Times New Roman"/>
          <w:bCs/>
          <w:sz w:val="28"/>
          <w:szCs w:val="28"/>
        </w:rPr>
        <w:t xml:space="preserve"> komersanti reizi gadā varētu mainīt nodokļa piemērošanas kārtību no nodokļa nemaksātājiem kļūstot par nodokļa maksātājiem </w:t>
      </w:r>
      <w:r w:rsidR="00760036">
        <w:rPr>
          <w:rFonts w:ascii="Times New Roman" w:eastAsia="Calibri" w:hAnsi="Times New Roman" w:cs="Times New Roman"/>
          <w:bCs/>
          <w:sz w:val="28"/>
          <w:szCs w:val="28"/>
        </w:rPr>
        <w:t>vai</w:t>
      </w:r>
      <w:r w:rsidR="00F97F93">
        <w:rPr>
          <w:rFonts w:ascii="Times New Roman" w:eastAsia="Calibri" w:hAnsi="Times New Roman" w:cs="Times New Roman"/>
          <w:bCs/>
          <w:sz w:val="28"/>
          <w:szCs w:val="28"/>
        </w:rPr>
        <w:t xml:space="preserve"> pretēji</w:t>
      </w:r>
      <w:r w:rsidR="0096253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62537">
        <w:rPr>
          <w:rFonts w:ascii="Times New Roman" w:eastAsia="Calibri" w:hAnsi="Times New Roman" w:cs="Times New Roman"/>
          <w:bCs/>
          <w:sz w:val="28"/>
          <w:szCs w:val="28"/>
        </w:rPr>
        <w:t>t.i</w:t>
      </w:r>
      <w:proofErr w:type="spellEnd"/>
      <w:r w:rsidR="00962537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r w:rsidR="00F97F93">
        <w:rPr>
          <w:rFonts w:ascii="Times New Roman" w:eastAsia="Calibri" w:hAnsi="Times New Roman" w:cs="Times New Roman"/>
          <w:bCs/>
          <w:sz w:val="28"/>
          <w:szCs w:val="28"/>
        </w:rPr>
        <w:t>nodokļa maksātāji, atbilstot likumā noteiktajiem kritērijiem, varētu</w:t>
      </w:r>
      <w:r w:rsidR="00241E5B">
        <w:rPr>
          <w:rFonts w:ascii="Times New Roman" w:eastAsia="Calibri" w:hAnsi="Times New Roman" w:cs="Times New Roman"/>
          <w:bCs/>
          <w:sz w:val="28"/>
          <w:szCs w:val="28"/>
        </w:rPr>
        <w:t xml:space="preserve"> vienu</w:t>
      </w:r>
      <w:r w:rsidR="00F97F93">
        <w:rPr>
          <w:rFonts w:ascii="Times New Roman" w:eastAsia="Calibri" w:hAnsi="Times New Roman" w:cs="Times New Roman"/>
          <w:bCs/>
          <w:sz w:val="28"/>
          <w:szCs w:val="28"/>
        </w:rPr>
        <w:t xml:space="preserve"> reizi </w:t>
      </w:r>
      <w:r w:rsidR="00241E5B">
        <w:rPr>
          <w:rFonts w:ascii="Times New Roman" w:eastAsia="Calibri" w:hAnsi="Times New Roman" w:cs="Times New Roman"/>
          <w:bCs/>
          <w:sz w:val="28"/>
          <w:szCs w:val="28"/>
        </w:rPr>
        <w:t>attiecīgā taksācijas perioda laikā</w:t>
      </w:r>
      <w:r w:rsidR="00F97F93">
        <w:rPr>
          <w:rFonts w:ascii="Times New Roman" w:eastAsia="Calibri" w:hAnsi="Times New Roman" w:cs="Times New Roman"/>
          <w:bCs/>
          <w:sz w:val="28"/>
          <w:szCs w:val="28"/>
        </w:rPr>
        <w:t xml:space="preserve"> deklarēt atbrīvojumu no uzņēmumu vieglo transportlīdzekļu nodokļa maksāšanas.</w:t>
      </w:r>
      <w:r w:rsidR="00B42803">
        <w:rPr>
          <w:rFonts w:ascii="Times New Roman" w:eastAsia="Calibri" w:hAnsi="Times New Roman" w:cs="Times New Roman"/>
          <w:bCs/>
          <w:sz w:val="28"/>
          <w:szCs w:val="28"/>
        </w:rPr>
        <w:t xml:space="preserve"> Taču, ņemot vērā to, ka</w:t>
      </w:r>
      <w:r w:rsidR="0080780E">
        <w:rPr>
          <w:rFonts w:ascii="Times New Roman" w:eastAsia="Calibri" w:hAnsi="Times New Roman" w:cs="Times New Roman"/>
          <w:bCs/>
          <w:sz w:val="28"/>
          <w:szCs w:val="28"/>
        </w:rPr>
        <w:t xml:space="preserve"> gadījumā, ja</w:t>
      </w:r>
      <w:r w:rsidR="00B42803">
        <w:rPr>
          <w:rFonts w:ascii="Times New Roman" w:eastAsia="Calibri" w:hAnsi="Times New Roman" w:cs="Times New Roman"/>
          <w:bCs/>
          <w:sz w:val="28"/>
          <w:szCs w:val="28"/>
        </w:rPr>
        <w:t xml:space="preserve"> nodokļa maksātājs varēs mainīt nodokļa piemērošanas kārtību un no</w:t>
      </w:r>
      <w:r w:rsidR="005C2A64">
        <w:rPr>
          <w:rFonts w:ascii="Times New Roman" w:eastAsia="Calibri" w:hAnsi="Times New Roman" w:cs="Times New Roman"/>
          <w:bCs/>
          <w:sz w:val="28"/>
          <w:szCs w:val="28"/>
        </w:rPr>
        <w:t xml:space="preserve"> nodokļa</w:t>
      </w:r>
      <w:r w:rsidR="00B42803">
        <w:rPr>
          <w:rFonts w:ascii="Times New Roman" w:eastAsia="Calibri" w:hAnsi="Times New Roman" w:cs="Times New Roman"/>
          <w:bCs/>
          <w:sz w:val="28"/>
          <w:szCs w:val="28"/>
        </w:rPr>
        <w:t xml:space="preserve"> maksātāja kļūt par</w:t>
      </w:r>
      <w:r w:rsidR="005C2A64">
        <w:rPr>
          <w:rFonts w:ascii="Times New Roman" w:eastAsia="Calibri" w:hAnsi="Times New Roman" w:cs="Times New Roman"/>
          <w:bCs/>
          <w:sz w:val="28"/>
          <w:szCs w:val="28"/>
        </w:rPr>
        <w:t xml:space="preserve"> tā</w:t>
      </w:r>
      <w:r w:rsidR="00B42803">
        <w:rPr>
          <w:rFonts w:ascii="Times New Roman" w:eastAsia="Calibri" w:hAnsi="Times New Roman" w:cs="Times New Roman"/>
          <w:bCs/>
          <w:sz w:val="28"/>
          <w:szCs w:val="28"/>
        </w:rPr>
        <w:t xml:space="preserve"> nemaksātāju, attiecīgi</w:t>
      </w:r>
      <w:r w:rsidR="006D00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2803">
        <w:rPr>
          <w:rFonts w:ascii="Times New Roman" w:eastAsia="Calibri" w:hAnsi="Times New Roman" w:cs="Times New Roman"/>
          <w:bCs/>
          <w:sz w:val="28"/>
          <w:szCs w:val="28"/>
        </w:rPr>
        <w:t>likuma grozījumos ir jāparedz, ka</w:t>
      </w:r>
      <w:r w:rsidR="00BB1698">
        <w:rPr>
          <w:rFonts w:ascii="Times New Roman" w:eastAsia="Calibri" w:hAnsi="Times New Roman" w:cs="Times New Roman"/>
          <w:bCs/>
          <w:sz w:val="28"/>
          <w:szCs w:val="28"/>
        </w:rPr>
        <w:t xml:space="preserve"> pirms nodokļa piemērošanas kārtības maiņas komersantam ir jāsamaksā uzņēmumu vieglo transportlīdzekļu nodoklis līdz tam mēnesim (ieskaitot), kad tiek veikta nodokļa piemērošanas kārtības maiņa.</w:t>
      </w:r>
      <w:r w:rsidR="002B05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05C1" w:rsidRPr="00760036">
        <w:rPr>
          <w:rFonts w:ascii="Times New Roman" w:eastAsia="Calibri" w:hAnsi="Times New Roman" w:cs="Times New Roman"/>
          <w:bCs/>
          <w:sz w:val="28"/>
          <w:szCs w:val="28"/>
        </w:rPr>
        <w:t xml:space="preserve">Papildus likumā būtu nepieciešams noteikt </w:t>
      </w:r>
      <w:r w:rsidR="003A0A45" w:rsidRPr="00760036">
        <w:rPr>
          <w:rFonts w:ascii="Times New Roman" w:eastAsia="Calibri" w:hAnsi="Times New Roman" w:cs="Times New Roman"/>
          <w:bCs/>
          <w:sz w:val="28"/>
          <w:szCs w:val="28"/>
        </w:rPr>
        <w:t>laika periodu</w:t>
      </w:r>
      <w:r w:rsidR="002B05C1" w:rsidRPr="00760036">
        <w:rPr>
          <w:rFonts w:ascii="Times New Roman" w:eastAsia="Calibri" w:hAnsi="Times New Roman" w:cs="Times New Roman"/>
          <w:bCs/>
          <w:sz w:val="28"/>
          <w:szCs w:val="28"/>
        </w:rPr>
        <w:t>, kādā nodokļa maksātājam būtu jāveic transportlīdzekļa deklarēšana Transportlīdzekļu un to vadītāju valsts reģistrā</w:t>
      </w:r>
      <w:r w:rsidR="003A0A45" w:rsidRPr="00760036">
        <w:rPr>
          <w:rFonts w:ascii="Times New Roman" w:eastAsia="Calibri" w:hAnsi="Times New Roman" w:cs="Times New Roman"/>
          <w:bCs/>
          <w:sz w:val="28"/>
          <w:szCs w:val="28"/>
        </w:rPr>
        <w:t xml:space="preserve"> pirms</w:t>
      </w:r>
      <w:r w:rsidR="002B05C1" w:rsidRPr="007600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0A45" w:rsidRPr="00760036">
        <w:rPr>
          <w:rFonts w:ascii="Times New Roman" w:eastAsia="Calibri" w:hAnsi="Times New Roman" w:cs="Times New Roman"/>
          <w:bCs/>
          <w:sz w:val="28"/>
          <w:szCs w:val="28"/>
        </w:rPr>
        <w:t>tiek piemērots</w:t>
      </w:r>
      <w:r w:rsidR="002B05C1" w:rsidRPr="00760036">
        <w:rPr>
          <w:rFonts w:ascii="Times New Roman" w:eastAsia="Calibri" w:hAnsi="Times New Roman" w:cs="Times New Roman"/>
          <w:bCs/>
          <w:sz w:val="28"/>
          <w:szCs w:val="28"/>
        </w:rPr>
        <w:t xml:space="preserve"> atbr</w:t>
      </w:r>
      <w:r w:rsidR="003A0A45" w:rsidRPr="00760036">
        <w:rPr>
          <w:rFonts w:ascii="Times New Roman" w:eastAsia="Calibri" w:hAnsi="Times New Roman" w:cs="Times New Roman"/>
          <w:bCs/>
          <w:sz w:val="28"/>
          <w:szCs w:val="28"/>
        </w:rPr>
        <w:t>īvojums</w:t>
      </w:r>
      <w:r w:rsidR="002B05C1" w:rsidRPr="00760036">
        <w:rPr>
          <w:rFonts w:ascii="Times New Roman" w:eastAsia="Calibri" w:hAnsi="Times New Roman" w:cs="Times New Roman"/>
          <w:bCs/>
          <w:sz w:val="28"/>
          <w:szCs w:val="28"/>
        </w:rPr>
        <w:t xml:space="preserve"> no nodokļa maksā</w:t>
      </w:r>
      <w:r w:rsidR="003A0A45" w:rsidRPr="00760036">
        <w:rPr>
          <w:rFonts w:ascii="Times New Roman" w:eastAsia="Calibri" w:hAnsi="Times New Roman" w:cs="Times New Roman"/>
          <w:bCs/>
          <w:sz w:val="28"/>
          <w:szCs w:val="28"/>
        </w:rPr>
        <w:t>šanas.</w:t>
      </w:r>
    </w:p>
    <w:p w:rsidR="00B6557C" w:rsidRPr="00947C2F" w:rsidRDefault="00B6557C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04549B" w:rsidRPr="0040534C" w:rsidRDefault="0004549B" w:rsidP="004342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34C">
        <w:rPr>
          <w:rFonts w:ascii="Times New Roman" w:eastAsia="Calibri" w:hAnsi="Times New Roman" w:cs="Times New Roman"/>
          <w:b/>
          <w:bCs/>
          <w:sz w:val="28"/>
          <w:szCs w:val="28"/>
        </w:rPr>
        <w:t>Priekšlikumi</w:t>
      </w:r>
    </w:p>
    <w:p w:rsidR="0004549B" w:rsidRDefault="004342CB" w:rsidP="00434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Lai pilnveidotu esošo uzņēmumu vieglo transportlīdzekļu nodokļa piemērošanas sistēmu, Finanšu ministrija ierosina izvērtēt priekšlikumu atbalstīt grozījumu izstrādi Transportlīdzekļa ekspluatācijas nodokļa un uzņēmumu vieglo transportlīdzekļu nodokļa likumā</w:t>
      </w:r>
      <w:r w:rsidR="00760036">
        <w:rPr>
          <w:rFonts w:ascii="Times New Roman" w:eastAsia="Calibri" w:hAnsi="Times New Roman" w:cs="Times New Roman"/>
          <w:bCs/>
          <w:sz w:val="28"/>
          <w:szCs w:val="28"/>
        </w:rPr>
        <w:t xml:space="preserve"> nosakot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342CB" w:rsidRPr="00947C2F" w:rsidRDefault="00CB49D3" w:rsidP="00215B90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60036" w:rsidRPr="00947C2F">
        <w:rPr>
          <w:rFonts w:ascii="Times New Roman" w:eastAsia="Calibri" w:hAnsi="Times New Roman" w:cs="Times New Roman"/>
          <w:bCs/>
          <w:sz w:val="28"/>
          <w:szCs w:val="28"/>
        </w:rPr>
        <w:t xml:space="preserve">ka </w:t>
      </w:r>
      <w:r w:rsidR="00EB2718">
        <w:rPr>
          <w:rFonts w:ascii="Times New Roman" w:eastAsia="Calibri" w:hAnsi="Times New Roman" w:cs="Times New Roman"/>
          <w:bCs/>
          <w:sz w:val="28"/>
          <w:szCs w:val="28"/>
        </w:rPr>
        <w:t xml:space="preserve">uzņēmumu vieglo transportlīdzekļu </w:t>
      </w:r>
      <w:r w:rsidR="00EB2718" w:rsidRPr="008601D3">
        <w:rPr>
          <w:rFonts w:ascii="Times New Roman" w:eastAsia="Calibri" w:hAnsi="Times New Roman" w:cs="Times New Roman"/>
          <w:bCs/>
          <w:sz w:val="28"/>
          <w:szCs w:val="28"/>
        </w:rPr>
        <w:t>nodokļa maksātājam</w:t>
      </w:r>
      <w:r w:rsidR="00955B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0036" w:rsidRPr="00947C2F">
        <w:rPr>
          <w:rFonts w:ascii="Times New Roman" w:eastAsia="Calibri" w:hAnsi="Times New Roman" w:cs="Times New Roman"/>
          <w:bCs/>
          <w:sz w:val="28"/>
          <w:szCs w:val="28"/>
        </w:rPr>
        <w:t xml:space="preserve">ir iespēja vienu reizi taksācijas gada laikā mainīt nodokļa piemērošanas kārtību - atbilstot likumā noteiktajiem kritērijiem, vienu reizi gadā </w:t>
      </w:r>
      <w:r w:rsidR="00233A75" w:rsidRPr="00947C2F">
        <w:rPr>
          <w:rFonts w:ascii="Times New Roman" w:eastAsia="Calibri" w:hAnsi="Times New Roman" w:cs="Times New Roman"/>
          <w:bCs/>
          <w:sz w:val="28"/>
          <w:szCs w:val="28"/>
        </w:rPr>
        <w:t>deklarēt</w:t>
      </w:r>
      <w:r w:rsidR="00760036" w:rsidRPr="00947C2F">
        <w:rPr>
          <w:rFonts w:ascii="Times New Roman" w:eastAsia="Calibri" w:hAnsi="Times New Roman" w:cs="Times New Roman"/>
          <w:bCs/>
          <w:sz w:val="28"/>
          <w:szCs w:val="28"/>
        </w:rPr>
        <w:t xml:space="preserve"> atbrīvojumu no nodokļa maksāšanas vai pārtraukt nodokļa atbrīvojuma piemērošanu</w:t>
      </w:r>
      <w:r w:rsidR="004342CB" w:rsidRPr="00947C2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342CB" w:rsidRDefault="00CB49D3" w:rsidP="00215B90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60036">
        <w:rPr>
          <w:rFonts w:ascii="Times New Roman" w:eastAsia="Calibri" w:hAnsi="Times New Roman" w:cs="Times New Roman"/>
          <w:bCs/>
          <w:sz w:val="28"/>
          <w:szCs w:val="28"/>
        </w:rPr>
        <w:t xml:space="preserve">ka </w:t>
      </w:r>
      <w:r w:rsidR="0040534C" w:rsidRPr="00215B90">
        <w:rPr>
          <w:rFonts w:ascii="Times New Roman" w:eastAsia="Calibri" w:hAnsi="Times New Roman" w:cs="Times New Roman"/>
          <w:bCs/>
          <w:sz w:val="28"/>
          <w:szCs w:val="28"/>
        </w:rPr>
        <w:t>pirms uzņēmumu vieglo transportlīdzekļu nodokļa piemērošanas kārtības maiņas</w:t>
      </w:r>
      <w:r w:rsidR="00187AFA">
        <w:rPr>
          <w:rFonts w:ascii="Times New Roman" w:eastAsia="Calibri" w:hAnsi="Times New Roman" w:cs="Times New Roman"/>
          <w:bCs/>
          <w:sz w:val="28"/>
          <w:szCs w:val="28"/>
        </w:rPr>
        <w:t xml:space="preserve"> (atbrīvojuma deklarēšanas)</w:t>
      </w:r>
      <w:r w:rsidR="0040534C" w:rsidRPr="00215B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2718" w:rsidRPr="008601D3">
        <w:rPr>
          <w:rFonts w:ascii="Times New Roman" w:eastAsia="Calibri" w:hAnsi="Times New Roman" w:cs="Times New Roman"/>
          <w:bCs/>
          <w:sz w:val="28"/>
          <w:szCs w:val="28"/>
        </w:rPr>
        <w:t>nodokļa maksātājam</w:t>
      </w:r>
      <w:r w:rsidR="00955B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534C" w:rsidRPr="00215B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jāsamaksā </w:t>
      </w:r>
      <w:r w:rsidR="001C2562" w:rsidRPr="00215B90">
        <w:rPr>
          <w:rFonts w:ascii="Times New Roman" w:eastAsia="Calibri" w:hAnsi="Times New Roman" w:cs="Times New Roman"/>
          <w:bCs/>
          <w:sz w:val="28"/>
          <w:szCs w:val="28"/>
        </w:rPr>
        <w:t xml:space="preserve">uzņēmumu vieglo transportlīdzekļu </w:t>
      </w:r>
      <w:r w:rsidR="0040534C" w:rsidRPr="00215B90">
        <w:rPr>
          <w:rFonts w:ascii="Times New Roman" w:eastAsia="Calibri" w:hAnsi="Times New Roman" w:cs="Times New Roman"/>
          <w:bCs/>
          <w:sz w:val="28"/>
          <w:szCs w:val="28"/>
        </w:rPr>
        <w:t>nodoklis līdz tam mēnesim (ieskaitot), kad tiek ve</w:t>
      </w:r>
      <w:r w:rsidR="002A0BA5">
        <w:rPr>
          <w:rFonts w:ascii="Times New Roman" w:eastAsia="Calibri" w:hAnsi="Times New Roman" w:cs="Times New Roman"/>
          <w:bCs/>
          <w:sz w:val="28"/>
          <w:szCs w:val="28"/>
        </w:rPr>
        <w:t>ikta nodokļa piemērošanas maiņa;</w:t>
      </w:r>
    </w:p>
    <w:p w:rsidR="002A0BA5" w:rsidRPr="00215B90" w:rsidRDefault="00CB49D3" w:rsidP="00215B90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A0BA5" w:rsidRPr="00760036">
        <w:rPr>
          <w:rFonts w:ascii="Times New Roman" w:eastAsia="Calibri" w:hAnsi="Times New Roman" w:cs="Times New Roman"/>
          <w:bCs/>
          <w:sz w:val="28"/>
          <w:szCs w:val="28"/>
        </w:rPr>
        <w:t>laika periodu, kādā</w:t>
      </w:r>
      <w:r w:rsidR="00DA0DEB">
        <w:rPr>
          <w:rFonts w:ascii="Times New Roman" w:eastAsia="Calibri" w:hAnsi="Times New Roman" w:cs="Times New Roman"/>
          <w:bCs/>
          <w:sz w:val="28"/>
          <w:szCs w:val="28"/>
        </w:rPr>
        <w:t xml:space="preserve"> uzņēmumu vieglo transportlīdzekļu</w:t>
      </w:r>
      <w:r w:rsidR="002A0BA5" w:rsidRPr="007600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0DEB" w:rsidRPr="008601D3">
        <w:rPr>
          <w:rFonts w:ascii="Times New Roman" w:eastAsia="Calibri" w:hAnsi="Times New Roman" w:cs="Times New Roman"/>
          <w:bCs/>
          <w:sz w:val="28"/>
          <w:szCs w:val="28"/>
        </w:rPr>
        <w:t xml:space="preserve">nodokļa </w:t>
      </w:r>
      <w:r w:rsidR="00EB2718" w:rsidRPr="008601D3">
        <w:rPr>
          <w:rFonts w:ascii="Times New Roman" w:eastAsia="Calibri" w:hAnsi="Times New Roman" w:cs="Times New Roman"/>
          <w:bCs/>
          <w:sz w:val="28"/>
          <w:szCs w:val="28"/>
        </w:rPr>
        <w:t>maksātājam</w:t>
      </w:r>
      <w:r w:rsidR="002A0BA5" w:rsidRPr="00760036">
        <w:rPr>
          <w:rFonts w:ascii="Times New Roman" w:eastAsia="Calibri" w:hAnsi="Times New Roman" w:cs="Times New Roman"/>
          <w:bCs/>
          <w:sz w:val="28"/>
          <w:szCs w:val="28"/>
        </w:rPr>
        <w:t xml:space="preserve"> jāveic transportlīdzekļa deklarēšana Transportlīdzekļu un to vadītāju valsts reģistrā pirms tiek piemērots atbrīvojums no nodokļa maksāšanas.</w:t>
      </w:r>
    </w:p>
    <w:p w:rsidR="00B6557C" w:rsidRDefault="00B6557C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557C" w:rsidRDefault="00B6557C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7C2F" w:rsidRDefault="00947C2F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7C2F" w:rsidRDefault="00947C2F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7C2F" w:rsidRDefault="00947C2F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7C2F" w:rsidRDefault="00947C2F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68E" w:rsidRPr="0008068E" w:rsidRDefault="0008068E" w:rsidP="0008068E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068E">
        <w:rPr>
          <w:rFonts w:ascii="Times New Roman" w:eastAsia="Calibri" w:hAnsi="Times New Roman" w:cs="Times New Roman"/>
          <w:bCs/>
          <w:sz w:val="28"/>
          <w:szCs w:val="28"/>
        </w:rPr>
        <w:t>Finanšu ministrs</w:t>
      </w:r>
      <w:r w:rsidRPr="000806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06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06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06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06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06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068E">
        <w:rPr>
          <w:rFonts w:ascii="Times New Roman" w:eastAsia="Calibri" w:hAnsi="Times New Roman" w:cs="Times New Roman"/>
          <w:bCs/>
          <w:sz w:val="28"/>
          <w:szCs w:val="28"/>
        </w:rPr>
        <w:tab/>
        <w:t>A.Vilks</w:t>
      </w:r>
    </w:p>
    <w:p w:rsidR="0008068E" w:rsidRDefault="0008068E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2562" w:rsidRDefault="001C2562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2F" w:rsidRDefault="00947C2F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2F" w:rsidRDefault="00947C2F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2F" w:rsidRDefault="00947C2F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2F" w:rsidRDefault="00947C2F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2F" w:rsidRDefault="00947C2F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2F" w:rsidRDefault="00947C2F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2F" w:rsidRDefault="00947C2F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2F" w:rsidRDefault="00947C2F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2562" w:rsidRPr="0008068E" w:rsidRDefault="001C2562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068E" w:rsidRPr="001C2562" w:rsidRDefault="00DA0DEB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24.08</w:t>
      </w:r>
      <w:r w:rsidR="00E863BE" w:rsidRPr="001C2562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E01F26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E863BE" w:rsidRPr="001C2562">
        <w:rPr>
          <w:rFonts w:ascii="Times New Roman" w:eastAsia="Calibri" w:hAnsi="Times New Roman" w:cs="Times New Roman"/>
          <w:bCs/>
          <w:sz w:val="20"/>
          <w:szCs w:val="20"/>
        </w:rPr>
        <w:t xml:space="preserve">12. </w:t>
      </w:r>
      <w:r w:rsidR="000814D3" w:rsidRPr="001C2562">
        <w:rPr>
          <w:rFonts w:ascii="Times New Roman" w:eastAsia="Calibri" w:hAnsi="Times New Roman" w:cs="Times New Roman"/>
          <w:bCs/>
          <w:sz w:val="20"/>
          <w:szCs w:val="20"/>
        </w:rPr>
        <w:t>11</w:t>
      </w:r>
      <w:r w:rsidR="0008068E" w:rsidRPr="001C2562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962537" w:rsidRPr="001C2562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="007042C7" w:rsidRPr="001C2562">
        <w:rPr>
          <w:rFonts w:ascii="Times New Roman" w:eastAsia="Calibri" w:hAnsi="Times New Roman" w:cs="Times New Roman"/>
          <w:bCs/>
          <w:sz w:val="20"/>
          <w:szCs w:val="20"/>
        </w:rPr>
        <w:t>7</w:t>
      </w:r>
    </w:p>
    <w:p w:rsidR="0008068E" w:rsidRPr="001C2562" w:rsidRDefault="000875FE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969</w:t>
      </w:r>
    </w:p>
    <w:p w:rsidR="0008068E" w:rsidRPr="001C2562" w:rsidRDefault="00B6557C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2562">
        <w:rPr>
          <w:rFonts w:ascii="Times New Roman" w:eastAsia="Calibri" w:hAnsi="Times New Roman" w:cs="Times New Roman"/>
          <w:bCs/>
          <w:sz w:val="20"/>
          <w:szCs w:val="20"/>
        </w:rPr>
        <w:t>Kraņevska</w:t>
      </w:r>
    </w:p>
    <w:p w:rsidR="00215B90" w:rsidRDefault="0008068E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2562">
        <w:rPr>
          <w:rFonts w:ascii="Times New Roman" w:eastAsia="Calibri" w:hAnsi="Times New Roman" w:cs="Times New Roman"/>
          <w:bCs/>
          <w:sz w:val="20"/>
          <w:szCs w:val="20"/>
        </w:rPr>
        <w:t>6709</w:t>
      </w:r>
      <w:r w:rsidR="00B6557C" w:rsidRPr="001C2562">
        <w:rPr>
          <w:rFonts w:ascii="Times New Roman" w:eastAsia="Calibri" w:hAnsi="Times New Roman" w:cs="Times New Roman"/>
          <w:bCs/>
          <w:sz w:val="20"/>
          <w:szCs w:val="20"/>
        </w:rPr>
        <w:t>552</w:t>
      </w:r>
      <w:r w:rsidRPr="001C2562">
        <w:rPr>
          <w:rFonts w:ascii="Times New Roman" w:eastAsia="Calibri" w:hAnsi="Times New Roman" w:cs="Times New Roman"/>
          <w:bCs/>
          <w:sz w:val="20"/>
          <w:szCs w:val="20"/>
        </w:rPr>
        <w:t>7</w:t>
      </w:r>
    </w:p>
    <w:p w:rsidR="0008068E" w:rsidRPr="001C2562" w:rsidRDefault="00B6557C" w:rsidP="00080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2562">
        <w:rPr>
          <w:rFonts w:ascii="Times New Roman" w:eastAsia="Calibri" w:hAnsi="Times New Roman" w:cs="Times New Roman"/>
          <w:bCs/>
          <w:sz w:val="20"/>
          <w:szCs w:val="20"/>
        </w:rPr>
        <w:t>Sanita.Kranevska@fm</w:t>
      </w:r>
      <w:r w:rsidR="0008068E" w:rsidRPr="001C2562">
        <w:rPr>
          <w:rFonts w:ascii="Times New Roman" w:eastAsia="Calibri" w:hAnsi="Times New Roman" w:cs="Times New Roman"/>
          <w:bCs/>
          <w:sz w:val="20"/>
          <w:szCs w:val="20"/>
        </w:rPr>
        <w:t>.gov.lv</w:t>
      </w:r>
    </w:p>
    <w:sectPr w:rsidR="0008068E" w:rsidRPr="001C2562" w:rsidSect="008029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7C" w:rsidRDefault="00BB1C7C" w:rsidP="00B6557C">
      <w:pPr>
        <w:spacing w:after="0" w:line="240" w:lineRule="auto"/>
      </w:pPr>
      <w:r>
        <w:separator/>
      </w:r>
    </w:p>
  </w:endnote>
  <w:endnote w:type="continuationSeparator" w:id="0">
    <w:p w:rsidR="00BB1C7C" w:rsidRDefault="00BB1C7C" w:rsidP="00B6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DF" w:rsidRPr="00B6557C" w:rsidRDefault="00A551DF" w:rsidP="00FA3B5B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</w:rPr>
    </w:pPr>
    <w:r w:rsidRPr="00B6557C">
      <w:rPr>
        <w:rFonts w:ascii="Times New Roman" w:hAnsi="Times New Roman"/>
      </w:rPr>
      <w:fldChar w:fldCharType="begin"/>
    </w:r>
    <w:r w:rsidRPr="00B6557C">
      <w:rPr>
        <w:rFonts w:ascii="Times New Roman" w:hAnsi="Times New Roman"/>
      </w:rPr>
      <w:instrText xml:space="preserve"> FILENAME   \* MERGEFORMAT </w:instrText>
    </w:r>
    <w:r w:rsidRPr="00B6557C">
      <w:rPr>
        <w:rFonts w:ascii="Times New Roman" w:hAnsi="Times New Roman"/>
      </w:rPr>
      <w:fldChar w:fldCharType="separate"/>
    </w:r>
    <w:r w:rsidR="006F5896">
      <w:rPr>
        <w:rFonts w:ascii="Times New Roman" w:hAnsi="Times New Roman"/>
        <w:noProof/>
      </w:rPr>
      <w:t>FMZino_240812_VSS786</w:t>
    </w:r>
    <w:r w:rsidRPr="00B6557C">
      <w:rPr>
        <w:rFonts w:ascii="Times New Roman" w:hAnsi="Times New Roman"/>
      </w:rPr>
      <w:fldChar w:fldCharType="end"/>
    </w:r>
    <w:r w:rsidRPr="00B6557C">
      <w:rPr>
        <w:rFonts w:ascii="Times New Roman" w:hAnsi="Times New Roman"/>
      </w:rPr>
      <w:t xml:space="preserve">; Informatīvais ziņojums par iespējām noteikt elastīgāku </w:t>
    </w:r>
    <w:r>
      <w:rPr>
        <w:rFonts w:ascii="Times New Roman" w:hAnsi="Times New Roman"/>
      </w:rPr>
      <w:t>uzņēmumu vieglo transportlīdzekļu nodokļa piemērošanas kārtību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DF" w:rsidRPr="00B6557C" w:rsidRDefault="00A551DF" w:rsidP="00E8386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</w:rPr>
    </w:pPr>
    <w:r w:rsidRPr="00B6557C">
      <w:rPr>
        <w:rFonts w:ascii="Times New Roman" w:hAnsi="Times New Roman"/>
      </w:rPr>
      <w:fldChar w:fldCharType="begin"/>
    </w:r>
    <w:r w:rsidRPr="00B6557C">
      <w:rPr>
        <w:rFonts w:ascii="Times New Roman" w:hAnsi="Times New Roman"/>
      </w:rPr>
      <w:instrText xml:space="preserve"> FILENAME   \* MERGEFORMAT </w:instrText>
    </w:r>
    <w:r w:rsidRPr="00B6557C">
      <w:rPr>
        <w:rFonts w:ascii="Times New Roman" w:hAnsi="Times New Roman"/>
      </w:rPr>
      <w:fldChar w:fldCharType="separate"/>
    </w:r>
    <w:r w:rsidR="006F5896">
      <w:rPr>
        <w:rFonts w:ascii="Times New Roman" w:hAnsi="Times New Roman"/>
        <w:noProof/>
      </w:rPr>
      <w:t>FMZino_240812_VSS786</w:t>
    </w:r>
    <w:r w:rsidRPr="00B6557C">
      <w:rPr>
        <w:rFonts w:ascii="Times New Roman" w:hAnsi="Times New Roman"/>
      </w:rPr>
      <w:fldChar w:fldCharType="end"/>
    </w:r>
    <w:r w:rsidRPr="00B6557C">
      <w:rPr>
        <w:rFonts w:ascii="Times New Roman" w:hAnsi="Times New Roman"/>
      </w:rPr>
      <w:t xml:space="preserve">; Informatīvais ziņojums par iespējām noteikt elastīgāku </w:t>
    </w:r>
    <w:r>
      <w:rPr>
        <w:rFonts w:ascii="Times New Roman" w:hAnsi="Times New Roman"/>
      </w:rPr>
      <w:t>uzņēmumu vieglo transportlīdzekļu nodokļa piemērošanas kārtību</w:t>
    </w:r>
  </w:p>
  <w:p w:rsidR="00A551DF" w:rsidRDefault="00A55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7C" w:rsidRDefault="00BB1C7C" w:rsidP="00B6557C">
      <w:pPr>
        <w:spacing w:after="0" w:line="240" w:lineRule="auto"/>
      </w:pPr>
      <w:r>
        <w:separator/>
      </w:r>
    </w:p>
  </w:footnote>
  <w:footnote w:type="continuationSeparator" w:id="0">
    <w:p w:rsidR="00BB1C7C" w:rsidRDefault="00BB1C7C" w:rsidP="00B6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959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51DF" w:rsidRDefault="00A551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A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51DF" w:rsidRDefault="00A55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DF" w:rsidRDefault="00A551DF">
    <w:pPr>
      <w:pStyle w:val="Header"/>
      <w:jc w:val="center"/>
    </w:pPr>
  </w:p>
  <w:p w:rsidR="00A551DF" w:rsidRDefault="00A55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019"/>
    <w:multiLevelType w:val="multilevel"/>
    <w:tmpl w:val="86BAF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552882"/>
    <w:multiLevelType w:val="hybridMultilevel"/>
    <w:tmpl w:val="DCAE7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A4B"/>
    <w:multiLevelType w:val="hybridMultilevel"/>
    <w:tmpl w:val="9A40FB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C0076"/>
    <w:multiLevelType w:val="hybridMultilevel"/>
    <w:tmpl w:val="CAFE22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8E"/>
    <w:rsid w:val="0000082E"/>
    <w:rsid w:val="00005AD8"/>
    <w:rsid w:val="0004549B"/>
    <w:rsid w:val="000654FF"/>
    <w:rsid w:val="0008068E"/>
    <w:rsid w:val="000814D3"/>
    <w:rsid w:val="000875FE"/>
    <w:rsid w:val="000B7C48"/>
    <w:rsid w:val="00141048"/>
    <w:rsid w:val="00187AFA"/>
    <w:rsid w:val="001C2562"/>
    <w:rsid w:val="001F449F"/>
    <w:rsid w:val="00215B90"/>
    <w:rsid w:val="00225280"/>
    <w:rsid w:val="00233A75"/>
    <w:rsid w:val="00241E5B"/>
    <w:rsid w:val="002616B2"/>
    <w:rsid w:val="00281FC4"/>
    <w:rsid w:val="002A0BA5"/>
    <w:rsid w:val="002B05C1"/>
    <w:rsid w:val="002D3737"/>
    <w:rsid w:val="002D6259"/>
    <w:rsid w:val="002D625F"/>
    <w:rsid w:val="00324B17"/>
    <w:rsid w:val="00334916"/>
    <w:rsid w:val="003363B9"/>
    <w:rsid w:val="003531BF"/>
    <w:rsid w:val="00374F06"/>
    <w:rsid w:val="0037683F"/>
    <w:rsid w:val="003951FA"/>
    <w:rsid w:val="003A0A45"/>
    <w:rsid w:val="003C2F3B"/>
    <w:rsid w:val="0040534C"/>
    <w:rsid w:val="004342CB"/>
    <w:rsid w:val="00482481"/>
    <w:rsid w:val="004845E1"/>
    <w:rsid w:val="004B3B47"/>
    <w:rsid w:val="004B527B"/>
    <w:rsid w:val="00521D47"/>
    <w:rsid w:val="005324B8"/>
    <w:rsid w:val="00561960"/>
    <w:rsid w:val="00575625"/>
    <w:rsid w:val="005B4301"/>
    <w:rsid w:val="005B5D92"/>
    <w:rsid w:val="005C2A64"/>
    <w:rsid w:val="006049CB"/>
    <w:rsid w:val="00650A08"/>
    <w:rsid w:val="00653CDD"/>
    <w:rsid w:val="00666802"/>
    <w:rsid w:val="006768EF"/>
    <w:rsid w:val="006D003B"/>
    <w:rsid w:val="006E0197"/>
    <w:rsid w:val="006F0278"/>
    <w:rsid w:val="006F10F2"/>
    <w:rsid w:val="006F5896"/>
    <w:rsid w:val="007042C7"/>
    <w:rsid w:val="00706AD4"/>
    <w:rsid w:val="0074323F"/>
    <w:rsid w:val="00760036"/>
    <w:rsid w:val="00771AA2"/>
    <w:rsid w:val="007871E8"/>
    <w:rsid w:val="00797B3D"/>
    <w:rsid w:val="007F33BB"/>
    <w:rsid w:val="00802942"/>
    <w:rsid w:val="0080780E"/>
    <w:rsid w:val="008101C5"/>
    <w:rsid w:val="00827470"/>
    <w:rsid w:val="0083617D"/>
    <w:rsid w:val="00850F05"/>
    <w:rsid w:val="00856B7E"/>
    <w:rsid w:val="008601D3"/>
    <w:rsid w:val="008953DF"/>
    <w:rsid w:val="008A273E"/>
    <w:rsid w:val="008A2AB0"/>
    <w:rsid w:val="008B1FBA"/>
    <w:rsid w:val="008C07BF"/>
    <w:rsid w:val="008F2ED5"/>
    <w:rsid w:val="008F50ED"/>
    <w:rsid w:val="008F6F47"/>
    <w:rsid w:val="00947C2F"/>
    <w:rsid w:val="0095059D"/>
    <w:rsid w:val="00955BBE"/>
    <w:rsid w:val="00956707"/>
    <w:rsid w:val="00962537"/>
    <w:rsid w:val="00963CE8"/>
    <w:rsid w:val="00971075"/>
    <w:rsid w:val="009A44C8"/>
    <w:rsid w:val="009A70BE"/>
    <w:rsid w:val="009C5FBC"/>
    <w:rsid w:val="009D4267"/>
    <w:rsid w:val="009E5DF3"/>
    <w:rsid w:val="00A01953"/>
    <w:rsid w:val="00A177EE"/>
    <w:rsid w:val="00A237EA"/>
    <w:rsid w:val="00A551DF"/>
    <w:rsid w:val="00A74720"/>
    <w:rsid w:val="00AE17FF"/>
    <w:rsid w:val="00AE7AFD"/>
    <w:rsid w:val="00B004DA"/>
    <w:rsid w:val="00B02F42"/>
    <w:rsid w:val="00B42803"/>
    <w:rsid w:val="00B6557C"/>
    <w:rsid w:val="00BB1698"/>
    <w:rsid w:val="00BB1C7C"/>
    <w:rsid w:val="00BB2DD5"/>
    <w:rsid w:val="00BD5FA3"/>
    <w:rsid w:val="00C20DF7"/>
    <w:rsid w:val="00C2376F"/>
    <w:rsid w:val="00C42FE6"/>
    <w:rsid w:val="00C53098"/>
    <w:rsid w:val="00C62A67"/>
    <w:rsid w:val="00C84422"/>
    <w:rsid w:val="00C84B3A"/>
    <w:rsid w:val="00C878E7"/>
    <w:rsid w:val="00C972A3"/>
    <w:rsid w:val="00CA1A12"/>
    <w:rsid w:val="00CA1A92"/>
    <w:rsid w:val="00CB49D3"/>
    <w:rsid w:val="00CB7D02"/>
    <w:rsid w:val="00CC3265"/>
    <w:rsid w:val="00CC59FF"/>
    <w:rsid w:val="00CF5F5A"/>
    <w:rsid w:val="00D06070"/>
    <w:rsid w:val="00D93823"/>
    <w:rsid w:val="00DA0DEB"/>
    <w:rsid w:val="00DD505F"/>
    <w:rsid w:val="00DD6C90"/>
    <w:rsid w:val="00DE587D"/>
    <w:rsid w:val="00DF5DA1"/>
    <w:rsid w:val="00E01F26"/>
    <w:rsid w:val="00E07497"/>
    <w:rsid w:val="00E10D90"/>
    <w:rsid w:val="00E16C7B"/>
    <w:rsid w:val="00E31A22"/>
    <w:rsid w:val="00E32D3B"/>
    <w:rsid w:val="00E5540D"/>
    <w:rsid w:val="00E633C8"/>
    <w:rsid w:val="00E83868"/>
    <w:rsid w:val="00E863BE"/>
    <w:rsid w:val="00E94D19"/>
    <w:rsid w:val="00EB2718"/>
    <w:rsid w:val="00EC759C"/>
    <w:rsid w:val="00ED2460"/>
    <w:rsid w:val="00EE05B7"/>
    <w:rsid w:val="00F1102C"/>
    <w:rsid w:val="00F20E91"/>
    <w:rsid w:val="00F22853"/>
    <w:rsid w:val="00F32C6E"/>
    <w:rsid w:val="00F338BF"/>
    <w:rsid w:val="00F53AC4"/>
    <w:rsid w:val="00F67ABF"/>
    <w:rsid w:val="00F950F9"/>
    <w:rsid w:val="00F96974"/>
    <w:rsid w:val="00F97F93"/>
    <w:rsid w:val="00FA037D"/>
    <w:rsid w:val="00FA3B5B"/>
    <w:rsid w:val="00FF0069"/>
    <w:rsid w:val="00FF4B2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8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06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68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806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8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06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68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806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C22B-EA71-4A1A-A8AB-4F53B2FE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5242</Words>
  <Characters>2989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ziņpjums par iespējām noteikt elastīgāku uzņēmumu vieglo transportlīdzekļu nodokļa piemērošanas kārtību</vt:lpstr>
    </vt:vector>
  </TitlesOfParts>
  <Company>Finanšu ministrija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iespējām noteikt elastīgāku uzņēmumu vieglo transportlīdzekļu nodokļa piemērošanas kārtību</dc:title>
  <dc:subject>Informatīvais ziņojums</dc:subject>
  <dc:creator>sanita.kranevska@fm.gov.lv</dc:creator>
  <cp:keywords/>
  <dc:description>e-pasts T.67095527, Sanita.Kranevska@fm.gov.lv </dc:description>
  <cp:lastModifiedBy>Windows User</cp:lastModifiedBy>
  <cp:revision>63</cp:revision>
  <cp:lastPrinted>2012-09-03T07:58:00Z</cp:lastPrinted>
  <dcterms:created xsi:type="dcterms:W3CDTF">2012-04-27T10:51:00Z</dcterms:created>
  <dcterms:modified xsi:type="dcterms:W3CDTF">2012-09-10T08:35:00Z</dcterms:modified>
</cp:coreProperties>
</file>