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E3A" w:rsidRPr="00E84355" w:rsidRDefault="00683CAB" w:rsidP="00973FFB">
      <w:pPr>
        <w:tabs>
          <w:tab w:val="left" w:pos="3686"/>
        </w:tabs>
        <w:ind w:left="3686"/>
        <w:rPr>
          <w:b/>
          <w:bCs/>
          <w:color w:val="000000"/>
          <w:sz w:val="20"/>
          <w:lang w:eastAsia="lv-LV"/>
        </w:rPr>
      </w:pPr>
      <w:r>
        <w:rPr>
          <w:b/>
          <w:bCs/>
          <w:color w:val="000000"/>
          <w:sz w:val="20"/>
          <w:lang w:eastAsia="lv-LV"/>
        </w:rPr>
        <w:t>5</w:t>
      </w:r>
      <w:r w:rsidR="00E93E3A" w:rsidRPr="00E84355">
        <w:rPr>
          <w:b/>
          <w:bCs/>
          <w:color w:val="000000"/>
          <w:sz w:val="20"/>
          <w:lang w:eastAsia="lv-LV"/>
        </w:rPr>
        <w:t xml:space="preserve">.pielikums informatīvajam ziņojumam par Eiropas Savienības struktūrfondu un Kohēzijas fonda, Eiropas Ekonomikas zonas finanšu </w:t>
      </w:r>
      <w:bookmarkStart w:id="0" w:name="_GoBack"/>
      <w:bookmarkEnd w:id="0"/>
      <w:r w:rsidR="00E93E3A" w:rsidRPr="00E84355">
        <w:rPr>
          <w:b/>
          <w:bCs/>
          <w:color w:val="000000"/>
          <w:sz w:val="20"/>
          <w:lang w:eastAsia="lv-LV"/>
        </w:rPr>
        <w:t>instrumenta,  Norvēģijas finanšu instrumenta un Latvijas–Šveices sadarbības programmas apguvi līdz 201</w:t>
      </w:r>
      <w:r w:rsidR="0038792A" w:rsidRPr="00E84355">
        <w:rPr>
          <w:b/>
          <w:bCs/>
          <w:color w:val="000000"/>
          <w:sz w:val="20"/>
          <w:lang w:eastAsia="lv-LV"/>
        </w:rPr>
        <w:t>2</w:t>
      </w:r>
      <w:r w:rsidR="00E93E3A" w:rsidRPr="00E84355">
        <w:rPr>
          <w:b/>
          <w:bCs/>
          <w:color w:val="000000"/>
          <w:sz w:val="20"/>
          <w:lang w:eastAsia="lv-LV"/>
        </w:rPr>
        <w:t xml:space="preserve">.gada </w:t>
      </w:r>
      <w:r w:rsidR="005D09A9" w:rsidRPr="00E84355">
        <w:rPr>
          <w:b/>
          <w:bCs/>
          <w:color w:val="000000"/>
          <w:sz w:val="20"/>
          <w:lang w:eastAsia="lv-LV"/>
        </w:rPr>
        <w:t>30</w:t>
      </w:r>
      <w:r w:rsidR="00E93E3A" w:rsidRPr="00E84355">
        <w:rPr>
          <w:b/>
          <w:bCs/>
          <w:color w:val="000000"/>
          <w:sz w:val="20"/>
          <w:lang w:eastAsia="lv-LV"/>
        </w:rPr>
        <w:t>.</w:t>
      </w:r>
      <w:r w:rsidR="00C13818">
        <w:rPr>
          <w:b/>
          <w:bCs/>
          <w:color w:val="000000"/>
          <w:sz w:val="20"/>
          <w:lang w:eastAsia="lv-LV"/>
        </w:rPr>
        <w:t>septembrim</w:t>
      </w:r>
      <w:r w:rsidR="00E93E3A" w:rsidRPr="00E84355">
        <w:rPr>
          <w:b/>
          <w:bCs/>
          <w:color w:val="000000"/>
          <w:sz w:val="20"/>
          <w:lang w:eastAsia="lv-LV"/>
        </w:rPr>
        <w:t>.</w:t>
      </w:r>
    </w:p>
    <w:p w:rsidR="00E84355" w:rsidRPr="005D09A9" w:rsidRDefault="00E84355" w:rsidP="00973FFB">
      <w:pPr>
        <w:tabs>
          <w:tab w:val="left" w:pos="3686"/>
        </w:tabs>
        <w:ind w:left="3686"/>
        <w:rPr>
          <w:b/>
          <w:bCs/>
          <w:color w:val="000000"/>
          <w:sz w:val="22"/>
          <w:szCs w:val="22"/>
          <w:lang w:eastAsia="lv-LV"/>
        </w:rPr>
      </w:pPr>
    </w:p>
    <w:p w:rsidR="00E84355" w:rsidRDefault="00E93E3A" w:rsidP="00E84355">
      <w:pPr>
        <w:jc w:val="center"/>
        <w:rPr>
          <w:rFonts w:eastAsia="EUAlbertina-Bold-Identity-H"/>
          <w:color w:val="000000" w:themeColor="text1"/>
          <w:szCs w:val="24"/>
          <w:lang w:eastAsia="lv-LV"/>
        </w:rPr>
      </w:pPr>
      <w:r w:rsidRPr="00E84355">
        <w:rPr>
          <w:rFonts w:eastAsia="EUAlbertina-Bold-Identity-H"/>
          <w:color w:val="000000" w:themeColor="text1"/>
          <w:szCs w:val="24"/>
          <w:lang w:eastAsia="lv-LV"/>
        </w:rPr>
        <w:t>Informācija par aktivitātēm,</w:t>
      </w:r>
      <w:r w:rsidR="00AF0873" w:rsidRPr="00E84355">
        <w:rPr>
          <w:rFonts w:eastAsia="EUAlbertina-Bold-Identity-H"/>
          <w:color w:val="000000" w:themeColor="text1"/>
          <w:szCs w:val="24"/>
          <w:lang w:eastAsia="lv-LV"/>
        </w:rPr>
        <w:t xml:space="preserve"> kurās neatbilstību apjoms pret aktivitātē</w:t>
      </w:r>
      <w:r w:rsidR="005D09A9" w:rsidRPr="00E84355">
        <w:rPr>
          <w:rFonts w:eastAsia="EUAlbertina-Bold-Identity-H"/>
          <w:color w:val="000000" w:themeColor="text1"/>
          <w:szCs w:val="24"/>
          <w:lang w:eastAsia="lv-LV"/>
        </w:rPr>
        <w:t xml:space="preserve"> </w:t>
      </w:r>
      <w:r w:rsidR="00E84355" w:rsidRPr="00E84355">
        <w:rPr>
          <w:rFonts w:eastAsia="EUAlbertina-Bold-Identity-H"/>
          <w:color w:val="000000" w:themeColor="text1"/>
          <w:szCs w:val="24"/>
          <w:lang w:eastAsia="lv-LV"/>
        </w:rPr>
        <w:t xml:space="preserve">iesniegtajiem maksājumu pieprasījumiem </w:t>
      </w:r>
      <w:r w:rsidR="00D27A5D" w:rsidRPr="00E84355">
        <w:rPr>
          <w:rFonts w:eastAsia="EUAlbertina-Bold-Identity-H"/>
          <w:color w:val="000000" w:themeColor="text1"/>
          <w:szCs w:val="24"/>
          <w:lang w:eastAsia="lv-LV"/>
        </w:rPr>
        <w:t>līdz</w:t>
      </w:r>
      <w:r w:rsidR="005D09A9" w:rsidRPr="00E84355">
        <w:rPr>
          <w:rFonts w:eastAsia="EUAlbertina-Bold-Identity-H"/>
          <w:color w:val="000000" w:themeColor="text1"/>
          <w:szCs w:val="24"/>
          <w:lang w:eastAsia="lv-LV"/>
        </w:rPr>
        <w:t xml:space="preserve"> </w:t>
      </w:r>
      <w:r w:rsidR="00C13818">
        <w:rPr>
          <w:rFonts w:eastAsia="EUAlbertina-Bold-Identity-H"/>
          <w:color w:val="000000" w:themeColor="text1"/>
          <w:szCs w:val="24"/>
          <w:lang w:eastAsia="lv-LV"/>
        </w:rPr>
        <w:t>2012.gada 30.septembrim</w:t>
      </w:r>
      <w:r w:rsidR="00AF0873" w:rsidRPr="00E84355">
        <w:rPr>
          <w:rFonts w:eastAsia="EUAlbertina-Bold-Identity-H"/>
          <w:color w:val="000000" w:themeColor="text1"/>
          <w:szCs w:val="24"/>
          <w:lang w:eastAsia="lv-LV"/>
        </w:rPr>
        <w:t xml:space="preserve"> pārsniedz </w:t>
      </w:r>
      <w:r w:rsidRPr="00E84355">
        <w:rPr>
          <w:rFonts w:eastAsia="EUAlbertina-Bold-Identity-H"/>
          <w:color w:val="000000" w:themeColor="text1"/>
          <w:szCs w:val="24"/>
          <w:lang w:eastAsia="lv-LV"/>
        </w:rPr>
        <w:t xml:space="preserve">2% </w:t>
      </w:r>
    </w:p>
    <w:p w:rsidR="00D2094F" w:rsidRPr="00E84355" w:rsidRDefault="00D2094F" w:rsidP="00FC158A">
      <w:pPr>
        <w:spacing w:after="240"/>
        <w:jc w:val="center"/>
        <w:rPr>
          <w:rFonts w:eastAsia="EUAlbertina-Bold-Identity-H"/>
          <w:color w:val="000000" w:themeColor="text1"/>
          <w:szCs w:val="24"/>
          <w:lang w:eastAsia="lv-LV"/>
        </w:rPr>
      </w:pPr>
      <w:r w:rsidRPr="00E84355">
        <w:rPr>
          <w:rFonts w:eastAsia="EUAlbertina-Bold-Identity-H"/>
          <w:color w:val="000000" w:themeColor="text1"/>
          <w:szCs w:val="24"/>
          <w:lang w:eastAsia="lv-LV"/>
        </w:rPr>
        <w:t>būtiskuma līmeni</w:t>
      </w:r>
    </w:p>
    <w:tbl>
      <w:tblPr>
        <w:tblW w:w="10440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969"/>
        <w:gridCol w:w="2693"/>
        <w:gridCol w:w="851"/>
        <w:gridCol w:w="1276"/>
        <w:gridCol w:w="1417"/>
        <w:gridCol w:w="1134"/>
        <w:gridCol w:w="2100"/>
      </w:tblGrid>
      <w:tr w:rsidR="00FC158A" w:rsidRPr="00C13818" w:rsidTr="00FC158A">
        <w:trPr>
          <w:trHeight w:val="787"/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54003B" w:rsidRPr="0054003B" w:rsidRDefault="0054003B" w:rsidP="0054003B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lv-LV"/>
              </w:rPr>
            </w:pPr>
            <w:proofErr w:type="spellStart"/>
            <w:r w:rsidRPr="0054003B">
              <w:rPr>
                <w:b/>
                <w:bCs/>
                <w:color w:val="000000"/>
                <w:sz w:val="18"/>
                <w:szCs w:val="18"/>
                <w:lang w:eastAsia="lv-LV"/>
              </w:rPr>
              <w:t>Aktivit</w:t>
            </w:r>
            <w:proofErr w:type="spellEnd"/>
            <w:r w:rsidRPr="0054003B">
              <w:rPr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54003B">
              <w:rPr>
                <w:b/>
                <w:bCs/>
                <w:color w:val="000000"/>
                <w:sz w:val="18"/>
                <w:szCs w:val="18"/>
                <w:lang w:eastAsia="lv-LV"/>
              </w:rPr>
              <w:t>Nr</w:t>
            </w:r>
            <w:proofErr w:type="spellEnd"/>
            <w:r w:rsidRPr="0054003B">
              <w:rPr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54003B" w:rsidRPr="00C13818" w:rsidRDefault="0054003B" w:rsidP="0054003B">
            <w:pPr>
              <w:jc w:val="center"/>
              <w:rPr>
                <w:b/>
                <w:bCs/>
                <w:color w:val="000000"/>
                <w:sz w:val="20"/>
                <w:lang w:eastAsia="lv-LV"/>
              </w:rPr>
            </w:pPr>
            <w:r w:rsidRPr="00C13818">
              <w:rPr>
                <w:b/>
                <w:bCs/>
                <w:color w:val="000000"/>
                <w:sz w:val="20"/>
                <w:lang w:eastAsia="lv-LV"/>
              </w:rPr>
              <w:t>Nosaukums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54003B" w:rsidRPr="00C13818" w:rsidRDefault="0054003B" w:rsidP="0054003B">
            <w:pPr>
              <w:jc w:val="center"/>
              <w:rPr>
                <w:b/>
                <w:bCs/>
                <w:color w:val="000000"/>
                <w:sz w:val="20"/>
                <w:lang w:eastAsia="lv-LV"/>
              </w:rPr>
            </w:pPr>
            <w:r w:rsidRPr="00C13818">
              <w:rPr>
                <w:b/>
                <w:bCs/>
                <w:color w:val="000000"/>
                <w:sz w:val="20"/>
                <w:lang w:eastAsia="lv-LV"/>
              </w:rPr>
              <w:t>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4003B" w:rsidRPr="00C13818" w:rsidRDefault="0054003B" w:rsidP="0054003B">
            <w:pPr>
              <w:jc w:val="center"/>
              <w:rPr>
                <w:b/>
                <w:bCs/>
                <w:color w:val="000000"/>
                <w:sz w:val="20"/>
                <w:lang w:eastAsia="lv-LV"/>
              </w:rPr>
            </w:pPr>
            <w:r w:rsidRPr="00C13818">
              <w:rPr>
                <w:b/>
                <w:bCs/>
                <w:color w:val="000000"/>
                <w:sz w:val="20"/>
                <w:lang w:eastAsia="lv-LV"/>
              </w:rPr>
              <w:t>Pieprasītais finansējums uz 30.09.2012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4003B" w:rsidRPr="00C13818" w:rsidRDefault="0054003B" w:rsidP="0054003B">
            <w:pPr>
              <w:jc w:val="center"/>
              <w:rPr>
                <w:b/>
                <w:bCs/>
                <w:color w:val="000000"/>
                <w:sz w:val="20"/>
                <w:lang w:eastAsia="lv-LV"/>
              </w:rPr>
            </w:pPr>
            <w:r w:rsidRPr="00C13818">
              <w:rPr>
                <w:b/>
                <w:bCs/>
                <w:color w:val="000000"/>
                <w:sz w:val="20"/>
                <w:lang w:eastAsia="lv-LV"/>
              </w:rPr>
              <w:t>Konstatētās neatbilstības uz 30.09.2012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4003B" w:rsidRPr="00C13818" w:rsidRDefault="0054003B" w:rsidP="0054003B">
            <w:pPr>
              <w:jc w:val="center"/>
              <w:rPr>
                <w:b/>
                <w:bCs/>
                <w:color w:val="000000"/>
                <w:sz w:val="20"/>
                <w:lang w:eastAsia="lv-LV"/>
              </w:rPr>
            </w:pPr>
            <w:proofErr w:type="spellStart"/>
            <w:r w:rsidRPr="00C13818">
              <w:rPr>
                <w:b/>
                <w:bCs/>
                <w:color w:val="000000"/>
                <w:sz w:val="20"/>
                <w:lang w:eastAsia="lv-LV"/>
              </w:rPr>
              <w:t>Neatbil</w:t>
            </w:r>
            <w:r w:rsidR="00FC158A">
              <w:rPr>
                <w:b/>
                <w:bCs/>
                <w:color w:val="000000"/>
                <w:sz w:val="20"/>
                <w:lang w:eastAsia="lv-LV"/>
              </w:rPr>
              <w:t>-</w:t>
            </w:r>
            <w:r w:rsidRPr="00C13818">
              <w:rPr>
                <w:b/>
                <w:bCs/>
                <w:color w:val="000000"/>
                <w:sz w:val="20"/>
                <w:lang w:eastAsia="lv-LV"/>
              </w:rPr>
              <w:t>stības</w:t>
            </w:r>
            <w:proofErr w:type="spellEnd"/>
            <w:r w:rsidRPr="00C13818">
              <w:rPr>
                <w:b/>
                <w:bCs/>
                <w:color w:val="000000"/>
                <w:sz w:val="20"/>
                <w:lang w:eastAsia="lv-LV"/>
              </w:rPr>
              <w:t xml:space="preserve"> pret </w:t>
            </w:r>
            <w:proofErr w:type="spellStart"/>
            <w:r w:rsidRPr="00C13818">
              <w:rPr>
                <w:b/>
                <w:bCs/>
                <w:color w:val="000000"/>
                <w:sz w:val="20"/>
                <w:lang w:eastAsia="lv-LV"/>
              </w:rPr>
              <w:t>pieprsīto</w:t>
            </w:r>
            <w:proofErr w:type="spellEnd"/>
            <w:r w:rsidRPr="00C13818">
              <w:rPr>
                <w:b/>
                <w:bCs/>
                <w:color w:val="000000"/>
                <w:sz w:val="20"/>
                <w:lang w:eastAsia="lv-LV"/>
              </w:rPr>
              <w:t xml:space="preserve"> </w:t>
            </w:r>
            <w:proofErr w:type="spellStart"/>
            <w:r w:rsidRPr="00C13818">
              <w:rPr>
                <w:b/>
                <w:bCs/>
                <w:color w:val="000000"/>
                <w:sz w:val="20"/>
                <w:lang w:eastAsia="lv-LV"/>
              </w:rPr>
              <w:t>fin</w:t>
            </w:r>
            <w:proofErr w:type="spellEnd"/>
            <w:r w:rsidRPr="00C13818">
              <w:rPr>
                <w:b/>
                <w:bCs/>
                <w:color w:val="000000"/>
                <w:sz w:val="20"/>
                <w:lang w:eastAsia="lv-LV"/>
              </w:rPr>
              <w:t xml:space="preserve"> uz 31.09.2012, %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</w:tcPr>
          <w:p w:rsidR="0054003B" w:rsidRPr="00C13818" w:rsidRDefault="0054003B" w:rsidP="0054003B">
            <w:pPr>
              <w:jc w:val="center"/>
              <w:rPr>
                <w:b/>
                <w:bCs/>
                <w:color w:val="000000"/>
                <w:sz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lang w:eastAsia="lv-LV"/>
              </w:rPr>
              <w:t xml:space="preserve">Jomas, kurās konstatētas neatbilstības </w:t>
            </w:r>
          </w:p>
        </w:tc>
      </w:tr>
      <w:tr w:rsidR="00FC158A" w:rsidRPr="00C13818" w:rsidTr="00FC158A">
        <w:trPr>
          <w:trHeight w:val="630"/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54003B" w:rsidRPr="0054003B" w:rsidRDefault="0054003B" w:rsidP="00C13818">
            <w:pPr>
              <w:jc w:val="left"/>
              <w:rPr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54003B">
              <w:rPr>
                <w:b/>
                <w:bCs/>
                <w:color w:val="000000"/>
                <w:sz w:val="18"/>
                <w:szCs w:val="18"/>
                <w:lang w:eastAsia="lv-LV"/>
              </w:rPr>
              <w:t>1.2.1.1.2.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54003B" w:rsidRPr="00C13818" w:rsidRDefault="0054003B" w:rsidP="00C13818">
            <w:pPr>
              <w:jc w:val="left"/>
              <w:rPr>
                <w:b/>
                <w:bCs/>
                <w:color w:val="000000"/>
                <w:sz w:val="20"/>
                <w:lang w:eastAsia="lv-LV"/>
              </w:rPr>
            </w:pPr>
            <w:r w:rsidRPr="00C13818">
              <w:rPr>
                <w:b/>
                <w:bCs/>
                <w:color w:val="000000"/>
                <w:sz w:val="20"/>
                <w:lang w:eastAsia="lv-LV"/>
              </w:rPr>
              <w:t>Profesionālajā izglītībā iesaistīto pedagogu kompetences paaugstināšana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54003B" w:rsidRPr="00C13818" w:rsidRDefault="0054003B" w:rsidP="00C13818">
            <w:pPr>
              <w:jc w:val="left"/>
              <w:rPr>
                <w:b/>
                <w:bCs/>
                <w:color w:val="000000"/>
                <w:sz w:val="20"/>
                <w:lang w:eastAsia="lv-LV"/>
              </w:rPr>
            </w:pPr>
            <w:r w:rsidRPr="00C13818">
              <w:rPr>
                <w:b/>
                <w:bCs/>
                <w:color w:val="000000"/>
                <w:sz w:val="20"/>
                <w:lang w:eastAsia="lv-LV"/>
              </w:rPr>
              <w:t>IZM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54003B" w:rsidRPr="00C13818" w:rsidRDefault="0054003B" w:rsidP="00C13818">
            <w:pPr>
              <w:jc w:val="right"/>
              <w:rPr>
                <w:color w:val="000000"/>
                <w:sz w:val="20"/>
                <w:lang w:eastAsia="lv-LV"/>
              </w:rPr>
            </w:pPr>
            <w:r w:rsidRPr="00C13818">
              <w:rPr>
                <w:color w:val="000000"/>
                <w:sz w:val="20"/>
                <w:lang w:eastAsia="lv-LV"/>
              </w:rPr>
              <w:t>4041045,26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54003B" w:rsidRPr="00C13818" w:rsidRDefault="0054003B" w:rsidP="00C13818">
            <w:pPr>
              <w:jc w:val="right"/>
              <w:rPr>
                <w:color w:val="000000"/>
                <w:sz w:val="20"/>
                <w:lang w:eastAsia="lv-LV"/>
              </w:rPr>
            </w:pPr>
            <w:r w:rsidRPr="00C13818">
              <w:rPr>
                <w:color w:val="000000"/>
                <w:sz w:val="20"/>
                <w:lang w:eastAsia="lv-LV"/>
              </w:rPr>
              <w:t>231194,08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54003B" w:rsidRPr="00C13818" w:rsidRDefault="0054003B" w:rsidP="00C13818">
            <w:pPr>
              <w:jc w:val="right"/>
              <w:rPr>
                <w:color w:val="000000"/>
                <w:sz w:val="20"/>
                <w:lang w:eastAsia="lv-LV"/>
              </w:rPr>
            </w:pPr>
            <w:r w:rsidRPr="00C13818">
              <w:rPr>
                <w:color w:val="000000"/>
                <w:sz w:val="20"/>
                <w:lang w:eastAsia="lv-LV"/>
              </w:rPr>
              <w:t>5,72%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vAlign w:val="center"/>
          </w:tcPr>
          <w:p w:rsidR="0054003B" w:rsidRPr="00C13818" w:rsidRDefault="003F5FB3" w:rsidP="0032663F">
            <w:pPr>
              <w:jc w:val="left"/>
              <w:rPr>
                <w:color w:val="000000"/>
                <w:sz w:val="20"/>
                <w:lang w:eastAsia="lv-LV"/>
              </w:rPr>
            </w:pPr>
            <w:r>
              <w:rPr>
                <w:color w:val="000000"/>
                <w:sz w:val="20"/>
                <w:lang w:eastAsia="lv-LV"/>
              </w:rPr>
              <w:t xml:space="preserve">Līgumu un iepirkumu pārkāpumi </w:t>
            </w:r>
          </w:p>
        </w:tc>
      </w:tr>
      <w:tr w:rsidR="0054003B" w:rsidRPr="00C13818" w:rsidTr="00FC158A">
        <w:trPr>
          <w:trHeight w:val="945"/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54003B" w:rsidRPr="0054003B" w:rsidRDefault="0054003B" w:rsidP="00C13818">
            <w:pPr>
              <w:jc w:val="left"/>
              <w:rPr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54003B">
              <w:rPr>
                <w:b/>
                <w:bCs/>
                <w:color w:val="000000"/>
                <w:sz w:val="18"/>
                <w:szCs w:val="18"/>
                <w:lang w:eastAsia="lv-LV"/>
              </w:rPr>
              <w:t>1.2.1.1.3.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54003B" w:rsidRPr="00C13818" w:rsidRDefault="0054003B" w:rsidP="00C13818">
            <w:pPr>
              <w:jc w:val="left"/>
              <w:rPr>
                <w:b/>
                <w:bCs/>
                <w:color w:val="000000"/>
                <w:sz w:val="20"/>
                <w:lang w:eastAsia="lv-LV"/>
              </w:rPr>
            </w:pPr>
            <w:r w:rsidRPr="00C13818">
              <w:rPr>
                <w:b/>
                <w:bCs/>
                <w:color w:val="000000"/>
                <w:sz w:val="20"/>
                <w:lang w:eastAsia="lv-LV"/>
              </w:rPr>
              <w:t>Atbalsts sākotnējās profesionālās izglītības programmu īstenošanas kvalitātes uzlabošanai un īstenošanai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54003B" w:rsidRPr="00C13818" w:rsidRDefault="0054003B" w:rsidP="00C13818">
            <w:pPr>
              <w:jc w:val="left"/>
              <w:rPr>
                <w:b/>
                <w:bCs/>
                <w:color w:val="000000"/>
                <w:sz w:val="20"/>
                <w:lang w:eastAsia="lv-LV"/>
              </w:rPr>
            </w:pPr>
            <w:r w:rsidRPr="00C13818">
              <w:rPr>
                <w:b/>
                <w:bCs/>
                <w:color w:val="000000"/>
                <w:sz w:val="20"/>
                <w:lang w:eastAsia="lv-LV"/>
              </w:rPr>
              <w:t>IZM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03B" w:rsidRPr="00C13818" w:rsidRDefault="0054003B" w:rsidP="00C13818">
            <w:pPr>
              <w:jc w:val="right"/>
              <w:rPr>
                <w:color w:val="000000"/>
                <w:sz w:val="20"/>
                <w:lang w:eastAsia="lv-LV"/>
              </w:rPr>
            </w:pPr>
            <w:r w:rsidRPr="00C13818">
              <w:rPr>
                <w:color w:val="000000"/>
                <w:sz w:val="20"/>
                <w:lang w:eastAsia="lv-LV"/>
              </w:rPr>
              <w:t>4429772,38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03B" w:rsidRPr="00C13818" w:rsidRDefault="0054003B" w:rsidP="00C13818">
            <w:pPr>
              <w:jc w:val="right"/>
              <w:rPr>
                <w:color w:val="000000"/>
                <w:sz w:val="20"/>
                <w:lang w:eastAsia="lv-LV"/>
              </w:rPr>
            </w:pPr>
            <w:r w:rsidRPr="00C13818">
              <w:rPr>
                <w:color w:val="000000"/>
                <w:sz w:val="20"/>
                <w:lang w:eastAsia="lv-LV"/>
              </w:rPr>
              <w:t>247345,02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03B" w:rsidRPr="00C13818" w:rsidRDefault="0054003B" w:rsidP="00C13818">
            <w:pPr>
              <w:jc w:val="right"/>
              <w:rPr>
                <w:color w:val="000000"/>
                <w:sz w:val="20"/>
                <w:lang w:eastAsia="lv-LV"/>
              </w:rPr>
            </w:pPr>
            <w:r w:rsidRPr="00C13818">
              <w:rPr>
                <w:color w:val="000000"/>
                <w:sz w:val="20"/>
                <w:lang w:eastAsia="lv-LV"/>
              </w:rPr>
              <w:t>5,58%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03B" w:rsidRPr="00C13818" w:rsidRDefault="0032663F" w:rsidP="0032663F">
            <w:pPr>
              <w:jc w:val="left"/>
              <w:rPr>
                <w:color w:val="000000"/>
                <w:sz w:val="20"/>
                <w:lang w:eastAsia="lv-LV"/>
              </w:rPr>
            </w:pPr>
            <w:r>
              <w:rPr>
                <w:color w:val="000000"/>
                <w:sz w:val="20"/>
                <w:lang w:eastAsia="lv-LV"/>
              </w:rPr>
              <w:t>Līgumu un iepirkumu pārkāpumi</w:t>
            </w:r>
          </w:p>
        </w:tc>
      </w:tr>
      <w:tr w:rsidR="00FC158A" w:rsidRPr="00C13818" w:rsidTr="00FC158A">
        <w:trPr>
          <w:trHeight w:val="630"/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54003B" w:rsidRPr="0054003B" w:rsidRDefault="0054003B" w:rsidP="00C13818">
            <w:pPr>
              <w:jc w:val="left"/>
              <w:rPr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54003B">
              <w:rPr>
                <w:b/>
                <w:bCs/>
                <w:color w:val="000000"/>
                <w:sz w:val="18"/>
                <w:szCs w:val="18"/>
                <w:lang w:eastAsia="lv-LV"/>
              </w:rPr>
              <w:t>1.2.1.2.3.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54003B" w:rsidRPr="00C13818" w:rsidRDefault="0054003B" w:rsidP="00C13818">
            <w:pPr>
              <w:jc w:val="left"/>
              <w:rPr>
                <w:b/>
                <w:bCs/>
                <w:color w:val="000000"/>
                <w:sz w:val="20"/>
                <w:lang w:eastAsia="lv-LV"/>
              </w:rPr>
            </w:pPr>
            <w:r w:rsidRPr="00C13818">
              <w:rPr>
                <w:b/>
                <w:bCs/>
                <w:color w:val="000000"/>
                <w:sz w:val="20"/>
                <w:lang w:eastAsia="lv-LV"/>
              </w:rPr>
              <w:t>Vispārējās izglītības pedagogu kompetences paaugstināšana un prasmju atjaunošana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54003B" w:rsidRPr="00C13818" w:rsidRDefault="0054003B" w:rsidP="00C13818">
            <w:pPr>
              <w:jc w:val="left"/>
              <w:rPr>
                <w:b/>
                <w:bCs/>
                <w:color w:val="000000"/>
                <w:sz w:val="20"/>
                <w:lang w:eastAsia="lv-LV"/>
              </w:rPr>
            </w:pPr>
            <w:r w:rsidRPr="00C13818">
              <w:rPr>
                <w:b/>
                <w:bCs/>
                <w:color w:val="000000"/>
                <w:sz w:val="20"/>
                <w:lang w:eastAsia="lv-LV"/>
              </w:rPr>
              <w:t>IZM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54003B" w:rsidRPr="00C13818" w:rsidRDefault="0054003B" w:rsidP="00C13818">
            <w:pPr>
              <w:jc w:val="right"/>
              <w:rPr>
                <w:color w:val="000000"/>
                <w:sz w:val="20"/>
                <w:lang w:eastAsia="lv-LV"/>
              </w:rPr>
            </w:pPr>
            <w:r w:rsidRPr="00C13818">
              <w:rPr>
                <w:color w:val="000000"/>
                <w:sz w:val="20"/>
                <w:lang w:eastAsia="lv-LV"/>
              </w:rPr>
              <w:t>2089659,54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54003B" w:rsidRPr="00C13818" w:rsidRDefault="0054003B" w:rsidP="00C13818">
            <w:pPr>
              <w:jc w:val="right"/>
              <w:rPr>
                <w:color w:val="000000"/>
                <w:sz w:val="20"/>
                <w:lang w:eastAsia="lv-LV"/>
              </w:rPr>
            </w:pPr>
            <w:r w:rsidRPr="00C13818">
              <w:rPr>
                <w:color w:val="000000"/>
                <w:sz w:val="20"/>
                <w:lang w:eastAsia="lv-LV"/>
              </w:rPr>
              <w:t>51602,07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54003B" w:rsidRPr="00C13818" w:rsidRDefault="0054003B" w:rsidP="00C13818">
            <w:pPr>
              <w:jc w:val="right"/>
              <w:rPr>
                <w:color w:val="000000"/>
                <w:sz w:val="20"/>
                <w:lang w:eastAsia="lv-LV"/>
              </w:rPr>
            </w:pPr>
            <w:r w:rsidRPr="00C13818">
              <w:rPr>
                <w:color w:val="000000"/>
                <w:sz w:val="20"/>
                <w:lang w:eastAsia="lv-LV"/>
              </w:rPr>
              <w:t>2,47%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vAlign w:val="center"/>
          </w:tcPr>
          <w:p w:rsidR="0054003B" w:rsidRPr="00C13818" w:rsidRDefault="0032663F" w:rsidP="0032663F">
            <w:pPr>
              <w:jc w:val="left"/>
              <w:rPr>
                <w:color w:val="000000"/>
                <w:sz w:val="20"/>
                <w:lang w:eastAsia="lv-LV"/>
              </w:rPr>
            </w:pPr>
            <w:r>
              <w:rPr>
                <w:color w:val="000000"/>
                <w:sz w:val="20"/>
                <w:lang w:eastAsia="lv-LV"/>
              </w:rPr>
              <w:t xml:space="preserve">Iepirkumu pārkāpumi </w:t>
            </w:r>
          </w:p>
        </w:tc>
      </w:tr>
      <w:tr w:rsidR="0054003B" w:rsidRPr="00C13818" w:rsidTr="00FC158A">
        <w:trPr>
          <w:trHeight w:val="945"/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54003B" w:rsidRPr="0054003B" w:rsidRDefault="0054003B" w:rsidP="00C13818">
            <w:pPr>
              <w:jc w:val="left"/>
              <w:rPr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54003B">
              <w:rPr>
                <w:b/>
                <w:bCs/>
                <w:color w:val="000000"/>
                <w:sz w:val="18"/>
                <w:szCs w:val="18"/>
                <w:lang w:eastAsia="lv-LV"/>
              </w:rPr>
              <w:t>1.3.1.1.4.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54003B" w:rsidRPr="00C13818" w:rsidRDefault="0054003B" w:rsidP="00C13818">
            <w:pPr>
              <w:jc w:val="left"/>
              <w:rPr>
                <w:b/>
                <w:bCs/>
                <w:color w:val="000000"/>
                <w:sz w:val="20"/>
                <w:lang w:eastAsia="lv-LV"/>
              </w:rPr>
            </w:pPr>
            <w:r w:rsidRPr="00C13818">
              <w:rPr>
                <w:b/>
                <w:bCs/>
                <w:color w:val="000000"/>
                <w:sz w:val="20"/>
                <w:lang w:eastAsia="lv-LV"/>
              </w:rPr>
              <w:t>Atbalsts nodarbināto apmācībām komersantu konkurētspējas veicināšanai - atbalsts komersantu individuāli organizētām apmācībām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54003B" w:rsidRPr="00C13818" w:rsidRDefault="0054003B" w:rsidP="00C13818">
            <w:pPr>
              <w:jc w:val="left"/>
              <w:rPr>
                <w:b/>
                <w:bCs/>
                <w:color w:val="000000"/>
                <w:sz w:val="20"/>
                <w:lang w:eastAsia="lv-LV"/>
              </w:rPr>
            </w:pPr>
            <w:r w:rsidRPr="00C13818">
              <w:rPr>
                <w:b/>
                <w:bCs/>
                <w:color w:val="000000"/>
                <w:sz w:val="20"/>
                <w:lang w:eastAsia="lv-LV"/>
              </w:rPr>
              <w:t>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03B" w:rsidRPr="00C13818" w:rsidRDefault="0054003B" w:rsidP="00C13818">
            <w:pPr>
              <w:jc w:val="right"/>
              <w:rPr>
                <w:color w:val="000000"/>
                <w:sz w:val="20"/>
                <w:lang w:eastAsia="lv-LV"/>
              </w:rPr>
            </w:pPr>
            <w:r w:rsidRPr="00C13818">
              <w:rPr>
                <w:color w:val="000000"/>
                <w:sz w:val="20"/>
                <w:lang w:eastAsia="lv-LV"/>
              </w:rPr>
              <w:t>2050409,78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03B" w:rsidRPr="00C13818" w:rsidRDefault="0054003B" w:rsidP="00C13818">
            <w:pPr>
              <w:jc w:val="right"/>
              <w:rPr>
                <w:color w:val="000000"/>
                <w:sz w:val="20"/>
                <w:lang w:eastAsia="lv-LV"/>
              </w:rPr>
            </w:pPr>
            <w:r w:rsidRPr="00C13818">
              <w:rPr>
                <w:color w:val="000000"/>
                <w:sz w:val="20"/>
                <w:lang w:eastAsia="lv-LV"/>
              </w:rPr>
              <w:t>102652,97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03B" w:rsidRPr="00C13818" w:rsidRDefault="0054003B" w:rsidP="00C13818">
            <w:pPr>
              <w:jc w:val="right"/>
              <w:rPr>
                <w:color w:val="000000"/>
                <w:sz w:val="20"/>
                <w:lang w:eastAsia="lv-LV"/>
              </w:rPr>
            </w:pPr>
            <w:r w:rsidRPr="00C13818">
              <w:rPr>
                <w:color w:val="000000"/>
                <w:sz w:val="20"/>
                <w:lang w:eastAsia="lv-LV"/>
              </w:rPr>
              <w:t>5,01%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03B" w:rsidRPr="00C13818" w:rsidRDefault="0032663F" w:rsidP="0032663F">
            <w:pPr>
              <w:jc w:val="left"/>
              <w:rPr>
                <w:color w:val="000000"/>
                <w:sz w:val="20"/>
                <w:lang w:eastAsia="lv-LV"/>
              </w:rPr>
            </w:pPr>
            <w:r>
              <w:rPr>
                <w:color w:val="000000"/>
                <w:sz w:val="20"/>
                <w:lang w:eastAsia="lv-LV"/>
              </w:rPr>
              <w:t>Līgumu un iepirkumu pārkāpumi</w:t>
            </w:r>
          </w:p>
        </w:tc>
      </w:tr>
      <w:tr w:rsidR="00FC158A" w:rsidRPr="00C13818" w:rsidTr="00FC158A">
        <w:trPr>
          <w:trHeight w:val="630"/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54003B" w:rsidRPr="0054003B" w:rsidRDefault="0054003B" w:rsidP="00C13818">
            <w:pPr>
              <w:jc w:val="left"/>
              <w:rPr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54003B">
              <w:rPr>
                <w:b/>
                <w:bCs/>
                <w:color w:val="000000"/>
                <w:sz w:val="18"/>
                <w:szCs w:val="18"/>
                <w:lang w:eastAsia="lv-LV"/>
              </w:rPr>
              <w:t>1.3.1.3.1.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54003B" w:rsidRPr="00C13818" w:rsidRDefault="0054003B" w:rsidP="00C13818">
            <w:pPr>
              <w:jc w:val="left"/>
              <w:rPr>
                <w:b/>
                <w:bCs/>
                <w:color w:val="000000"/>
                <w:sz w:val="20"/>
                <w:lang w:eastAsia="lv-LV"/>
              </w:rPr>
            </w:pPr>
            <w:r w:rsidRPr="00C13818">
              <w:rPr>
                <w:b/>
                <w:bCs/>
                <w:color w:val="000000"/>
                <w:sz w:val="20"/>
                <w:lang w:eastAsia="lv-LV"/>
              </w:rPr>
              <w:t>Darba attiecību un darba drošības normatīvo aktu uzraudzības pilnveidošana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54003B" w:rsidRPr="00C13818" w:rsidRDefault="0054003B" w:rsidP="00C13818">
            <w:pPr>
              <w:jc w:val="left"/>
              <w:rPr>
                <w:b/>
                <w:bCs/>
                <w:color w:val="000000"/>
                <w:sz w:val="20"/>
                <w:lang w:eastAsia="lv-LV"/>
              </w:rPr>
            </w:pPr>
            <w:r w:rsidRPr="00C13818">
              <w:rPr>
                <w:b/>
                <w:bCs/>
                <w:color w:val="000000"/>
                <w:sz w:val="20"/>
                <w:lang w:eastAsia="lv-LV"/>
              </w:rPr>
              <w:t>LM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54003B" w:rsidRPr="00C13818" w:rsidRDefault="0054003B" w:rsidP="00C13818">
            <w:pPr>
              <w:jc w:val="right"/>
              <w:rPr>
                <w:color w:val="000000"/>
                <w:sz w:val="20"/>
                <w:lang w:eastAsia="lv-LV"/>
              </w:rPr>
            </w:pPr>
            <w:r w:rsidRPr="00C13818">
              <w:rPr>
                <w:color w:val="000000"/>
                <w:sz w:val="20"/>
                <w:lang w:eastAsia="lv-LV"/>
              </w:rPr>
              <w:t>684875,27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54003B" w:rsidRPr="00C13818" w:rsidRDefault="0054003B" w:rsidP="00C13818">
            <w:pPr>
              <w:jc w:val="right"/>
              <w:rPr>
                <w:color w:val="000000"/>
                <w:sz w:val="20"/>
                <w:lang w:eastAsia="lv-LV"/>
              </w:rPr>
            </w:pPr>
            <w:r w:rsidRPr="00C13818">
              <w:rPr>
                <w:color w:val="000000"/>
                <w:sz w:val="20"/>
                <w:lang w:eastAsia="lv-LV"/>
              </w:rPr>
              <w:t>73419,04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54003B" w:rsidRPr="00C13818" w:rsidRDefault="0054003B" w:rsidP="00C13818">
            <w:pPr>
              <w:jc w:val="right"/>
              <w:rPr>
                <w:color w:val="000000"/>
                <w:sz w:val="20"/>
                <w:lang w:eastAsia="lv-LV"/>
              </w:rPr>
            </w:pPr>
            <w:r w:rsidRPr="00C13818">
              <w:rPr>
                <w:color w:val="000000"/>
                <w:sz w:val="20"/>
                <w:lang w:eastAsia="lv-LV"/>
              </w:rPr>
              <w:t>10,72%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vAlign w:val="center"/>
          </w:tcPr>
          <w:p w:rsidR="0054003B" w:rsidRPr="00C13818" w:rsidRDefault="0032663F" w:rsidP="0032663F">
            <w:pPr>
              <w:jc w:val="left"/>
              <w:rPr>
                <w:color w:val="000000"/>
                <w:sz w:val="20"/>
                <w:lang w:eastAsia="lv-LV"/>
              </w:rPr>
            </w:pPr>
            <w:r>
              <w:rPr>
                <w:color w:val="000000"/>
                <w:sz w:val="20"/>
                <w:lang w:eastAsia="lv-LV"/>
              </w:rPr>
              <w:t>Līgumu un iepirkumu pārkāpumi, iespējamas krāpnieciskas darbības</w:t>
            </w:r>
          </w:p>
        </w:tc>
      </w:tr>
      <w:tr w:rsidR="0054003B" w:rsidRPr="00C13818" w:rsidTr="00FC158A">
        <w:trPr>
          <w:trHeight w:val="315"/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54003B" w:rsidRPr="0054003B" w:rsidRDefault="0054003B" w:rsidP="00C13818">
            <w:pPr>
              <w:jc w:val="left"/>
              <w:rPr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54003B">
              <w:rPr>
                <w:b/>
                <w:bCs/>
                <w:color w:val="000000"/>
                <w:sz w:val="18"/>
                <w:szCs w:val="18"/>
                <w:lang w:eastAsia="lv-LV"/>
              </w:rPr>
              <w:t>1.4.1.2.1.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54003B" w:rsidRPr="00C13818" w:rsidRDefault="0054003B" w:rsidP="00C13818">
            <w:pPr>
              <w:jc w:val="left"/>
              <w:rPr>
                <w:b/>
                <w:bCs/>
                <w:color w:val="000000"/>
                <w:sz w:val="20"/>
                <w:lang w:eastAsia="lv-LV"/>
              </w:rPr>
            </w:pPr>
            <w:r w:rsidRPr="00C13818">
              <w:rPr>
                <w:b/>
                <w:bCs/>
                <w:color w:val="000000"/>
                <w:sz w:val="20"/>
                <w:lang w:eastAsia="lv-LV"/>
              </w:rPr>
              <w:t>Darbspēju vērtēšanas sistēmas pilnveidošana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54003B" w:rsidRPr="00C13818" w:rsidRDefault="0054003B" w:rsidP="00C13818">
            <w:pPr>
              <w:jc w:val="left"/>
              <w:rPr>
                <w:b/>
                <w:bCs/>
                <w:color w:val="000000"/>
                <w:sz w:val="20"/>
                <w:lang w:eastAsia="lv-LV"/>
              </w:rPr>
            </w:pPr>
            <w:r w:rsidRPr="00C13818">
              <w:rPr>
                <w:b/>
                <w:bCs/>
                <w:color w:val="000000"/>
                <w:sz w:val="20"/>
                <w:lang w:eastAsia="lv-LV"/>
              </w:rPr>
              <w:t>LM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03B" w:rsidRPr="00C13818" w:rsidRDefault="0054003B" w:rsidP="00C13818">
            <w:pPr>
              <w:jc w:val="right"/>
              <w:rPr>
                <w:color w:val="000000"/>
                <w:sz w:val="20"/>
                <w:lang w:eastAsia="lv-LV"/>
              </w:rPr>
            </w:pPr>
            <w:r w:rsidRPr="00C13818">
              <w:rPr>
                <w:color w:val="000000"/>
                <w:sz w:val="20"/>
                <w:lang w:eastAsia="lv-LV"/>
              </w:rPr>
              <w:t>836906,67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03B" w:rsidRPr="00C13818" w:rsidRDefault="0054003B" w:rsidP="00C13818">
            <w:pPr>
              <w:jc w:val="right"/>
              <w:rPr>
                <w:color w:val="000000"/>
                <w:sz w:val="20"/>
                <w:lang w:eastAsia="lv-LV"/>
              </w:rPr>
            </w:pPr>
            <w:r w:rsidRPr="00C13818">
              <w:rPr>
                <w:color w:val="000000"/>
                <w:sz w:val="20"/>
                <w:lang w:eastAsia="lv-LV"/>
              </w:rPr>
              <w:t>17798,21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03B" w:rsidRPr="00C13818" w:rsidRDefault="0054003B" w:rsidP="00C13818">
            <w:pPr>
              <w:jc w:val="right"/>
              <w:rPr>
                <w:color w:val="000000"/>
                <w:sz w:val="20"/>
                <w:lang w:eastAsia="lv-LV"/>
              </w:rPr>
            </w:pPr>
            <w:r w:rsidRPr="00C13818">
              <w:rPr>
                <w:color w:val="000000"/>
                <w:sz w:val="20"/>
                <w:lang w:eastAsia="lv-LV"/>
              </w:rPr>
              <w:t>2,13%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03B" w:rsidRPr="00C13818" w:rsidRDefault="0032663F" w:rsidP="0032663F">
            <w:pPr>
              <w:jc w:val="left"/>
              <w:rPr>
                <w:color w:val="000000"/>
                <w:sz w:val="20"/>
                <w:lang w:eastAsia="lv-LV"/>
              </w:rPr>
            </w:pPr>
            <w:r>
              <w:rPr>
                <w:color w:val="000000"/>
                <w:sz w:val="20"/>
                <w:lang w:eastAsia="lv-LV"/>
              </w:rPr>
              <w:t>Līgumu pārkāpumi</w:t>
            </w:r>
          </w:p>
        </w:tc>
      </w:tr>
      <w:tr w:rsidR="00FC158A" w:rsidRPr="00C13818" w:rsidTr="00FC158A">
        <w:trPr>
          <w:trHeight w:val="630"/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54003B" w:rsidRPr="0054003B" w:rsidRDefault="0054003B" w:rsidP="00C13818">
            <w:pPr>
              <w:jc w:val="left"/>
              <w:rPr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54003B">
              <w:rPr>
                <w:b/>
                <w:bCs/>
                <w:color w:val="000000"/>
                <w:sz w:val="18"/>
                <w:szCs w:val="18"/>
                <w:lang w:eastAsia="lv-LV"/>
              </w:rPr>
              <w:t>1.5.2.1.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54003B" w:rsidRPr="00C13818" w:rsidRDefault="0054003B" w:rsidP="00C13818">
            <w:pPr>
              <w:jc w:val="left"/>
              <w:rPr>
                <w:b/>
                <w:bCs/>
                <w:color w:val="000000"/>
                <w:sz w:val="20"/>
                <w:lang w:eastAsia="lv-LV"/>
              </w:rPr>
            </w:pPr>
            <w:r w:rsidRPr="00C13818">
              <w:rPr>
                <w:b/>
                <w:bCs/>
                <w:color w:val="000000"/>
                <w:sz w:val="20"/>
                <w:lang w:eastAsia="lv-LV"/>
              </w:rPr>
              <w:t>Publiskās pārvaldes cilvēkresursu plānošanas un vadības IT sistēmas izstrāde un ieviešana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54003B" w:rsidRPr="00C13818" w:rsidRDefault="0054003B" w:rsidP="00C13818">
            <w:pPr>
              <w:jc w:val="left"/>
              <w:rPr>
                <w:b/>
                <w:bCs/>
                <w:color w:val="000000"/>
                <w:sz w:val="20"/>
                <w:lang w:eastAsia="lv-LV"/>
              </w:rPr>
            </w:pPr>
            <w:proofErr w:type="spellStart"/>
            <w:r w:rsidRPr="00C13818">
              <w:rPr>
                <w:b/>
                <w:bCs/>
                <w:color w:val="000000"/>
                <w:sz w:val="20"/>
                <w:lang w:eastAsia="lv-LV"/>
              </w:rPr>
              <w:t>Vkanc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54003B" w:rsidRPr="00C13818" w:rsidRDefault="0054003B" w:rsidP="00C13818">
            <w:pPr>
              <w:jc w:val="right"/>
              <w:rPr>
                <w:color w:val="000000"/>
                <w:sz w:val="20"/>
                <w:lang w:eastAsia="lv-LV"/>
              </w:rPr>
            </w:pPr>
            <w:r w:rsidRPr="00C13818">
              <w:rPr>
                <w:color w:val="000000"/>
                <w:sz w:val="20"/>
                <w:lang w:eastAsia="lv-LV"/>
              </w:rPr>
              <w:t>68695,57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54003B" w:rsidRPr="00C13818" w:rsidRDefault="0054003B" w:rsidP="00C13818">
            <w:pPr>
              <w:jc w:val="right"/>
              <w:rPr>
                <w:color w:val="000000"/>
                <w:sz w:val="20"/>
                <w:lang w:eastAsia="lv-LV"/>
              </w:rPr>
            </w:pPr>
            <w:r w:rsidRPr="00C13818">
              <w:rPr>
                <w:color w:val="000000"/>
                <w:sz w:val="20"/>
                <w:lang w:eastAsia="lv-LV"/>
              </w:rPr>
              <w:t>6733,08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54003B" w:rsidRPr="00C13818" w:rsidRDefault="0054003B" w:rsidP="00C13818">
            <w:pPr>
              <w:jc w:val="right"/>
              <w:rPr>
                <w:color w:val="000000"/>
                <w:sz w:val="20"/>
                <w:lang w:eastAsia="lv-LV"/>
              </w:rPr>
            </w:pPr>
            <w:r w:rsidRPr="00C13818">
              <w:rPr>
                <w:color w:val="000000"/>
                <w:sz w:val="20"/>
                <w:lang w:eastAsia="lv-LV"/>
              </w:rPr>
              <w:t>9,80%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vAlign w:val="center"/>
          </w:tcPr>
          <w:p w:rsidR="0054003B" w:rsidRPr="00C13818" w:rsidRDefault="0032663F" w:rsidP="0032663F">
            <w:pPr>
              <w:jc w:val="left"/>
              <w:rPr>
                <w:color w:val="000000"/>
                <w:sz w:val="20"/>
                <w:lang w:eastAsia="lv-LV"/>
              </w:rPr>
            </w:pPr>
            <w:r>
              <w:rPr>
                <w:color w:val="000000"/>
                <w:sz w:val="20"/>
                <w:lang w:eastAsia="lv-LV"/>
              </w:rPr>
              <w:t xml:space="preserve">Līgumu pārkāpumi </w:t>
            </w:r>
          </w:p>
        </w:tc>
      </w:tr>
      <w:tr w:rsidR="0054003B" w:rsidRPr="00C13818" w:rsidTr="00FC158A">
        <w:trPr>
          <w:trHeight w:val="315"/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54003B" w:rsidRPr="0054003B" w:rsidRDefault="0054003B" w:rsidP="00C13818">
            <w:pPr>
              <w:jc w:val="left"/>
              <w:rPr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54003B">
              <w:rPr>
                <w:b/>
                <w:bCs/>
                <w:color w:val="000000"/>
                <w:sz w:val="18"/>
                <w:szCs w:val="18"/>
                <w:lang w:eastAsia="lv-LV"/>
              </w:rPr>
              <w:t>1.5.2.2.2.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54003B" w:rsidRPr="00C13818" w:rsidRDefault="0054003B" w:rsidP="00C13818">
            <w:pPr>
              <w:jc w:val="left"/>
              <w:rPr>
                <w:b/>
                <w:bCs/>
                <w:color w:val="000000"/>
                <w:sz w:val="20"/>
                <w:lang w:eastAsia="lv-LV"/>
              </w:rPr>
            </w:pPr>
            <w:r w:rsidRPr="00C13818">
              <w:rPr>
                <w:b/>
                <w:bCs/>
                <w:color w:val="000000"/>
                <w:sz w:val="20"/>
                <w:lang w:eastAsia="lv-LV"/>
              </w:rPr>
              <w:t>NVO administratīvās kapacitātes stiprināšana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54003B" w:rsidRPr="00C13818" w:rsidRDefault="0054003B" w:rsidP="00C13818">
            <w:pPr>
              <w:jc w:val="left"/>
              <w:rPr>
                <w:b/>
                <w:bCs/>
                <w:color w:val="000000"/>
                <w:sz w:val="20"/>
                <w:lang w:eastAsia="lv-LV"/>
              </w:rPr>
            </w:pPr>
            <w:proofErr w:type="spellStart"/>
            <w:r w:rsidRPr="00C13818">
              <w:rPr>
                <w:b/>
                <w:bCs/>
                <w:color w:val="000000"/>
                <w:sz w:val="20"/>
                <w:lang w:eastAsia="lv-LV"/>
              </w:rPr>
              <w:t>Vkanc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03B" w:rsidRPr="00C13818" w:rsidRDefault="0054003B" w:rsidP="00C13818">
            <w:pPr>
              <w:jc w:val="right"/>
              <w:rPr>
                <w:color w:val="000000"/>
                <w:sz w:val="20"/>
                <w:lang w:eastAsia="lv-LV"/>
              </w:rPr>
            </w:pPr>
            <w:r w:rsidRPr="00C13818">
              <w:rPr>
                <w:color w:val="000000"/>
                <w:sz w:val="20"/>
                <w:lang w:eastAsia="lv-LV"/>
              </w:rPr>
              <w:t>1278562,92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03B" w:rsidRPr="00C13818" w:rsidRDefault="0054003B" w:rsidP="00C13818">
            <w:pPr>
              <w:jc w:val="right"/>
              <w:rPr>
                <w:color w:val="000000"/>
                <w:sz w:val="20"/>
                <w:lang w:eastAsia="lv-LV"/>
              </w:rPr>
            </w:pPr>
            <w:r w:rsidRPr="00C13818">
              <w:rPr>
                <w:color w:val="000000"/>
                <w:sz w:val="20"/>
                <w:lang w:eastAsia="lv-LV"/>
              </w:rPr>
              <w:t>27756,78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03B" w:rsidRPr="00C13818" w:rsidRDefault="0054003B" w:rsidP="00C13818">
            <w:pPr>
              <w:jc w:val="right"/>
              <w:rPr>
                <w:color w:val="000000"/>
                <w:sz w:val="20"/>
                <w:lang w:eastAsia="lv-LV"/>
              </w:rPr>
            </w:pPr>
            <w:r w:rsidRPr="00C13818">
              <w:rPr>
                <w:color w:val="000000"/>
                <w:sz w:val="20"/>
                <w:lang w:eastAsia="lv-LV"/>
              </w:rPr>
              <w:t>2,17%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03B" w:rsidRPr="00C13818" w:rsidRDefault="0032663F" w:rsidP="0032663F">
            <w:pPr>
              <w:jc w:val="left"/>
              <w:rPr>
                <w:color w:val="000000"/>
                <w:sz w:val="20"/>
                <w:lang w:eastAsia="lv-LV"/>
              </w:rPr>
            </w:pPr>
            <w:r>
              <w:rPr>
                <w:color w:val="000000"/>
                <w:sz w:val="20"/>
                <w:lang w:eastAsia="lv-LV"/>
              </w:rPr>
              <w:t>Interešu konflikts, līguma pārkāpumi un iespējamas krāpnieciskas darbības</w:t>
            </w:r>
          </w:p>
        </w:tc>
      </w:tr>
      <w:tr w:rsidR="00FC158A" w:rsidRPr="00C13818" w:rsidTr="00FC158A">
        <w:trPr>
          <w:trHeight w:val="1260"/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54003B" w:rsidRPr="0054003B" w:rsidRDefault="0054003B" w:rsidP="00C13818">
            <w:pPr>
              <w:jc w:val="left"/>
              <w:rPr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54003B">
              <w:rPr>
                <w:b/>
                <w:bCs/>
                <w:color w:val="000000"/>
                <w:sz w:val="18"/>
                <w:szCs w:val="18"/>
                <w:lang w:eastAsia="lv-LV"/>
              </w:rPr>
              <w:t>1.5.2.2.3.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54003B" w:rsidRPr="00C13818" w:rsidRDefault="0054003B" w:rsidP="00C13818">
            <w:pPr>
              <w:jc w:val="left"/>
              <w:rPr>
                <w:b/>
                <w:bCs/>
                <w:color w:val="000000"/>
                <w:sz w:val="20"/>
                <w:lang w:eastAsia="lv-LV"/>
              </w:rPr>
            </w:pPr>
            <w:r w:rsidRPr="00C13818">
              <w:rPr>
                <w:b/>
                <w:bCs/>
                <w:color w:val="000000"/>
                <w:sz w:val="20"/>
                <w:lang w:eastAsia="lv-LV"/>
              </w:rPr>
              <w:t>Atbalsts pašvaldībām kapacitātes stiprināšanā  Eiropas Savienības politiku instrumentu un pārējās ārvalstu finanšu palīdzības līdzfinansēto projektu un pasākumu īstenošanai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54003B" w:rsidRPr="00C13818" w:rsidRDefault="0054003B" w:rsidP="00C13818">
            <w:pPr>
              <w:jc w:val="left"/>
              <w:rPr>
                <w:b/>
                <w:bCs/>
                <w:color w:val="000000"/>
                <w:sz w:val="20"/>
                <w:lang w:eastAsia="lv-LV"/>
              </w:rPr>
            </w:pPr>
            <w:proofErr w:type="spellStart"/>
            <w:r w:rsidRPr="00C13818">
              <w:rPr>
                <w:b/>
                <w:bCs/>
                <w:color w:val="000000"/>
                <w:sz w:val="20"/>
                <w:lang w:eastAsia="lv-LV"/>
              </w:rPr>
              <w:t>Vkanc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54003B" w:rsidRPr="00C13818" w:rsidRDefault="0054003B" w:rsidP="00C13818">
            <w:pPr>
              <w:jc w:val="right"/>
              <w:rPr>
                <w:color w:val="000000"/>
                <w:sz w:val="20"/>
                <w:lang w:eastAsia="lv-LV"/>
              </w:rPr>
            </w:pPr>
            <w:r w:rsidRPr="00C13818">
              <w:rPr>
                <w:color w:val="000000"/>
                <w:sz w:val="20"/>
                <w:lang w:eastAsia="lv-LV"/>
              </w:rPr>
              <w:t>1010102,7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54003B" w:rsidRPr="00C13818" w:rsidRDefault="0054003B" w:rsidP="00C13818">
            <w:pPr>
              <w:jc w:val="right"/>
              <w:rPr>
                <w:color w:val="000000"/>
                <w:sz w:val="20"/>
                <w:lang w:eastAsia="lv-LV"/>
              </w:rPr>
            </w:pPr>
            <w:r w:rsidRPr="00C13818">
              <w:rPr>
                <w:color w:val="000000"/>
                <w:sz w:val="20"/>
                <w:lang w:eastAsia="lv-LV"/>
              </w:rPr>
              <w:t>55923,57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54003B" w:rsidRPr="00C13818" w:rsidRDefault="0054003B" w:rsidP="00C13818">
            <w:pPr>
              <w:jc w:val="right"/>
              <w:rPr>
                <w:color w:val="000000"/>
                <w:sz w:val="20"/>
                <w:lang w:eastAsia="lv-LV"/>
              </w:rPr>
            </w:pPr>
            <w:r w:rsidRPr="00C13818">
              <w:rPr>
                <w:color w:val="000000"/>
                <w:sz w:val="20"/>
                <w:lang w:eastAsia="lv-LV"/>
              </w:rPr>
              <w:t>5,54%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vAlign w:val="center"/>
          </w:tcPr>
          <w:p w:rsidR="0054003B" w:rsidRPr="00C13818" w:rsidRDefault="0032663F" w:rsidP="0032663F">
            <w:pPr>
              <w:jc w:val="left"/>
              <w:rPr>
                <w:color w:val="000000"/>
                <w:sz w:val="20"/>
                <w:lang w:eastAsia="lv-LV"/>
              </w:rPr>
            </w:pPr>
            <w:r>
              <w:rPr>
                <w:color w:val="000000"/>
                <w:sz w:val="20"/>
                <w:lang w:eastAsia="lv-LV"/>
              </w:rPr>
              <w:t xml:space="preserve">Līgumu un ietriekumu pārkāpumi </w:t>
            </w:r>
          </w:p>
        </w:tc>
      </w:tr>
      <w:tr w:rsidR="0054003B" w:rsidRPr="00C13818" w:rsidTr="00FC158A">
        <w:trPr>
          <w:trHeight w:val="630"/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54003B" w:rsidRPr="0054003B" w:rsidRDefault="0054003B" w:rsidP="00C13818">
            <w:pPr>
              <w:jc w:val="left"/>
              <w:rPr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54003B">
              <w:rPr>
                <w:b/>
                <w:bCs/>
                <w:color w:val="000000"/>
                <w:sz w:val="18"/>
                <w:szCs w:val="18"/>
                <w:lang w:eastAsia="lv-LV"/>
              </w:rPr>
              <w:t>2.1.1.2.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54003B" w:rsidRPr="00C13818" w:rsidRDefault="0054003B" w:rsidP="00C13818">
            <w:pPr>
              <w:jc w:val="left"/>
              <w:rPr>
                <w:b/>
                <w:bCs/>
                <w:color w:val="000000"/>
                <w:sz w:val="20"/>
                <w:lang w:eastAsia="lv-LV"/>
              </w:rPr>
            </w:pPr>
            <w:r w:rsidRPr="00C13818">
              <w:rPr>
                <w:b/>
                <w:bCs/>
                <w:color w:val="000000"/>
                <w:sz w:val="20"/>
                <w:lang w:eastAsia="lv-LV"/>
              </w:rPr>
              <w:t>Atbalsts starptautiskās sadarbības projektiem zinātnē un tehnoloģijās (EUREKA, 7.IP un citi)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54003B" w:rsidRPr="00C13818" w:rsidRDefault="0054003B" w:rsidP="00C13818">
            <w:pPr>
              <w:jc w:val="left"/>
              <w:rPr>
                <w:b/>
                <w:bCs/>
                <w:color w:val="000000"/>
                <w:sz w:val="20"/>
                <w:lang w:eastAsia="lv-LV"/>
              </w:rPr>
            </w:pPr>
            <w:r w:rsidRPr="00C13818">
              <w:rPr>
                <w:b/>
                <w:bCs/>
                <w:color w:val="000000"/>
                <w:sz w:val="20"/>
                <w:lang w:eastAsia="lv-LV"/>
              </w:rPr>
              <w:t>IZM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03B" w:rsidRPr="00C13818" w:rsidRDefault="0054003B" w:rsidP="00C13818">
            <w:pPr>
              <w:jc w:val="right"/>
              <w:rPr>
                <w:color w:val="000000"/>
                <w:sz w:val="20"/>
                <w:lang w:eastAsia="lv-LV"/>
              </w:rPr>
            </w:pPr>
            <w:r w:rsidRPr="00C13818">
              <w:rPr>
                <w:color w:val="000000"/>
                <w:sz w:val="20"/>
                <w:lang w:eastAsia="lv-LV"/>
              </w:rPr>
              <w:t>2742732,7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03B" w:rsidRPr="00C13818" w:rsidRDefault="0054003B" w:rsidP="00C13818">
            <w:pPr>
              <w:jc w:val="right"/>
              <w:rPr>
                <w:color w:val="000000"/>
                <w:sz w:val="20"/>
                <w:lang w:eastAsia="lv-LV"/>
              </w:rPr>
            </w:pPr>
            <w:r w:rsidRPr="00C13818">
              <w:rPr>
                <w:color w:val="000000"/>
                <w:sz w:val="20"/>
                <w:lang w:eastAsia="lv-LV"/>
              </w:rPr>
              <w:t>58313,44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03B" w:rsidRPr="00C13818" w:rsidRDefault="0054003B" w:rsidP="00C13818">
            <w:pPr>
              <w:jc w:val="right"/>
              <w:rPr>
                <w:color w:val="000000"/>
                <w:sz w:val="20"/>
                <w:lang w:eastAsia="lv-LV"/>
              </w:rPr>
            </w:pPr>
            <w:r w:rsidRPr="00C13818">
              <w:rPr>
                <w:color w:val="000000"/>
                <w:sz w:val="20"/>
                <w:lang w:eastAsia="lv-LV"/>
              </w:rPr>
              <w:t>2,13%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03B" w:rsidRPr="00C13818" w:rsidRDefault="0032663F" w:rsidP="0032663F">
            <w:pPr>
              <w:jc w:val="left"/>
              <w:rPr>
                <w:color w:val="000000"/>
                <w:sz w:val="20"/>
                <w:lang w:eastAsia="lv-LV"/>
              </w:rPr>
            </w:pPr>
            <w:r>
              <w:rPr>
                <w:color w:val="000000"/>
                <w:sz w:val="20"/>
                <w:lang w:eastAsia="lv-LV"/>
              </w:rPr>
              <w:t>Līgumu un iepirkumu pārkāpumi</w:t>
            </w:r>
          </w:p>
        </w:tc>
      </w:tr>
      <w:tr w:rsidR="00FC158A" w:rsidRPr="00C13818" w:rsidTr="00FC158A">
        <w:trPr>
          <w:trHeight w:val="64"/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54003B" w:rsidRPr="0054003B" w:rsidRDefault="0054003B" w:rsidP="00C13818">
            <w:pPr>
              <w:jc w:val="left"/>
              <w:rPr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54003B">
              <w:rPr>
                <w:b/>
                <w:bCs/>
                <w:color w:val="000000"/>
                <w:sz w:val="18"/>
                <w:szCs w:val="18"/>
                <w:lang w:eastAsia="lv-LV"/>
              </w:rPr>
              <w:t>2.1.2.2.1.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54003B" w:rsidRPr="00C13818" w:rsidRDefault="0054003B" w:rsidP="00C13818">
            <w:pPr>
              <w:jc w:val="left"/>
              <w:rPr>
                <w:b/>
                <w:bCs/>
                <w:color w:val="000000"/>
                <w:sz w:val="20"/>
                <w:lang w:eastAsia="lv-LV"/>
              </w:rPr>
            </w:pPr>
            <w:r w:rsidRPr="00C13818">
              <w:rPr>
                <w:b/>
                <w:bCs/>
                <w:color w:val="000000"/>
                <w:sz w:val="20"/>
                <w:lang w:eastAsia="lv-LV"/>
              </w:rPr>
              <w:t>Jaunu produktu un tehnoloģiju izstrāde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54003B" w:rsidRPr="00C13818" w:rsidRDefault="0054003B" w:rsidP="00C13818">
            <w:pPr>
              <w:jc w:val="left"/>
              <w:rPr>
                <w:b/>
                <w:bCs/>
                <w:color w:val="000000"/>
                <w:sz w:val="20"/>
                <w:lang w:eastAsia="lv-LV"/>
              </w:rPr>
            </w:pPr>
            <w:r w:rsidRPr="00C13818">
              <w:rPr>
                <w:b/>
                <w:bCs/>
                <w:color w:val="000000"/>
                <w:sz w:val="20"/>
                <w:lang w:eastAsia="lv-LV"/>
              </w:rPr>
              <w:t>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54003B" w:rsidRPr="00C13818" w:rsidRDefault="0054003B" w:rsidP="00C13818">
            <w:pPr>
              <w:jc w:val="right"/>
              <w:rPr>
                <w:color w:val="000000"/>
                <w:sz w:val="20"/>
                <w:lang w:eastAsia="lv-LV"/>
              </w:rPr>
            </w:pPr>
            <w:r w:rsidRPr="00C13818">
              <w:rPr>
                <w:color w:val="000000"/>
                <w:sz w:val="20"/>
                <w:lang w:eastAsia="lv-LV"/>
              </w:rPr>
              <w:t>5251743,61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54003B" w:rsidRPr="00C13818" w:rsidRDefault="0054003B" w:rsidP="00C13818">
            <w:pPr>
              <w:jc w:val="right"/>
              <w:rPr>
                <w:color w:val="000000"/>
                <w:sz w:val="20"/>
                <w:lang w:eastAsia="lv-LV"/>
              </w:rPr>
            </w:pPr>
            <w:r w:rsidRPr="00C13818">
              <w:rPr>
                <w:color w:val="000000"/>
                <w:sz w:val="20"/>
                <w:lang w:eastAsia="lv-LV"/>
              </w:rPr>
              <w:t>369454,28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54003B" w:rsidRPr="00C13818" w:rsidRDefault="0054003B" w:rsidP="00C13818">
            <w:pPr>
              <w:jc w:val="right"/>
              <w:rPr>
                <w:color w:val="000000"/>
                <w:sz w:val="20"/>
                <w:lang w:eastAsia="lv-LV"/>
              </w:rPr>
            </w:pPr>
            <w:r w:rsidRPr="00C13818">
              <w:rPr>
                <w:color w:val="000000"/>
                <w:sz w:val="20"/>
                <w:lang w:eastAsia="lv-LV"/>
              </w:rPr>
              <w:t>7,03%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vAlign w:val="center"/>
          </w:tcPr>
          <w:p w:rsidR="0054003B" w:rsidRPr="00C13818" w:rsidRDefault="0032663F" w:rsidP="0032663F">
            <w:pPr>
              <w:jc w:val="left"/>
              <w:rPr>
                <w:color w:val="000000"/>
                <w:sz w:val="20"/>
                <w:lang w:eastAsia="lv-LV"/>
              </w:rPr>
            </w:pPr>
            <w:r>
              <w:rPr>
                <w:color w:val="000000"/>
                <w:sz w:val="20"/>
                <w:lang w:eastAsia="lv-LV"/>
              </w:rPr>
              <w:t>Līgumu pārkāpumi, iespējams interešu konflikts</w:t>
            </w:r>
          </w:p>
        </w:tc>
      </w:tr>
      <w:tr w:rsidR="0054003B" w:rsidRPr="00C13818" w:rsidTr="00FC158A">
        <w:trPr>
          <w:trHeight w:val="945"/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54003B" w:rsidRPr="0054003B" w:rsidRDefault="0054003B" w:rsidP="00C13818">
            <w:pPr>
              <w:jc w:val="left"/>
              <w:rPr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54003B">
              <w:rPr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2.1.2.2.3.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54003B" w:rsidRPr="00C13818" w:rsidRDefault="0054003B" w:rsidP="00C13818">
            <w:pPr>
              <w:jc w:val="left"/>
              <w:rPr>
                <w:b/>
                <w:bCs/>
                <w:color w:val="000000"/>
                <w:sz w:val="20"/>
                <w:lang w:eastAsia="lv-LV"/>
              </w:rPr>
            </w:pPr>
            <w:r w:rsidRPr="00C13818">
              <w:rPr>
                <w:b/>
                <w:bCs/>
                <w:color w:val="000000"/>
                <w:sz w:val="20"/>
                <w:lang w:eastAsia="lv-LV"/>
              </w:rPr>
              <w:t>Jaunu produktu un tehnoloģiju izstrāde - atbalsts rūpnieciskā īpašuma tiesību nostiprināšanai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54003B" w:rsidRPr="00C13818" w:rsidRDefault="0054003B" w:rsidP="00C13818">
            <w:pPr>
              <w:jc w:val="left"/>
              <w:rPr>
                <w:b/>
                <w:bCs/>
                <w:color w:val="000000"/>
                <w:sz w:val="20"/>
                <w:lang w:eastAsia="lv-LV"/>
              </w:rPr>
            </w:pPr>
            <w:r w:rsidRPr="00C13818">
              <w:rPr>
                <w:b/>
                <w:bCs/>
                <w:color w:val="000000"/>
                <w:sz w:val="20"/>
                <w:lang w:eastAsia="lv-LV"/>
              </w:rPr>
              <w:t>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03B" w:rsidRPr="00C13818" w:rsidRDefault="0054003B" w:rsidP="00C13818">
            <w:pPr>
              <w:jc w:val="right"/>
              <w:rPr>
                <w:color w:val="000000"/>
                <w:sz w:val="20"/>
                <w:lang w:eastAsia="lv-LV"/>
              </w:rPr>
            </w:pPr>
            <w:r w:rsidRPr="00C13818">
              <w:rPr>
                <w:color w:val="000000"/>
                <w:sz w:val="20"/>
                <w:lang w:eastAsia="lv-LV"/>
              </w:rPr>
              <w:t>10664,71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03B" w:rsidRPr="00C13818" w:rsidRDefault="0054003B" w:rsidP="00C13818">
            <w:pPr>
              <w:jc w:val="right"/>
              <w:rPr>
                <w:color w:val="000000"/>
                <w:sz w:val="20"/>
                <w:lang w:eastAsia="lv-LV"/>
              </w:rPr>
            </w:pPr>
            <w:r w:rsidRPr="00C13818">
              <w:rPr>
                <w:color w:val="000000"/>
                <w:sz w:val="20"/>
                <w:lang w:eastAsia="lv-LV"/>
              </w:rPr>
              <w:t>3988,11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03B" w:rsidRPr="00C13818" w:rsidRDefault="0054003B" w:rsidP="00C13818">
            <w:pPr>
              <w:jc w:val="right"/>
              <w:rPr>
                <w:color w:val="000000"/>
                <w:sz w:val="20"/>
                <w:lang w:eastAsia="lv-LV"/>
              </w:rPr>
            </w:pPr>
            <w:r w:rsidRPr="00C13818">
              <w:rPr>
                <w:color w:val="000000"/>
                <w:sz w:val="20"/>
                <w:lang w:eastAsia="lv-LV"/>
              </w:rPr>
              <w:t>37,40%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03B" w:rsidRPr="00C13818" w:rsidRDefault="0032663F" w:rsidP="0032663F">
            <w:pPr>
              <w:jc w:val="left"/>
              <w:rPr>
                <w:color w:val="000000"/>
                <w:sz w:val="20"/>
                <w:lang w:eastAsia="lv-LV"/>
              </w:rPr>
            </w:pPr>
            <w:r>
              <w:rPr>
                <w:color w:val="000000"/>
                <w:sz w:val="20"/>
                <w:lang w:eastAsia="lv-LV"/>
              </w:rPr>
              <w:t xml:space="preserve">Līgumu pārkāpumi </w:t>
            </w:r>
          </w:p>
        </w:tc>
      </w:tr>
      <w:tr w:rsidR="00FC158A" w:rsidRPr="00C13818" w:rsidTr="00FC158A">
        <w:trPr>
          <w:trHeight w:val="315"/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54003B" w:rsidRPr="0054003B" w:rsidRDefault="0054003B" w:rsidP="00C13818">
            <w:pPr>
              <w:jc w:val="left"/>
              <w:rPr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54003B">
              <w:rPr>
                <w:b/>
                <w:bCs/>
                <w:color w:val="000000"/>
                <w:sz w:val="18"/>
                <w:szCs w:val="18"/>
                <w:lang w:eastAsia="lv-LV"/>
              </w:rPr>
              <w:t>2.1.2.4.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54003B" w:rsidRPr="00C13818" w:rsidRDefault="0054003B" w:rsidP="00C13818">
            <w:pPr>
              <w:jc w:val="left"/>
              <w:rPr>
                <w:b/>
                <w:bCs/>
                <w:color w:val="000000"/>
                <w:sz w:val="20"/>
                <w:lang w:eastAsia="lv-LV"/>
              </w:rPr>
            </w:pPr>
            <w:r w:rsidRPr="00C13818">
              <w:rPr>
                <w:b/>
                <w:bCs/>
                <w:color w:val="000000"/>
                <w:sz w:val="20"/>
                <w:lang w:eastAsia="lv-LV"/>
              </w:rPr>
              <w:t>Augstas pievienotās vērtības investīcijas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54003B" w:rsidRPr="00C13818" w:rsidRDefault="0054003B" w:rsidP="00C13818">
            <w:pPr>
              <w:jc w:val="left"/>
              <w:rPr>
                <w:b/>
                <w:bCs/>
                <w:color w:val="000000"/>
                <w:sz w:val="20"/>
                <w:lang w:eastAsia="lv-LV"/>
              </w:rPr>
            </w:pPr>
            <w:r w:rsidRPr="00C13818">
              <w:rPr>
                <w:b/>
                <w:bCs/>
                <w:color w:val="000000"/>
                <w:sz w:val="20"/>
                <w:lang w:eastAsia="lv-LV"/>
              </w:rPr>
              <w:t>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54003B" w:rsidRPr="00C13818" w:rsidRDefault="0054003B" w:rsidP="00C13818">
            <w:pPr>
              <w:jc w:val="right"/>
              <w:rPr>
                <w:color w:val="000000"/>
                <w:sz w:val="20"/>
                <w:lang w:eastAsia="lv-LV"/>
              </w:rPr>
            </w:pPr>
            <w:r w:rsidRPr="00C13818">
              <w:rPr>
                <w:color w:val="000000"/>
                <w:sz w:val="20"/>
                <w:lang w:eastAsia="lv-LV"/>
              </w:rPr>
              <w:t>43960794,91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54003B" w:rsidRPr="00C13818" w:rsidRDefault="0054003B" w:rsidP="00C13818">
            <w:pPr>
              <w:jc w:val="right"/>
              <w:rPr>
                <w:color w:val="000000"/>
                <w:sz w:val="20"/>
                <w:lang w:eastAsia="lv-LV"/>
              </w:rPr>
            </w:pPr>
            <w:r w:rsidRPr="00C13818">
              <w:rPr>
                <w:color w:val="000000"/>
                <w:sz w:val="20"/>
                <w:lang w:eastAsia="lv-LV"/>
              </w:rPr>
              <w:t>6577463,87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54003B" w:rsidRPr="00C13818" w:rsidRDefault="0054003B" w:rsidP="00C13818">
            <w:pPr>
              <w:jc w:val="right"/>
              <w:rPr>
                <w:color w:val="000000"/>
                <w:sz w:val="20"/>
                <w:lang w:eastAsia="lv-LV"/>
              </w:rPr>
            </w:pPr>
            <w:r w:rsidRPr="00C13818">
              <w:rPr>
                <w:color w:val="000000"/>
                <w:sz w:val="20"/>
                <w:lang w:eastAsia="lv-LV"/>
              </w:rPr>
              <w:t>14,96%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vAlign w:val="center"/>
          </w:tcPr>
          <w:p w:rsidR="0054003B" w:rsidRPr="00C13818" w:rsidRDefault="0032663F" w:rsidP="0032663F">
            <w:pPr>
              <w:jc w:val="left"/>
              <w:rPr>
                <w:color w:val="000000"/>
                <w:sz w:val="20"/>
                <w:lang w:eastAsia="lv-LV"/>
              </w:rPr>
            </w:pPr>
            <w:r>
              <w:rPr>
                <w:color w:val="000000"/>
                <w:sz w:val="20"/>
                <w:lang w:eastAsia="lv-LV"/>
              </w:rPr>
              <w:t xml:space="preserve">Iespējams krāpnieciskas darbības un līgumu pārkāpumi  </w:t>
            </w:r>
          </w:p>
        </w:tc>
      </w:tr>
      <w:tr w:rsidR="0054003B" w:rsidRPr="00C13818" w:rsidTr="00FC158A">
        <w:trPr>
          <w:trHeight w:val="315"/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54003B" w:rsidRPr="0054003B" w:rsidRDefault="0054003B" w:rsidP="00C13818">
            <w:pPr>
              <w:jc w:val="left"/>
              <w:rPr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54003B">
              <w:rPr>
                <w:b/>
                <w:bCs/>
                <w:color w:val="000000"/>
                <w:sz w:val="18"/>
                <w:szCs w:val="18"/>
                <w:lang w:eastAsia="lv-LV"/>
              </w:rPr>
              <w:t>2.3.1.1.1.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54003B" w:rsidRPr="00C13818" w:rsidRDefault="0054003B" w:rsidP="00C13818">
            <w:pPr>
              <w:jc w:val="left"/>
              <w:rPr>
                <w:b/>
                <w:bCs/>
                <w:color w:val="000000"/>
                <w:sz w:val="20"/>
                <w:lang w:eastAsia="lv-LV"/>
              </w:rPr>
            </w:pPr>
            <w:r w:rsidRPr="00C13818">
              <w:rPr>
                <w:b/>
                <w:bCs/>
                <w:color w:val="000000"/>
                <w:sz w:val="20"/>
                <w:lang w:eastAsia="lv-LV"/>
              </w:rPr>
              <w:t>Ārējo tirgu apgūšana – ārējais mārketings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54003B" w:rsidRPr="00C13818" w:rsidRDefault="0054003B" w:rsidP="00C13818">
            <w:pPr>
              <w:jc w:val="left"/>
              <w:rPr>
                <w:b/>
                <w:bCs/>
                <w:color w:val="000000"/>
                <w:sz w:val="20"/>
                <w:lang w:eastAsia="lv-LV"/>
              </w:rPr>
            </w:pPr>
            <w:r w:rsidRPr="00C13818">
              <w:rPr>
                <w:b/>
                <w:bCs/>
                <w:color w:val="000000"/>
                <w:sz w:val="20"/>
                <w:lang w:eastAsia="lv-LV"/>
              </w:rPr>
              <w:t>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03B" w:rsidRPr="00C13818" w:rsidRDefault="0054003B" w:rsidP="00C13818">
            <w:pPr>
              <w:jc w:val="right"/>
              <w:rPr>
                <w:color w:val="000000"/>
                <w:sz w:val="20"/>
                <w:lang w:eastAsia="lv-LV"/>
              </w:rPr>
            </w:pPr>
            <w:r w:rsidRPr="00C13818">
              <w:rPr>
                <w:color w:val="000000"/>
                <w:sz w:val="20"/>
                <w:lang w:eastAsia="lv-LV"/>
              </w:rPr>
              <w:t>3414442,96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03B" w:rsidRPr="00C13818" w:rsidRDefault="0054003B" w:rsidP="00C13818">
            <w:pPr>
              <w:jc w:val="right"/>
              <w:rPr>
                <w:color w:val="000000"/>
                <w:sz w:val="20"/>
                <w:lang w:eastAsia="lv-LV"/>
              </w:rPr>
            </w:pPr>
            <w:r w:rsidRPr="00C13818">
              <w:rPr>
                <w:color w:val="000000"/>
                <w:sz w:val="20"/>
                <w:lang w:eastAsia="lv-LV"/>
              </w:rPr>
              <w:t>213381,14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03B" w:rsidRPr="00C13818" w:rsidRDefault="0054003B" w:rsidP="00C13818">
            <w:pPr>
              <w:jc w:val="right"/>
              <w:rPr>
                <w:color w:val="000000"/>
                <w:sz w:val="20"/>
                <w:lang w:eastAsia="lv-LV"/>
              </w:rPr>
            </w:pPr>
            <w:r w:rsidRPr="00C13818">
              <w:rPr>
                <w:color w:val="000000"/>
                <w:sz w:val="20"/>
                <w:lang w:eastAsia="lv-LV"/>
              </w:rPr>
              <w:t>6,25%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03B" w:rsidRPr="00C13818" w:rsidRDefault="0032663F" w:rsidP="0032663F">
            <w:pPr>
              <w:jc w:val="left"/>
              <w:rPr>
                <w:color w:val="000000"/>
                <w:sz w:val="20"/>
                <w:lang w:eastAsia="lv-LV"/>
              </w:rPr>
            </w:pPr>
            <w:r w:rsidRPr="0032663F">
              <w:rPr>
                <w:color w:val="000000"/>
                <w:sz w:val="20"/>
                <w:lang w:eastAsia="lv-LV"/>
              </w:rPr>
              <w:t xml:space="preserve">Iespējams krāpnieciskas darbības un līgumu pārkāpumi  </w:t>
            </w:r>
          </w:p>
        </w:tc>
      </w:tr>
      <w:tr w:rsidR="00FC158A" w:rsidRPr="00C13818" w:rsidTr="00FC158A">
        <w:trPr>
          <w:trHeight w:val="630"/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54003B" w:rsidRPr="0054003B" w:rsidRDefault="0054003B" w:rsidP="00C13818">
            <w:pPr>
              <w:jc w:val="left"/>
              <w:rPr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54003B">
              <w:rPr>
                <w:b/>
                <w:bCs/>
                <w:color w:val="000000"/>
                <w:sz w:val="18"/>
                <w:szCs w:val="18"/>
                <w:lang w:eastAsia="lv-LV"/>
              </w:rPr>
              <w:t>2.3.1.1.2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54003B" w:rsidRPr="00C13818" w:rsidRDefault="0054003B" w:rsidP="00C13818">
            <w:pPr>
              <w:jc w:val="left"/>
              <w:rPr>
                <w:b/>
                <w:bCs/>
                <w:color w:val="000000"/>
                <w:sz w:val="20"/>
                <w:lang w:eastAsia="lv-LV"/>
              </w:rPr>
            </w:pPr>
            <w:r w:rsidRPr="00C13818">
              <w:rPr>
                <w:b/>
                <w:bCs/>
                <w:color w:val="000000"/>
                <w:sz w:val="20"/>
                <w:lang w:eastAsia="lv-LV"/>
              </w:rPr>
              <w:t>Ārējo tirgu apgūšana – nozaru starptautiskās konkurētspējas stiprināšana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54003B" w:rsidRPr="00C13818" w:rsidRDefault="0054003B" w:rsidP="00C13818">
            <w:pPr>
              <w:jc w:val="left"/>
              <w:rPr>
                <w:b/>
                <w:bCs/>
                <w:color w:val="000000"/>
                <w:sz w:val="20"/>
                <w:lang w:eastAsia="lv-LV"/>
              </w:rPr>
            </w:pPr>
            <w:r w:rsidRPr="00C13818">
              <w:rPr>
                <w:b/>
                <w:bCs/>
                <w:color w:val="000000"/>
                <w:sz w:val="20"/>
                <w:lang w:eastAsia="lv-LV"/>
              </w:rPr>
              <w:t>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54003B" w:rsidRPr="00C13818" w:rsidRDefault="0054003B" w:rsidP="00C13818">
            <w:pPr>
              <w:jc w:val="right"/>
              <w:rPr>
                <w:color w:val="000000"/>
                <w:sz w:val="20"/>
                <w:lang w:eastAsia="lv-LV"/>
              </w:rPr>
            </w:pPr>
            <w:r w:rsidRPr="00C13818">
              <w:rPr>
                <w:color w:val="000000"/>
                <w:sz w:val="20"/>
                <w:lang w:eastAsia="lv-LV"/>
              </w:rPr>
              <w:t>1355698,01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54003B" w:rsidRPr="00C13818" w:rsidRDefault="0054003B" w:rsidP="00C13818">
            <w:pPr>
              <w:jc w:val="right"/>
              <w:rPr>
                <w:color w:val="000000"/>
                <w:sz w:val="20"/>
                <w:lang w:eastAsia="lv-LV"/>
              </w:rPr>
            </w:pPr>
            <w:r w:rsidRPr="00C13818">
              <w:rPr>
                <w:color w:val="000000"/>
                <w:sz w:val="20"/>
                <w:lang w:eastAsia="lv-LV"/>
              </w:rPr>
              <w:t>36881,71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54003B" w:rsidRPr="00C13818" w:rsidRDefault="0054003B" w:rsidP="00C13818">
            <w:pPr>
              <w:jc w:val="right"/>
              <w:rPr>
                <w:color w:val="000000"/>
                <w:sz w:val="20"/>
                <w:lang w:eastAsia="lv-LV"/>
              </w:rPr>
            </w:pPr>
            <w:r w:rsidRPr="00C13818">
              <w:rPr>
                <w:color w:val="000000"/>
                <w:sz w:val="20"/>
                <w:lang w:eastAsia="lv-LV"/>
              </w:rPr>
              <w:t>2,72%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vAlign w:val="center"/>
          </w:tcPr>
          <w:p w:rsidR="0054003B" w:rsidRPr="00C13818" w:rsidRDefault="0032663F" w:rsidP="0032663F">
            <w:pPr>
              <w:jc w:val="left"/>
              <w:rPr>
                <w:color w:val="000000"/>
                <w:sz w:val="20"/>
                <w:lang w:eastAsia="lv-LV"/>
              </w:rPr>
            </w:pPr>
            <w:r>
              <w:rPr>
                <w:color w:val="000000"/>
                <w:sz w:val="20"/>
                <w:lang w:eastAsia="lv-LV"/>
              </w:rPr>
              <w:t xml:space="preserve">Iepirkumu pārkāpumi </w:t>
            </w:r>
          </w:p>
        </w:tc>
      </w:tr>
      <w:tr w:rsidR="0054003B" w:rsidRPr="00C13818" w:rsidTr="00FC158A">
        <w:trPr>
          <w:trHeight w:val="945"/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54003B" w:rsidRPr="0054003B" w:rsidRDefault="0054003B" w:rsidP="00C13818">
            <w:pPr>
              <w:jc w:val="left"/>
              <w:rPr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54003B">
              <w:rPr>
                <w:b/>
                <w:bCs/>
                <w:color w:val="000000"/>
                <w:sz w:val="18"/>
                <w:szCs w:val="18"/>
                <w:lang w:eastAsia="lv-LV"/>
              </w:rPr>
              <w:t>2.3.2.2.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54003B" w:rsidRPr="00C13818" w:rsidRDefault="0054003B" w:rsidP="00C13818">
            <w:pPr>
              <w:jc w:val="left"/>
              <w:rPr>
                <w:b/>
                <w:bCs/>
                <w:color w:val="000000"/>
                <w:sz w:val="20"/>
                <w:lang w:eastAsia="lv-LV"/>
              </w:rPr>
            </w:pPr>
            <w:r w:rsidRPr="00C13818">
              <w:rPr>
                <w:b/>
                <w:bCs/>
                <w:color w:val="000000"/>
                <w:sz w:val="20"/>
                <w:lang w:eastAsia="lv-LV"/>
              </w:rPr>
              <w:t xml:space="preserve">Atbalsts ieguldījumiem </w:t>
            </w:r>
            <w:proofErr w:type="spellStart"/>
            <w:r w:rsidRPr="00C13818">
              <w:rPr>
                <w:b/>
                <w:bCs/>
                <w:color w:val="000000"/>
                <w:sz w:val="20"/>
                <w:lang w:eastAsia="lv-LV"/>
              </w:rPr>
              <w:t>mikro</w:t>
            </w:r>
            <w:proofErr w:type="spellEnd"/>
            <w:r w:rsidRPr="00C13818">
              <w:rPr>
                <w:b/>
                <w:bCs/>
                <w:color w:val="000000"/>
                <w:sz w:val="20"/>
                <w:lang w:eastAsia="lv-LV"/>
              </w:rPr>
              <w:t>, maziem un vidējiem komersantiem  īpaši atbalstāmajās teritorijās (ĪĀT)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54003B" w:rsidRPr="00C13818" w:rsidRDefault="0054003B" w:rsidP="00C13818">
            <w:pPr>
              <w:jc w:val="left"/>
              <w:rPr>
                <w:b/>
                <w:bCs/>
                <w:color w:val="000000"/>
                <w:sz w:val="20"/>
                <w:lang w:eastAsia="lv-LV"/>
              </w:rPr>
            </w:pPr>
            <w:r w:rsidRPr="00C13818">
              <w:rPr>
                <w:b/>
                <w:bCs/>
                <w:color w:val="000000"/>
                <w:sz w:val="20"/>
                <w:lang w:eastAsia="lv-LV"/>
              </w:rPr>
              <w:t>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03B" w:rsidRPr="00C13818" w:rsidRDefault="0054003B" w:rsidP="00C13818">
            <w:pPr>
              <w:jc w:val="right"/>
              <w:rPr>
                <w:color w:val="000000"/>
                <w:sz w:val="20"/>
                <w:lang w:eastAsia="lv-LV"/>
              </w:rPr>
            </w:pPr>
            <w:r w:rsidRPr="00C13818">
              <w:rPr>
                <w:color w:val="000000"/>
                <w:sz w:val="20"/>
                <w:lang w:eastAsia="lv-LV"/>
              </w:rPr>
              <w:t>5480525,82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03B" w:rsidRPr="00C13818" w:rsidRDefault="0054003B" w:rsidP="00C13818">
            <w:pPr>
              <w:jc w:val="right"/>
              <w:rPr>
                <w:color w:val="000000"/>
                <w:sz w:val="20"/>
                <w:lang w:eastAsia="lv-LV"/>
              </w:rPr>
            </w:pPr>
            <w:r w:rsidRPr="00C13818">
              <w:rPr>
                <w:color w:val="000000"/>
                <w:sz w:val="20"/>
                <w:lang w:eastAsia="lv-LV"/>
              </w:rPr>
              <w:t>1337106,95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03B" w:rsidRPr="00C13818" w:rsidRDefault="0054003B" w:rsidP="00C13818">
            <w:pPr>
              <w:jc w:val="right"/>
              <w:rPr>
                <w:color w:val="000000"/>
                <w:sz w:val="20"/>
                <w:lang w:eastAsia="lv-LV"/>
              </w:rPr>
            </w:pPr>
            <w:r w:rsidRPr="00C13818">
              <w:rPr>
                <w:color w:val="000000"/>
                <w:sz w:val="20"/>
                <w:lang w:eastAsia="lv-LV"/>
              </w:rPr>
              <w:t>24,40%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03B" w:rsidRPr="00C13818" w:rsidRDefault="0032663F" w:rsidP="0032663F">
            <w:pPr>
              <w:jc w:val="left"/>
              <w:rPr>
                <w:color w:val="000000"/>
                <w:sz w:val="20"/>
                <w:lang w:eastAsia="lv-LV"/>
              </w:rPr>
            </w:pPr>
            <w:r>
              <w:rPr>
                <w:color w:val="000000"/>
                <w:sz w:val="20"/>
                <w:lang w:eastAsia="lv-LV"/>
              </w:rPr>
              <w:t xml:space="preserve">Iespējams krāpnieciskas darbības un līgumu pārkāpumi  </w:t>
            </w:r>
          </w:p>
        </w:tc>
      </w:tr>
      <w:tr w:rsidR="00FC158A" w:rsidRPr="00C13818" w:rsidTr="00FC158A">
        <w:trPr>
          <w:trHeight w:val="945"/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54003B" w:rsidRPr="0054003B" w:rsidRDefault="0054003B" w:rsidP="00C13818">
            <w:pPr>
              <w:jc w:val="left"/>
              <w:rPr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54003B">
              <w:rPr>
                <w:b/>
                <w:bCs/>
                <w:color w:val="000000"/>
                <w:sz w:val="18"/>
                <w:szCs w:val="18"/>
                <w:lang w:eastAsia="lv-LV"/>
              </w:rPr>
              <w:t>3.1.1.1.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54003B" w:rsidRPr="00C13818" w:rsidRDefault="0054003B" w:rsidP="00C13818">
            <w:pPr>
              <w:jc w:val="left"/>
              <w:rPr>
                <w:b/>
                <w:bCs/>
                <w:color w:val="000000"/>
                <w:sz w:val="20"/>
                <w:lang w:eastAsia="lv-LV"/>
              </w:rPr>
            </w:pPr>
            <w:r w:rsidRPr="00C13818">
              <w:rPr>
                <w:b/>
                <w:bCs/>
                <w:color w:val="000000"/>
                <w:sz w:val="20"/>
                <w:lang w:eastAsia="lv-LV"/>
              </w:rPr>
              <w:t>Mācību aprīkojuma modernizācija un infrastruktūras uzlabošana profesionālās izglītības programmu īstenošanai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54003B" w:rsidRPr="00C13818" w:rsidRDefault="0054003B" w:rsidP="00C13818">
            <w:pPr>
              <w:jc w:val="left"/>
              <w:rPr>
                <w:b/>
                <w:bCs/>
                <w:color w:val="000000"/>
                <w:sz w:val="20"/>
                <w:lang w:eastAsia="lv-LV"/>
              </w:rPr>
            </w:pPr>
            <w:r w:rsidRPr="00C13818">
              <w:rPr>
                <w:b/>
                <w:bCs/>
                <w:color w:val="000000"/>
                <w:sz w:val="20"/>
                <w:lang w:eastAsia="lv-LV"/>
              </w:rPr>
              <w:t>IZM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54003B" w:rsidRPr="00C13818" w:rsidRDefault="0054003B" w:rsidP="00C13818">
            <w:pPr>
              <w:jc w:val="right"/>
              <w:rPr>
                <w:color w:val="000000"/>
                <w:sz w:val="20"/>
                <w:lang w:eastAsia="lv-LV"/>
              </w:rPr>
            </w:pPr>
            <w:r w:rsidRPr="00C13818">
              <w:rPr>
                <w:color w:val="000000"/>
                <w:sz w:val="20"/>
                <w:lang w:eastAsia="lv-LV"/>
              </w:rPr>
              <w:t>20159595,08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54003B" w:rsidRPr="00C13818" w:rsidRDefault="0054003B" w:rsidP="00C13818">
            <w:pPr>
              <w:jc w:val="right"/>
              <w:rPr>
                <w:color w:val="000000"/>
                <w:sz w:val="20"/>
                <w:lang w:eastAsia="lv-LV"/>
              </w:rPr>
            </w:pPr>
            <w:r w:rsidRPr="00C13818">
              <w:rPr>
                <w:color w:val="000000"/>
                <w:sz w:val="20"/>
                <w:lang w:eastAsia="lv-LV"/>
              </w:rPr>
              <w:t>4644595,58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54003B" w:rsidRPr="00C13818" w:rsidRDefault="0054003B" w:rsidP="00C13818">
            <w:pPr>
              <w:jc w:val="right"/>
              <w:rPr>
                <w:color w:val="000000"/>
                <w:sz w:val="20"/>
                <w:lang w:eastAsia="lv-LV"/>
              </w:rPr>
            </w:pPr>
            <w:r w:rsidRPr="00C13818">
              <w:rPr>
                <w:color w:val="000000"/>
                <w:sz w:val="20"/>
                <w:lang w:eastAsia="lv-LV"/>
              </w:rPr>
              <w:t>23,04%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vAlign w:val="center"/>
          </w:tcPr>
          <w:p w:rsidR="0054003B" w:rsidRPr="00C13818" w:rsidRDefault="0032663F" w:rsidP="0032663F">
            <w:pPr>
              <w:jc w:val="left"/>
              <w:rPr>
                <w:color w:val="000000"/>
                <w:sz w:val="20"/>
                <w:lang w:eastAsia="lv-LV"/>
              </w:rPr>
            </w:pPr>
            <w:r w:rsidRPr="0032663F">
              <w:rPr>
                <w:color w:val="000000"/>
                <w:sz w:val="20"/>
                <w:lang w:eastAsia="lv-LV"/>
              </w:rPr>
              <w:t>Līgumu un iepirkumu pārkāpumi</w:t>
            </w:r>
          </w:p>
        </w:tc>
      </w:tr>
      <w:tr w:rsidR="0054003B" w:rsidRPr="00C13818" w:rsidTr="00FC158A">
        <w:trPr>
          <w:trHeight w:val="945"/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54003B" w:rsidRPr="0054003B" w:rsidRDefault="0054003B" w:rsidP="00C13818">
            <w:pPr>
              <w:jc w:val="left"/>
              <w:rPr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54003B">
              <w:rPr>
                <w:b/>
                <w:bCs/>
                <w:color w:val="000000"/>
                <w:sz w:val="18"/>
                <w:szCs w:val="18"/>
                <w:lang w:eastAsia="lv-LV"/>
              </w:rPr>
              <w:t>3.1.1.2.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54003B" w:rsidRPr="00C13818" w:rsidRDefault="0054003B" w:rsidP="00C13818">
            <w:pPr>
              <w:jc w:val="left"/>
              <w:rPr>
                <w:b/>
                <w:bCs/>
                <w:color w:val="000000"/>
                <w:sz w:val="20"/>
                <w:lang w:eastAsia="lv-LV"/>
              </w:rPr>
            </w:pPr>
            <w:r w:rsidRPr="00C13818">
              <w:rPr>
                <w:b/>
                <w:bCs/>
                <w:color w:val="000000"/>
                <w:sz w:val="20"/>
                <w:lang w:eastAsia="lv-LV"/>
              </w:rPr>
              <w:t>Profesionālās izglītības infrastruktūras attīstība un mācību aprīkojuma modernizācija ieslodzījuma vietās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54003B" w:rsidRPr="00C13818" w:rsidRDefault="0054003B" w:rsidP="00C13818">
            <w:pPr>
              <w:jc w:val="left"/>
              <w:rPr>
                <w:b/>
                <w:bCs/>
                <w:color w:val="000000"/>
                <w:sz w:val="20"/>
                <w:lang w:eastAsia="lv-LV"/>
              </w:rPr>
            </w:pPr>
            <w:r w:rsidRPr="00C13818">
              <w:rPr>
                <w:b/>
                <w:bCs/>
                <w:color w:val="000000"/>
                <w:sz w:val="20"/>
                <w:lang w:eastAsia="lv-LV"/>
              </w:rPr>
              <w:t>IZM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03B" w:rsidRPr="00C13818" w:rsidRDefault="0054003B" w:rsidP="00C13818">
            <w:pPr>
              <w:jc w:val="right"/>
              <w:rPr>
                <w:color w:val="000000"/>
                <w:sz w:val="20"/>
                <w:lang w:eastAsia="lv-LV"/>
              </w:rPr>
            </w:pPr>
            <w:r w:rsidRPr="00C13818">
              <w:rPr>
                <w:color w:val="000000"/>
                <w:sz w:val="20"/>
                <w:lang w:eastAsia="lv-LV"/>
              </w:rPr>
              <w:t>1576968,08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03B" w:rsidRPr="00C13818" w:rsidRDefault="0054003B" w:rsidP="00C13818">
            <w:pPr>
              <w:jc w:val="right"/>
              <w:rPr>
                <w:color w:val="000000"/>
                <w:sz w:val="20"/>
                <w:lang w:eastAsia="lv-LV"/>
              </w:rPr>
            </w:pPr>
            <w:r w:rsidRPr="00C13818">
              <w:rPr>
                <w:color w:val="000000"/>
                <w:sz w:val="20"/>
                <w:lang w:eastAsia="lv-LV"/>
              </w:rPr>
              <w:t>175128,4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03B" w:rsidRPr="00C13818" w:rsidRDefault="0054003B" w:rsidP="00C13818">
            <w:pPr>
              <w:jc w:val="right"/>
              <w:rPr>
                <w:color w:val="000000"/>
                <w:sz w:val="20"/>
                <w:lang w:eastAsia="lv-LV"/>
              </w:rPr>
            </w:pPr>
            <w:r w:rsidRPr="00C13818">
              <w:rPr>
                <w:color w:val="000000"/>
                <w:sz w:val="20"/>
                <w:lang w:eastAsia="lv-LV"/>
              </w:rPr>
              <w:t>11,11%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03B" w:rsidRPr="00C13818" w:rsidRDefault="0032663F" w:rsidP="0032663F">
            <w:pPr>
              <w:jc w:val="left"/>
              <w:rPr>
                <w:color w:val="000000"/>
                <w:sz w:val="20"/>
                <w:lang w:eastAsia="lv-LV"/>
              </w:rPr>
            </w:pPr>
            <w:r>
              <w:rPr>
                <w:color w:val="000000"/>
                <w:sz w:val="20"/>
                <w:lang w:eastAsia="lv-LV"/>
              </w:rPr>
              <w:t xml:space="preserve">Iepirkumu pārkāpumi </w:t>
            </w:r>
          </w:p>
        </w:tc>
      </w:tr>
      <w:tr w:rsidR="00FC158A" w:rsidRPr="00C13818" w:rsidTr="00FC158A">
        <w:trPr>
          <w:trHeight w:val="945"/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54003B" w:rsidRPr="0054003B" w:rsidRDefault="0054003B" w:rsidP="00C13818">
            <w:pPr>
              <w:jc w:val="left"/>
              <w:rPr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54003B">
              <w:rPr>
                <w:b/>
                <w:bCs/>
                <w:color w:val="000000"/>
                <w:sz w:val="18"/>
                <w:szCs w:val="18"/>
                <w:lang w:eastAsia="lv-LV"/>
              </w:rPr>
              <w:t>3.1.4.3.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54003B" w:rsidRPr="00C13818" w:rsidRDefault="0054003B" w:rsidP="00C13818">
            <w:pPr>
              <w:jc w:val="left"/>
              <w:rPr>
                <w:b/>
                <w:bCs/>
                <w:color w:val="000000"/>
                <w:sz w:val="20"/>
                <w:lang w:eastAsia="lv-LV"/>
              </w:rPr>
            </w:pPr>
            <w:r w:rsidRPr="00C13818">
              <w:rPr>
                <w:b/>
                <w:bCs/>
                <w:color w:val="000000"/>
                <w:sz w:val="20"/>
                <w:lang w:eastAsia="lv-LV"/>
              </w:rPr>
              <w:t>Pirmskolas izglītības iestāžu infrastruktūras attīstība nacionālās un reģionālās attīstības centros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54003B" w:rsidRPr="00C13818" w:rsidRDefault="0054003B" w:rsidP="00C13818">
            <w:pPr>
              <w:jc w:val="left"/>
              <w:rPr>
                <w:b/>
                <w:bCs/>
                <w:color w:val="000000"/>
                <w:sz w:val="20"/>
                <w:lang w:eastAsia="lv-LV"/>
              </w:rPr>
            </w:pPr>
            <w:r w:rsidRPr="00C13818">
              <w:rPr>
                <w:b/>
                <w:bCs/>
                <w:color w:val="000000"/>
                <w:sz w:val="20"/>
                <w:lang w:eastAsia="lv-LV"/>
              </w:rPr>
              <w:t>VARAM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54003B" w:rsidRPr="00C13818" w:rsidRDefault="0054003B" w:rsidP="00C13818">
            <w:pPr>
              <w:jc w:val="right"/>
              <w:rPr>
                <w:color w:val="000000"/>
                <w:sz w:val="20"/>
                <w:lang w:eastAsia="lv-LV"/>
              </w:rPr>
            </w:pPr>
            <w:r w:rsidRPr="00C13818">
              <w:rPr>
                <w:color w:val="000000"/>
                <w:sz w:val="20"/>
                <w:lang w:eastAsia="lv-LV"/>
              </w:rPr>
              <w:t>21780739,57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54003B" w:rsidRPr="00C13818" w:rsidRDefault="0054003B" w:rsidP="00C13818">
            <w:pPr>
              <w:jc w:val="right"/>
              <w:rPr>
                <w:color w:val="000000"/>
                <w:sz w:val="20"/>
                <w:lang w:eastAsia="lv-LV"/>
              </w:rPr>
            </w:pPr>
            <w:r w:rsidRPr="00C13818">
              <w:rPr>
                <w:color w:val="000000"/>
                <w:sz w:val="20"/>
                <w:lang w:eastAsia="lv-LV"/>
              </w:rPr>
              <w:t>717753,74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54003B" w:rsidRPr="00C13818" w:rsidRDefault="0054003B" w:rsidP="00C13818">
            <w:pPr>
              <w:jc w:val="right"/>
              <w:rPr>
                <w:color w:val="000000"/>
                <w:sz w:val="20"/>
                <w:lang w:eastAsia="lv-LV"/>
              </w:rPr>
            </w:pPr>
            <w:r w:rsidRPr="00C13818">
              <w:rPr>
                <w:color w:val="000000"/>
                <w:sz w:val="20"/>
                <w:lang w:eastAsia="lv-LV"/>
              </w:rPr>
              <w:t>3,30%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vAlign w:val="center"/>
          </w:tcPr>
          <w:p w:rsidR="0054003B" w:rsidRPr="00C13818" w:rsidRDefault="0032663F" w:rsidP="0032663F">
            <w:pPr>
              <w:jc w:val="left"/>
              <w:rPr>
                <w:color w:val="000000"/>
                <w:sz w:val="20"/>
                <w:lang w:eastAsia="lv-LV"/>
              </w:rPr>
            </w:pPr>
            <w:r>
              <w:rPr>
                <w:color w:val="000000"/>
                <w:sz w:val="20"/>
                <w:lang w:eastAsia="lv-LV"/>
              </w:rPr>
              <w:t>Līgumu un iepirkumu pārkāpumi</w:t>
            </w:r>
          </w:p>
        </w:tc>
      </w:tr>
      <w:tr w:rsidR="0054003B" w:rsidRPr="00C13818" w:rsidTr="00FC158A">
        <w:trPr>
          <w:trHeight w:val="630"/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54003B" w:rsidRPr="0054003B" w:rsidRDefault="0054003B" w:rsidP="00C13818">
            <w:pPr>
              <w:jc w:val="left"/>
              <w:rPr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54003B">
              <w:rPr>
                <w:b/>
                <w:bCs/>
                <w:color w:val="000000"/>
                <w:sz w:val="18"/>
                <w:szCs w:val="18"/>
                <w:lang w:eastAsia="lv-LV"/>
              </w:rPr>
              <w:t>3.1.4.4.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54003B" w:rsidRPr="00C13818" w:rsidRDefault="0054003B" w:rsidP="00C13818">
            <w:pPr>
              <w:jc w:val="left"/>
              <w:rPr>
                <w:b/>
                <w:bCs/>
                <w:color w:val="000000"/>
                <w:sz w:val="20"/>
                <w:lang w:eastAsia="lv-LV"/>
              </w:rPr>
            </w:pPr>
            <w:r w:rsidRPr="00C13818">
              <w:rPr>
                <w:b/>
                <w:bCs/>
                <w:color w:val="000000"/>
                <w:sz w:val="20"/>
                <w:lang w:eastAsia="lv-LV"/>
              </w:rPr>
              <w:t>Atbalsts alternatīvās aprūpes pakalpojumu pieejamības attīstībai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54003B" w:rsidRPr="00C13818" w:rsidRDefault="0054003B" w:rsidP="00C13818">
            <w:pPr>
              <w:jc w:val="left"/>
              <w:rPr>
                <w:b/>
                <w:bCs/>
                <w:color w:val="000000"/>
                <w:sz w:val="20"/>
                <w:lang w:eastAsia="lv-LV"/>
              </w:rPr>
            </w:pPr>
            <w:r w:rsidRPr="00C13818">
              <w:rPr>
                <w:b/>
                <w:bCs/>
                <w:color w:val="000000"/>
                <w:sz w:val="20"/>
                <w:lang w:eastAsia="lv-LV"/>
              </w:rPr>
              <w:t>VARAM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03B" w:rsidRPr="00C13818" w:rsidRDefault="0054003B" w:rsidP="00C13818">
            <w:pPr>
              <w:jc w:val="right"/>
              <w:rPr>
                <w:color w:val="000000"/>
                <w:sz w:val="20"/>
                <w:lang w:eastAsia="lv-LV"/>
              </w:rPr>
            </w:pPr>
            <w:r w:rsidRPr="00C13818">
              <w:rPr>
                <w:color w:val="000000"/>
                <w:sz w:val="20"/>
                <w:lang w:eastAsia="lv-LV"/>
              </w:rPr>
              <w:t>1936838,16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03B" w:rsidRPr="00C13818" w:rsidRDefault="0054003B" w:rsidP="00C13818">
            <w:pPr>
              <w:jc w:val="right"/>
              <w:rPr>
                <w:color w:val="000000"/>
                <w:sz w:val="20"/>
                <w:lang w:eastAsia="lv-LV"/>
              </w:rPr>
            </w:pPr>
            <w:r w:rsidRPr="00C13818">
              <w:rPr>
                <w:color w:val="000000"/>
                <w:sz w:val="20"/>
                <w:lang w:eastAsia="lv-LV"/>
              </w:rPr>
              <w:t>41686,15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03B" w:rsidRPr="00C13818" w:rsidRDefault="0054003B" w:rsidP="00C13818">
            <w:pPr>
              <w:jc w:val="right"/>
              <w:rPr>
                <w:color w:val="000000"/>
                <w:sz w:val="20"/>
                <w:lang w:eastAsia="lv-LV"/>
              </w:rPr>
            </w:pPr>
            <w:r w:rsidRPr="00C13818">
              <w:rPr>
                <w:color w:val="000000"/>
                <w:sz w:val="20"/>
                <w:lang w:eastAsia="lv-LV"/>
              </w:rPr>
              <w:t>2,15%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03B" w:rsidRPr="00C13818" w:rsidRDefault="0032663F" w:rsidP="0032663F">
            <w:pPr>
              <w:jc w:val="left"/>
              <w:rPr>
                <w:color w:val="000000"/>
                <w:sz w:val="20"/>
                <w:lang w:eastAsia="lv-LV"/>
              </w:rPr>
            </w:pPr>
            <w:r>
              <w:rPr>
                <w:color w:val="000000"/>
                <w:sz w:val="20"/>
                <w:lang w:eastAsia="lv-LV"/>
              </w:rPr>
              <w:t>Līgumu un iepirkumu pārkāpumi</w:t>
            </w:r>
          </w:p>
        </w:tc>
      </w:tr>
      <w:tr w:rsidR="00FC158A" w:rsidRPr="00C13818" w:rsidTr="00FC158A">
        <w:trPr>
          <w:trHeight w:val="630"/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54003B" w:rsidRPr="0054003B" w:rsidRDefault="0054003B" w:rsidP="00C13818">
            <w:pPr>
              <w:jc w:val="left"/>
              <w:rPr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54003B">
              <w:rPr>
                <w:b/>
                <w:bCs/>
                <w:color w:val="000000"/>
                <w:sz w:val="18"/>
                <w:szCs w:val="18"/>
                <w:lang w:eastAsia="lv-LV"/>
              </w:rPr>
              <w:t>3.4.1.1.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54003B" w:rsidRPr="00C13818" w:rsidRDefault="0054003B" w:rsidP="00C13818">
            <w:pPr>
              <w:jc w:val="left"/>
              <w:rPr>
                <w:b/>
                <w:bCs/>
                <w:color w:val="000000"/>
                <w:sz w:val="20"/>
                <w:lang w:eastAsia="lv-LV"/>
              </w:rPr>
            </w:pPr>
            <w:r w:rsidRPr="00C13818">
              <w:rPr>
                <w:b/>
                <w:bCs/>
                <w:color w:val="000000"/>
                <w:sz w:val="20"/>
                <w:lang w:eastAsia="lv-LV"/>
              </w:rPr>
              <w:t>Ūdenssaimniecības infrastruktūras attīstība apdzīvotās vietās ar iedzīvotāju skaitu līdz 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54003B" w:rsidRPr="00C13818" w:rsidRDefault="0054003B" w:rsidP="00C13818">
            <w:pPr>
              <w:jc w:val="left"/>
              <w:rPr>
                <w:b/>
                <w:bCs/>
                <w:color w:val="000000"/>
                <w:sz w:val="20"/>
                <w:lang w:eastAsia="lv-LV"/>
              </w:rPr>
            </w:pPr>
            <w:r w:rsidRPr="00C13818">
              <w:rPr>
                <w:b/>
                <w:bCs/>
                <w:color w:val="000000"/>
                <w:sz w:val="20"/>
                <w:lang w:eastAsia="lv-LV"/>
              </w:rPr>
              <w:t>VARAM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54003B" w:rsidRPr="00C13818" w:rsidRDefault="0054003B" w:rsidP="00C13818">
            <w:pPr>
              <w:jc w:val="right"/>
              <w:rPr>
                <w:color w:val="000000"/>
                <w:sz w:val="20"/>
                <w:lang w:eastAsia="lv-LV"/>
              </w:rPr>
            </w:pPr>
            <w:r w:rsidRPr="00C13818">
              <w:rPr>
                <w:color w:val="000000"/>
                <w:sz w:val="20"/>
                <w:lang w:eastAsia="lv-LV"/>
              </w:rPr>
              <w:t>50583248,67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54003B" w:rsidRPr="00C13818" w:rsidRDefault="0054003B" w:rsidP="00C13818">
            <w:pPr>
              <w:jc w:val="right"/>
              <w:rPr>
                <w:color w:val="000000"/>
                <w:sz w:val="20"/>
                <w:lang w:eastAsia="lv-LV"/>
              </w:rPr>
            </w:pPr>
            <w:r w:rsidRPr="00C13818">
              <w:rPr>
                <w:color w:val="000000"/>
                <w:sz w:val="20"/>
                <w:lang w:eastAsia="lv-LV"/>
              </w:rPr>
              <w:t>2939292,53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54003B" w:rsidRPr="00C13818" w:rsidRDefault="0054003B" w:rsidP="00C13818">
            <w:pPr>
              <w:jc w:val="right"/>
              <w:rPr>
                <w:color w:val="000000"/>
                <w:sz w:val="20"/>
                <w:lang w:eastAsia="lv-LV"/>
              </w:rPr>
            </w:pPr>
            <w:r w:rsidRPr="00C13818">
              <w:rPr>
                <w:color w:val="000000"/>
                <w:sz w:val="20"/>
                <w:lang w:eastAsia="lv-LV"/>
              </w:rPr>
              <w:t>5,81%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vAlign w:val="center"/>
          </w:tcPr>
          <w:p w:rsidR="0054003B" w:rsidRPr="0032663F" w:rsidRDefault="0032663F" w:rsidP="0032663F">
            <w:pPr>
              <w:jc w:val="left"/>
              <w:rPr>
                <w:b/>
                <w:color w:val="000000"/>
                <w:sz w:val="20"/>
                <w:lang w:eastAsia="lv-LV"/>
              </w:rPr>
            </w:pPr>
            <w:r>
              <w:rPr>
                <w:color w:val="000000"/>
                <w:sz w:val="20"/>
                <w:lang w:eastAsia="lv-LV"/>
              </w:rPr>
              <w:t>Līgumu un iepirkumu pārkāpumi</w:t>
            </w:r>
          </w:p>
        </w:tc>
      </w:tr>
      <w:tr w:rsidR="0054003B" w:rsidRPr="00C13818" w:rsidTr="00FC158A">
        <w:trPr>
          <w:trHeight w:val="945"/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54003B" w:rsidRPr="0054003B" w:rsidRDefault="0054003B" w:rsidP="00C13818">
            <w:pPr>
              <w:jc w:val="left"/>
              <w:rPr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54003B">
              <w:rPr>
                <w:b/>
                <w:bCs/>
                <w:color w:val="000000"/>
                <w:sz w:val="18"/>
                <w:szCs w:val="18"/>
                <w:lang w:eastAsia="lv-LV"/>
              </w:rPr>
              <w:t>3.4.2.1.1.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54003B" w:rsidRPr="00C13818" w:rsidRDefault="0054003B" w:rsidP="00C13818">
            <w:pPr>
              <w:jc w:val="left"/>
              <w:rPr>
                <w:b/>
                <w:bCs/>
                <w:color w:val="000000"/>
                <w:sz w:val="20"/>
                <w:lang w:eastAsia="lv-LV"/>
              </w:rPr>
            </w:pPr>
            <w:r w:rsidRPr="00C13818">
              <w:rPr>
                <w:b/>
                <w:bCs/>
                <w:color w:val="000000"/>
                <w:sz w:val="20"/>
                <w:lang w:eastAsia="lv-LV"/>
              </w:rPr>
              <w:t>Valsts nozīmes pilsētbūvniecības pieminekļu saglabāšana, atjaunošana un infrastruktūras pielāgošana tūrisma produkta attīstība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54003B" w:rsidRPr="00C13818" w:rsidRDefault="0054003B" w:rsidP="00C13818">
            <w:pPr>
              <w:jc w:val="left"/>
              <w:rPr>
                <w:b/>
                <w:bCs/>
                <w:color w:val="000000"/>
                <w:sz w:val="20"/>
                <w:lang w:eastAsia="lv-LV"/>
              </w:rPr>
            </w:pPr>
            <w:r w:rsidRPr="00C13818">
              <w:rPr>
                <w:b/>
                <w:bCs/>
                <w:color w:val="000000"/>
                <w:sz w:val="20"/>
                <w:lang w:eastAsia="lv-LV"/>
              </w:rPr>
              <w:t>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03B" w:rsidRPr="00C13818" w:rsidRDefault="0054003B" w:rsidP="00C13818">
            <w:pPr>
              <w:jc w:val="right"/>
              <w:rPr>
                <w:color w:val="000000"/>
                <w:sz w:val="20"/>
                <w:lang w:eastAsia="lv-LV"/>
              </w:rPr>
            </w:pPr>
            <w:r w:rsidRPr="00C13818">
              <w:rPr>
                <w:color w:val="000000"/>
                <w:sz w:val="20"/>
                <w:lang w:eastAsia="lv-LV"/>
              </w:rPr>
              <w:t>5248952,54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03B" w:rsidRPr="00C13818" w:rsidRDefault="0054003B" w:rsidP="00C13818">
            <w:pPr>
              <w:jc w:val="right"/>
              <w:rPr>
                <w:color w:val="000000"/>
                <w:sz w:val="20"/>
                <w:lang w:eastAsia="lv-LV"/>
              </w:rPr>
            </w:pPr>
            <w:r w:rsidRPr="00C13818">
              <w:rPr>
                <w:color w:val="000000"/>
                <w:sz w:val="20"/>
                <w:lang w:eastAsia="lv-LV"/>
              </w:rPr>
              <w:t>323502,21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03B" w:rsidRPr="00C13818" w:rsidRDefault="0054003B" w:rsidP="00C13818">
            <w:pPr>
              <w:jc w:val="right"/>
              <w:rPr>
                <w:color w:val="000000"/>
                <w:sz w:val="20"/>
                <w:lang w:eastAsia="lv-LV"/>
              </w:rPr>
            </w:pPr>
            <w:r w:rsidRPr="00C13818">
              <w:rPr>
                <w:color w:val="000000"/>
                <w:sz w:val="20"/>
                <w:lang w:eastAsia="lv-LV"/>
              </w:rPr>
              <w:t>6,16%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03B" w:rsidRPr="00C13818" w:rsidRDefault="0032663F" w:rsidP="0032663F">
            <w:pPr>
              <w:jc w:val="left"/>
              <w:rPr>
                <w:color w:val="000000"/>
                <w:sz w:val="20"/>
                <w:lang w:eastAsia="lv-LV"/>
              </w:rPr>
            </w:pPr>
            <w:r>
              <w:rPr>
                <w:color w:val="000000"/>
                <w:sz w:val="20"/>
                <w:lang w:eastAsia="lv-LV"/>
              </w:rPr>
              <w:t>Līgumu un iepirkumu pārkāpumi</w:t>
            </w:r>
          </w:p>
        </w:tc>
      </w:tr>
      <w:tr w:rsidR="00FC158A" w:rsidRPr="00C13818" w:rsidTr="00FC158A">
        <w:trPr>
          <w:trHeight w:val="630"/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54003B" w:rsidRPr="0054003B" w:rsidRDefault="0054003B" w:rsidP="00C13818">
            <w:pPr>
              <w:jc w:val="left"/>
              <w:rPr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54003B">
              <w:rPr>
                <w:b/>
                <w:bCs/>
                <w:color w:val="000000"/>
                <w:sz w:val="18"/>
                <w:szCs w:val="18"/>
                <w:lang w:eastAsia="lv-LV"/>
              </w:rPr>
              <w:t>3.4.2.1.2.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54003B" w:rsidRPr="00C13818" w:rsidRDefault="0054003B" w:rsidP="00C13818">
            <w:pPr>
              <w:jc w:val="left"/>
              <w:rPr>
                <w:b/>
                <w:bCs/>
                <w:color w:val="000000"/>
                <w:sz w:val="20"/>
                <w:lang w:eastAsia="lv-LV"/>
              </w:rPr>
            </w:pPr>
            <w:r w:rsidRPr="00C13818">
              <w:rPr>
                <w:b/>
                <w:bCs/>
                <w:color w:val="000000"/>
                <w:sz w:val="20"/>
                <w:lang w:eastAsia="lv-LV"/>
              </w:rPr>
              <w:t xml:space="preserve">Nacionālas nozīmes </w:t>
            </w:r>
            <w:proofErr w:type="spellStart"/>
            <w:r w:rsidRPr="00C13818">
              <w:rPr>
                <w:b/>
                <w:bCs/>
                <w:color w:val="000000"/>
                <w:sz w:val="20"/>
                <w:lang w:eastAsia="lv-LV"/>
              </w:rPr>
              <w:t>velotūrisma</w:t>
            </w:r>
            <w:proofErr w:type="spellEnd"/>
            <w:r w:rsidRPr="00C13818">
              <w:rPr>
                <w:b/>
                <w:bCs/>
                <w:color w:val="000000"/>
                <w:sz w:val="20"/>
                <w:lang w:eastAsia="lv-LV"/>
              </w:rPr>
              <w:t xml:space="preserve"> produktu attīstība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54003B" w:rsidRPr="00C13818" w:rsidRDefault="0054003B" w:rsidP="00C13818">
            <w:pPr>
              <w:jc w:val="left"/>
              <w:rPr>
                <w:b/>
                <w:bCs/>
                <w:color w:val="000000"/>
                <w:sz w:val="20"/>
                <w:lang w:eastAsia="lv-LV"/>
              </w:rPr>
            </w:pPr>
            <w:r w:rsidRPr="00C13818">
              <w:rPr>
                <w:b/>
                <w:bCs/>
                <w:color w:val="000000"/>
                <w:sz w:val="20"/>
                <w:lang w:eastAsia="lv-LV"/>
              </w:rPr>
              <w:t>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54003B" w:rsidRPr="00C13818" w:rsidRDefault="0054003B" w:rsidP="00C13818">
            <w:pPr>
              <w:jc w:val="right"/>
              <w:rPr>
                <w:color w:val="000000"/>
                <w:sz w:val="20"/>
                <w:lang w:eastAsia="lv-LV"/>
              </w:rPr>
            </w:pPr>
            <w:r w:rsidRPr="00C13818">
              <w:rPr>
                <w:color w:val="000000"/>
                <w:sz w:val="20"/>
                <w:lang w:eastAsia="lv-LV"/>
              </w:rPr>
              <w:t>2262893,61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54003B" w:rsidRPr="00C13818" w:rsidRDefault="0054003B" w:rsidP="00C13818">
            <w:pPr>
              <w:jc w:val="right"/>
              <w:rPr>
                <w:color w:val="000000"/>
                <w:sz w:val="20"/>
                <w:lang w:eastAsia="lv-LV"/>
              </w:rPr>
            </w:pPr>
            <w:r w:rsidRPr="00C13818">
              <w:rPr>
                <w:color w:val="000000"/>
                <w:sz w:val="20"/>
                <w:lang w:eastAsia="lv-LV"/>
              </w:rPr>
              <w:t>74108,67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54003B" w:rsidRPr="00C13818" w:rsidRDefault="0054003B" w:rsidP="00C13818">
            <w:pPr>
              <w:jc w:val="right"/>
              <w:rPr>
                <w:color w:val="000000"/>
                <w:sz w:val="20"/>
                <w:lang w:eastAsia="lv-LV"/>
              </w:rPr>
            </w:pPr>
            <w:r w:rsidRPr="00C13818">
              <w:rPr>
                <w:color w:val="000000"/>
                <w:sz w:val="20"/>
                <w:lang w:eastAsia="lv-LV"/>
              </w:rPr>
              <w:t>3,27%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vAlign w:val="center"/>
          </w:tcPr>
          <w:p w:rsidR="0054003B" w:rsidRPr="00C13818" w:rsidRDefault="0032663F" w:rsidP="0032663F">
            <w:pPr>
              <w:jc w:val="left"/>
              <w:rPr>
                <w:color w:val="000000"/>
                <w:sz w:val="20"/>
                <w:lang w:eastAsia="lv-LV"/>
              </w:rPr>
            </w:pPr>
            <w:r>
              <w:rPr>
                <w:color w:val="000000"/>
                <w:sz w:val="20"/>
                <w:lang w:eastAsia="lv-LV"/>
              </w:rPr>
              <w:t>Līgumu un iepirkumu pārkāpumi</w:t>
            </w:r>
          </w:p>
        </w:tc>
      </w:tr>
      <w:tr w:rsidR="0054003B" w:rsidRPr="00C13818" w:rsidTr="00FC158A">
        <w:trPr>
          <w:trHeight w:val="630"/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54003B" w:rsidRPr="0054003B" w:rsidRDefault="0054003B" w:rsidP="00C13818">
            <w:pPr>
              <w:jc w:val="left"/>
              <w:rPr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54003B">
              <w:rPr>
                <w:b/>
                <w:bCs/>
                <w:color w:val="000000"/>
                <w:sz w:val="18"/>
                <w:szCs w:val="18"/>
                <w:lang w:eastAsia="lv-LV"/>
              </w:rPr>
              <w:t>3.4.4.1.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54003B" w:rsidRPr="00C13818" w:rsidRDefault="0054003B" w:rsidP="00C13818">
            <w:pPr>
              <w:jc w:val="left"/>
              <w:rPr>
                <w:b/>
                <w:bCs/>
                <w:color w:val="000000"/>
                <w:sz w:val="20"/>
                <w:lang w:eastAsia="lv-LV"/>
              </w:rPr>
            </w:pPr>
            <w:r w:rsidRPr="00C13818">
              <w:rPr>
                <w:b/>
                <w:bCs/>
                <w:color w:val="000000"/>
                <w:sz w:val="20"/>
                <w:lang w:eastAsia="lv-LV"/>
              </w:rPr>
              <w:t xml:space="preserve">Daudzdzīvokļu māju </w:t>
            </w:r>
            <w:proofErr w:type="spellStart"/>
            <w:r w:rsidRPr="00C13818">
              <w:rPr>
                <w:b/>
                <w:bCs/>
                <w:color w:val="000000"/>
                <w:sz w:val="20"/>
                <w:lang w:eastAsia="lv-LV"/>
              </w:rPr>
              <w:t>siltumnoturības</w:t>
            </w:r>
            <w:proofErr w:type="spellEnd"/>
            <w:r w:rsidRPr="00C13818">
              <w:rPr>
                <w:b/>
                <w:bCs/>
                <w:color w:val="000000"/>
                <w:sz w:val="20"/>
                <w:lang w:eastAsia="lv-LV"/>
              </w:rPr>
              <w:t xml:space="preserve"> uzlabošanas pasākumi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54003B" w:rsidRPr="00C13818" w:rsidRDefault="0054003B" w:rsidP="00C13818">
            <w:pPr>
              <w:jc w:val="left"/>
              <w:rPr>
                <w:b/>
                <w:bCs/>
                <w:color w:val="000000"/>
                <w:sz w:val="20"/>
                <w:lang w:eastAsia="lv-LV"/>
              </w:rPr>
            </w:pPr>
            <w:r w:rsidRPr="00C13818">
              <w:rPr>
                <w:b/>
                <w:bCs/>
                <w:color w:val="000000"/>
                <w:sz w:val="20"/>
                <w:lang w:eastAsia="lv-LV"/>
              </w:rPr>
              <w:t>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03B" w:rsidRPr="00C13818" w:rsidRDefault="0054003B" w:rsidP="00C13818">
            <w:pPr>
              <w:jc w:val="right"/>
              <w:rPr>
                <w:color w:val="000000"/>
                <w:sz w:val="20"/>
                <w:lang w:eastAsia="lv-LV"/>
              </w:rPr>
            </w:pPr>
            <w:r w:rsidRPr="00C13818">
              <w:rPr>
                <w:color w:val="000000"/>
                <w:sz w:val="20"/>
                <w:lang w:eastAsia="lv-LV"/>
              </w:rPr>
              <w:t>6363763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03B" w:rsidRPr="00C13818" w:rsidRDefault="0054003B" w:rsidP="00C13818">
            <w:pPr>
              <w:jc w:val="right"/>
              <w:rPr>
                <w:color w:val="000000"/>
                <w:sz w:val="20"/>
                <w:lang w:eastAsia="lv-LV"/>
              </w:rPr>
            </w:pPr>
            <w:r w:rsidRPr="00C13818">
              <w:rPr>
                <w:color w:val="000000"/>
                <w:sz w:val="20"/>
                <w:lang w:eastAsia="lv-LV"/>
              </w:rPr>
              <w:t>159485,09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03B" w:rsidRPr="00C13818" w:rsidRDefault="0054003B" w:rsidP="00C13818">
            <w:pPr>
              <w:jc w:val="right"/>
              <w:rPr>
                <w:color w:val="000000"/>
                <w:sz w:val="20"/>
                <w:lang w:eastAsia="lv-LV"/>
              </w:rPr>
            </w:pPr>
            <w:r w:rsidRPr="00C13818">
              <w:rPr>
                <w:color w:val="000000"/>
                <w:sz w:val="20"/>
                <w:lang w:eastAsia="lv-LV"/>
              </w:rPr>
              <w:t>2,51%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03B" w:rsidRPr="00C13818" w:rsidRDefault="0032663F" w:rsidP="0032663F">
            <w:pPr>
              <w:jc w:val="left"/>
              <w:rPr>
                <w:color w:val="000000"/>
                <w:sz w:val="20"/>
                <w:lang w:eastAsia="lv-LV"/>
              </w:rPr>
            </w:pPr>
            <w:r>
              <w:rPr>
                <w:color w:val="000000"/>
                <w:sz w:val="20"/>
                <w:lang w:eastAsia="lv-LV"/>
              </w:rPr>
              <w:t>Līgumu un iepirkumu pārkāpumi</w:t>
            </w:r>
          </w:p>
        </w:tc>
      </w:tr>
      <w:tr w:rsidR="00FC158A" w:rsidRPr="00C13818" w:rsidTr="00FC158A">
        <w:trPr>
          <w:trHeight w:val="630"/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54003B" w:rsidRPr="0054003B" w:rsidRDefault="0054003B" w:rsidP="00C13818">
            <w:pPr>
              <w:jc w:val="left"/>
              <w:rPr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54003B">
              <w:rPr>
                <w:b/>
                <w:bCs/>
                <w:color w:val="000000"/>
                <w:sz w:val="18"/>
                <w:szCs w:val="18"/>
                <w:lang w:eastAsia="lv-LV"/>
              </w:rPr>
              <w:t>3.4.4.2.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54003B" w:rsidRPr="00C13818" w:rsidRDefault="0054003B" w:rsidP="00C13818">
            <w:pPr>
              <w:jc w:val="left"/>
              <w:rPr>
                <w:b/>
                <w:bCs/>
                <w:color w:val="000000"/>
                <w:sz w:val="20"/>
                <w:lang w:eastAsia="lv-LV"/>
              </w:rPr>
            </w:pPr>
            <w:r w:rsidRPr="00C13818">
              <w:rPr>
                <w:b/>
                <w:bCs/>
                <w:color w:val="000000"/>
                <w:sz w:val="20"/>
                <w:lang w:eastAsia="lv-LV"/>
              </w:rPr>
              <w:t xml:space="preserve">Sociālo dzīvojamo māju </w:t>
            </w:r>
            <w:proofErr w:type="spellStart"/>
            <w:r w:rsidRPr="00C13818">
              <w:rPr>
                <w:b/>
                <w:bCs/>
                <w:color w:val="000000"/>
                <w:sz w:val="20"/>
                <w:lang w:eastAsia="lv-LV"/>
              </w:rPr>
              <w:t>siltumnoturības</w:t>
            </w:r>
            <w:proofErr w:type="spellEnd"/>
            <w:r w:rsidRPr="00C13818">
              <w:rPr>
                <w:b/>
                <w:bCs/>
                <w:color w:val="000000"/>
                <w:sz w:val="20"/>
                <w:lang w:eastAsia="lv-LV"/>
              </w:rPr>
              <w:t xml:space="preserve"> uzlabošanas pasākumi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54003B" w:rsidRPr="00C13818" w:rsidRDefault="0054003B" w:rsidP="00C13818">
            <w:pPr>
              <w:jc w:val="left"/>
              <w:rPr>
                <w:b/>
                <w:bCs/>
                <w:color w:val="000000"/>
                <w:sz w:val="20"/>
                <w:lang w:eastAsia="lv-LV"/>
              </w:rPr>
            </w:pPr>
            <w:r w:rsidRPr="00C13818">
              <w:rPr>
                <w:b/>
                <w:bCs/>
                <w:color w:val="000000"/>
                <w:sz w:val="20"/>
                <w:lang w:eastAsia="lv-LV"/>
              </w:rPr>
              <w:t>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54003B" w:rsidRPr="00C13818" w:rsidRDefault="0054003B" w:rsidP="00C13818">
            <w:pPr>
              <w:jc w:val="right"/>
              <w:rPr>
                <w:color w:val="000000"/>
                <w:sz w:val="20"/>
                <w:lang w:eastAsia="lv-LV"/>
              </w:rPr>
            </w:pPr>
            <w:r w:rsidRPr="00C13818">
              <w:rPr>
                <w:color w:val="000000"/>
                <w:sz w:val="20"/>
                <w:lang w:eastAsia="lv-LV"/>
              </w:rPr>
              <w:t>2353993,82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54003B" w:rsidRPr="00C13818" w:rsidRDefault="0054003B" w:rsidP="00C13818">
            <w:pPr>
              <w:jc w:val="right"/>
              <w:rPr>
                <w:color w:val="000000"/>
                <w:sz w:val="20"/>
                <w:lang w:eastAsia="lv-LV"/>
              </w:rPr>
            </w:pPr>
            <w:r w:rsidRPr="00C13818">
              <w:rPr>
                <w:color w:val="000000"/>
                <w:sz w:val="20"/>
                <w:lang w:eastAsia="lv-LV"/>
              </w:rPr>
              <w:t>304196,37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54003B" w:rsidRPr="00C13818" w:rsidRDefault="0054003B" w:rsidP="00C13818">
            <w:pPr>
              <w:jc w:val="right"/>
              <w:rPr>
                <w:color w:val="000000"/>
                <w:sz w:val="20"/>
                <w:lang w:eastAsia="lv-LV"/>
              </w:rPr>
            </w:pPr>
            <w:r w:rsidRPr="00C13818">
              <w:rPr>
                <w:color w:val="000000"/>
                <w:sz w:val="20"/>
                <w:lang w:eastAsia="lv-LV"/>
              </w:rPr>
              <w:t>12,92%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vAlign w:val="center"/>
          </w:tcPr>
          <w:p w:rsidR="0054003B" w:rsidRPr="00C13818" w:rsidRDefault="0032663F" w:rsidP="0032663F">
            <w:pPr>
              <w:jc w:val="left"/>
              <w:rPr>
                <w:color w:val="000000"/>
                <w:sz w:val="20"/>
                <w:lang w:eastAsia="lv-LV"/>
              </w:rPr>
            </w:pPr>
            <w:r w:rsidRPr="0032663F">
              <w:rPr>
                <w:color w:val="000000"/>
                <w:sz w:val="20"/>
                <w:lang w:eastAsia="lv-LV"/>
              </w:rPr>
              <w:t>Iespējams krāpnieciskas darb</w:t>
            </w:r>
            <w:r>
              <w:rPr>
                <w:color w:val="000000"/>
                <w:sz w:val="20"/>
                <w:lang w:eastAsia="lv-LV"/>
              </w:rPr>
              <w:t>ība,</w:t>
            </w:r>
            <w:r w:rsidRPr="0032663F">
              <w:rPr>
                <w:color w:val="000000"/>
                <w:sz w:val="20"/>
                <w:lang w:eastAsia="lv-LV"/>
              </w:rPr>
              <w:t xml:space="preserve"> līgumu</w:t>
            </w:r>
            <w:r>
              <w:rPr>
                <w:color w:val="000000"/>
                <w:sz w:val="20"/>
                <w:lang w:eastAsia="lv-LV"/>
              </w:rPr>
              <w:t xml:space="preserve"> un iepirkumu </w:t>
            </w:r>
            <w:r w:rsidRPr="0032663F">
              <w:rPr>
                <w:color w:val="000000"/>
                <w:sz w:val="20"/>
                <w:lang w:eastAsia="lv-LV"/>
              </w:rPr>
              <w:t xml:space="preserve"> pārkāpumi  </w:t>
            </w:r>
          </w:p>
        </w:tc>
      </w:tr>
    </w:tbl>
    <w:p w:rsidR="006702B6" w:rsidRDefault="006702B6" w:rsidP="00EF5BE6">
      <w:pPr>
        <w:pStyle w:val="Header"/>
        <w:spacing w:line="276" w:lineRule="auto"/>
        <w:rPr>
          <w:color w:val="000000"/>
          <w:sz w:val="16"/>
          <w:szCs w:val="16"/>
          <w:lang w:eastAsia="lv-LV"/>
        </w:rPr>
      </w:pPr>
    </w:p>
    <w:p w:rsidR="006702B6" w:rsidRDefault="006702B6" w:rsidP="00EF5BE6">
      <w:pPr>
        <w:pStyle w:val="Header"/>
        <w:spacing w:line="276" w:lineRule="auto"/>
        <w:rPr>
          <w:color w:val="000000"/>
          <w:sz w:val="16"/>
          <w:szCs w:val="16"/>
          <w:lang w:eastAsia="lv-LV"/>
        </w:rPr>
      </w:pPr>
    </w:p>
    <w:p w:rsidR="00FC158A" w:rsidRPr="00813BBB" w:rsidRDefault="00FC158A" w:rsidP="00EF5BE6">
      <w:pPr>
        <w:pStyle w:val="Header"/>
        <w:spacing w:line="276" w:lineRule="auto"/>
        <w:rPr>
          <w:color w:val="000000"/>
          <w:lang w:eastAsia="lv-LV"/>
        </w:rPr>
      </w:pPr>
      <w:r>
        <w:rPr>
          <w:color w:val="000000"/>
          <w:sz w:val="32"/>
          <w:szCs w:val="32"/>
          <w:lang w:eastAsia="lv-LV"/>
        </w:rPr>
        <w:tab/>
      </w:r>
    </w:p>
    <w:p w:rsidR="006702B6" w:rsidRPr="00813BBB" w:rsidRDefault="00FC158A" w:rsidP="00FC158A">
      <w:pPr>
        <w:pStyle w:val="Header"/>
        <w:tabs>
          <w:tab w:val="clear" w:pos="8306"/>
        </w:tabs>
        <w:spacing w:line="276" w:lineRule="auto"/>
        <w:rPr>
          <w:color w:val="000000"/>
          <w:lang w:eastAsia="lv-LV"/>
        </w:rPr>
      </w:pPr>
      <w:r w:rsidRPr="00813BBB">
        <w:rPr>
          <w:color w:val="000000"/>
          <w:lang w:eastAsia="lv-LV"/>
        </w:rPr>
        <w:tab/>
      </w:r>
      <w:r w:rsidRPr="00813BBB">
        <w:rPr>
          <w:color w:val="000000"/>
          <w:lang w:eastAsia="lv-LV"/>
        </w:rPr>
        <w:tab/>
      </w:r>
      <w:proofErr w:type="spellStart"/>
      <w:r w:rsidRPr="00813BBB">
        <w:rPr>
          <w:color w:val="000000"/>
          <w:lang w:eastAsia="lv-LV"/>
        </w:rPr>
        <w:t>Finanšu</w:t>
      </w:r>
      <w:proofErr w:type="spellEnd"/>
      <w:r w:rsidRPr="00813BBB">
        <w:rPr>
          <w:color w:val="000000"/>
          <w:lang w:eastAsia="lv-LV"/>
        </w:rPr>
        <w:t xml:space="preserve"> </w:t>
      </w:r>
      <w:proofErr w:type="spellStart"/>
      <w:r w:rsidRPr="00813BBB">
        <w:rPr>
          <w:color w:val="000000"/>
          <w:lang w:eastAsia="lv-LV"/>
        </w:rPr>
        <w:t>ministrs</w:t>
      </w:r>
      <w:proofErr w:type="spellEnd"/>
      <w:r w:rsidRPr="00813BBB">
        <w:rPr>
          <w:color w:val="000000"/>
          <w:lang w:eastAsia="lv-LV"/>
        </w:rPr>
        <w:tab/>
      </w:r>
      <w:r w:rsidRPr="00813BBB">
        <w:rPr>
          <w:color w:val="000000"/>
          <w:lang w:eastAsia="lv-LV"/>
        </w:rPr>
        <w:tab/>
      </w:r>
      <w:r w:rsidRPr="00813BBB">
        <w:rPr>
          <w:color w:val="000000"/>
          <w:lang w:eastAsia="lv-LV"/>
        </w:rPr>
        <w:tab/>
      </w:r>
      <w:r w:rsidRPr="00813BBB">
        <w:rPr>
          <w:color w:val="000000"/>
          <w:lang w:eastAsia="lv-LV"/>
        </w:rPr>
        <w:tab/>
      </w:r>
      <w:proofErr w:type="spellStart"/>
      <w:r w:rsidR="006702B6" w:rsidRPr="00813BBB">
        <w:rPr>
          <w:color w:val="000000"/>
          <w:lang w:eastAsia="lv-LV"/>
        </w:rPr>
        <w:t>A.Vilks</w:t>
      </w:r>
      <w:proofErr w:type="spellEnd"/>
    </w:p>
    <w:p w:rsidR="005D09A9" w:rsidRDefault="00FC158A" w:rsidP="00EF5BE6">
      <w:pPr>
        <w:pStyle w:val="Header"/>
        <w:spacing w:line="276" w:lineRule="auto"/>
        <w:rPr>
          <w:color w:val="000000"/>
          <w:sz w:val="16"/>
          <w:szCs w:val="16"/>
          <w:lang w:eastAsia="lv-LV"/>
        </w:rPr>
      </w:pPr>
      <w:r>
        <w:rPr>
          <w:color w:val="000000"/>
          <w:sz w:val="16"/>
          <w:szCs w:val="16"/>
          <w:lang w:eastAsia="lv-LV"/>
        </w:rPr>
        <w:t>31.10.</w:t>
      </w:r>
      <w:r w:rsidR="00DE2499">
        <w:rPr>
          <w:color w:val="000000"/>
          <w:sz w:val="16"/>
          <w:szCs w:val="16"/>
          <w:lang w:eastAsia="lv-LV"/>
        </w:rPr>
        <w:t>2012.</w:t>
      </w:r>
    </w:p>
    <w:p w:rsidR="00E93E3A" w:rsidRPr="005D09A9" w:rsidRDefault="00C13818" w:rsidP="00EF5BE6">
      <w:pPr>
        <w:pStyle w:val="Header"/>
        <w:spacing w:line="276" w:lineRule="auto"/>
        <w:rPr>
          <w:i/>
          <w:color w:val="000000"/>
          <w:sz w:val="16"/>
          <w:szCs w:val="16"/>
          <w:lang w:eastAsia="lv-LV"/>
        </w:rPr>
      </w:pPr>
      <w:proofErr w:type="gramStart"/>
      <w:r>
        <w:rPr>
          <w:i/>
          <w:color w:val="000000"/>
          <w:sz w:val="16"/>
          <w:szCs w:val="16"/>
          <w:lang w:eastAsia="lv-LV"/>
        </w:rPr>
        <w:t>0.Daugavietis</w:t>
      </w:r>
      <w:proofErr w:type="gramEnd"/>
    </w:p>
    <w:p w:rsidR="00E93E3A" w:rsidRPr="005D09A9" w:rsidRDefault="00C13818" w:rsidP="00EF5BE6">
      <w:pPr>
        <w:pStyle w:val="Header"/>
        <w:spacing w:line="276" w:lineRule="auto"/>
        <w:rPr>
          <w:i/>
          <w:sz w:val="16"/>
          <w:szCs w:val="16"/>
          <w:lang w:val="lv-LV"/>
        </w:rPr>
      </w:pPr>
      <w:r>
        <w:rPr>
          <w:i/>
          <w:color w:val="000000"/>
          <w:sz w:val="16"/>
          <w:szCs w:val="16"/>
          <w:lang w:eastAsia="lv-LV"/>
        </w:rPr>
        <w:t>67095549</w:t>
      </w:r>
      <w:r w:rsidR="00E93E3A" w:rsidRPr="005D09A9">
        <w:rPr>
          <w:i/>
          <w:color w:val="000000"/>
          <w:sz w:val="16"/>
          <w:szCs w:val="16"/>
          <w:lang w:eastAsia="lv-LV"/>
        </w:rPr>
        <w:t>,</w:t>
      </w:r>
      <w:r w:rsidR="00FC158A">
        <w:rPr>
          <w:i/>
          <w:color w:val="000000"/>
          <w:sz w:val="16"/>
          <w:szCs w:val="16"/>
          <w:lang w:eastAsia="lv-LV"/>
        </w:rPr>
        <w:t xml:space="preserve"> </w:t>
      </w:r>
      <w:r>
        <w:rPr>
          <w:i/>
          <w:color w:val="000000"/>
          <w:sz w:val="16"/>
          <w:szCs w:val="16"/>
          <w:lang w:eastAsia="lv-LV"/>
        </w:rPr>
        <w:t>Ojars.Daugavietis</w:t>
      </w:r>
      <w:r w:rsidR="00E84355">
        <w:rPr>
          <w:i/>
          <w:color w:val="000000"/>
          <w:sz w:val="16"/>
          <w:szCs w:val="16"/>
          <w:lang w:eastAsia="lv-LV"/>
        </w:rPr>
        <w:t>@fm.gov.lv</w:t>
      </w:r>
    </w:p>
    <w:sectPr w:rsidR="00E93E3A" w:rsidRPr="005D09A9" w:rsidSect="00C832A9">
      <w:headerReference w:type="default" r:id="rId9"/>
      <w:footerReference w:type="default" r:id="rId10"/>
      <w:pgSz w:w="11906" w:h="16838"/>
      <w:pgMar w:top="1134" w:right="1134" w:bottom="993" w:left="851" w:header="709" w:footer="4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FB3" w:rsidRDefault="003F5FB3" w:rsidP="00A93D58">
      <w:r>
        <w:separator/>
      </w:r>
    </w:p>
  </w:endnote>
  <w:endnote w:type="continuationSeparator" w:id="0">
    <w:p w:rsidR="003F5FB3" w:rsidRDefault="003F5FB3" w:rsidP="00A93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-Bold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58A" w:rsidRPr="00691A6B" w:rsidRDefault="002C2DC3">
    <w:pPr>
      <w:pStyle w:val="Footer"/>
      <w:rPr>
        <w:sz w:val="16"/>
        <w:szCs w:val="16"/>
      </w:rPr>
    </w:pPr>
    <w:r w:rsidRPr="00691A6B">
      <w:rPr>
        <w:sz w:val="16"/>
        <w:szCs w:val="16"/>
      </w:rPr>
      <w:t>FMzinop5_311012_ES_fondi; Informācija par aktivitātēm, kurās neatbilstību apjoms pret aktivitātē iesniegtajiem maksājumu pieprasījumiem līdz 2012.gada 30.septembrim pārsniedz 2% būtiskuma līmeni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FB3" w:rsidRDefault="003F5FB3" w:rsidP="00A93D58">
      <w:r>
        <w:separator/>
      </w:r>
    </w:p>
  </w:footnote>
  <w:footnote w:type="continuationSeparator" w:id="0">
    <w:p w:rsidR="003F5FB3" w:rsidRDefault="003F5FB3" w:rsidP="00A93D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638992"/>
      <w:docPartObj>
        <w:docPartGallery w:val="Page Numbers (Top of Page)"/>
        <w:docPartUnique/>
      </w:docPartObj>
    </w:sdtPr>
    <w:sdtEndPr>
      <w:rPr>
        <w:noProof/>
      </w:rPr>
    </w:sdtEndPr>
    <w:sdtContent>
      <w:p w:rsidR="00C832A9" w:rsidRDefault="00C832A9" w:rsidP="00C832A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2FE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6518B"/>
    <w:multiLevelType w:val="multilevel"/>
    <w:tmpl w:val="0AAE01CA"/>
    <w:lvl w:ilvl="0">
      <w:start w:val="1"/>
      <w:numFmt w:val="decimal"/>
      <w:pStyle w:val="1lmenis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873"/>
    <w:rsid w:val="00000A45"/>
    <w:rsid w:val="00016C64"/>
    <w:rsid w:val="000746E9"/>
    <w:rsid w:val="00097B3A"/>
    <w:rsid w:val="001039B3"/>
    <w:rsid w:val="001B7234"/>
    <w:rsid w:val="001C2D8A"/>
    <w:rsid w:val="001E2099"/>
    <w:rsid w:val="00203B19"/>
    <w:rsid w:val="002270AF"/>
    <w:rsid w:val="002C2DC3"/>
    <w:rsid w:val="0032663F"/>
    <w:rsid w:val="0038792A"/>
    <w:rsid w:val="00392C90"/>
    <w:rsid w:val="00393F9A"/>
    <w:rsid w:val="003F5FB3"/>
    <w:rsid w:val="004674CB"/>
    <w:rsid w:val="0049789E"/>
    <w:rsid w:val="004A5778"/>
    <w:rsid w:val="00532061"/>
    <w:rsid w:val="0054003B"/>
    <w:rsid w:val="005440CF"/>
    <w:rsid w:val="005745EF"/>
    <w:rsid w:val="0059068E"/>
    <w:rsid w:val="005C4183"/>
    <w:rsid w:val="005D09A9"/>
    <w:rsid w:val="006430C5"/>
    <w:rsid w:val="00661306"/>
    <w:rsid w:val="006702B6"/>
    <w:rsid w:val="00683CAB"/>
    <w:rsid w:val="00691A6B"/>
    <w:rsid w:val="006B2E3B"/>
    <w:rsid w:val="006B4FCC"/>
    <w:rsid w:val="006E7F51"/>
    <w:rsid w:val="00773D2A"/>
    <w:rsid w:val="0078732D"/>
    <w:rsid w:val="007E6807"/>
    <w:rsid w:val="00813BBB"/>
    <w:rsid w:val="00814D12"/>
    <w:rsid w:val="00822646"/>
    <w:rsid w:val="008C626D"/>
    <w:rsid w:val="008D480D"/>
    <w:rsid w:val="008F519D"/>
    <w:rsid w:val="00973FFB"/>
    <w:rsid w:val="009A7871"/>
    <w:rsid w:val="00A122C5"/>
    <w:rsid w:val="00A369A7"/>
    <w:rsid w:val="00A93D58"/>
    <w:rsid w:val="00AF0873"/>
    <w:rsid w:val="00AF2FEF"/>
    <w:rsid w:val="00B73300"/>
    <w:rsid w:val="00BF5F52"/>
    <w:rsid w:val="00C13818"/>
    <w:rsid w:val="00C7502A"/>
    <w:rsid w:val="00C832A9"/>
    <w:rsid w:val="00D2094F"/>
    <w:rsid w:val="00D27A5D"/>
    <w:rsid w:val="00DB0B88"/>
    <w:rsid w:val="00DB5020"/>
    <w:rsid w:val="00DE2499"/>
    <w:rsid w:val="00E33D95"/>
    <w:rsid w:val="00E84355"/>
    <w:rsid w:val="00E93E3A"/>
    <w:rsid w:val="00EF5BE6"/>
    <w:rsid w:val="00F81FB4"/>
    <w:rsid w:val="00FC158A"/>
    <w:rsid w:val="00FC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873"/>
    <w:pPr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08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0873"/>
    <w:rPr>
      <w:rFonts w:eastAsia="Times New Roman" w:cs="Times New Roman"/>
      <w:sz w:val="20"/>
      <w:szCs w:val="20"/>
      <w:lang w:eastAsia="lv-LV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lmenis">
    <w:name w:val="1.līmenis"/>
    <w:basedOn w:val="Heading1"/>
    <w:link w:val="1lmenisChar"/>
    <w:qFormat/>
    <w:rsid w:val="00AF0873"/>
    <w:pPr>
      <w:keepLines w:val="0"/>
      <w:numPr>
        <w:numId w:val="1"/>
      </w:numPr>
      <w:spacing w:before="240" w:after="60"/>
    </w:pPr>
    <w:rPr>
      <w:rFonts w:ascii="Cambria" w:eastAsia="Times New Roman" w:hAnsi="Cambria" w:cs="Times New Roman"/>
      <w:color w:val="auto"/>
      <w:kern w:val="32"/>
      <w:sz w:val="36"/>
      <w:szCs w:val="30"/>
      <w:lang w:val="x-none" w:eastAsia="x-none"/>
    </w:rPr>
  </w:style>
  <w:style w:type="character" w:customStyle="1" w:styleId="1lmenisChar">
    <w:name w:val="1.līmenis Char"/>
    <w:link w:val="1lmenis"/>
    <w:rsid w:val="00AF0873"/>
    <w:rPr>
      <w:rFonts w:ascii="Cambria" w:eastAsia="Times New Roman" w:hAnsi="Cambria" w:cs="Times New Roman"/>
      <w:b/>
      <w:bCs/>
      <w:kern w:val="32"/>
      <w:sz w:val="36"/>
      <w:szCs w:val="30"/>
      <w:lang w:val="x-none" w:eastAsia="x-none"/>
    </w:rPr>
  </w:style>
  <w:style w:type="character" w:customStyle="1" w:styleId="Heading1Char">
    <w:name w:val="Heading 1 Char"/>
    <w:basedOn w:val="DefaultParagraphFont"/>
    <w:link w:val="Heading1"/>
    <w:uiPriority w:val="9"/>
    <w:rsid w:val="00AF08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rsid w:val="00E93E3A"/>
    <w:pPr>
      <w:tabs>
        <w:tab w:val="center" w:pos="4153"/>
        <w:tab w:val="right" w:pos="8306"/>
      </w:tabs>
      <w:jc w:val="left"/>
    </w:pPr>
    <w:rPr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E93E3A"/>
    <w:rPr>
      <w:rFonts w:eastAsia="Times New Roman" w:cs="Times New Roman"/>
      <w:szCs w:val="24"/>
      <w:lang w:val="en-US"/>
    </w:rPr>
  </w:style>
  <w:style w:type="paragraph" w:styleId="NormalWeb">
    <w:name w:val="Normal (Web)"/>
    <w:basedOn w:val="Normal"/>
    <w:uiPriority w:val="99"/>
    <w:rsid w:val="00E93E3A"/>
    <w:pPr>
      <w:spacing w:before="100" w:beforeAutospacing="1" w:after="100" w:afterAutospacing="1"/>
      <w:jc w:val="left"/>
    </w:pPr>
    <w:rPr>
      <w:rFonts w:ascii="Helvetica" w:hAnsi="Helvetica"/>
      <w:color w:val="000000"/>
      <w:sz w:val="20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A93D5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3D58"/>
    <w:rPr>
      <w:rFonts w:eastAsia="Times New Roman" w:cs="Times New Roman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A93D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93D58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2270AF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270AF"/>
    <w:rPr>
      <w:rFonts w:eastAsia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270AF"/>
    <w:rPr>
      <w:vertAlign w:val="superscript"/>
    </w:rPr>
  </w:style>
  <w:style w:type="table" w:styleId="LightGrid-Accent3">
    <w:name w:val="Light Grid Accent 3"/>
    <w:basedOn w:val="TableNormal"/>
    <w:uiPriority w:val="62"/>
    <w:rsid w:val="00E84355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873"/>
    <w:pPr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08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0873"/>
    <w:rPr>
      <w:rFonts w:eastAsia="Times New Roman" w:cs="Times New Roman"/>
      <w:sz w:val="20"/>
      <w:szCs w:val="20"/>
      <w:lang w:eastAsia="lv-LV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lmenis">
    <w:name w:val="1.līmenis"/>
    <w:basedOn w:val="Heading1"/>
    <w:link w:val="1lmenisChar"/>
    <w:qFormat/>
    <w:rsid w:val="00AF0873"/>
    <w:pPr>
      <w:keepLines w:val="0"/>
      <w:numPr>
        <w:numId w:val="1"/>
      </w:numPr>
      <w:spacing w:before="240" w:after="60"/>
    </w:pPr>
    <w:rPr>
      <w:rFonts w:ascii="Cambria" w:eastAsia="Times New Roman" w:hAnsi="Cambria" w:cs="Times New Roman"/>
      <w:color w:val="auto"/>
      <w:kern w:val="32"/>
      <w:sz w:val="36"/>
      <w:szCs w:val="30"/>
      <w:lang w:val="x-none" w:eastAsia="x-none"/>
    </w:rPr>
  </w:style>
  <w:style w:type="character" w:customStyle="1" w:styleId="1lmenisChar">
    <w:name w:val="1.līmenis Char"/>
    <w:link w:val="1lmenis"/>
    <w:rsid w:val="00AF0873"/>
    <w:rPr>
      <w:rFonts w:ascii="Cambria" w:eastAsia="Times New Roman" w:hAnsi="Cambria" w:cs="Times New Roman"/>
      <w:b/>
      <w:bCs/>
      <w:kern w:val="32"/>
      <w:sz w:val="36"/>
      <w:szCs w:val="30"/>
      <w:lang w:val="x-none" w:eastAsia="x-none"/>
    </w:rPr>
  </w:style>
  <w:style w:type="character" w:customStyle="1" w:styleId="Heading1Char">
    <w:name w:val="Heading 1 Char"/>
    <w:basedOn w:val="DefaultParagraphFont"/>
    <w:link w:val="Heading1"/>
    <w:uiPriority w:val="9"/>
    <w:rsid w:val="00AF08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rsid w:val="00E93E3A"/>
    <w:pPr>
      <w:tabs>
        <w:tab w:val="center" w:pos="4153"/>
        <w:tab w:val="right" w:pos="8306"/>
      </w:tabs>
      <w:jc w:val="left"/>
    </w:pPr>
    <w:rPr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E93E3A"/>
    <w:rPr>
      <w:rFonts w:eastAsia="Times New Roman" w:cs="Times New Roman"/>
      <w:szCs w:val="24"/>
      <w:lang w:val="en-US"/>
    </w:rPr>
  </w:style>
  <w:style w:type="paragraph" w:styleId="NormalWeb">
    <w:name w:val="Normal (Web)"/>
    <w:basedOn w:val="Normal"/>
    <w:uiPriority w:val="99"/>
    <w:rsid w:val="00E93E3A"/>
    <w:pPr>
      <w:spacing w:before="100" w:beforeAutospacing="1" w:after="100" w:afterAutospacing="1"/>
      <w:jc w:val="left"/>
    </w:pPr>
    <w:rPr>
      <w:rFonts w:ascii="Helvetica" w:hAnsi="Helvetica"/>
      <w:color w:val="000000"/>
      <w:sz w:val="20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A93D5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3D58"/>
    <w:rPr>
      <w:rFonts w:eastAsia="Times New Roman" w:cs="Times New Roman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A93D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93D58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2270AF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270AF"/>
    <w:rPr>
      <w:rFonts w:eastAsia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270AF"/>
    <w:rPr>
      <w:vertAlign w:val="superscript"/>
    </w:rPr>
  </w:style>
  <w:style w:type="table" w:styleId="LightGrid-Accent3">
    <w:name w:val="Light Grid Accent 3"/>
    <w:basedOn w:val="TableNormal"/>
    <w:uiPriority w:val="62"/>
    <w:rsid w:val="00E84355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3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AC146-8F73-48BA-AD13-2CBE16A4D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3003</Words>
  <Characters>1712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Informatīvā ziņojuma 6.pielikums</vt:lpstr>
    </vt:vector>
  </TitlesOfParts>
  <Company>Finanšu ministrija</Company>
  <LinksUpToDate>false</LinksUpToDate>
  <CharactersWithSpaces>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Informatīvā ziņojuma 5.pielikums</dc:title>
  <dc:subject>Informācija par aktivitātēm, kurās neatbilstību apjoms pret aktivitātē iesniegtajiem maksājumu pieprasījumiem līdz 2012.gada 30.septembrim pārsniedz 2% būtiskuma līmeni</dc:subject>
  <dc:creator>Ojārs Daugavietis</dc:creator>
  <dc:description>Ojārs Daugavietis
LR Finanšu ministrijas
Eiropas Savienības fondu uzraudzības departamenta
Ieviešanas sistēmas nodaļas
vecākais eksperts 
Tālr.: 67065549; fakss 67095697
Ojars.Daugavietis@fm.gov.lv</dc:description>
  <cp:lastModifiedBy>Sintija Laugale - Volbaka</cp:lastModifiedBy>
  <cp:revision>30</cp:revision>
  <cp:lastPrinted>2012-10-31T10:23:00Z</cp:lastPrinted>
  <dcterms:created xsi:type="dcterms:W3CDTF">2012-07-20T11:23:00Z</dcterms:created>
  <dcterms:modified xsi:type="dcterms:W3CDTF">2012-11-13T11:08:00Z</dcterms:modified>
</cp:coreProperties>
</file>