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DA" w:rsidRPr="00A11CDA" w:rsidRDefault="00A11CDA" w:rsidP="00A11CDA">
      <w:pPr>
        <w:spacing w:after="0" w:line="240" w:lineRule="auto"/>
        <w:rPr>
          <w:rFonts w:ascii="Times New Roman" w:eastAsia="Calibri" w:hAnsi="Times New Roman" w:cs="Times New Roman"/>
          <w:sz w:val="28"/>
          <w:szCs w:val="28"/>
        </w:rPr>
      </w:pPr>
      <w:r w:rsidRPr="00A11CDA">
        <w:rPr>
          <w:rFonts w:ascii="Times New Roman" w:eastAsia="Calibri" w:hAnsi="Times New Roman" w:cs="Times New Roman"/>
          <w:sz w:val="28"/>
          <w:szCs w:val="28"/>
        </w:rPr>
        <w:t>2011.gada</w:t>
      </w:r>
      <w:r w:rsidRPr="00A11CDA">
        <w:rPr>
          <w:rFonts w:ascii="Times New Roman" w:eastAsia="Calibri" w:hAnsi="Times New Roman" w:cs="Times New Roman"/>
          <w:sz w:val="28"/>
          <w:szCs w:val="28"/>
        </w:rPr>
        <w:tab/>
      </w:r>
      <w:r w:rsidRPr="00A11CDA">
        <w:rPr>
          <w:rFonts w:ascii="Times New Roman" w:eastAsia="Calibri" w:hAnsi="Times New Roman" w:cs="Times New Roman"/>
          <w:sz w:val="28"/>
          <w:szCs w:val="28"/>
        </w:rPr>
        <w:tab/>
      </w:r>
      <w:r w:rsidRPr="00A11CDA">
        <w:rPr>
          <w:rFonts w:ascii="Times New Roman" w:eastAsia="Calibri" w:hAnsi="Times New Roman" w:cs="Times New Roman"/>
          <w:sz w:val="28"/>
          <w:szCs w:val="28"/>
        </w:rPr>
        <w:tab/>
      </w:r>
      <w:r w:rsidRPr="00A11CDA">
        <w:rPr>
          <w:rFonts w:ascii="Times New Roman" w:eastAsia="Calibri" w:hAnsi="Times New Roman" w:cs="Times New Roman"/>
          <w:sz w:val="28"/>
          <w:szCs w:val="28"/>
        </w:rPr>
        <w:tab/>
      </w:r>
      <w:r w:rsidRPr="00A11CDA">
        <w:rPr>
          <w:rFonts w:ascii="Times New Roman" w:eastAsia="Calibri" w:hAnsi="Times New Roman" w:cs="Times New Roman"/>
          <w:sz w:val="28"/>
          <w:szCs w:val="28"/>
        </w:rPr>
        <w:tab/>
        <w:t xml:space="preserve">                     Noteikumi Nr.______</w:t>
      </w:r>
    </w:p>
    <w:p w:rsidR="00A11CDA" w:rsidRPr="00A11CDA" w:rsidRDefault="00A11CDA" w:rsidP="00A11CDA">
      <w:pPr>
        <w:tabs>
          <w:tab w:val="left" w:pos="6480"/>
        </w:tabs>
        <w:spacing w:after="0" w:line="240" w:lineRule="auto"/>
        <w:jc w:val="both"/>
        <w:rPr>
          <w:rFonts w:ascii="Times New Roman" w:eastAsia="Calibri" w:hAnsi="Times New Roman" w:cs="Times New Roman"/>
          <w:sz w:val="28"/>
          <w:szCs w:val="24"/>
        </w:rPr>
      </w:pPr>
      <w:r w:rsidRPr="00A11CDA">
        <w:rPr>
          <w:rFonts w:ascii="Times New Roman" w:eastAsia="Calibri" w:hAnsi="Times New Roman" w:cs="Times New Roman"/>
          <w:sz w:val="28"/>
          <w:szCs w:val="28"/>
          <w:lang w:val="de-DE"/>
        </w:rPr>
        <w:t xml:space="preserve">Rīgā                                                                       </w:t>
      </w:r>
      <w:r w:rsidRPr="00A11CDA">
        <w:rPr>
          <w:rFonts w:ascii="Times New Roman" w:eastAsia="Calibri" w:hAnsi="Times New Roman" w:cs="Times New Roman"/>
          <w:sz w:val="28"/>
          <w:szCs w:val="24"/>
        </w:rPr>
        <w:t>(prot. Nr.              .§)</w:t>
      </w:r>
    </w:p>
    <w:p w:rsidR="00A11CDA" w:rsidRPr="00A11CDA" w:rsidRDefault="00A11CDA" w:rsidP="00A11CDA">
      <w:pPr>
        <w:spacing w:after="0" w:line="240" w:lineRule="auto"/>
        <w:rPr>
          <w:rFonts w:ascii="Times New Roman" w:eastAsia="Calibri" w:hAnsi="Times New Roman" w:cs="Times New Roman"/>
          <w:sz w:val="28"/>
          <w:szCs w:val="28"/>
        </w:rPr>
      </w:pPr>
    </w:p>
    <w:p w:rsidR="00A11CDA" w:rsidRPr="00A11CDA" w:rsidRDefault="00A11CDA" w:rsidP="00A11CDA">
      <w:pPr>
        <w:spacing w:after="0" w:line="240" w:lineRule="auto"/>
        <w:jc w:val="center"/>
        <w:rPr>
          <w:rFonts w:ascii="Times New Roman" w:eastAsia="Calibri" w:hAnsi="Times New Roman" w:cs="Times New Roman"/>
          <w:b/>
          <w:sz w:val="28"/>
          <w:szCs w:val="28"/>
        </w:rPr>
      </w:pPr>
      <w:r w:rsidRPr="00A11CDA">
        <w:rPr>
          <w:rFonts w:ascii="Times New Roman" w:eastAsia="Calibri" w:hAnsi="Times New Roman" w:cs="Times New Roman"/>
          <w:b/>
          <w:sz w:val="28"/>
          <w:szCs w:val="28"/>
        </w:rPr>
        <w:t>Grozījumi Ministru kabineta 2010.gada 13.aprīļa noteikumos Nr.348 „Vispārīgās programmas „Solidaritāte un migrācijas plūsmu pārvaldība” ietvaros izveidotā Eiropas Ārējo robežu fonda, Eiropas Atgriešanās fonda un Eiropas Bēgļu fonda projektu atlases un tehniskās palīdzības aktivitātes īstenošanas kārtība”</w:t>
      </w:r>
    </w:p>
    <w:p w:rsidR="00A11CDA" w:rsidRPr="00A11CDA" w:rsidRDefault="00A11CDA" w:rsidP="00A11CDA">
      <w:pPr>
        <w:spacing w:after="0" w:line="240" w:lineRule="auto"/>
        <w:jc w:val="center"/>
        <w:rPr>
          <w:rFonts w:ascii="Times New Roman" w:eastAsia="Calibri" w:hAnsi="Times New Roman" w:cs="Times New Roman"/>
          <w:b/>
          <w:sz w:val="28"/>
          <w:szCs w:val="28"/>
        </w:rPr>
      </w:pPr>
    </w:p>
    <w:p w:rsidR="00A11CDA" w:rsidRPr="00A11CDA" w:rsidRDefault="00A11CDA" w:rsidP="00A11CDA">
      <w:pPr>
        <w:tabs>
          <w:tab w:val="left" w:pos="5529"/>
        </w:tabs>
        <w:spacing w:after="0" w:line="240" w:lineRule="auto"/>
        <w:jc w:val="right"/>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Izdoti saskaņā ar Vispārīgās </w:t>
      </w:r>
    </w:p>
    <w:p w:rsidR="00A11CDA" w:rsidRPr="00A11CDA" w:rsidRDefault="00A11CDA" w:rsidP="00A11CDA">
      <w:pPr>
        <w:tabs>
          <w:tab w:val="left" w:pos="5529"/>
        </w:tabs>
        <w:spacing w:after="0" w:line="240" w:lineRule="auto"/>
        <w:jc w:val="right"/>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programmas „Solidaritāte un </w:t>
      </w:r>
    </w:p>
    <w:p w:rsidR="00A11CDA" w:rsidRPr="00A11CDA" w:rsidRDefault="00A11CDA" w:rsidP="00A11CDA">
      <w:pPr>
        <w:tabs>
          <w:tab w:val="left" w:pos="5529"/>
        </w:tabs>
        <w:spacing w:after="0" w:line="240" w:lineRule="auto"/>
        <w:jc w:val="right"/>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migrācijas plūsmu pārvaldība” </w:t>
      </w:r>
    </w:p>
    <w:p w:rsidR="00A11CDA" w:rsidRPr="00A11CDA" w:rsidRDefault="00A11CDA" w:rsidP="00A11CDA">
      <w:pPr>
        <w:tabs>
          <w:tab w:val="left" w:pos="5529"/>
        </w:tabs>
        <w:spacing w:after="0" w:line="240" w:lineRule="auto"/>
        <w:jc w:val="right"/>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ietvaros izveidoto fondu vadības </w:t>
      </w:r>
    </w:p>
    <w:p w:rsidR="00A11CDA" w:rsidRPr="00A11CDA" w:rsidRDefault="00A11CDA" w:rsidP="00A11CDA">
      <w:pPr>
        <w:tabs>
          <w:tab w:val="left" w:pos="5529"/>
        </w:tabs>
        <w:spacing w:after="0" w:line="240" w:lineRule="auto"/>
        <w:jc w:val="right"/>
        <w:rPr>
          <w:rFonts w:ascii="Times New Roman" w:eastAsia="Calibri" w:hAnsi="Times New Roman" w:cs="Times New Roman"/>
          <w:sz w:val="28"/>
          <w:szCs w:val="28"/>
        </w:rPr>
      </w:pPr>
      <w:r w:rsidRPr="00A11CDA">
        <w:rPr>
          <w:rFonts w:ascii="Times New Roman" w:eastAsia="Calibri" w:hAnsi="Times New Roman" w:cs="Times New Roman"/>
          <w:sz w:val="28"/>
          <w:szCs w:val="28"/>
        </w:rPr>
        <w:t>likuma 14.panta 3.punktu</w:t>
      </w:r>
    </w:p>
    <w:p w:rsidR="00A11CDA" w:rsidRPr="00A11CDA" w:rsidRDefault="00A11CDA" w:rsidP="00A11CDA">
      <w:pPr>
        <w:tabs>
          <w:tab w:val="left" w:pos="5529"/>
        </w:tabs>
        <w:spacing w:after="0" w:line="240" w:lineRule="auto"/>
        <w:jc w:val="right"/>
        <w:rPr>
          <w:rFonts w:ascii="Times New Roman" w:eastAsia="Calibri" w:hAnsi="Times New Roman" w:cs="Times New Roman"/>
          <w:sz w:val="28"/>
          <w:szCs w:val="28"/>
        </w:rPr>
      </w:pP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Izdarīt Ministru kabineta 2010.gada 13.aprīļa noteikumos Nr.348 „Vispārīgās programmas „Solidaritāte un migrācijas plūsmu pārvaldība” ietvaros izveidotā Eiropas Ārējo robežu fonda, Eiropas Atgriešanās fonda un Eiropas Bēgļu fonda projektu atlases un tehniskās palīdzības aktivitātes īstenošanas kārtība” (Latvijas Vēstnesis, 2010, 61.nr.) šādus grozījumus:</w:t>
      </w:r>
    </w:p>
    <w:p w:rsidR="00A11CDA" w:rsidRPr="00A11CDA" w:rsidRDefault="00A11CDA" w:rsidP="00A11CDA">
      <w:pPr>
        <w:spacing w:after="0" w:line="240" w:lineRule="auto"/>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tabs>
          <w:tab w:val="left" w:pos="284"/>
          <w:tab w:val="left" w:pos="993"/>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6.punktu šādā redakcijā:</w:t>
      </w:r>
    </w:p>
    <w:p w:rsidR="00A11CDA" w:rsidRPr="00A11CDA" w:rsidRDefault="00A11CDA" w:rsidP="00A11CDA">
      <w:pPr>
        <w:tabs>
          <w:tab w:val="left" w:pos="284"/>
          <w:tab w:val="left" w:pos="993"/>
        </w:tabs>
        <w:spacing w:after="0" w:line="240" w:lineRule="auto"/>
        <w:ind w:firstLine="709"/>
        <w:contextualSpacing/>
        <w:jc w:val="both"/>
        <w:rPr>
          <w:rFonts w:ascii="Times New Roman" w:eastAsia="Calibri" w:hAnsi="Times New Roman" w:cs="Times New Roman"/>
          <w:sz w:val="28"/>
          <w:szCs w:val="28"/>
        </w:rPr>
      </w:pPr>
      <w:r w:rsidRPr="002A08EF">
        <w:rPr>
          <w:rFonts w:ascii="Times New Roman" w:eastAsia="Calibri" w:hAnsi="Times New Roman" w:cs="Times New Roman"/>
          <w:sz w:val="28"/>
          <w:szCs w:val="28"/>
        </w:rPr>
        <w:t>„6.Fonda projektu iesniegumu iesniegšanas beigu termiņš ir šo noteikumu 4.punktā minētajā sludinājumā un šo noteikumu 5.punktā minētajā uzaicinājumā noteiktais datums.”</w:t>
      </w:r>
    </w:p>
    <w:p w:rsidR="00A11CDA" w:rsidRPr="00A11CDA" w:rsidRDefault="00A11CDA" w:rsidP="00A11CDA">
      <w:pPr>
        <w:tabs>
          <w:tab w:val="left" w:pos="993"/>
        </w:tabs>
        <w:spacing w:after="0" w:line="240" w:lineRule="auto"/>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tabs>
          <w:tab w:val="left" w:pos="284"/>
          <w:tab w:val="left" w:pos="993"/>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7.punktu šādā redakcijā:</w:t>
      </w:r>
    </w:p>
    <w:p w:rsidR="00A11CDA" w:rsidRPr="00A11CDA" w:rsidRDefault="00A11CDA" w:rsidP="00A11CDA">
      <w:pPr>
        <w:tabs>
          <w:tab w:val="left" w:pos="284"/>
          <w:tab w:val="left" w:pos="993"/>
        </w:tabs>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rPr>
        <w:t xml:space="preserve">„7. </w:t>
      </w:r>
      <w:r w:rsidRPr="00A11CDA">
        <w:rPr>
          <w:rFonts w:ascii="Times New Roman" w:eastAsia="Calibri" w:hAnsi="Times New Roman" w:cs="Times New Roman"/>
          <w:sz w:val="28"/>
          <w:szCs w:val="28"/>
          <w:lang w:eastAsia="lv-LV"/>
        </w:rPr>
        <w:t>Vadošā iestāde par katru atklāto konkursu izstrādā konkursa nolikumu. Konkursa nolikumu apstiprina vadošā iestāde.”</w:t>
      </w:r>
    </w:p>
    <w:p w:rsidR="00A11CDA" w:rsidRPr="00A11CDA" w:rsidRDefault="00A11CDA" w:rsidP="00A11CDA">
      <w:pPr>
        <w:tabs>
          <w:tab w:val="left" w:pos="993"/>
        </w:tabs>
        <w:ind w:left="720" w:firstLine="709"/>
        <w:contextualSpacing/>
        <w:rPr>
          <w:rFonts w:ascii="Times New Roman" w:eastAsia="Calibri" w:hAnsi="Times New Roman" w:cs="Times New Roman"/>
          <w:sz w:val="28"/>
          <w:szCs w:val="28"/>
        </w:rPr>
      </w:pPr>
    </w:p>
    <w:p w:rsidR="00A11CDA" w:rsidRPr="00A11CDA" w:rsidRDefault="00A11CDA" w:rsidP="00A11CDA">
      <w:pPr>
        <w:numPr>
          <w:ilvl w:val="0"/>
          <w:numId w:val="1"/>
        </w:numPr>
        <w:tabs>
          <w:tab w:val="left" w:pos="284"/>
          <w:tab w:val="left" w:pos="993"/>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8.punktu šādā redakcijā:</w:t>
      </w:r>
    </w:p>
    <w:p w:rsidR="00A11CDA" w:rsidRPr="00A11CDA" w:rsidRDefault="00A11CDA" w:rsidP="00A11CDA">
      <w:pPr>
        <w:tabs>
          <w:tab w:val="left" w:pos="284"/>
          <w:tab w:val="left" w:pos="993"/>
        </w:tabs>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lang w:eastAsia="lv-LV"/>
        </w:rPr>
        <w:t>„8. Konkursa nolikumā norāda gada programmā iekļautās prioritātes un aktivitātes, pieejamos finanšu līdzekļus, projekta ieviešanas maksimālo termiņu, iesniegšanas termiņu un vietu, kontaktinformāciju, kur var vērsties jautājumos par atklāta konkursa norisi, un citu informāciju, ko vadošā iestāde uzskata par nepieciešamu.”</w:t>
      </w:r>
    </w:p>
    <w:p w:rsidR="00A11CDA" w:rsidRPr="00A11CDA" w:rsidRDefault="00A11CDA" w:rsidP="00A11CDA">
      <w:pPr>
        <w:spacing w:after="0" w:line="240" w:lineRule="auto"/>
        <w:ind w:left="709"/>
        <w:jc w:val="both"/>
        <w:rPr>
          <w:rFonts w:ascii="Times New Roman" w:eastAsia="Calibri" w:hAnsi="Times New Roman" w:cs="Times New Roman"/>
          <w:sz w:val="28"/>
          <w:szCs w:val="28"/>
        </w:rPr>
      </w:pPr>
    </w:p>
    <w:p w:rsidR="00A11CDA" w:rsidRPr="00A11CDA" w:rsidRDefault="00A11CDA" w:rsidP="00A11CDA">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Aizstāt 9.punktā vārdu „atlases” ar vārdu „konkursa”.</w:t>
      </w:r>
    </w:p>
    <w:p w:rsidR="00A11CDA" w:rsidRPr="00A11CDA" w:rsidRDefault="00A11CDA" w:rsidP="00A11CDA">
      <w:pPr>
        <w:contextualSpacing/>
        <w:rPr>
          <w:rFonts w:ascii="Times New Roman" w:eastAsia="Calibri" w:hAnsi="Times New Roman" w:cs="Times New Roman"/>
          <w:sz w:val="28"/>
          <w:szCs w:val="28"/>
        </w:rPr>
      </w:pPr>
    </w:p>
    <w:p w:rsidR="00A11CDA" w:rsidRPr="00A11CDA" w:rsidRDefault="00A11CDA" w:rsidP="00A11CDA">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17.punktu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 xml:space="preserve">„17. Lai pretendētu uz fonda finansējumu, projekta iesniedzējs konkursa nolikumā vai uzaicinājumā noteiktajā termiņā iesniedz vadošajā </w:t>
      </w:r>
      <w:r w:rsidRPr="00A11CDA">
        <w:rPr>
          <w:rFonts w:ascii="Times New Roman" w:eastAsia="Calibri" w:hAnsi="Times New Roman" w:cs="Times New Roman"/>
          <w:sz w:val="28"/>
          <w:szCs w:val="28"/>
          <w:lang w:eastAsia="lv-LV"/>
        </w:rPr>
        <w:lastRenderedPageBreak/>
        <w:t xml:space="preserve">iestādē aizpildītu fonda projekta iesnieguma veidlapu (1.pielikums un tās pielikumus:  </w:t>
      </w:r>
    </w:p>
    <w:p w:rsidR="00A11CDA" w:rsidRPr="00A11CDA" w:rsidRDefault="00A11CDA" w:rsidP="00A11CDA">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17.1</w:t>
      </w:r>
      <w:r w:rsidRPr="00A11CDA">
        <w:rPr>
          <w:rFonts w:ascii="Times New Roman" w:eastAsia="Times New Roman" w:hAnsi="Times New Roman" w:cs="Times New Roman"/>
          <w:sz w:val="28"/>
          <w:szCs w:val="28"/>
          <w:lang w:eastAsia="lv-LV"/>
        </w:rPr>
        <w:t>. pr</w:t>
      </w:r>
      <w:r w:rsidR="00606AA7">
        <w:rPr>
          <w:rFonts w:ascii="Times New Roman" w:eastAsia="Times New Roman" w:hAnsi="Times New Roman" w:cs="Times New Roman"/>
          <w:sz w:val="28"/>
          <w:szCs w:val="28"/>
          <w:lang w:eastAsia="lv-LV"/>
        </w:rPr>
        <w:t>ojekta iesniedzēja apliecinājumu</w:t>
      </w:r>
      <w:r w:rsidRPr="00A11CDA">
        <w:rPr>
          <w:rFonts w:ascii="Times New Roman" w:eastAsia="Times New Roman" w:hAnsi="Times New Roman" w:cs="Times New Roman"/>
          <w:sz w:val="28"/>
          <w:szCs w:val="28"/>
          <w:lang w:eastAsia="lv-LV"/>
        </w:rPr>
        <w:t xml:space="preserve"> (2.pielikums);</w:t>
      </w:r>
    </w:p>
    <w:p w:rsidR="00A11CDA" w:rsidRPr="00A11CDA" w:rsidRDefault="00A11CDA" w:rsidP="00A11CDA">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17.2</w:t>
      </w:r>
      <w:r w:rsidRPr="00A11CDA">
        <w:rPr>
          <w:rFonts w:ascii="Times New Roman" w:eastAsia="Times New Roman" w:hAnsi="Times New Roman" w:cs="Times New Roman"/>
          <w:sz w:val="28"/>
          <w:szCs w:val="28"/>
          <w:lang w:eastAsia="lv-LV"/>
        </w:rPr>
        <w:t>.s</w:t>
      </w:r>
      <w:r w:rsidR="00606AA7">
        <w:rPr>
          <w:rFonts w:ascii="Times New Roman" w:eastAsia="Times New Roman" w:hAnsi="Times New Roman" w:cs="Times New Roman"/>
          <w:sz w:val="28"/>
          <w:szCs w:val="28"/>
          <w:lang w:eastAsia="lv-LV"/>
        </w:rPr>
        <w:t>adarbības partnera apliecinājumu</w:t>
      </w:r>
      <w:r w:rsidRPr="00A11CDA">
        <w:rPr>
          <w:rFonts w:ascii="Times New Roman" w:eastAsia="Times New Roman" w:hAnsi="Times New Roman" w:cs="Times New Roman"/>
          <w:sz w:val="28"/>
          <w:szCs w:val="28"/>
          <w:lang w:eastAsia="lv-LV"/>
        </w:rPr>
        <w:t xml:space="preserve"> (ja attiecināms) (3.pielikums);</w:t>
      </w:r>
    </w:p>
    <w:p w:rsidR="00A11CDA" w:rsidRPr="00A11CDA" w:rsidRDefault="00A11CDA" w:rsidP="00A11CDA">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17.3</w:t>
      </w:r>
      <w:r w:rsidRPr="00A11CDA">
        <w:rPr>
          <w:rFonts w:ascii="Times New Roman" w:eastAsia="Times New Roman" w:hAnsi="Times New Roman" w:cs="Times New Roman"/>
          <w:sz w:val="28"/>
          <w:szCs w:val="28"/>
          <w:lang w:eastAsia="lv-LV"/>
        </w:rPr>
        <w:t>. pārsniegtās iepirkumu (a</w:t>
      </w:r>
      <w:r w:rsidR="00606AA7">
        <w:rPr>
          <w:rFonts w:ascii="Times New Roman" w:eastAsia="Times New Roman" w:hAnsi="Times New Roman" w:cs="Times New Roman"/>
          <w:sz w:val="28"/>
          <w:szCs w:val="28"/>
          <w:lang w:eastAsia="lv-LV"/>
        </w:rPr>
        <w:t>pakšlīgumu) kopsummas pamatojumu</w:t>
      </w:r>
      <w:r w:rsidRPr="00A11CDA">
        <w:rPr>
          <w:rFonts w:ascii="Times New Roman" w:eastAsia="Times New Roman" w:hAnsi="Times New Roman" w:cs="Times New Roman"/>
          <w:sz w:val="28"/>
          <w:szCs w:val="28"/>
          <w:lang w:eastAsia="lv-LV"/>
        </w:rPr>
        <w:t xml:space="preserve"> (ja attiecināms) (4.pielikums);</w:t>
      </w:r>
    </w:p>
    <w:p w:rsidR="00A11CDA" w:rsidRPr="00A11CDA" w:rsidRDefault="00A11CDA" w:rsidP="00A11CD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17.4</w:t>
      </w:r>
      <w:r w:rsidRPr="00A11CDA">
        <w:rPr>
          <w:rFonts w:ascii="Times New Roman" w:eastAsia="Times New Roman" w:hAnsi="Times New Roman" w:cs="Times New Roman"/>
          <w:sz w:val="28"/>
          <w:szCs w:val="28"/>
          <w:lang w:eastAsia="lv-LV"/>
        </w:rPr>
        <w:t>.</w:t>
      </w:r>
      <w:r w:rsidR="00606AA7">
        <w:rPr>
          <w:rFonts w:ascii="Times New Roman" w:eastAsia="Times New Roman" w:hAnsi="Times New Roman" w:cs="Times New Roman"/>
          <w:sz w:val="28"/>
          <w:szCs w:val="28"/>
          <w:lang w:eastAsia="lv-LV"/>
        </w:rPr>
        <w:t>līdzfinansējuma apliecinājumu</w:t>
      </w:r>
      <w:r w:rsidRPr="00A11CDA">
        <w:rPr>
          <w:rFonts w:ascii="Times New Roman" w:eastAsia="Times New Roman" w:hAnsi="Times New Roman" w:cs="Times New Roman"/>
          <w:sz w:val="24"/>
          <w:szCs w:val="24"/>
          <w:lang w:eastAsia="lv-LV"/>
        </w:rPr>
        <w:t xml:space="preserve"> </w:t>
      </w:r>
      <w:r w:rsidRPr="00A11CDA">
        <w:rPr>
          <w:rFonts w:ascii="Times New Roman" w:eastAsia="Times New Roman" w:hAnsi="Times New Roman" w:cs="Times New Roman"/>
          <w:sz w:val="28"/>
          <w:szCs w:val="28"/>
          <w:lang w:eastAsia="lv-LV"/>
        </w:rPr>
        <w:t>(ja attiecināms) (5.pielikums).</w:t>
      </w:r>
      <w:r w:rsidRPr="00A11CDA">
        <w:rPr>
          <w:rFonts w:ascii="Times New Roman" w:eastAsia="Calibri" w:hAnsi="Times New Roman" w:cs="Times New Roman"/>
          <w:sz w:val="28"/>
          <w:szCs w:val="28"/>
          <w:lang w:eastAsia="lv-LV"/>
        </w:rPr>
        <w:t>”</w:t>
      </w:r>
    </w:p>
    <w:p w:rsidR="00A11CDA" w:rsidRPr="00A11CDA" w:rsidRDefault="00A11CDA" w:rsidP="00A11CDA">
      <w:pPr>
        <w:spacing w:after="0" w:line="240" w:lineRule="auto"/>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19.3.apakšpunktu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„19.3. fonda projekta iepirkumu (apakšlīgumu) kopsumma nedrīkst pārsniegt 40 % no projekta tiešajām attiecināmajām izmaksām, izņemot gadījumus, ja projekta iesniedzējs iesniedz</w:t>
      </w:r>
      <w:r w:rsidRPr="00A11CDA">
        <w:rPr>
          <w:rFonts w:ascii="Times New Roman" w:eastAsia="Calibri" w:hAnsi="Times New Roman" w:cs="Times New Roman"/>
          <w:b/>
          <w:bCs/>
          <w:sz w:val="28"/>
          <w:szCs w:val="28"/>
          <w:lang w:eastAsia="lv-LV"/>
        </w:rPr>
        <w:t xml:space="preserve"> </w:t>
      </w:r>
      <w:r w:rsidRPr="00A11CDA">
        <w:rPr>
          <w:rFonts w:ascii="Times New Roman" w:eastAsia="Calibri" w:hAnsi="Times New Roman" w:cs="Times New Roman"/>
          <w:sz w:val="28"/>
          <w:szCs w:val="28"/>
          <w:lang w:eastAsia="lv-LV"/>
        </w:rPr>
        <w:t>pārsniegtās iepirkumu (apakšlīgumu) kopsummas pamatojumu;”</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p>
    <w:p w:rsidR="00A11CDA" w:rsidRPr="00A11CDA" w:rsidRDefault="00A11CDA" w:rsidP="00A11CDA">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Papildināt noteikumus ar 19.5. un 19.6., </w:t>
      </w:r>
      <w:r w:rsidRPr="009C7AAE">
        <w:rPr>
          <w:rFonts w:ascii="Times New Roman" w:eastAsia="Calibri" w:hAnsi="Times New Roman" w:cs="Times New Roman"/>
          <w:sz w:val="28"/>
          <w:szCs w:val="28"/>
        </w:rPr>
        <w:t>19.7.</w:t>
      </w:r>
      <w:r w:rsidRPr="00A11CDA">
        <w:rPr>
          <w:rFonts w:ascii="Times New Roman" w:eastAsia="Calibri" w:hAnsi="Times New Roman" w:cs="Times New Roman"/>
          <w:sz w:val="28"/>
          <w:szCs w:val="28"/>
        </w:rPr>
        <w:t>apakšpunktu šādā redakcijā:</w:t>
      </w:r>
    </w:p>
    <w:p w:rsidR="00A11CDA" w:rsidRPr="00A11CDA" w:rsidRDefault="00A11CDA" w:rsidP="00A11CDA">
      <w:pPr>
        <w:spacing w:before="100" w:beforeAutospacing="1" w:after="100" w:afterAutospacing="1" w:line="240" w:lineRule="auto"/>
        <w:ind w:firstLine="709"/>
        <w:contextualSpacing/>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„19.5. netiešo attiecināmo izmaksu proporcija attiecībā pret kopējām tiešajām attiecināmajām izmaksām Eiropas Bēgļu fonda un Eiropas Atgriešanās fonda projektiem ir līdz 7 % un Eiropas Ārējo robežu fonda projektiem ir līdz 2,5 %. Netiešo izmaksu proporcija tiek aprēķināta pēc faktiskajām izmaksām. Finansējuma saņēmējs, kas saņem operacionālo grantu no Eiropas Komisijas, netiešās izmaksas nedrīkst iekļaut projekta budžetā;</w:t>
      </w:r>
    </w:p>
    <w:p w:rsidR="00A11CDA" w:rsidRPr="00A11CDA" w:rsidRDefault="00A11CDA" w:rsidP="00A11CDA">
      <w:pPr>
        <w:spacing w:after="0" w:line="240" w:lineRule="auto"/>
        <w:ind w:firstLine="709"/>
        <w:contextualSpacing/>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19.6. fonda projekta vadības un administrēšanas izmaksu proporcija attiecībā pret kopējām projekta attiecināmajām izmaksām šo noteikumu 20.punktā noteiktajiem projektu iesniedzējiem ir līdz 10 % un šo noteikumu 21.punktā noteiktajiem projekta iesniedzējiem ir līdz 20 %. Projekta vadības un administrēšanas izmaksu kopsummā tiek ieskaitīta netiešo attiecināmo izmaksu summa”;</w:t>
      </w:r>
    </w:p>
    <w:p w:rsidR="00A11CDA" w:rsidRPr="00A11CDA" w:rsidRDefault="00A11CDA" w:rsidP="00A11CDA">
      <w:pPr>
        <w:spacing w:after="0" w:line="240" w:lineRule="auto"/>
        <w:ind w:firstLine="709"/>
        <w:contextualSpacing/>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 xml:space="preserve">19.7. </w:t>
      </w:r>
      <w:r w:rsidRPr="009C7AAE">
        <w:rPr>
          <w:rFonts w:ascii="Times New Roman" w:eastAsia="Calibri" w:hAnsi="Times New Roman" w:cs="Times New Roman"/>
          <w:sz w:val="28"/>
          <w:szCs w:val="28"/>
          <w:lang w:eastAsia="lv-LV"/>
        </w:rPr>
        <w:t>fonda finansējuma apjoms ir līdz 75 % un valsts budžeta līdzfinansējums līdz 25 % no projekta kopējām attiecināmajām izmaksām.</w:t>
      </w:r>
    </w:p>
    <w:p w:rsidR="00A11CDA" w:rsidRPr="00A11CDA" w:rsidRDefault="00A11CDA" w:rsidP="00A11CDA">
      <w:pPr>
        <w:spacing w:after="0" w:line="240" w:lineRule="auto"/>
        <w:ind w:firstLine="70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Svītrot 20. un 21.punktu.</w:t>
      </w:r>
    </w:p>
    <w:p w:rsidR="00A11CDA" w:rsidRPr="00A11CDA" w:rsidRDefault="00A11CDA" w:rsidP="00A11CDA">
      <w:pPr>
        <w:spacing w:after="0" w:line="240" w:lineRule="auto"/>
        <w:ind w:left="106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Svītrot 23. un 24.punktu.</w:t>
      </w:r>
    </w:p>
    <w:p w:rsidR="00A11CDA" w:rsidRPr="00A11CDA" w:rsidRDefault="00A11CDA" w:rsidP="00A11CDA">
      <w:pPr>
        <w:spacing w:after="0" w:line="240" w:lineRule="auto"/>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Izteikt 25.punktu šādā redakcijā: </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rPr>
        <w:t>„</w:t>
      </w:r>
      <w:r w:rsidRPr="00A11CDA">
        <w:rPr>
          <w:rFonts w:ascii="Times New Roman" w:eastAsia="Calibri" w:hAnsi="Times New Roman" w:cs="Times New Roman"/>
          <w:sz w:val="28"/>
          <w:szCs w:val="28"/>
          <w:lang w:eastAsia="lv-LV"/>
        </w:rPr>
        <w:t>25. Visas fonda projekta iesnieguma sagatavošanā ieinteresētās personas var saņemt papildu informāciju par fonda projekta iesnieguma sagatavošanu. Jautājumus par fonda projekta iesnieguma sagatavošanu nosūta vadošajai iestādei uz elektroniskā pasta adresi, kas norādīta konkursa nolikumā vai uzaicinājumā, ne vēlāk kā 10 darbdienas pirms fonda projektu iesniegumu iesniegšanas beigu termiņa.”</w:t>
      </w: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lastRenderedPageBreak/>
        <w:t xml:space="preserve"> Izteikt 28.punktu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rPr>
        <w:t>„</w:t>
      </w:r>
      <w:r w:rsidRPr="00A11CDA">
        <w:rPr>
          <w:rFonts w:ascii="Times New Roman" w:eastAsia="Calibri" w:hAnsi="Times New Roman" w:cs="Times New Roman"/>
          <w:sz w:val="28"/>
          <w:szCs w:val="28"/>
          <w:lang w:eastAsia="lv-LV"/>
        </w:rPr>
        <w:t>28. Fonda projekta iesniegumu sagatavo vienā oriģināleksemplārā.”</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29.punktu šādā redakcijā: </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„29. Uz ierobežotas atlases fonda projekta iesnieguma norāda "oriģināls", to nosūta vadošajai iestādei kopā ar pavadvēstuli.”</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30.punktu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rPr>
        <w:t xml:space="preserve">„30. </w:t>
      </w:r>
      <w:r w:rsidRPr="00A11CDA">
        <w:rPr>
          <w:rFonts w:ascii="Times New Roman" w:eastAsia="Calibri" w:hAnsi="Times New Roman" w:cs="Times New Roman"/>
          <w:sz w:val="28"/>
          <w:szCs w:val="28"/>
          <w:lang w:eastAsia="lv-LV"/>
        </w:rPr>
        <w:t>Uz atklāta konkursa fonda projekta iesnieguma norāda „oriģināls”, to iesniedz vadošajā iestādē aizlīmētā un apzīmogotā aploksnē, uz kuras norāda šādu informāciju:</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30.1. adresātu – vadošā iestādes nosaukumu un adresi;</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30.2. uzrakstu "</w:t>
      </w:r>
      <w:r w:rsidRPr="00A11CDA">
        <w:rPr>
          <w:rFonts w:ascii="Times New Roman" w:eastAsia="Calibri" w:hAnsi="Times New Roman" w:cs="Times New Roman"/>
          <w:i/>
          <w:iCs/>
          <w:sz w:val="28"/>
          <w:szCs w:val="28"/>
          <w:lang w:eastAsia="lv-LV"/>
        </w:rPr>
        <w:t>&lt; ... &gt;</w:t>
      </w:r>
      <w:r w:rsidRPr="00A11CDA">
        <w:rPr>
          <w:rFonts w:ascii="Times New Roman" w:eastAsia="Calibri" w:hAnsi="Times New Roman" w:cs="Times New Roman"/>
          <w:sz w:val="28"/>
          <w:szCs w:val="28"/>
          <w:lang w:eastAsia="lv-LV"/>
        </w:rPr>
        <w:t xml:space="preserve"> fonds</w:t>
      </w:r>
      <w:r w:rsidRPr="00A11CDA">
        <w:rPr>
          <w:rFonts w:ascii="Times New Roman" w:eastAsia="Calibri" w:hAnsi="Times New Roman" w:cs="Times New Roman"/>
          <w:i/>
          <w:iCs/>
          <w:sz w:val="28"/>
          <w:szCs w:val="28"/>
          <w:lang w:eastAsia="lv-LV"/>
        </w:rPr>
        <w:t xml:space="preserve"> </w:t>
      </w:r>
      <w:r w:rsidRPr="00A11CDA">
        <w:rPr>
          <w:rFonts w:ascii="Times New Roman" w:eastAsia="Calibri" w:hAnsi="Times New Roman" w:cs="Times New Roman"/>
          <w:sz w:val="28"/>
          <w:szCs w:val="28"/>
          <w:lang w:eastAsia="lv-LV"/>
        </w:rPr>
        <w:t>";</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30.3. uzrakstu "Atklāts konkurss." „Neatvērt pirms vērtēšanas uzsākšanas”;</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30.4. pilnu fonda projekta iesniedzēja nosaukumu un adresi.”</w:t>
      </w:r>
    </w:p>
    <w:p w:rsidR="00A11CDA" w:rsidRPr="00A11CDA" w:rsidRDefault="00A11CDA" w:rsidP="00A11CDA">
      <w:pPr>
        <w:spacing w:after="0" w:line="240" w:lineRule="auto"/>
        <w:ind w:left="106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31.punktu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rPr>
        <w:t xml:space="preserve">„31. </w:t>
      </w:r>
      <w:r w:rsidRPr="00A11CDA">
        <w:rPr>
          <w:rFonts w:ascii="Times New Roman" w:eastAsia="Calibri" w:hAnsi="Times New Roman" w:cs="Times New Roman"/>
          <w:sz w:val="28"/>
          <w:szCs w:val="28"/>
          <w:lang w:eastAsia="lv-LV"/>
        </w:rPr>
        <w:t>Fonda projekta iesniegumam pievieno elektronisko versiju elektronisko datu nesējā, norādot šādu informāciju:</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31.1. uzrakstu "</w:t>
      </w:r>
      <w:r w:rsidRPr="00A11CDA">
        <w:rPr>
          <w:rFonts w:ascii="Times New Roman" w:eastAsia="Calibri" w:hAnsi="Times New Roman" w:cs="Times New Roman"/>
          <w:i/>
          <w:iCs/>
          <w:sz w:val="28"/>
          <w:szCs w:val="28"/>
          <w:lang w:eastAsia="lv-LV"/>
        </w:rPr>
        <w:t xml:space="preserve"> &lt;......&gt;</w:t>
      </w:r>
      <w:r w:rsidRPr="00A11CDA">
        <w:rPr>
          <w:rFonts w:ascii="Times New Roman" w:eastAsia="Calibri" w:hAnsi="Times New Roman" w:cs="Times New Roman"/>
          <w:iCs/>
          <w:sz w:val="28"/>
          <w:szCs w:val="28"/>
          <w:lang w:eastAsia="lv-LV"/>
        </w:rPr>
        <w:t>fonds</w:t>
      </w:r>
      <w:r w:rsidRPr="00A11CDA">
        <w:rPr>
          <w:rFonts w:ascii="Times New Roman" w:eastAsia="Calibri" w:hAnsi="Times New Roman" w:cs="Times New Roman"/>
          <w:sz w:val="28"/>
          <w:szCs w:val="28"/>
          <w:lang w:eastAsia="lv-LV"/>
        </w:rPr>
        <w:t>";</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 xml:space="preserve">31.2. attiecīgās aktivitātes numuru; </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31.3. fonda projekta iesniedzēja nosaukumu;</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31.4. fonda projekta nosaukumu.”</w:t>
      </w:r>
    </w:p>
    <w:p w:rsidR="00A11CDA" w:rsidRPr="00A11CDA" w:rsidRDefault="00A11CDA" w:rsidP="00A11CDA">
      <w:pPr>
        <w:spacing w:after="0" w:line="240" w:lineRule="auto"/>
        <w:ind w:left="106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37.punktu šādā redakcijā:</w:t>
      </w:r>
    </w:p>
    <w:p w:rsidR="00A11CDA" w:rsidRPr="00A11CDA" w:rsidRDefault="00EF2959" w:rsidP="00EF2959">
      <w:pPr>
        <w:tabs>
          <w:tab w:val="left" w:pos="1276"/>
        </w:tabs>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„37.</w:t>
      </w:r>
      <w:r w:rsidR="00A11CDA" w:rsidRPr="00A11CDA">
        <w:rPr>
          <w:rFonts w:ascii="Times New Roman" w:eastAsia="Times New Roman" w:hAnsi="Times New Roman" w:cs="Times New Roman"/>
          <w:sz w:val="28"/>
          <w:szCs w:val="28"/>
          <w:lang w:eastAsia="lv-LV"/>
        </w:rPr>
        <w:t>Vadošā iestāde reģistrē fonda projektu iesniegumus to iesniegšanas secībā un katram fonda projekta iesniegumam piešķir numuru</w:t>
      </w:r>
      <w:r w:rsidR="00A11CDA" w:rsidRPr="00A11CDA">
        <w:rPr>
          <w:rFonts w:ascii="Times New Roman" w:eastAsia="Times New Roman" w:hAnsi="Times New Roman" w:cs="Times New Roman"/>
          <w:sz w:val="24"/>
          <w:szCs w:val="24"/>
          <w:lang w:eastAsia="lv-LV"/>
        </w:rPr>
        <w:t>.”</w:t>
      </w:r>
    </w:p>
    <w:p w:rsidR="00A11CDA" w:rsidRPr="00A11CDA" w:rsidRDefault="00A11CDA" w:rsidP="00A11CDA">
      <w:pPr>
        <w:spacing w:after="0" w:line="240" w:lineRule="auto"/>
        <w:ind w:left="70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Izteikt 38.punkta ievaddaļu šādā redakcijā: </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„38. Fonda projekta iesniegumu virza vērtēšanai atbilstoši administratīvajiem kritērijiem, ja tas atbilst šādiem nosacījumiem:”</w:t>
      </w:r>
    </w:p>
    <w:p w:rsidR="00A11CDA" w:rsidRPr="00A11CDA" w:rsidRDefault="00A11CDA" w:rsidP="00A11CDA">
      <w:pPr>
        <w:spacing w:after="0" w:line="240" w:lineRule="auto"/>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40.punktu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lang w:eastAsia="lv-LV"/>
        </w:rPr>
        <w:t>„40. Ja fonda projekta iesniegums neatbilst kaut vienam šo noteikumu 6.pielikuma I daļas 1.1., 1.2., 1.3., 1.4., 1.7., 1.8., 2.1., 3.1., 3.2. un 3.3.apakšpunktā minētajiem administratīvajiem kritērijiem, vadošā iestāde fonda projekta iesniegumu noraida.”</w:t>
      </w:r>
    </w:p>
    <w:p w:rsidR="00A11CDA" w:rsidRPr="00A11CDA" w:rsidRDefault="00A11CDA" w:rsidP="00A11CDA">
      <w:pPr>
        <w:spacing w:after="0" w:line="240" w:lineRule="auto"/>
        <w:ind w:left="709"/>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41.punktu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lang w:eastAsia="lv-LV"/>
        </w:rPr>
        <w:t xml:space="preserve">„41. Ja fonda projekta iesniegums neatbilst šo noteikumu 6.pielikuma I daļas 1.5., 1.6., 1.9., 1.10., 1.11., 1.12., 1.13., 1.14., 2.2., 2.3., 2.4., 2.5., </w:t>
      </w:r>
      <w:r w:rsidRPr="00A11CDA">
        <w:rPr>
          <w:rFonts w:ascii="Times New Roman" w:eastAsia="Calibri" w:hAnsi="Times New Roman" w:cs="Times New Roman"/>
          <w:sz w:val="28"/>
          <w:szCs w:val="28"/>
          <w:lang w:eastAsia="lv-LV"/>
        </w:rPr>
        <w:lastRenderedPageBreak/>
        <w:t>2.6., 2.7. un 3.4.apakšpunktā minētajiem administratīvajiem kritērijiem, vadošā iestāde rakstiski pieprasa projekta iesniedzējam precizēt fonda projekta iesniegumu vai iesniegt papildinformāciju vadošas iestādes noteiktajā termiņā.”</w:t>
      </w:r>
    </w:p>
    <w:p w:rsidR="00A11CDA" w:rsidRPr="00A11CDA" w:rsidRDefault="00A11CDA" w:rsidP="00A11CDA">
      <w:pPr>
        <w:spacing w:after="0" w:line="240" w:lineRule="auto"/>
        <w:ind w:left="709"/>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51.punktu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w:t>
      </w:r>
      <w:r w:rsidRPr="00A11CDA">
        <w:rPr>
          <w:rFonts w:ascii="Times New Roman" w:eastAsia="Calibri" w:hAnsi="Times New Roman" w:cs="Times New Roman"/>
          <w:sz w:val="28"/>
          <w:szCs w:val="28"/>
          <w:lang w:eastAsia="lv-LV"/>
        </w:rPr>
        <w:t>51. Atkarībā no gada programmas aktivitātei pieejamiem finanšu līdzekļiem vadošā iestāde apstiprina tos fonda projektu iesniegumus, kuri ir ieguvuši lielāko punktu skaitu un kuru pieprasīto fonda finansējumu var nodrošināt 100 % apmērā. Atlikušos fonda projektu iesniegumus iekļauj fonda projektu iesniegumu rezerves sarakstā, sarindojot prioritārā secībā pēc iegūto punktu skaita, sākot ar visvairāk punktu ieguvušo.”</w:t>
      </w:r>
    </w:p>
    <w:p w:rsidR="00A11CDA" w:rsidRPr="00A11CDA" w:rsidRDefault="00A11CDA" w:rsidP="00A11CDA">
      <w:pPr>
        <w:spacing w:after="0" w:line="240" w:lineRule="auto"/>
        <w:ind w:left="709"/>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Svītrot 52.punktu.</w:t>
      </w:r>
    </w:p>
    <w:p w:rsidR="00A11CDA" w:rsidRPr="00A11CDA" w:rsidRDefault="00A11CDA" w:rsidP="00A11CDA">
      <w:pPr>
        <w:spacing w:after="0" w:line="240" w:lineRule="auto"/>
        <w:ind w:left="106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55.punktu šādā redakcijā: </w:t>
      </w:r>
    </w:p>
    <w:p w:rsidR="00A11CDA" w:rsidRPr="00A11CDA" w:rsidRDefault="00A11CDA" w:rsidP="00A11CDA">
      <w:pPr>
        <w:spacing w:after="0" w:line="240" w:lineRule="auto"/>
        <w:ind w:firstLine="709"/>
        <w:contextualSpacing/>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„55. Ja vadošā iestāde pieņem šo noteikumu 53.2.apakšpunktā minēto lēmumu, apstiprināšanai virza to rezerves sarakstā iekļauto fonda projekta iesniegumu, kurš ieguvis lielāko punktu skaitu.”</w:t>
      </w:r>
    </w:p>
    <w:p w:rsidR="00A11CDA" w:rsidRPr="00A11CDA" w:rsidRDefault="00A11CDA" w:rsidP="00A11CDA">
      <w:pPr>
        <w:spacing w:after="0" w:line="240" w:lineRule="auto"/>
        <w:ind w:firstLine="70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Svītrot 56. un 57.punktu.</w:t>
      </w:r>
    </w:p>
    <w:p w:rsidR="00A11CDA" w:rsidRPr="00A11CDA" w:rsidRDefault="00A11CDA" w:rsidP="00A11CDA">
      <w:pPr>
        <w:spacing w:after="0" w:line="240" w:lineRule="auto"/>
        <w:ind w:left="106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58.punktu šādā redakcijā: </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lang w:eastAsia="lv-LV"/>
        </w:rPr>
        <w:t>„58. Ja gada programmas aktivitātē ir atlicis pietiekami daudz finanšu līdzekļu, lai šo noteikumu 55.punktā minēto fonda projekta iesniegumu varētu finansēt 100 % apmērā, vadošā iestāde to apstiprina.”</w:t>
      </w:r>
    </w:p>
    <w:p w:rsidR="00A11CDA" w:rsidRPr="00A11CDA" w:rsidRDefault="00A11CDA" w:rsidP="00A11CDA">
      <w:pPr>
        <w:ind w:left="720"/>
        <w:contextualSpacing/>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59.punktu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 „59. Ja gada programmas aktivitātē atlikušo finanšu līdzekļu nepietiek, lai šo noteikumu 55.punktā minēto fonda projekta iesniegumu varētu finansēt 100 % apmērā, vadošā iestāde fonda projekta iesniegumu apstiprina ar nosacījumu, ka tiks samazināts pieprasītais fonda finansējums, rakstiski pieprasot projekta iesniedzējam iesniegt vadošās iestādes noteiktajā termiņā precizēto fonda projekta iesniegumu.”</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Svītrot 63.punktu.</w:t>
      </w:r>
    </w:p>
    <w:p w:rsidR="00A11CDA" w:rsidRPr="00A11CDA" w:rsidRDefault="00A11CDA" w:rsidP="00A11CDA">
      <w:pPr>
        <w:spacing w:after="0" w:line="240" w:lineRule="auto"/>
        <w:ind w:left="106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69.punkta ievaddaļu un 69.1.apakšpunktu šādā redakcijā: </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rPr>
        <w:t>„</w:t>
      </w:r>
      <w:r w:rsidRPr="00A11CDA">
        <w:rPr>
          <w:rFonts w:ascii="Times New Roman" w:eastAsia="Calibri" w:hAnsi="Times New Roman" w:cs="Times New Roman"/>
          <w:sz w:val="28"/>
          <w:szCs w:val="28"/>
          <w:lang w:eastAsia="lv-LV"/>
        </w:rPr>
        <w:t>69. Fonda projekta iesniegumu virza vērtēšanai atbilstoši administratīvajiem un kvalitātes kritērijiem, ja tas atbilst šādiem nosacījumiem:</w:t>
      </w:r>
    </w:p>
    <w:p w:rsidR="00A11CDA" w:rsidRPr="00A11CDA" w:rsidRDefault="00A11CDA" w:rsidP="00EF2959">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lang w:eastAsia="lv-LV"/>
        </w:rPr>
        <w:t>69.1.</w:t>
      </w:r>
      <w:r w:rsidRPr="00A11CDA">
        <w:rPr>
          <w:rFonts w:ascii="Times New Roman" w:eastAsia="Calibri" w:hAnsi="Times New Roman" w:cs="Times New Roman"/>
          <w:sz w:val="24"/>
          <w:szCs w:val="24"/>
          <w:lang w:eastAsia="lv-LV"/>
        </w:rPr>
        <w:t xml:space="preserve"> </w:t>
      </w:r>
      <w:r w:rsidRPr="00A11CDA">
        <w:rPr>
          <w:rFonts w:ascii="Times New Roman" w:eastAsia="Calibri" w:hAnsi="Times New Roman" w:cs="Times New Roman"/>
          <w:sz w:val="28"/>
          <w:szCs w:val="28"/>
          <w:lang w:eastAsia="lv-LV"/>
        </w:rPr>
        <w:t>fonda projekta iesniegums ir iesniegts uzaicinājumā noteiktajā termiņā;”</w:t>
      </w: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lastRenderedPageBreak/>
        <w:t xml:space="preserve"> Svītrot 70. un 71.punktu.</w:t>
      </w:r>
    </w:p>
    <w:p w:rsidR="00A11CDA" w:rsidRPr="00A11CDA" w:rsidRDefault="00A11CDA" w:rsidP="00A11CDA">
      <w:pPr>
        <w:ind w:left="720"/>
        <w:contextualSpacing/>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72.punktu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w:t>
      </w:r>
      <w:r w:rsidRPr="00A11CDA">
        <w:rPr>
          <w:rFonts w:ascii="Times New Roman" w:eastAsia="Calibri" w:hAnsi="Times New Roman" w:cs="Times New Roman"/>
          <w:sz w:val="28"/>
          <w:szCs w:val="28"/>
          <w:lang w:eastAsia="lv-LV"/>
        </w:rPr>
        <w:t>72. Ja fonda projekta iesniegums atbilst visiem administratīvajiem un kvalitātes kritērijiem, vadošā iestāde projekta iesniegumu virza apstiprināšanai.”</w:t>
      </w:r>
    </w:p>
    <w:p w:rsidR="00A11CDA" w:rsidRPr="00A11CDA" w:rsidRDefault="00A11CDA" w:rsidP="00A11CDA">
      <w:pPr>
        <w:ind w:left="720"/>
        <w:contextualSpacing/>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73.punktu šādā redakcijā: </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w:t>
      </w:r>
      <w:r w:rsidRPr="00A11CDA">
        <w:rPr>
          <w:rFonts w:ascii="Times New Roman" w:eastAsia="Calibri" w:hAnsi="Times New Roman" w:cs="Times New Roman"/>
          <w:sz w:val="28"/>
          <w:szCs w:val="28"/>
          <w:lang w:eastAsia="lv-LV"/>
        </w:rPr>
        <w:t>73. Ja fonda projekta iesniegums neatbilst kaut vienam administratīvajam vai kvalitātes kritērijam, vadošā iestāde rakstiski pieprasa fonda projekta iesniedzējam precizēt fonda projekta iesniegumu vai iesniegt papildinformāciju vadošās iestādes noteiktajā termiņā.”</w:t>
      </w:r>
    </w:p>
    <w:p w:rsidR="00A11CDA" w:rsidRPr="00A11CDA" w:rsidRDefault="00A11CDA" w:rsidP="00A11CDA">
      <w:pPr>
        <w:ind w:left="720"/>
        <w:contextualSpacing/>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Svītrot 74. un 75.punktu.</w:t>
      </w:r>
    </w:p>
    <w:p w:rsidR="00A11CDA" w:rsidRPr="00A11CDA" w:rsidRDefault="00A11CDA" w:rsidP="00A11CDA">
      <w:pPr>
        <w:ind w:left="720"/>
        <w:contextualSpacing/>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76.punktu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rPr>
        <w:t>„</w:t>
      </w:r>
      <w:r w:rsidRPr="00A11CDA">
        <w:rPr>
          <w:rFonts w:ascii="Times New Roman" w:eastAsia="Calibri" w:hAnsi="Times New Roman" w:cs="Times New Roman"/>
          <w:sz w:val="28"/>
          <w:szCs w:val="28"/>
          <w:lang w:eastAsia="lv-LV"/>
        </w:rPr>
        <w:t>76. Vērtēšanas komisija izvērtē fonda projekta iesnieguma atbilstību šo noteikumu 73.punktā minētajam pieprasījumam un rīkojas atbilstoši šo noteikumu 72. un 73.punktā noteiktajai kārtībai.”</w:t>
      </w:r>
    </w:p>
    <w:p w:rsidR="00A11CDA" w:rsidRPr="00A11CDA" w:rsidRDefault="00A11CDA" w:rsidP="00A11CDA">
      <w:pPr>
        <w:contextualSpacing/>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Svītrot 77., 78., 79., 80. un 81.punktu.</w:t>
      </w:r>
    </w:p>
    <w:p w:rsidR="00A11CDA" w:rsidRPr="00A11CDA" w:rsidRDefault="00A11CDA" w:rsidP="00A11CDA">
      <w:pPr>
        <w:spacing w:after="0" w:line="240" w:lineRule="auto"/>
        <w:ind w:left="106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83.punktu šādā redakcijā:</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w:t>
      </w:r>
      <w:r w:rsidRPr="00A11CDA">
        <w:rPr>
          <w:rFonts w:ascii="Times New Roman" w:eastAsia="Calibri" w:hAnsi="Times New Roman" w:cs="Times New Roman"/>
          <w:sz w:val="28"/>
          <w:szCs w:val="28"/>
          <w:lang w:eastAsia="lv-LV"/>
        </w:rPr>
        <w:t>83. Ja atklāta konkursa ietvaros projekta iesniedzējs atsakās vai vadošās iestādes noteiktajos termiņos nenodrošina granta līguma noslēgšanu, un ja attiecīgajai gada programmas aktivitātei ir pieejami finanšu līdzekļi, vadošā iestāde virza apstiprināšanai vai apstiprināšanai ar nosacījumu rezerves sarakstā iekļauto nākamo fonda projekta iesniegumu ar lielāko punktu skaitu šo noteikumu 58., 59., 60., 61. un 62.punktā minētajā kārtībā.”</w:t>
      </w:r>
    </w:p>
    <w:p w:rsidR="00A11CDA" w:rsidRPr="00A11CDA" w:rsidRDefault="00A11CDA" w:rsidP="00A11CDA">
      <w:pPr>
        <w:spacing w:after="0" w:line="240" w:lineRule="auto"/>
        <w:jc w:val="both"/>
        <w:rPr>
          <w:rFonts w:ascii="Times New Roman" w:eastAsia="Calibri" w:hAnsi="Times New Roman" w:cs="Times New Roman"/>
          <w:sz w:val="28"/>
          <w:szCs w:val="28"/>
        </w:rPr>
      </w:pPr>
    </w:p>
    <w:p w:rsidR="00A11CDA" w:rsidRPr="00A11CDA" w:rsidRDefault="00A11CDA" w:rsidP="00A11CDA">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1.pielikuma nosaukumu šādā redakcijā:</w:t>
      </w:r>
    </w:p>
    <w:p w:rsidR="00A11CDA" w:rsidRPr="00A11CDA" w:rsidRDefault="00A11CDA" w:rsidP="00A11CDA">
      <w:pPr>
        <w:spacing w:after="0" w:line="240" w:lineRule="auto"/>
        <w:ind w:left="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„Projekta iesniegums.”</w:t>
      </w:r>
    </w:p>
    <w:p w:rsidR="00A11CDA" w:rsidRPr="00A11CDA" w:rsidRDefault="00A11CDA" w:rsidP="00A11CDA">
      <w:pPr>
        <w:spacing w:after="0" w:line="240" w:lineRule="auto"/>
        <w:ind w:left="70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1.pielikuma V nodaļu „Projekta budžeta tāme” šādā redakcijā:</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5197"/>
        <w:gridCol w:w="1699"/>
        <w:gridCol w:w="1569"/>
      </w:tblGrid>
      <w:tr w:rsidR="00A11CDA" w:rsidRPr="00A11CDA" w:rsidTr="00A11CDA">
        <w:trPr>
          <w:trHeight w:val="516"/>
        </w:trPr>
        <w:tc>
          <w:tcPr>
            <w:tcW w:w="5000" w:type="pct"/>
            <w:gridSpan w:val="4"/>
            <w:noWrap/>
            <w:vAlign w:val="center"/>
          </w:tcPr>
          <w:p w:rsidR="00A11CDA" w:rsidRPr="00A11CDA" w:rsidRDefault="00A11CDA" w:rsidP="00A11CDA">
            <w:pPr>
              <w:spacing w:after="0" w:line="240" w:lineRule="auto"/>
              <w:jc w:val="center"/>
              <w:rPr>
                <w:rFonts w:ascii="Arial" w:eastAsia="Calibri" w:hAnsi="Arial" w:cs="Arial"/>
                <w:sz w:val="20"/>
                <w:szCs w:val="20"/>
                <w:lang w:eastAsia="lv-LV"/>
              </w:rPr>
            </w:pPr>
            <w:bookmarkStart w:id="0" w:name="RANGE!A1:F37"/>
            <w:bookmarkEnd w:id="0"/>
            <w:r w:rsidRPr="00A11CDA">
              <w:rPr>
                <w:rFonts w:ascii="Times New Roman" w:eastAsia="Calibri" w:hAnsi="Times New Roman" w:cs="Times New Roman"/>
                <w:b/>
                <w:bCs/>
              </w:rPr>
              <w:t>V. PROJEKTA BUDŽETA TĀME</w:t>
            </w:r>
          </w:p>
        </w:tc>
      </w:tr>
      <w:tr w:rsidR="00A11CDA" w:rsidRPr="00A11CDA" w:rsidTr="00A11CDA">
        <w:trPr>
          <w:trHeight w:val="375"/>
        </w:trPr>
        <w:tc>
          <w:tcPr>
            <w:tcW w:w="5000" w:type="pct"/>
            <w:gridSpan w:val="4"/>
            <w:shd w:val="clear" w:color="000000" w:fill="FFFF99"/>
            <w:noWrap/>
            <w:vAlign w:val="center"/>
          </w:tcPr>
          <w:p w:rsidR="00A11CDA" w:rsidRPr="00A11CDA" w:rsidRDefault="00A11CDA" w:rsidP="00A11CDA">
            <w:pPr>
              <w:spacing w:after="0" w:line="240" w:lineRule="auto"/>
              <w:jc w:val="center"/>
              <w:rPr>
                <w:rFonts w:ascii="Times New Roman" w:eastAsia="Calibri" w:hAnsi="Times New Roman" w:cs="Times New Roman"/>
                <w:b/>
                <w:bCs/>
                <w:sz w:val="24"/>
                <w:szCs w:val="24"/>
                <w:lang w:eastAsia="lv-LV"/>
              </w:rPr>
            </w:pPr>
            <w:bookmarkStart w:id="1" w:name="RANGE!A1"/>
            <w:bookmarkEnd w:id="1"/>
            <w:r w:rsidRPr="00A11CDA">
              <w:rPr>
                <w:rFonts w:ascii="Times New Roman" w:eastAsia="Calibri" w:hAnsi="Times New Roman" w:cs="Times New Roman"/>
                <w:b/>
                <w:bCs/>
                <w:sz w:val="24"/>
                <w:szCs w:val="24"/>
                <w:lang w:eastAsia="lv-LV"/>
              </w:rPr>
              <w:t>Izvēlēties fondu</w:t>
            </w:r>
          </w:p>
        </w:tc>
      </w:tr>
      <w:tr w:rsidR="00A11CDA" w:rsidRPr="00A11CDA" w:rsidTr="00A11CDA">
        <w:trPr>
          <w:trHeight w:val="450"/>
        </w:trPr>
        <w:tc>
          <w:tcPr>
            <w:tcW w:w="5000" w:type="pct"/>
            <w:gridSpan w:val="4"/>
            <w:shd w:val="clear" w:color="000000" w:fill="FFFF99"/>
            <w:vAlign w:val="center"/>
          </w:tcPr>
          <w:p w:rsidR="00A11CDA" w:rsidRPr="00A11CDA" w:rsidRDefault="00A11CDA" w:rsidP="00A11CDA">
            <w:pPr>
              <w:spacing w:after="0" w:line="240" w:lineRule="auto"/>
              <w:jc w:val="center"/>
              <w:rPr>
                <w:rFonts w:ascii="Times New Roman" w:eastAsia="Calibri" w:hAnsi="Times New Roman" w:cs="Times New Roman"/>
                <w:b/>
                <w:bCs/>
                <w:sz w:val="24"/>
                <w:szCs w:val="24"/>
                <w:lang w:eastAsia="lv-LV"/>
              </w:rPr>
            </w:pPr>
            <w:r w:rsidRPr="00A11CDA">
              <w:rPr>
                <w:rFonts w:ascii="Times New Roman" w:eastAsia="Calibri" w:hAnsi="Times New Roman" w:cs="Times New Roman"/>
                <w:b/>
                <w:bCs/>
                <w:sz w:val="24"/>
                <w:szCs w:val="24"/>
                <w:lang w:eastAsia="lv-LV"/>
              </w:rPr>
              <w:t>Ierakstīt projekta nosaukumu</w:t>
            </w:r>
          </w:p>
        </w:tc>
      </w:tr>
      <w:tr w:rsidR="00A11CDA" w:rsidRPr="00A11CDA" w:rsidTr="00A11CDA">
        <w:trPr>
          <w:trHeight w:val="375"/>
        </w:trPr>
        <w:tc>
          <w:tcPr>
            <w:tcW w:w="5000" w:type="pct"/>
            <w:gridSpan w:val="4"/>
            <w:shd w:val="clear" w:color="000000" w:fill="FFFF99"/>
            <w:vAlign w:val="center"/>
          </w:tcPr>
          <w:p w:rsidR="00A11CDA" w:rsidRPr="00A11CDA" w:rsidRDefault="00A11CDA" w:rsidP="00A11CDA">
            <w:pPr>
              <w:spacing w:after="0" w:line="240" w:lineRule="auto"/>
              <w:jc w:val="center"/>
              <w:rPr>
                <w:rFonts w:ascii="Times New Roman" w:eastAsia="Calibri" w:hAnsi="Times New Roman" w:cs="Times New Roman"/>
                <w:b/>
                <w:bCs/>
                <w:sz w:val="24"/>
                <w:szCs w:val="24"/>
                <w:lang w:eastAsia="lv-LV"/>
              </w:rPr>
            </w:pPr>
            <w:r w:rsidRPr="00A11CDA">
              <w:rPr>
                <w:rFonts w:ascii="Times New Roman" w:eastAsia="Calibri" w:hAnsi="Times New Roman" w:cs="Times New Roman"/>
                <w:b/>
                <w:bCs/>
                <w:sz w:val="24"/>
                <w:szCs w:val="24"/>
                <w:lang w:eastAsia="lv-LV"/>
              </w:rPr>
              <w:t>Ierakstīt projekta iesniedzēja institūcijas nosaukumu</w:t>
            </w:r>
          </w:p>
        </w:tc>
      </w:tr>
      <w:tr w:rsidR="00A11CDA" w:rsidRPr="00A11CDA" w:rsidTr="00A11CDA">
        <w:trPr>
          <w:trHeight w:val="375"/>
        </w:trPr>
        <w:tc>
          <w:tcPr>
            <w:tcW w:w="5000" w:type="pct"/>
            <w:gridSpan w:val="4"/>
            <w:shd w:val="clear" w:color="000000" w:fill="FFFF99"/>
            <w:noWrap/>
            <w:vAlign w:val="center"/>
          </w:tcPr>
          <w:p w:rsidR="00A11CDA" w:rsidRPr="00A11CDA" w:rsidRDefault="00A11CDA" w:rsidP="00A11CDA">
            <w:pPr>
              <w:spacing w:after="0" w:line="240" w:lineRule="auto"/>
              <w:jc w:val="center"/>
              <w:rPr>
                <w:rFonts w:ascii="Times New Roman" w:eastAsia="Calibri" w:hAnsi="Times New Roman" w:cs="Times New Roman"/>
                <w:b/>
                <w:bCs/>
                <w:sz w:val="24"/>
                <w:szCs w:val="24"/>
                <w:lang w:eastAsia="lv-LV"/>
              </w:rPr>
            </w:pPr>
            <w:r w:rsidRPr="00A11CDA">
              <w:rPr>
                <w:rFonts w:ascii="Times New Roman" w:eastAsia="Calibri" w:hAnsi="Times New Roman" w:cs="Times New Roman"/>
                <w:b/>
                <w:bCs/>
                <w:sz w:val="24"/>
                <w:szCs w:val="24"/>
                <w:lang w:eastAsia="lv-LV"/>
              </w:rPr>
              <w:lastRenderedPageBreak/>
              <w:t>Projekta iesniedzēja juridiskais statuss</w:t>
            </w:r>
          </w:p>
        </w:tc>
      </w:tr>
      <w:tr w:rsidR="00A11CDA" w:rsidRPr="00A11CDA" w:rsidTr="00A11CDA">
        <w:trPr>
          <w:trHeight w:val="375"/>
        </w:trPr>
        <w:tc>
          <w:tcPr>
            <w:tcW w:w="5000" w:type="pct"/>
            <w:gridSpan w:val="4"/>
            <w:shd w:val="clear" w:color="000000" w:fill="FFFF99"/>
            <w:noWrap/>
            <w:vAlign w:val="center"/>
          </w:tcPr>
          <w:p w:rsidR="00A11CDA" w:rsidRPr="00A11CDA" w:rsidRDefault="00A11CDA" w:rsidP="00A11CDA">
            <w:pPr>
              <w:spacing w:after="0" w:line="240" w:lineRule="auto"/>
              <w:jc w:val="center"/>
              <w:rPr>
                <w:rFonts w:ascii="Times New Roman" w:eastAsia="Calibri" w:hAnsi="Times New Roman" w:cs="Times New Roman"/>
                <w:b/>
                <w:bCs/>
                <w:sz w:val="24"/>
                <w:szCs w:val="24"/>
                <w:lang w:eastAsia="lv-LV"/>
              </w:rPr>
            </w:pPr>
            <w:r w:rsidRPr="00A11CDA">
              <w:rPr>
                <w:rFonts w:ascii="Times New Roman" w:eastAsia="Calibri" w:hAnsi="Times New Roman" w:cs="Times New Roman"/>
                <w:b/>
                <w:bCs/>
                <w:sz w:val="24"/>
                <w:szCs w:val="24"/>
                <w:lang w:eastAsia="lv-LV"/>
              </w:rPr>
              <w:t>Izvēlēties programmu</w:t>
            </w:r>
          </w:p>
        </w:tc>
      </w:tr>
      <w:tr w:rsidR="00A11CDA" w:rsidRPr="00A11CDA" w:rsidTr="00A11CDA">
        <w:trPr>
          <w:trHeight w:val="244"/>
        </w:trPr>
        <w:tc>
          <w:tcPr>
            <w:tcW w:w="317" w:type="pct"/>
            <w:noWrap/>
          </w:tcPr>
          <w:p w:rsidR="00A11CDA" w:rsidRPr="00A11CDA" w:rsidRDefault="00A11CDA" w:rsidP="00A11CDA">
            <w:pPr>
              <w:spacing w:after="0" w:line="240" w:lineRule="auto"/>
              <w:rPr>
                <w:rFonts w:ascii="Arial" w:eastAsia="Calibri" w:hAnsi="Arial" w:cs="Arial"/>
                <w:sz w:val="20"/>
                <w:szCs w:val="20"/>
                <w:lang w:eastAsia="lv-LV"/>
              </w:rPr>
            </w:pPr>
          </w:p>
        </w:tc>
        <w:tc>
          <w:tcPr>
            <w:tcW w:w="2875" w:type="pct"/>
            <w:noWrap/>
          </w:tcPr>
          <w:p w:rsidR="00A11CDA" w:rsidRPr="00A11CDA" w:rsidRDefault="00A11CDA" w:rsidP="00A11CDA">
            <w:pPr>
              <w:spacing w:after="0" w:line="240" w:lineRule="auto"/>
              <w:jc w:val="center"/>
              <w:rPr>
                <w:rFonts w:ascii="Times New Roman" w:eastAsia="Calibri" w:hAnsi="Times New Roman" w:cs="Times New Roman"/>
                <w:b/>
                <w:bCs/>
                <w:sz w:val="16"/>
                <w:szCs w:val="16"/>
                <w:lang w:eastAsia="lv-LV"/>
              </w:rPr>
            </w:pPr>
          </w:p>
        </w:tc>
        <w:tc>
          <w:tcPr>
            <w:tcW w:w="940" w:type="pct"/>
            <w:noWrap/>
          </w:tcPr>
          <w:p w:rsidR="00A11CDA" w:rsidRPr="00A11CDA" w:rsidRDefault="00A11CDA" w:rsidP="00A11CDA">
            <w:pPr>
              <w:spacing w:after="0" w:line="240" w:lineRule="auto"/>
              <w:jc w:val="center"/>
              <w:rPr>
                <w:rFonts w:ascii="Times New Roman" w:eastAsia="Calibri" w:hAnsi="Times New Roman" w:cs="Times New Roman"/>
                <w:b/>
                <w:bCs/>
                <w:sz w:val="24"/>
                <w:szCs w:val="24"/>
                <w:lang w:eastAsia="lv-LV"/>
              </w:rPr>
            </w:pPr>
          </w:p>
        </w:tc>
        <w:tc>
          <w:tcPr>
            <w:tcW w:w="868" w:type="pct"/>
            <w:noWrap/>
          </w:tcPr>
          <w:p w:rsidR="00A11CDA" w:rsidRPr="00A11CDA" w:rsidRDefault="00A11CDA" w:rsidP="00A11CDA">
            <w:pPr>
              <w:spacing w:after="0" w:line="240" w:lineRule="auto"/>
              <w:rPr>
                <w:rFonts w:ascii="Arial" w:eastAsia="Calibri" w:hAnsi="Arial" w:cs="Arial"/>
                <w:sz w:val="20"/>
                <w:szCs w:val="20"/>
                <w:lang w:eastAsia="lv-LV"/>
              </w:rPr>
            </w:pPr>
          </w:p>
        </w:tc>
      </w:tr>
      <w:tr w:rsidR="00A11CDA" w:rsidRPr="00A11CDA" w:rsidTr="00A11CDA">
        <w:trPr>
          <w:trHeight w:val="389"/>
        </w:trPr>
        <w:tc>
          <w:tcPr>
            <w:tcW w:w="5000" w:type="pct"/>
            <w:gridSpan w:val="4"/>
            <w:shd w:val="clear" w:color="000000" w:fill="99CCFF"/>
            <w:noWrap/>
            <w:vAlign w:val="center"/>
          </w:tcPr>
          <w:p w:rsidR="00A11CDA" w:rsidRPr="00A11CDA" w:rsidRDefault="00A11CDA" w:rsidP="00A11CDA">
            <w:pPr>
              <w:spacing w:after="0" w:line="240" w:lineRule="auto"/>
              <w:jc w:val="center"/>
              <w:rPr>
                <w:rFonts w:ascii="Arial" w:eastAsia="Calibri" w:hAnsi="Arial" w:cs="Arial"/>
                <w:b/>
                <w:bCs/>
                <w:sz w:val="24"/>
                <w:szCs w:val="24"/>
                <w:lang w:eastAsia="lv-LV"/>
              </w:rPr>
            </w:pPr>
            <w:r w:rsidRPr="00A11CDA">
              <w:rPr>
                <w:rFonts w:ascii="Arial" w:eastAsia="Calibri" w:hAnsi="Arial" w:cs="Arial"/>
                <w:b/>
                <w:bCs/>
                <w:sz w:val="24"/>
                <w:szCs w:val="24"/>
                <w:lang w:eastAsia="lv-LV"/>
              </w:rPr>
              <w:t>5.1. KOPĒJAIS BUDŽETS</w:t>
            </w:r>
          </w:p>
        </w:tc>
      </w:tr>
      <w:tr w:rsidR="00A11CDA" w:rsidRPr="00A11CDA" w:rsidTr="00A11CDA">
        <w:trPr>
          <w:trHeight w:val="140"/>
        </w:trPr>
        <w:tc>
          <w:tcPr>
            <w:tcW w:w="317" w:type="pct"/>
            <w:noWrap/>
          </w:tcPr>
          <w:p w:rsidR="00A11CDA" w:rsidRPr="00A11CDA" w:rsidRDefault="00A11CDA" w:rsidP="00A11CDA">
            <w:pPr>
              <w:spacing w:after="0" w:line="240" w:lineRule="auto"/>
              <w:rPr>
                <w:rFonts w:ascii="Arial" w:eastAsia="Calibri" w:hAnsi="Arial" w:cs="Arial"/>
                <w:sz w:val="24"/>
                <w:szCs w:val="24"/>
                <w:lang w:eastAsia="lv-LV"/>
              </w:rPr>
            </w:pPr>
          </w:p>
        </w:tc>
        <w:tc>
          <w:tcPr>
            <w:tcW w:w="2875" w:type="pct"/>
            <w:noWrap/>
          </w:tcPr>
          <w:p w:rsidR="00A11CDA" w:rsidRPr="00A11CDA" w:rsidRDefault="00A11CDA" w:rsidP="00A11CDA">
            <w:pPr>
              <w:spacing w:after="0" w:line="240" w:lineRule="auto"/>
              <w:rPr>
                <w:rFonts w:ascii="Arial" w:eastAsia="Calibri" w:hAnsi="Arial" w:cs="Arial"/>
                <w:sz w:val="16"/>
                <w:szCs w:val="16"/>
                <w:lang w:eastAsia="lv-LV"/>
              </w:rPr>
            </w:pPr>
          </w:p>
        </w:tc>
        <w:tc>
          <w:tcPr>
            <w:tcW w:w="940" w:type="pct"/>
            <w:noWrap/>
          </w:tcPr>
          <w:p w:rsidR="00A11CDA" w:rsidRPr="00A11CDA" w:rsidRDefault="00A11CDA" w:rsidP="00A11CDA">
            <w:pPr>
              <w:spacing w:after="0" w:line="240" w:lineRule="auto"/>
              <w:rPr>
                <w:rFonts w:ascii="Arial" w:eastAsia="Calibri" w:hAnsi="Arial" w:cs="Arial"/>
                <w:sz w:val="24"/>
                <w:szCs w:val="24"/>
                <w:lang w:eastAsia="lv-LV"/>
              </w:rPr>
            </w:pPr>
          </w:p>
        </w:tc>
        <w:tc>
          <w:tcPr>
            <w:tcW w:w="868" w:type="pct"/>
            <w:noWrap/>
          </w:tcPr>
          <w:p w:rsidR="00A11CDA" w:rsidRPr="00A11CDA" w:rsidRDefault="00A11CDA" w:rsidP="00A11CDA">
            <w:pPr>
              <w:spacing w:after="0" w:line="240" w:lineRule="auto"/>
              <w:rPr>
                <w:rFonts w:ascii="Arial" w:eastAsia="Calibri" w:hAnsi="Arial" w:cs="Arial"/>
                <w:sz w:val="24"/>
                <w:szCs w:val="24"/>
                <w:lang w:eastAsia="lv-LV"/>
              </w:rPr>
            </w:pPr>
          </w:p>
        </w:tc>
      </w:tr>
      <w:tr w:rsidR="00A11CDA" w:rsidRPr="00A11CDA" w:rsidTr="00A11CDA">
        <w:trPr>
          <w:trHeight w:val="399"/>
        </w:trPr>
        <w:tc>
          <w:tcPr>
            <w:tcW w:w="317"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r w:rsidRPr="00A11CDA">
              <w:rPr>
                <w:rFonts w:ascii="Arial" w:eastAsia="Calibri" w:hAnsi="Arial" w:cs="Arial"/>
                <w:b/>
                <w:bCs/>
                <w:sz w:val="20"/>
                <w:szCs w:val="20"/>
                <w:lang w:eastAsia="lv-LV"/>
              </w:rPr>
              <w:t> </w:t>
            </w:r>
          </w:p>
        </w:tc>
        <w:tc>
          <w:tcPr>
            <w:tcW w:w="2875" w:type="pct"/>
            <w:noWrap/>
            <w:vAlign w:val="center"/>
          </w:tcPr>
          <w:p w:rsidR="00A11CDA" w:rsidRPr="00A11CDA" w:rsidRDefault="00A11CDA" w:rsidP="00A11CDA">
            <w:pPr>
              <w:spacing w:after="0" w:line="240" w:lineRule="auto"/>
              <w:ind w:right="-248"/>
              <w:rPr>
                <w:rFonts w:ascii="Arial" w:eastAsia="Calibri" w:hAnsi="Arial" w:cs="Arial"/>
                <w:b/>
                <w:bCs/>
                <w:sz w:val="20"/>
                <w:szCs w:val="20"/>
                <w:lang w:eastAsia="lv-LV"/>
              </w:rPr>
            </w:pPr>
            <w:r w:rsidRPr="00A11CDA">
              <w:rPr>
                <w:rFonts w:ascii="Arial" w:eastAsia="Calibri" w:hAnsi="Arial" w:cs="Arial"/>
                <w:b/>
                <w:bCs/>
                <w:sz w:val="20"/>
                <w:szCs w:val="20"/>
                <w:lang w:eastAsia="lv-LV"/>
              </w:rPr>
              <w:t>1. Attiecināmās izmaksas</w:t>
            </w:r>
          </w:p>
        </w:tc>
        <w:tc>
          <w:tcPr>
            <w:tcW w:w="940" w:type="pct"/>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Izmaksas LVL</w:t>
            </w:r>
          </w:p>
        </w:tc>
        <w:tc>
          <w:tcPr>
            <w:tcW w:w="868"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Izmaksas %</w:t>
            </w:r>
          </w:p>
        </w:tc>
      </w:tr>
      <w:tr w:rsidR="00A11CDA" w:rsidRPr="00A11CDA" w:rsidTr="00A11CDA">
        <w:trPr>
          <w:trHeight w:val="390"/>
        </w:trPr>
        <w:tc>
          <w:tcPr>
            <w:tcW w:w="317" w:type="pct"/>
            <w:noWrap/>
          </w:tcPr>
          <w:p w:rsidR="00A11CDA" w:rsidRPr="00A11CDA" w:rsidRDefault="00A11CDA" w:rsidP="00A11CDA">
            <w:pPr>
              <w:spacing w:after="0" w:line="240" w:lineRule="auto"/>
              <w:jc w:val="center"/>
              <w:rPr>
                <w:rFonts w:ascii="Arial" w:eastAsia="Calibri" w:hAnsi="Arial" w:cs="Arial"/>
                <w:b/>
                <w:bCs/>
                <w:color w:val="3366FF"/>
                <w:sz w:val="20"/>
                <w:szCs w:val="20"/>
                <w:lang w:eastAsia="lv-LV"/>
              </w:rPr>
            </w:pPr>
            <w:r w:rsidRPr="00A11CDA">
              <w:rPr>
                <w:rFonts w:ascii="Arial" w:eastAsia="Calibri" w:hAnsi="Arial" w:cs="Arial"/>
                <w:b/>
                <w:bCs/>
                <w:color w:val="3366FF"/>
                <w:sz w:val="20"/>
                <w:szCs w:val="20"/>
                <w:lang w:eastAsia="lv-LV"/>
              </w:rPr>
              <w:t> </w:t>
            </w: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1.1 Tiešās attiecināmās izmaksas</w:t>
            </w:r>
          </w:p>
        </w:tc>
        <w:tc>
          <w:tcPr>
            <w:tcW w:w="940"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r w:rsidRPr="00A11CDA">
              <w:rPr>
                <w:rFonts w:ascii="Arial" w:eastAsia="Calibri" w:hAnsi="Arial" w:cs="Arial"/>
                <w:b/>
                <w:bCs/>
                <w:color w:val="3366FF"/>
                <w:sz w:val="20"/>
                <w:szCs w:val="20"/>
                <w:lang w:eastAsia="lv-LV"/>
              </w:rPr>
              <w:t> </w:t>
            </w:r>
          </w:p>
        </w:tc>
        <w:tc>
          <w:tcPr>
            <w:tcW w:w="868" w:type="pct"/>
            <w:noWrap/>
            <w:vAlign w:val="center"/>
          </w:tcPr>
          <w:p w:rsidR="00A11CDA" w:rsidRPr="00A11CDA" w:rsidRDefault="00A11CDA" w:rsidP="00A11CDA">
            <w:pPr>
              <w:spacing w:after="0" w:line="240" w:lineRule="auto"/>
              <w:rPr>
                <w:rFonts w:ascii="Arial" w:eastAsia="Calibri" w:hAnsi="Arial" w:cs="Arial"/>
                <w:color w:val="3366FF"/>
                <w:sz w:val="20"/>
                <w:szCs w:val="20"/>
                <w:lang w:eastAsia="lv-LV"/>
              </w:rPr>
            </w:pPr>
            <w:r w:rsidRPr="00A11CDA">
              <w:rPr>
                <w:rFonts w:ascii="Arial" w:eastAsia="Calibri" w:hAnsi="Arial" w:cs="Arial"/>
                <w:color w:val="3366FF"/>
                <w:sz w:val="20"/>
                <w:szCs w:val="20"/>
                <w:lang w:eastAsia="lv-LV"/>
              </w:rPr>
              <w:t> </w:t>
            </w: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8" w:anchor="'A Personāls'!A1" w:history="1">
              <w:r w:rsidR="00A11CDA" w:rsidRPr="00A11CDA">
                <w:rPr>
                  <w:rFonts w:ascii="Arial" w:eastAsia="Calibri" w:hAnsi="Arial" w:cs="Arial"/>
                  <w:b/>
                  <w:bCs/>
                  <w:color w:val="0000FF"/>
                  <w:sz w:val="20"/>
                  <w:szCs w:val="20"/>
                  <w:u w:val="single"/>
                  <w:lang w:eastAsia="lv-LV"/>
                </w:rPr>
                <w:t>A</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Personāla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9" w:anchor="'B Aprīkojums'!A1" w:history="1">
              <w:r w:rsidR="00A11CDA" w:rsidRPr="00A11CDA">
                <w:rPr>
                  <w:rFonts w:ascii="Arial" w:eastAsia="Calibri" w:hAnsi="Arial" w:cs="Arial"/>
                  <w:b/>
                  <w:bCs/>
                  <w:color w:val="0000FF"/>
                  <w:sz w:val="20"/>
                  <w:szCs w:val="20"/>
                  <w:u w:val="single"/>
                  <w:lang w:eastAsia="lv-LV"/>
                </w:rPr>
                <w:t>B</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 xml:space="preserve">Aprīkojuma izmaksas </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0" w:anchor="'C Nekustamais īpašums'!A1" w:history="1">
              <w:r w:rsidR="00A11CDA" w:rsidRPr="00A11CDA">
                <w:rPr>
                  <w:rFonts w:ascii="Arial" w:eastAsia="Calibri" w:hAnsi="Arial" w:cs="Arial"/>
                  <w:b/>
                  <w:bCs/>
                  <w:color w:val="0000FF"/>
                  <w:sz w:val="20"/>
                  <w:szCs w:val="20"/>
                  <w:u w:val="single"/>
                  <w:lang w:eastAsia="lv-LV"/>
                </w:rPr>
                <w:t>C</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 xml:space="preserve">Nekustamā īpašuma izmaksas </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1" w:anchor="'D Apakšuzņēmēji'!A1" w:history="1">
              <w:r w:rsidR="00A11CDA" w:rsidRPr="00A11CDA">
                <w:rPr>
                  <w:rFonts w:ascii="Arial" w:eastAsia="Calibri" w:hAnsi="Arial" w:cs="Arial"/>
                  <w:b/>
                  <w:bCs/>
                  <w:color w:val="0000FF"/>
                  <w:sz w:val="20"/>
                  <w:szCs w:val="20"/>
                  <w:u w:val="single"/>
                  <w:lang w:eastAsia="lv-LV"/>
                </w:rPr>
                <w:t>D</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Apakšuzņēmēju līgumu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r w:rsidRPr="00A11CDA">
              <w:rPr>
                <w:rFonts w:ascii="Arial" w:eastAsia="Calibri" w:hAnsi="Arial" w:cs="Arial"/>
                <w:b/>
                <w:bCs/>
                <w:sz w:val="20"/>
                <w:szCs w:val="20"/>
                <w:lang w:eastAsia="lv-LV"/>
              </w:rPr>
              <w:t>E</w:t>
            </w: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Citas tiešās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2" w:anchor="'E1 Komandējumi'!A1" w:history="1">
              <w:r w:rsidR="00A11CDA" w:rsidRPr="00A11CDA">
                <w:rPr>
                  <w:rFonts w:ascii="Arial" w:eastAsia="Calibri" w:hAnsi="Arial" w:cs="Arial"/>
                  <w:b/>
                  <w:bCs/>
                  <w:color w:val="0000FF"/>
                  <w:sz w:val="20"/>
                  <w:szCs w:val="20"/>
                  <w:u w:val="single"/>
                  <w:lang w:eastAsia="lv-LV"/>
                </w:rPr>
                <w:t>E1</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Komandējuma un uzturēšanās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3" w:anchor="'E2 Palīgmateriāli,pakalpojumi'!A1" w:history="1">
              <w:r w:rsidR="00A11CDA" w:rsidRPr="00A11CDA">
                <w:rPr>
                  <w:rFonts w:ascii="Arial" w:eastAsia="Calibri" w:hAnsi="Arial" w:cs="Arial"/>
                  <w:b/>
                  <w:bCs/>
                  <w:color w:val="0000FF"/>
                  <w:sz w:val="20"/>
                  <w:szCs w:val="20"/>
                  <w:u w:val="single"/>
                  <w:lang w:eastAsia="lv-LV"/>
                </w:rPr>
                <w:t>E2</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Palīgmateriālu un pamatpakalpojumu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4" w:anchor="'E3 Apmācības, semināri'!A1" w:history="1">
              <w:r w:rsidR="00A11CDA" w:rsidRPr="00A11CDA">
                <w:rPr>
                  <w:rFonts w:ascii="Arial" w:eastAsia="Calibri" w:hAnsi="Arial" w:cs="Arial"/>
                  <w:b/>
                  <w:bCs/>
                  <w:color w:val="0000FF"/>
                  <w:sz w:val="20"/>
                  <w:szCs w:val="20"/>
                  <w:u w:val="single"/>
                  <w:lang w:eastAsia="lv-LV"/>
                </w:rPr>
                <w:t>E3</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Apmācību un semināru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5" w:anchor="'E4 ES prasības'!A1" w:history="1">
              <w:r w:rsidR="00A11CDA" w:rsidRPr="00A11CDA">
                <w:rPr>
                  <w:rFonts w:ascii="Arial" w:eastAsia="Calibri" w:hAnsi="Arial" w:cs="Arial"/>
                  <w:b/>
                  <w:bCs/>
                  <w:color w:val="0000FF"/>
                  <w:sz w:val="20"/>
                  <w:szCs w:val="20"/>
                  <w:u w:val="single"/>
                  <w:lang w:eastAsia="lv-LV"/>
                </w:rPr>
                <w:t>E4</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Ar ES prasībām saistītās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6" w:anchor="'E5 Eksperti'!A1" w:history="1">
              <w:r w:rsidR="00A11CDA" w:rsidRPr="00A11CDA">
                <w:rPr>
                  <w:rFonts w:ascii="Arial" w:eastAsia="Calibri" w:hAnsi="Arial" w:cs="Arial"/>
                  <w:b/>
                  <w:bCs/>
                  <w:color w:val="0000FF"/>
                  <w:sz w:val="20"/>
                  <w:szCs w:val="20"/>
                  <w:u w:val="single"/>
                  <w:lang w:eastAsia="lv-LV"/>
                </w:rPr>
                <w:t>E5</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Ekspertu pakalpojumu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30"/>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7" w:anchor="'E6 Mērķa grupas'!A1" w:history="1">
              <w:r w:rsidR="00A11CDA" w:rsidRPr="00A11CDA">
                <w:rPr>
                  <w:rFonts w:ascii="Arial" w:eastAsia="Calibri" w:hAnsi="Arial" w:cs="Arial"/>
                  <w:b/>
                  <w:bCs/>
                  <w:color w:val="0000FF"/>
                  <w:sz w:val="20"/>
                  <w:szCs w:val="20"/>
                  <w:u w:val="single"/>
                  <w:lang w:eastAsia="lv-LV"/>
                </w:rPr>
                <w:t>E6</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Ar mērķa grupām saistītās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90"/>
        </w:trPr>
        <w:tc>
          <w:tcPr>
            <w:tcW w:w="317"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r w:rsidRPr="00A11CDA">
              <w:rPr>
                <w:rFonts w:ascii="Arial" w:eastAsia="Calibri" w:hAnsi="Arial" w:cs="Arial"/>
                <w:b/>
                <w:bCs/>
                <w:sz w:val="20"/>
                <w:szCs w:val="20"/>
                <w:lang w:eastAsia="lv-LV"/>
              </w:rPr>
              <w:t>F</w:t>
            </w: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 xml:space="preserve">Kopējās tiešās attiecināmās izmaksas </w:t>
            </w:r>
            <w:r w:rsidRPr="00A11CDA">
              <w:rPr>
                <w:rFonts w:ascii="Arial" w:eastAsia="Calibri" w:hAnsi="Arial" w:cs="Arial"/>
                <w:b/>
                <w:bCs/>
                <w:sz w:val="16"/>
                <w:szCs w:val="16"/>
                <w:lang w:eastAsia="lv-LV"/>
              </w:rPr>
              <w:t>(summa A-E)</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r>
      <w:tr w:rsidR="00A11CDA" w:rsidRPr="00A11CDA" w:rsidTr="00A11CDA">
        <w:trPr>
          <w:trHeight w:val="240"/>
        </w:trPr>
        <w:tc>
          <w:tcPr>
            <w:tcW w:w="317"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sz w:val="20"/>
                <w:szCs w:val="20"/>
                <w:lang w:eastAsia="lv-LV"/>
              </w:rPr>
            </w:pPr>
          </w:p>
        </w:tc>
      </w:tr>
      <w:tr w:rsidR="00A11CDA" w:rsidRPr="00A11CDA" w:rsidTr="00A11CDA">
        <w:trPr>
          <w:trHeight w:val="390"/>
        </w:trPr>
        <w:tc>
          <w:tcPr>
            <w:tcW w:w="317"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r w:rsidRPr="00A11CDA">
              <w:rPr>
                <w:rFonts w:ascii="Arial" w:eastAsia="Calibri" w:hAnsi="Arial" w:cs="Arial"/>
                <w:b/>
                <w:bCs/>
                <w:sz w:val="20"/>
                <w:szCs w:val="20"/>
                <w:lang w:eastAsia="lv-LV"/>
              </w:rPr>
              <w:t> </w:t>
            </w: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1.2 Netiešās attiecināmās izmaksas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r>
      <w:tr w:rsidR="00A11CDA" w:rsidRPr="00A11CDA" w:rsidTr="00A11CDA">
        <w:trPr>
          <w:trHeight w:val="375"/>
        </w:trPr>
        <w:tc>
          <w:tcPr>
            <w:tcW w:w="317" w:type="pct"/>
            <w:noWrap/>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8" w:anchor="'G Netiešās izmaks'!A1" w:history="1">
              <w:r w:rsidR="00A11CDA" w:rsidRPr="00A11CDA">
                <w:rPr>
                  <w:rFonts w:ascii="Arial" w:eastAsia="Calibri" w:hAnsi="Arial" w:cs="Arial"/>
                  <w:b/>
                  <w:bCs/>
                  <w:color w:val="0000FF"/>
                  <w:sz w:val="20"/>
                  <w:szCs w:val="20"/>
                  <w:u w:val="single"/>
                  <w:lang w:eastAsia="lv-LV"/>
                </w:rPr>
                <w:t>G</w:t>
              </w:r>
            </w:hyperlink>
          </w:p>
        </w:tc>
        <w:tc>
          <w:tcPr>
            <w:tcW w:w="2875" w:type="pct"/>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Netiešo izmaksu kopsumma</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90"/>
        </w:trPr>
        <w:tc>
          <w:tcPr>
            <w:tcW w:w="317"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r w:rsidRPr="00A11CDA">
              <w:rPr>
                <w:rFonts w:ascii="Arial" w:eastAsia="Calibri" w:hAnsi="Arial" w:cs="Arial"/>
                <w:b/>
                <w:bCs/>
                <w:sz w:val="20"/>
                <w:szCs w:val="20"/>
                <w:lang w:eastAsia="lv-LV"/>
              </w:rPr>
              <w:t>H</w:t>
            </w: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 xml:space="preserve">Kopējās projekta izmaksas </w:t>
            </w:r>
            <w:r w:rsidRPr="00A11CDA">
              <w:rPr>
                <w:rFonts w:ascii="Arial" w:eastAsia="Calibri" w:hAnsi="Arial" w:cs="Arial"/>
                <w:b/>
                <w:bCs/>
                <w:sz w:val="16"/>
                <w:szCs w:val="16"/>
                <w:lang w:eastAsia="lv-LV"/>
              </w:rPr>
              <w:t>(summa F+G+H)</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122"/>
        </w:trPr>
        <w:tc>
          <w:tcPr>
            <w:tcW w:w="317" w:type="pct"/>
            <w:noWrap/>
          </w:tcPr>
          <w:p w:rsidR="00A11CDA" w:rsidRPr="00A11CDA" w:rsidRDefault="00A11CDA" w:rsidP="00A11CDA">
            <w:pPr>
              <w:spacing w:after="0" w:line="240" w:lineRule="auto"/>
              <w:rPr>
                <w:rFonts w:ascii="Arial" w:eastAsia="Calibri" w:hAnsi="Arial" w:cs="Arial"/>
                <w:b/>
                <w:bCs/>
                <w:sz w:val="20"/>
                <w:szCs w:val="20"/>
                <w:lang w:eastAsia="lv-LV"/>
              </w:rPr>
            </w:pPr>
          </w:p>
        </w:tc>
        <w:tc>
          <w:tcPr>
            <w:tcW w:w="2875" w:type="pct"/>
            <w:noWrap/>
            <w:vAlign w:val="center"/>
          </w:tcPr>
          <w:p w:rsidR="00A11CDA" w:rsidRPr="00A11CDA" w:rsidRDefault="00A11CDA" w:rsidP="00A11CDA">
            <w:pPr>
              <w:spacing w:after="0" w:line="240" w:lineRule="auto"/>
              <w:rPr>
                <w:rFonts w:ascii="Arial" w:eastAsia="Calibri" w:hAnsi="Arial" w:cs="Arial"/>
                <w:b/>
                <w:bCs/>
                <w:sz w:val="16"/>
                <w:szCs w:val="16"/>
                <w:lang w:eastAsia="lv-LV"/>
              </w:rPr>
            </w:pP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sz w:val="20"/>
                <w:szCs w:val="20"/>
                <w:lang w:eastAsia="lv-LV"/>
              </w:rPr>
            </w:pPr>
          </w:p>
        </w:tc>
      </w:tr>
      <w:tr w:rsidR="00A11CDA" w:rsidRPr="00A11CDA" w:rsidTr="00A11CDA">
        <w:trPr>
          <w:trHeight w:val="375"/>
        </w:trPr>
        <w:tc>
          <w:tcPr>
            <w:tcW w:w="317"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r w:rsidRPr="00A11CDA">
              <w:rPr>
                <w:rFonts w:ascii="Arial" w:eastAsia="Calibri" w:hAnsi="Arial" w:cs="Arial"/>
                <w:b/>
                <w:bCs/>
                <w:sz w:val="20"/>
                <w:szCs w:val="20"/>
                <w:lang w:eastAsia="lv-LV"/>
              </w:rPr>
              <w:t> </w:t>
            </w: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2.  Ieņēmumi</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Ieņēmumi LVL</w:t>
            </w:r>
          </w:p>
        </w:tc>
        <w:tc>
          <w:tcPr>
            <w:tcW w:w="868"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Ieņēmumi %</w:t>
            </w:r>
          </w:p>
        </w:tc>
      </w:tr>
      <w:tr w:rsidR="00A11CDA" w:rsidRPr="00A11CDA" w:rsidTr="00A11CDA">
        <w:trPr>
          <w:trHeight w:val="345"/>
        </w:trPr>
        <w:tc>
          <w:tcPr>
            <w:tcW w:w="317" w:type="pct"/>
            <w:noWrap/>
            <w:vAlign w:val="center"/>
          </w:tcPr>
          <w:p w:rsidR="00A11CDA" w:rsidRPr="00A11CDA" w:rsidRDefault="00A11CDA" w:rsidP="00A11CDA">
            <w:pPr>
              <w:spacing w:after="0" w:line="240" w:lineRule="auto"/>
              <w:jc w:val="center"/>
              <w:rPr>
                <w:rFonts w:ascii="Calibri" w:eastAsia="Calibri" w:hAnsi="Calibri" w:cs="Times New Roman"/>
              </w:rPr>
            </w:pPr>
            <w:r w:rsidRPr="00A11CDA">
              <w:rPr>
                <w:rFonts w:ascii="Arial" w:eastAsia="Calibri" w:hAnsi="Arial" w:cs="Arial"/>
                <w:b/>
                <w:bCs/>
                <w:color w:val="0000FF"/>
                <w:sz w:val="20"/>
                <w:szCs w:val="20"/>
                <w:u w:val="single"/>
                <w:lang w:eastAsia="lv-LV"/>
              </w:rPr>
              <w:t>I</w:t>
            </w: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Fonda finansējums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45"/>
        </w:trPr>
        <w:tc>
          <w:tcPr>
            <w:tcW w:w="317" w:type="pct"/>
            <w:noWrap/>
            <w:vAlign w:val="center"/>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19" w:anchor="'J-M Ieņēmumi'!A1" w:history="1">
              <w:r w:rsidR="00A11CDA" w:rsidRPr="00A11CDA">
                <w:rPr>
                  <w:rFonts w:ascii="Arial" w:eastAsia="Calibri" w:hAnsi="Arial" w:cs="Arial"/>
                  <w:b/>
                  <w:bCs/>
                  <w:color w:val="0000FF"/>
                  <w:sz w:val="20"/>
                  <w:szCs w:val="20"/>
                  <w:u w:val="single"/>
                  <w:lang w:eastAsia="lv-LV"/>
                </w:rPr>
                <w:t>J</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Valsts budžeta līdzfinansējums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45"/>
        </w:trPr>
        <w:tc>
          <w:tcPr>
            <w:tcW w:w="317" w:type="pct"/>
            <w:noWrap/>
            <w:vAlign w:val="center"/>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20" w:anchor="'J-M Ieņēmumi'!A1" w:history="1">
              <w:r w:rsidR="00A11CDA" w:rsidRPr="00A11CDA">
                <w:rPr>
                  <w:rFonts w:ascii="Arial" w:eastAsia="Calibri" w:hAnsi="Arial" w:cs="Arial"/>
                  <w:b/>
                  <w:bCs/>
                  <w:color w:val="0000FF"/>
                  <w:sz w:val="20"/>
                  <w:szCs w:val="20"/>
                  <w:u w:val="single"/>
                  <w:lang w:eastAsia="lv-LV"/>
                </w:rPr>
                <w:t>K</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Projekta iesniedzēja līdzfinansējums</w:t>
            </w:r>
          </w:p>
        </w:tc>
        <w:tc>
          <w:tcPr>
            <w:tcW w:w="940"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p>
        </w:tc>
        <w:tc>
          <w:tcPr>
            <w:tcW w:w="868" w:type="pct"/>
            <w:noWrap/>
            <w:vAlign w:val="center"/>
          </w:tcPr>
          <w:p w:rsidR="00A11CDA" w:rsidRPr="00A11CDA" w:rsidRDefault="00A11CDA" w:rsidP="00A11CDA">
            <w:pPr>
              <w:spacing w:after="0" w:line="240" w:lineRule="auto"/>
              <w:rPr>
                <w:rFonts w:ascii="Arial" w:eastAsia="Calibri" w:hAnsi="Arial" w:cs="Arial"/>
                <w:b/>
                <w:bCs/>
                <w:color w:val="3366FF"/>
                <w:sz w:val="20"/>
                <w:szCs w:val="20"/>
                <w:lang w:eastAsia="lv-LV"/>
              </w:rPr>
            </w:pPr>
          </w:p>
        </w:tc>
      </w:tr>
      <w:tr w:rsidR="00A11CDA" w:rsidRPr="00A11CDA" w:rsidTr="00A11CDA">
        <w:trPr>
          <w:trHeight w:val="345"/>
        </w:trPr>
        <w:tc>
          <w:tcPr>
            <w:tcW w:w="317" w:type="pct"/>
            <w:noWrap/>
            <w:vAlign w:val="center"/>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21" w:anchor="'J-M Ieņēmumi'!A1" w:history="1">
              <w:r w:rsidR="00A11CDA" w:rsidRPr="00A11CDA">
                <w:rPr>
                  <w:rFonts w:ascii="Arial" w:eastAsia="Calibri" w:hAnsi="Arial" w:cs="Arial"/>
                  <w:b/>
                  <w:bCs/>
                  <w:color w:val="0000FF"/>
                  <w:sz w:val="20"/>
                  <w:szCs w:val="20"/>
                  <w:u w:val="single"/>
                  <w:lang w:eastAsia="lv-LV"/>
                </w:rPr>
                <w:t>L</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Sadarbības partnera līdzfinansējums</w:t>
            </w:r>
          </w:p>
        </w:tc>
        <w:tc>
          <w:tcPr>
            <w:tcW w:w="940"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p>
        </w:tc>
        <w:tc>
          <w:tcPr>
            <w:tcW w:w="868" w:type="pct"/>
            <w:noWrap/>
          </w:tcPr>
          <w:p w:rsidR="00A11CDA" w:rsidRPr="00A11CDA" w:rsidRDefault="00A11CDA" w:rsidP="00A11CDA">
            <w:pPr>
              <w:spacing w:after="0" w:line="240" w:lineRule="auto"/>
              <w:jc w:val="center"/>
              <w:rPr>
                <w:rFonts w:ascii="Arial" w:eastAsia="Calibri" w:hAnsi="Arial" w:cs="Arial"/>
                <w:b/>
                <w:bCs/>
                <w:color w:val="3366FF"/>
                <w:sz w:val="20"/>
                <w:szCs w:val="20"/>
                <w:lang w:eastAsia="lv-LV"/>
              </w:rPr>
            </w:pPr>
          </w:p>
        </w:tc>
      </w:tr>
      <w:tr w:rsidR="00A11CDA" w:rsidRPr="00A11CDA" w:rsidTr="00A11CDA">
        <w:trPr>
          <w:trHeight w:val="375"/>
        </w:trPr>
        <w:tc>
          <w:tcPr>
            <w:tcW w:w="317" w:type="pct"/>
            <w:noWrap/>
            <w:vAlign w:val="center"/>
          </w:tcPr>
          <w:p w:rsidR="00A11CDA" w:rsidRPr="00A11CDA" w:rsidRDefault="00A83EE8" w:rsidP="00A11CDA">
            <w:pPr>
              <w:spacing w:after="0" w:line="240" w:lineRule="auto"/>
              <w:jc w:val="center"/>
              <w:rPr>
                <w:rFonts w:ascii="Arial" w:eastAsia="Calibri" w:hAnsi="Arial" w:cs="Arial"/>
                <w:b/>
                <w:bCs/>
                <w:color w:val="0000FF"/>
                <w:sz w:val="20"/>
                <w:szCs w:val="20"/>
                <w:u w:val="single"/>
                <w:lang w:eastAsia="lv-LV"/>
              </w:rPr>
            </w:pPr>
            <w:hyperlink r:id="rId22" w:anchor="'J-M Ieņēmumi'!A1" w:history="1">
              <w:r w:rsidR="00A11CDA" w:rsidRPr="00A11CDA">
                <w:rPr>
                  <w:rFonts w:ascii="Arial" w:eastAsia="Calibri" w:hAnsi="Arial" w:cs="Arial"/>
                  <w:b/>
                  <w:bCs/>
                  <w:color w:val="0000FF"/>
                  <w:sz w:val="20"/>
                  <w:szCs w:val="20"/>
                  <w:u w:val="single"/>
                  <w:lang w:eastAsia="lv-LV"/>
                </w:rPr>
                <w:t>M</w:t>
              </w:r>
            </w:hyperlink>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Projekta ietvaros gūtie ieņēmumi</w:t>
            </w:r>
          </w:p>
        </w:tc>
        <w:tc>
          <w:tcPr>
            <w:tcW w:w="940"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p>
        </w:tc>
        <w:tc>
          <w:tcPr>
            <w:tcW w:w="868" w:type="pct"/>
            <w:noWrap/>
          </w:tcPr>
          <w:p w:rsidR="00A11CDA" w:rsidRPr="00A11CDA" w:rsidRDefault="00A11CDA" w:rsidP="00A11CDA">
            <w:pPr>
              <w:spacing w:after="0" w:line="240" w:lineRule="auto"/>
              <w:jc w:val="center"/>
              <w:rPr>
                <w:rFonts w:ascii="Arial" w:eastAsia="Calibri" w:hAnsi="Arial" w:cs="Arial"/>
                <w:b/>
                <w:bCs/>
                <w:color w:val="3366FF"/>
                <w:sz w:val="20"/>
                <w:szCs w:val="20"/>
                <w:lang w:eastAsia="lv-LV"/>
              </w:rPr>
            </w:pPr>
          </w:p>
        </w:tc>
      </w:tr>
      <w:tr w:rsidR="00A11CDA" w:rsidRPr="00A11CDA" w:rsidTr="00A11CDA">
        <w:trPr>
          <w:trHeight w:val="321"/>
        </w:trPr>
        <w:tc>
          <w:tcPr>
            <w:tcW w:w="317" w:type="pct"/>
            <w:noWrap/>
            <w:vAlign w:val="center"/>
          </w:tcPr>
          <w:p w:rsidR="00A11CDA" w:rsidRPr="00A11CDA" w:rsidRDefault="00A11CDA" w:rsidP="00A11CDA">
            <w:pPr>
              <w:spacing w:after="0" w:line="240" w:lineRule="auto"/>
              <w:jc w:val="center"/>
              <w:rPr>
                <w:rFonts w:ascii="Arial" w:eastAsia="Calibri" w:hAnsi="Arial" w:cs="Arial"/>
                <w:b/>
                <w:bCs/>
                <w:sz w:val="20"/>
                <w:szCs w:val="20"/>
                <w:lang w:eastAsia="lv-LV"/>
              </w:rPr>
            </w:pPr>
            <w:r w:rsidRPr="00A11CDA">
              <w:rPr>
                <w:rFonts w:ascii="Arial" w:eastAsia="Calibri" w:hAnsi="Arial" w:cs="Arial"/>
                <w:b/>
                <w:bCs/>
                <w:sz w:val="20"/>
                <w:szCs w:val="20"/>
                <w:lang w:eastAsia="lv-LV"/>
              </w:rPr>
              <w:t>N</w:t>
            </w:r>
          </w:p>
        </w:tc>
        <w:tc>
          <w:tcPr>
            <w:tcW w:w="2875" w:type="pct"/>
            <w:noWrap/>
            <w:vAlign w:val="center"/>
          </w:tcPr>
          <w:p w:rsidR="00A11CDA" w:rsidRPr="00A11CDA" w:rsidRDefault="00A11CDA" w:rsidP="00A11CDA">
            <w:pPr>
              <w:spacing w:after="0" w:line="240" w:lineRule="auto"/>
              <w:rPr>
                <w:rFonts w:ascii="Arial" w:eastAsia="Calibri" w:hAnsi="Arial" w:cs="Arial"/>
                <w:b/>
                <w:bCs/>
                <w:sz w:val="20"/>
                <w:szCs w:val="20"/>
                <w:lang w:eastAsia="lv-LV"/>
              </w:rPr>
            </w:pPr>
            <w:r w:rsidRPr="00A11CDA">
              <w:rPr>
                <w:rFonts w:ascii="Arial" w:eastAsia="Calibri" w:hAnsi="Arial" w:cs="Arial"/>
                <w:b/>
                <w:bCs/>
                <w:sz w:val="20"/>
                <w:szCs w:val="20"/>
                <w:lang w:eastAsia="lv-LV"/>
              </w:rPr>
              <w:t xml:space="preserve">Kopējie ieņēmumi (J+K+L+N-M) </w:t>
            </w:r>
          </w:p>
        </w:tc>
        <w:tc>
          <w:tcPr>
            <w:tcW w:w="940" w:type="pct"/>
            <w:noWrap/>
          </w:tcPr>
          <w:p w:rsidR="00A11CDA" w:rsidRPr="00A11CDA" w:rsidRDefault="00A11CDA" w:rsidP="00A11CDA">
            <w:pPr>
              <w:spacing w:after="0" w:line="240" w:lineRule="auto"/>
              <w:jc w:val="center"/>
              <w:rPr>
                <w:rFonts w:ascii="Arial" w:eastAsia="Calibri" w:hAnsi="Arial" w:cs="Arial"/>
                <w:b/>
                <w:bCs/>
                <w:sz w:val="20"/>
                <w:szCs w:val="20"/>
                <w:lang w:eastAsia="lv-LV"/>
              </w:rPr>
            </w:pPr>
          </w:p>
        </w:tc>
        <w:tc>
          <w:tcPr>
            <w:tcW w:w="868" w:type="pct"/>
            <w:noWrap/>
          </w:tcPr>
          <w:p w:rsidR="00A11CDA" w:rsidRPr="00A11CDA" w:rsidRDefault="00A11CDA" w:rsidP="00A11CDA">
            <w:pPr>
              <w:spacing w:after="0" w:line="240" w:lineRule="auto"/>
              <w:jc w:val="center"/>
              <w:rPr>
                <w:rFonts w:ascii="Arial" w:eastAsia="Calibri" w:hAnsi="Arial" w:cs="Arial"/>
                <w:b/>
                <w:bCs/>
                <w:color w:val="3366FF"/>
                <w:sz w:val="20"/>
                <w:szCs w:val="20"/>
                <w:lang w:eastAsia="lv-LV"/>
              </w:rPr>
            </w:pPr>
          </w:p>
        </w:tc>
      </w:tr>
    </w:tbl>
    <w:p w:rsidR="00A11CDA" w:rsidRPr="00A11CDA" w:rsidRDefault="00A11CDA" w:rsidP="00A11CDA">
      <w:pPr>
        <w:spacing w:after="0" w:line="240" w:lineRule="auto"/>
        <w:jc w:val="both"/>
        <w:rPr>
          <w:rFonts w:ascii="Times New Roman" w:eastAsia="Calibri" w:hAnsi="Times New Roman" w:cs="Times New Roman"/>
          <w:sz w:val="28"/>
          <w:szCs w:val="28"/>
        </w:rPr>
      </w:pPr>
    </w:p>
    <w:p w:rsidR="00A11CDA" w:rsidRPr="00A11CDA" w:rsidRDefault="00A11CDA" w:rsidP="00A11CDA">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1.pielikuma V nodaļas „Projekta budžeta tāme” 5.5.apakšnodaļas „Aprīkojuma, tehnikas iegāde” piezīmi šādā redakcijā:</w:t>
      </w:r>
    </w:p>
    <w:p w:rsidR="00A11CDA" w:rsidRPr="00A11CDA" w:rsidRDefault="00A11CDA" w:rsidP="00A11CDA">
      <w:pPr>
        <w:tabs>
          <w:tab w:val="left" w:pos="1134"/>
        </w:tabs>
        <w:spacing w:after="0" w:line="240" w:lineRule="auto"/>
        <w:ind w:firstLine="709"/>
        <w:contextualSpacing/>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8"/>
          <w:szCs w:val="28"/>
        </w:rPr>
        <w:t xml:space="preserve"> „</w:t>
      </w:r>
      <w:r w:rsidRPr="00A11CDA">
        <w:rPr>
          <w:rFonts w:ascii="Times New Roman" w:eastAsia="Calibri" w:hAnsi="Times New Roman" w:cs="Times New Roman"/>
          <w:sz w:val="28"/>
          <w:szCs w:val="28"/>
          <w:lang w:eastAsia="lv-LV"/>
        </w:rPr>
        <w:t xml:space="preserve">Atbilstīgas tikai tad, ja aprīkojuma iegāde, noma vai līzings ir būtiski nepieciešami projekta ieviešanā. Ja aprīkojuma vienības cena (bez PVN) ir mazāka par 20 000 </w:t>
      </w:r>
      <w:r w:rsidRPr="00A11CDA">
        <w:rPr>
          <w:rFonts w:ascii="Times New Roman" w:eastAsia="Calibri" w:hAnsi="Times New Roman" w:cs="Times New Roman"/>
          <w:i/>
          <w:sz w:val="28"/>
          <w:szCs w:val="28"/>
          <w:lang w:eastAsia="lv-LV"/>
        </w:rPr>
        <w:t>euro</w:t>
      </w:r>
      <w:r w:rsidRPr="00A11CDA">
        <w:rPr>
          <w:rFonts w:ascii="Times New Roman" w:eastAsia="Calibri" w:hAnsi="Times New Roman" w:cs="Times New Roman"/>
          <w:sz w:val="28"/>
          <w:szCs w:val="28"/>
          <w:lang w:eastAsia="lv-LV"/>
        </w:rPr>
        <w:t xml:space="preserve"> un tas ir iegādāts projekta īstenošanas laikā (izņemot pēdējos 3 projekta īstenošanas mēnešus) attiecināma ir visa pirkuma summa. Pārējos gadījumos attiecināmas tikai amortizācijas </w:t>
      </w:r>
      <w:r w:rsidRPr="00A11CDA">
        <w:rPr>
          <w:rFonts w:ascii="Times New Roman" w:eastAsia="Calibri" w:hAnsi="Times New Roman" w:cs="Times New Roman"/>
          <w:sz w:val="28"/>
          <w:szCs w:val="28"/>
          <w:lang w:eastAsia="lv-LV"/>
        </w:rPr>
        <w:lastRenderedPageBreak/>
        <w:t xml:space="preserve">izmaksas = (Pirkuma cena/nolietojuma periodu*projektā izmantotais ilgums*izmantošanas pakāpe (%) projektā).” </w:t>
      </w:r>
    </w:p>
    <w:p w:rsidR="00A11CDA" w:rsidRPr="00A11CDA" w:rsidRDefault="00A11CDA" w:rsidP="00A11CDA">
      <w:pPr>
        <w:spacing w:after="0" w:line="240" w:lineRule="auto"/>
        <w:ind w:left="720"/>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lang w:eastAsia="lv-LV"/>
        </w:rPr>
        <w:t xml:space="preserve">                                  </w:t>
      </w:r>
    </w:p>
    <w:p w:rsidR="00A11CDA" w:rsidRPr="00A11CDA" w:rsidRDefault="00A11CDA" w:rsidP="00A11CDA">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1.pielikuma V nodaļas „Projekta budžeta tāme” 5.14.apakšnodaļu „Netiešās attiecināmās izmaksas” šādā redakcijā:</w:t>
      </w:r>
    </w:p>
    <w:p w:rsidR="00A11CDA" w:rsidRPr="00A11CDA" w:rsidRDefault="00A11CDA" w:rsidP="00A11CDA">
      <w:pPr>
        <w:spacing w:after="0" w:line="240" w:lineRule="auto"/>
        <w:contextualSpacing/>
        <w:jc w:val="both"/>
        <w:rPr>
          <w:rFonts w:ascii="Times New Roman" w:eastAsia="Calibri" w:hAnsi="Times New Roman" w:cs="Times New Roman"/>
          <w:sz w:val="16"/>
          <w:szCs w:val="16"/>
        </w:rPr>
      </w:pPr>
    </w:p>
    <w:tbl>
      <w:tblPr>
        <w:tblW w:w="8598" w:type="dxa"/>
        <w:tblInd w:w="98" w:type="dxa"/>
        <w:tblLook w:val="00A0" w:firstRow="1" w:lastRow="0" w:firstColumn="1" w:lastColumn="0" w:noHBand="0" w:noVBand="0"/>
      </w:tblPr>
      <w:tblGrid>
        <w:gridCol w:w="409"/>
        <w:gridCol w:w="5145"/>
        <w:gridCol w:w="1544"/>
        <w:gridCol w:w="267"/>
        <w:gridCol w:w="1233"/>
      </w:tblGrid>
      <w:tr w:rsidR="00A11CDA" w:rsidRPr="00A11CDA" w:rsidTr="00007078">
        <w:trPr>
          <w:trHeight w:val="315"/>
        </w:trPr>
        <w:tc>
          <w:tcPr>
            <w:tcW w:w="8598" w:type="dxa"/>
            <w:gridSpan w:val="5"/>
            <w:tcBorders>
              <w:top w:val="single" w:sz="8" w:space="0" w:color="auto"/>
              <w:left w:val="single" w:sz="8" w:space="0" w:color="auto"/>
              <w:bottom w:val="nil"/>
              <w:right w:val="single" w:sz="8" w:space="0" w:color="000000"/>
            </w:tcBorders>
            <w:shd w:val="clear" w:color="000000" w:fill="FFFF99"/>
            <w:noWrap/>
            <w:vAlign w:val="center"/>
          </w:tcPr>
          <w:p w:rsidR="00A11CDA" w:rsidRPr="00A11CDA" w:rsidRDefault="00A11CDA" w:rsidP="00A11CDA">
            <w:pPr>
              <w:spacing w:after="0" w:line="240" w:lineRule="auto"/>
              <w:jc w:val="center"/>
              <w:rPr>
                <w:rFonts w:ascii="Times New Roman" w:eastAsia="Calibri" w:hAnsi="Times New Roman" w:cs="Times New Roman"/>
                <w:b/>
                <w:bCs/>
                <w:sz w:val="18"/>
                <w:szCs w:val="18"/>
                <w:lang w:eastAsia="lv-LV"/>
              </w:rPr>
            </w:pPr>
            <w:r w:rsidRPr="00A11CDA">
              <w:rPr>
                <w:rFonts w:ascii="Times New Roman" w:eastAsia="Calibri" w:hAnsi="Times New Roman" w:cs="Times New Roman"/>
                <w:b/>
                <w:bCs/>
                <w:sz w:val="18"/>
                <w:szCs w:val="18"/>
                <w:lang w:eastAsia="lv-LV"/>
              </w:rPr>
              <w:t>Izvēlēties fondu</w:t>
            </w:r>
          </w:p>
        </w:tc>
      </w:tr>
      <w:tr w:rsidR="00A11CDA" w:rsidRPr="00A11CDA" w:rsidTr="00007078">
        <w:trPr>
          <w:trHeight w:val="390"/>
        </w:trPr>
        <w:tc>
          <w:tcPr>
            <w:tcW w:w="8598" w:type="dxa"/>
            <w:gridSpan w:val="5"/>
            <w:tcBorders>
              <w:top w:val="nil"/>
              <w:left w:val="single" w:sz="8" w:space="0" w:color="auto"/>
              <w:bottom w:val="nil"/>
              <w:right w:val="single" w:sz="8" w:space="0" w:color="000000"/>
            </w:tcBorders>
            <w:shd w:val="clear" w:color="000000" w:fill="FFFF99"/>
            <w:vAlign w:val="center"/>
          </w:tcPr>
          <w:p w:rsidR="00A11CDA" w:rsidRPr="00A11CDA" w:rsidRDefault="00A11CDA" w:rsidP="00A11CDA">
            <w:pPr>
              <w:spacing w:after="0" w:line="240" w:lineRule="auto"/>
              <w:jc w:val="center"/>
              <w:rPr>
                <w:rFonts w:ascii="Times New Roman" w:eastAsia="Calibri" w:hAnsi="Times New Roman" w:cs="Times New Roman"/>
                <w:b/>
                <w:bCs/>
                <w:sz w:val="18"/>
                <w:szCs w:val="18"/>
                <w:lang w:eastAsia="lv-LV"/>
              </w:rPr>
            </w:pPr>
            <w:r w:rsidRPr="00A11CDA">
              <w:rPr>
                <w:rFonts w:ascii="Times New Roman" w:eastAsia="Calibri" w:hAnsi="Times New Roman" w:cs="Times New Roman"/>
                <w:b/>
                <w:bCs/>
                <w:sz w:val="18"/>
                <w:szCs w:val="18"/>
                <w:lang w:eastAsia="lv-LV"/>
              </w:rPr>
              <w:t>Ierakstīt projekta nosaukumu</w:t>
            </w:r>
          </w:p>
        </w:tc>
      </w:tr>
      <w:tr w:rsidR="00A11CDA" w:rsidRPr="00A11CDA" w:rsidTr="00007078">
        <w:trPr>
          <w:trHeight w:val="300"/>
        </w:trPr>
        <w:tc>
          <w:tcPr>
            <w:tcW w:w="8598" w:type="dxa"/>
            <w:gridSpan w:val="5"/>
            <w:tcBorders>
              <w:top w:val="nil"/>
              <w:left w:val="single" w:sz="8" w:space="0" w:color="auto"/>
              <w:bottom w:val="single" w:sz="8" w:space="0" w:color="auto"/>
              <w:right w:val="single" w:sz="8" w:space="0" w:color="000000"/>
            </w:tcBorders>
            <w:shd w:val="clear" w:color="000000" w:fill="FFFF99"/>
            <w:noWrap/>
            <w:vAlign w:val="center"/>
          </w:tcPr>
          <w:p w:rsidR="00A11CDA" w:rsidRPr="00A11CDA" w:rsidRDefault="00A11CDA" w:rsidP="00A11CDA">
            <w:pPr>
              <w:spacing w:after="0" w:line="240" w:lineRule="auto"/>
              <w:jc w:val="center"/>
              <w:rPr>
                <w:rFonts w:ascii="Times New Roman" w:eastAsia="Calibri" w:hAnsi="Times New Roman" w:cs="Times New Roman"/>
                <w:b/>
                <w:bCs/>
                <w:sz w:val="18"/>
                <w:szCs w:val="18"/>
                <w:lang w:eastAsia="lv-LV"/>
              </w:rPr>
            </w:pPr>
            <w:r w:rsidRPr="00A11CDA">
              <w:rPr>
                <w:rFonts w:ascii="Times New Roman" w:eastAsia="Calibri" w:hAnsi="Times New Roman" w:cs="Times New Roman"/>
                <w:b/>
                <w:bCs/>
                <w:sz w:val="18"/>
                <w:szCs w:val="18"/>
                <w:lang w:eastAsia="lv-LV"/>
              </w:rPr>
              <w:t>Ierakstīt projekta iesniedzēja institūcijas nosaukumu</w:t>
            </w:r>
          </w:p>
        </w:tc>
      </w:tr>
      <w:tr w:rsidR="00A11CDA" w:rsidRPr="00A11CDA" w:rsidTr="00007078">
        <w:trPr>
          <w:trHeight w:val="255"/>
        </w:trPr>
        <w:tc>
          <w:tcPr>
            <w:tcW w:w="409" w:type="dxa"/>
            <w:tcBorders>
              <w:top w:val="nil"/>
              <w:left w:val="nil"/>
              <w:bottom w:val="nil"/>
              <w:right w:val="nil"/>
            </w:tcBorders>
            <w:noWrap/>
            <w:vAlign w:val="center"/>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c>
          <w:tcPr>
            <w:tcW w:w="5145" w:type="dxa"/>
            <w:tcBorders>
              <w:top w:val="nil"/>
              <w:left w:val="nil"/>
              <w:bottom w:val="nil"/>
              <w:right w:val="nil"/>
            </w:tcBorders>
            <w:noWrap/>
            <w:vAlign w:val="center"/>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c>
          <w:tcPr>
            <w:tcW w:w="1544" w:type="dxa"/>
            <w:tcBorders>
              <w:top w:val="nil"/>
              <w:left w:val="nil"/>
              <w:bottom w:val="nil"/>
              <w:right w:val="nil"/>
            </w:tcBorders>
            <w:noWrap/>
            <w:vAlign w:val="center"/>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c>
          <w:tcPr>
            <w:tcW w:w="267" w:type="dxa"/>
            <w:tcBorders>
              <w:top w:val="nil"/>
              <w:left w:val="nil"/>
              <w:bottom w:val="nil"/>
              <w:right w:val="nil"/>
            </w:tcBorders>
            <w:noWrap/>
            <w:vAlign w:val="center"/>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c>
          <w:tcPr>
            <w:tcW w:w="1233" w:type="dxa"/>
            <w:tcBorders>
              <w:top w:val="nil"/>
              <w:left w:val="nil"/>
              <w:bottom w:val="nil"/>
              <w:right w:val="nil"/>
            </w:tcBorders>
            <w:noWrap/>
            <w:vAlign w:val="center"/>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r>
      <w:tr w:rsidR="00A11CDA" w:rsidRPr="00A11CDA" w:rsidTr="00007078">
        <w:trPr>
          <w:trHeight w:val="465"/>
        </w:trPr>
        <w:tc>
          <w:tcPr>
            <w:tcW w:w="409" w:type="dxa"/>
            <w:tcBorders>
              <w:top w:val="single" w:sz="8" w:space="0" w:color="auto"/>
              <w:left w:val="single" w:sz="8" w:space="0" w:color="auto"/>
              <w:bottom w:val="nil"/>
              <w:right w:val="single" w:sz="4" w:space="0" w:color="auto"/>
            </w:tcBorders>
            <w:shd w:val="clear" w:color="000000" w:fill="C0C0C0"/>
            <w:noWrap/>
            <w:vAlign w:val="center"/>
          </w:tcPr>
          <w:p w:rsidR="00A11CDA" w:rsidRPr="00A11CDA" w:rsidRDefault="00A83EE8" w:rsidP="00A11CDA">
            <w:pPr>
              <w:spacing w:after="0" w:line="240" w:lineRule="auto"/>
              <w:jc w:val="center"/>
              <w:rPr>
                <w:rFonts w:ascii="Arial" w:eastAsia="Calibri" w:hAnsi="Arial" w:cs="Arial"/>
                <w:b/>
                <w:bCs/>
                <w:color w:val="0000FF"/>
                <w:sz w:val="18"/>
                <w:szCs w:val="18"/>
                <w:u w:val="single"/>
                <w:lang w:eastAsia="lv-LV"/>
              </w:rPr>
            </w:pPr>
            <w:hyperlink r:id="rId23" w:anchor="'Kopējais budžets'!A1" w:history="1">
              <w:r w:rsidR="00A11CDA" w:rsidRPr="00A11CDA">
                <w:rPr>
                  <w:rFonts w:ascii="Arial" w:eastAsia="Calibri" w:hAnsi="Arial" w:cs="Arial"/>
                  <w:b/>
                  <w:bCs/>
                  <w:color w:val="0000FF"/>
                  <w:sz w:val="18"/>
                  <w:szCs w:val="18"/>
                  <w:u w:val="single"/>
                  <w:lang w:eastAsia="lv-LV"/>
                </w:rPr>
                <w:t>G</w:t>
              </w:r>
            </w:hyperlink>
          </w:p>
        </w:tc>
        <w:tc>
          <w:tcPr>
            <w:tcW w:w="6956" w:type="dxa"/>
            <w:gridSpan w:val="3"/>
            <w:tcBorders>
              <w:top w:val="single" w:sz="8" w:space="0" w:color="auto"/>
              <w:left w:val="nil"/>
              <w:bottom w:val="single" w:sz="8" w:space="0" w:color="auto"/>
              <w:right w:val="nil"/>
            </w:tcBorders>
            <w:shd w:val="clear" w:color="000000" w:fill="C0C0C0"/>
            <w:noWrap/>
            <w:vAlign w:val="center"/>
          </w:tcPr>
          <w:p w:rsidR="00A11CDA" w:rsidRPr="00A11CDA" w:rsidRDefault="00A11CDA" w:rsidP="00A11CDA">
            <w:pPr>
              <w:spacing w:after="0" w:line="240" w:lineRule="auto"/>
              <w:jc w:val="center"/>
              <w:rPr>
                <w:rFonts w:ascii="Arial" w:eastAsia="Calibri" w:hAnsi="Arial" w:cs="Arial"/>
                <w:b/>
                <w:bCs/>
                <w:lang w:eastAsia="lv-LV"/>
              </w:rPr>
            </w:pPr>
            <w:r w:rsidRPr="00A11CDA">
              <w:rPr>
                <w:rFonts w:ascii="Arial" w:eastAsia="Calibri" w:hAnsi="Arial" w:cs="Arial"/>
                <w:b/>
                <w:bCs/>
                <w:lang w:eastAsia="lv-LV"/>
              </w:rPr>
              <w:t>5.14. Netiešās attiecināmās izmaksas</w:t>
            </w:r>
          </w:p>
        </w:tc>
        <w:tc>
          <w:tcPr>
            <w:tcW w:w="1233" w:type="dxa"/>
            <w:tcBorders>
              <w:top w:val="single" w:sz="8" w:space="0" w:color="auto"/>
              <w:left w:val="single" w:sz="8" w:space="0" w:color="auto"/>
              <w:bottom w:val="single" w:sz="8" w:space="0" w:color="auto"/>
              <w:right w:val="single" w:sz="8" w:space="0" w:color="auto"/>
            </w:tcBorders>
            <w:shd w:val="clear" w:color="000000" w:fill="C0C0C0"/>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Kopā</w:t>
            </w:r>
          </w:p>
        </w:tc>
      </w:tr>
      <w:tr w:rsidR="00A11CDA" w:rsidRPr="00A11CDA" w:rsidTr="00007078">
        <w:trPr>
          <w:trHeight w:val="421"/>
        </w:trPr>
        <w:tc>
          <w:tcPr>
            <w:tcW w:w="409" w:type="dxa"/>
            <w:tcBorders>
              <w:top w:val="single" w:sz="8" w:space="0" w:color="auto"/>
              <w:left w:val="single" w:sz="8" w:space="0" w:color="auto"/>
              <w:bottom w:val="single" w:sz="8" w:space="0" w:color="auto"/>
              <w:right w:val="single" w:sz="8" w:space="0" w:color="auto"/>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1</w:t>
            </w:r>
          </w:p>
        </w:tc>
        <w:tc>
          <w:tcPr>
            <w:tcW w:w="5145" w:type="dxa"/>
            <w:tcBorders>
              <w:top w:val="nil"/>
              <w:left w:val="nil"/>
              <w:bottom w:val="single" w:sz="8" w:space="0" w:color="auto"/>
              <w:right w:val="nil"/>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p>
        </w:tc>
        <w:tc>
          <w:tcPr>
            <w:tcW w:w="1544" w:type="dxa"/>
            <w:tcBorders>
              <w:top w:val="nil"/>
              <w:left w:val="nil"/>
              <w:bottom w:val="single" w:sz="8" w:space="0" w:color="auto"/>
              <w:right w:val="nil"/>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267" w:type="dxa"/>
            <w:tcBorders>
              <w:top w:val="nil"/>
              <w:left w:val="nil"/>
              <w:bottom w:val="single" w:sz="8" w:space="0" w:color="auto"/>
              <w:right w:val="nil"/>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1233" w:type="dxa"/>
            <w:tcBorders>
              <w:top w:val="nil"/>
              <w:left w:val="single" w:sz="8" w:space="0" w:color="auto"/>
              <w:bottom w:val="single" w:sz="8" w:space="0" w:color="auto"/>
              <w:right w:val="single" w:sz="8" w:space="0" w:color="auto"/>
            </w:tcBorders>
            <w:shd w:val="clear" w:color="000000" w:fill="FFFF00"/>
            <w:noWrap/>
            <w:vAlign w:val="center"/>
          </w:tcPr>
          <w:p w:rsidR="00A11CDA" w:rsidRPr="00A11CDA" w:rsidRDefault="00A11CDA" w:rsidP="00A11CDA">
            <w:pPr>
              <w:spacing w:after="0" w:line="240" w:lineRule="auto"/>
              <w:jc w:val="center"/>
              <w:rPr>
                <w:rFonts w:ascii="Arial" w:eastAsia="Calibri" w:hAnsi="Arial" w:cs="Arial"/>
                <w:b/>
                <w:bCs/>
                <w:sz w:val="20"/>
                <w:szCs w:val="20"/>
                <w:lang w:eastAsia="lv-LV"/>
              </w:rPr>
            </w:pPr>
            <w:r w:rsidRPr="00A11CDA">
              <w:rPr>
                <w:rFonts w:ascii="Arial" w:eastAsia="Calibri" w:hAnsi="Arial" w:cs="Arial"/>
                <w:b/>
                <w:bCs/>
                <w:sz w:val="20"/>
                <w:szCs w:val="20"/>
                <w:lang w:eastAsia="lv-LV"/>
              </w:rPr>
              <w:t> </w:t>
            </w:r>
          </w:p>
        </w:tc>
      </w:tr>
      <w:tr w:rsidR="00A11CDA" w:rsidRPr="00A11CDA" w:rsidTr="00007078">
        <w:trPr>
          <w:trHeight w:val="129"/>
        </w:trPr>
        <w:tc>
          <w:tcPr>
            <w:tcW w:w="409" w:type="dxa"/>
            <w:tcBorders>
              <w:top w:val="nil"/>
              <w:left w:val="nil"/>
              <w:bottom w:val="nil"/>
              <w:right w:val="nil"/>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p>
        </w:tc>
        <w:tc>
          <w:tcPr>
            <w:tcW w:w="5145" w:type="dxa"/>
            <w:tcBorders>
              <w:top w:val="nil"/>
              <w:left w:val="nil"/>
              <w:bottom w:val="nil"/>
              <w:right w:val="nil"/>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p>
        </w:tc>
        <w:tc>
          <w:tcPr>
            <w:tcW w:w="1544" w:type="dxa"/>
            <w:tcBorders>
              <w:top w:val="nil"/>
              <w:left w:val="nil"/>
              <w:bottom w:val="nil"/>
              <w:right w:val="nil"/>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p>
        </w:tc>
        <w:tc>
          <w:tcPr>
            <w:tcW w:w="267" w:type="dxa"/>
            <w:tcBorders>
              <w:top w:val="nil"/>
              <w:left w:val="nil"/>
              <w:bottom w:val="nil"/>
              <w:right w:val="nil"/>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p>
        </w:tc>
        <w:tc>
          <w:tcPr>
            <w:tcW w:w="1233" w:type="dxa"/>
            <w:tcBorders>
              <w:top w:val="nil"/>
              <w:left w:val="nil"/>
              <w:bottom w:val="nil"/>
              <w:right w:val="nil"/>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p>
        </w:tc>
      </w:tr>
      <w:tr w:rsidR="00A11CDA" w:rsidRPr="00A11CDA" w:rsidTr="00A11CDA">
        <w:trPr>
          <w:trHeight w:val="104"/>
        </w:trPr>
        <w:tc>
          <w:tcPr>
            <w:tcW w:w="409" w:type="dxa"/>
            <w:tcBorders>
              <w:top w:val="nil"/>
              <w:left w:val="nil"/>
              <w:bottom w:val="nil"/>
              <w:right w:val="nil"/>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p>
        </w:tc>
        <w:tc>
          <w:tcPr>
            <w:tcW w:w="5145" w:type="dxa"/>
            <w:tcBorders>
              <w:top w:val="nil"/>
              <w:left w:val="nil"/>
              <w:bottom w:val="nil"/>
              <w:right w:val="nil"/>
            </w:tcBorders>
            <w:vAlign w:val="center"/>
          </w:tcPr>
          <w:p w:rsidR="00A11CDA" w:rsidRPr="00A11CDA" w:rsidRDefault="00A11CDA" w:rsidP="00A11CDA">
            <w:pPr>
              <w:spacing w:after="0" w:line="240" w:lineRule="auto"/>
              <w:rPr>
                <w:rFonts w:ascii="Arial" w:eastAsia="Calibri" w:hAnsi="Arial" w:cs="Arial"/>
                <w:sz w:val="16"/>
                <w:szCs w:val="16"/>
                <w:lang w:eastAsia="lv-LV"/>
              </w:rPr>
            </w:pPr>
          </w:p>
        </w:tc>
        <w:tc>
          <w:tcPr>
            <w:tcW w:w="1544" w:type="dxa"/>
            <w:tcBorders>
              <w:top w:val="nil"/>
              <w:left w:val="nil"/>
              <w:bottom w:val="nil"/>
              <w:right w:val="nil"/>
            </w:tcBorders>
            <w:vAlign w:val="center"/>
          </w:tcPr>
          <w:p w:rsidR="00A11CDA" w:rsidRPr="00A11CDA" w:rsidRDefault="00A11CDA" w:rsidP="00A11CDA">
            <w:pPr>
              <w:spacing w:after="0" w:line="240" w:lineRule="auto"/>
              <w:jc w:val="center"/>
              <w:rPr>
                <w:rFonts w:ascii="Arial" w:eastAsia="Calibri" w:hAnsi="Arial" w:cs="Arial"/>
                <w:sz w:val="18"/>
                <w:szCs w:val="18"/>
                <w:lang w:eastAsia="lv-LV"/>
              </w:rPr>
            </w:pPr>
          </w:p>
        </w:tc>
        <w:tc>
          <w:tcPr>
            <w:tcW w:w="267" w:type="dxa"/>
            <w:tcBorders>
              <w:top w:val="nil"/>
              <w:left w:val="nil"/>
              <w:bottom w:val="nil"/>
              <w:right w:val="nil"/>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p>
        </w:tc>
        <w:tc>
          <w:tcPr>
            <w:tcW w:w="1233" w:type="dxa"/>
            <w:tcBorders>
              <w:top w:val="nil"/>
              <w:left w:val="nil"/>
              <w:bottom w:val="nil"/>
              <w:right w:val="nil"/>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p>
        </w:tc>
      </w:tr>
      <w:tr w:rsidR="00A11CDA" w:rsidRPr="00A11CDA" w:rsidTr="00007078">
        <w:trPr>
          <w:trHeight w:val="322"/>
        </w:trPr>
        <w:tc>
          <w:tcPr>
            <w:tcW w:w="8598" w:type="dxa"/>
            <w:gridSpan w:val="5"/>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A11CDA" w:rsidRPr="00A11CDA" w:rsidRDefault="00A11CDA" w:rsidP="00A11CDA">
            <w:pPr>
              <w:spacing w:after="0" w:line="240" w:lineRule="auto"/>
              <w:jc w:val="both"/>
              <w:rPr>
                <w:rFonts w:ascii="Times New Roman" w:eastAsia="Calibri" w:hAnsi="Times New Roman" w:cs="Times New Roman"/>
                <w:sz w:val="28"/>
                <w:szCs w:val="28"/>
                <w:lang w:eastAsia="lv-LV"/>
              </w:rPr>
            </w:pPr>
            <w:r w:rsidRPr="00A11CDA">
              <w:rPr>
                <w:rFonts w:ascii="Times New Roman" w:eastAsia="Calibri" w:hAnsi="Times New Roman" w:cs="Times New Roman"/>
                <w:sz w:val="26"/>
                <w:szCs w:val="26"/>
                <w:lang w:eastAsia="lv-LV"/>
              </w:rPr>
              <w:t>Kopējā summa nedrīkst pārsniegt 7 % (Eiropas Atgriešanās fonda un Eiropas Bēgļu fonda projektos) un 2,5 % (Eiropas Ārējo robežu fonda projektos) no kopējām tiešām attiecināmām izmaksām. Tiek iekļautas: projekta administrācijas un pārvaldības izmaksas (reprezentācijas izmaksas, sakaru pakalpojumi, pasta izdevumi, apdrošināšana, komunālie maksājumi, biroja telpu noma, kancelejas preču izmaksas u.c.), maksas un nodevas par bankas pakalpojumiem, aprīkojuma iegāde projekta vadībai un administrēšanai, atbalsta pasākumu veikšanai. Izmaksu atšifrējums nav</w:t>
            </w:r>
            <w:r w:rsidRPr="00A11CDA">
              <w:rPr>
                <w:rFonts w:ascii="Times New Roman" w:eastAsia="Calibri" w:hAnsi="Times New Roman" w:cs="Times New Roman"/>
                <w:sz w:val="28"/>
                <w:szCs w:val="28"/>
                <w:lang w:eastAsia="lv-LV"/>
              </w:rPr>
              <w:t xml:space="preserve"> </w:t>
            </w:r>
            <w:r w:rsidRPr="00A11CDA">
              <w:rPr>
                <w:rFonts w:ascii="Times New Roman" w:eastAsia="Calibri" w:hAnsi="Times New Roman" w:cs="Times New Roman"/>
                <w:sz w:val="26"/>
                <w:szCs w:val="26"/>
                <w:lang w:eastAsia="lv-LV"/>
              </w:rPr>
              <w:t>nepieciešams.</w:t>
            </w:r>
          </w:p>
        </w:tc>
      </w:tr>
      <w:tr w:rsidR="00A11CDA" w:rsidRPr="00A11CDA" w:rsidTr="00007078">
        <w:trPr>
          <w:trHeight w:val="300"/>
        </w:trPr>
        <w:tc>
          <w:tcPr>
            <w:tcW w:w="8598" w:type="dxa"/>
            <w:gridSpan w:val="5"/>
            <w:vMerge/>
            <w:tcBorders>
              <w:top w:val="single" w:sz="4" w:space="0" w:color="auto"/>
              <w:left w:val="single" w:sz="4" w:space="0" w:color="auto"/>
              <w:bottom w:val="single" w:sz="4" w:space="0" w:color="auto"/>
              <w:right w:val="single" w:sz="4" w:space="0" w:color="auto"/>
            </w:tcBorders>
            <w:vAlign w:val="center"/>
          </w:tcPr>
          <w:p w:rsidR="00A11CDA" w:rsidRPr="00A11CDA" w:rsidRDefault="00A11CDA" w:rsidP="00A11CDA">
            <w:pPr>
              <w:spacing w:after="0" w:line="240" w:lineRule="auto"/>
              <w:rPr>
                <w:rFonts w:ascii="Arial" w:eastAsia="Calibri" w:hAnsi="Arial" w:cs="Arial"/>
                <w:sz w:val="18"/>
                <w:szCs w:val="18"/>
                <w:lang w:eastAsia="lv-LV"/>
              </w:rPr>
            </w:pPr>
          </w:p>
        </w:tc>
      </w:tr>
      <w:tr w:rsidR="00A11CDA" w:rsidRPr="00A11CDA" w:rsidTr="00007078">
        <w:trPr>
          <w:trHeight w:val="377"/>
        </w:trPr>
        <w:tc>
          <w:tcPr>
            <w:tcW w:w="8598" w:type="dxa"/>
            <w:gridSpan w:val="5"/>
            <w:vMerge/>
            <w:tcBorders>
              <w:top w:val="single" w:sz="4" w:space="0" w:color="auto"/>
              <w:left w:val="single" w:sz="4" w:space="0" w:color="auto"/>
              <w:bottom w:val="single" w:sz="4" w:space="0" w:color="auto"/>
              <w:right w:val="single" w:sz="4" w:space="0" w:color="auto"/>
            </w:tcBorders>
            <w:vAlign w:val="center"/>
          </w:tcPr>
          <w:p w:rsidR="00A11CDA" w:rsidRPr="00A11CDA" w:rsidRDefault="00A11CDA" w:rsidP="00A11CDA">
            <w:pPr>
              <w:spacing w:after="0" w:line="240" w:lineRule="auto"/>
              <w:rPr>
                <w:rFonts w:ascii="Arial" w:eastAsia="Calibri" w:hAnsi="Arial" w:cs="Arial"/>
                <w:sz w:val="18"/>
                <w:szCs w:val="18"/>
                <w:lang w:eastAsia="lv-LV"/>
              </w:rPr>
            </w:pPr>
          </w:p>
        </w:tc>
      </w:tr>
    </w:tbl>
    <w:p w:rsidR="00A11CDA" w:rsidRPr="00A11CDA" w:rsidRDefault="00A11CDA" w:rsidP="00A11CDA">
      <w:pPr>
        <w:spacing w:after="0" w:line="240" w:lineRule="auto"/>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Svītrot 1.pielikuma V nodaļas „Projekta budžeta tāme” 5.15.apakšnodaļu „Izmaksas, kuras sedz piešķirtie ieņēmumi”.</w:t>
      </w:r>
    </w:p>
    <w:p w:rsidR="00A11CDA" w:rsidRPr="00A11CDA" w:rsidRDefault="00A11CDA" w:rsidP="00A11CDA">
      <w:pPr>
        <w:tabs>
          <w:tab w:val="left" w:pos="1134"/>
        </w:tabs>
        <w:spacing w:after="0" w:line="240" w:lineRule="auto"/>
        <w:ind w:firstLine="709"/>
        <w:contextualSpacing/>
        <w:jc w:val="both"/>
        <w:rPr>
          <w:rFonts w:ascii="Times New Roman" w:eastAsia="Calibri" w:hAnsi="Times New Roman" w:cs="Times New Roman"/>
          <w:sz w:val="28"/>
          <w:szCs w:val="28"/>
        </w:rPr>
      </w:pPr>
    </w:p>
    <w:p w:rsidR="00A11CDA" w:rsidRDefault="00A11CDA" w:rsidP="00A11CDA">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Izteikt 1.pielikuma V nodaļas „Projekta budžeta tāme” 5.16.apakšnodaļu „Ieņēmumi” šādā redakcijā:</w:t>
      </w:r>
    </w:p>
    <w:p w:rsidR="00A11CDA" w:rsidRPr="00A11CDA" w:rsidRDefault="00A11CDA" w:rsidP="00A11CDA">
      <w:pPr>
        <w:tabs>
          <w:tab w:val="left" w:pos="1134"/>
        </w:tabs>
        <w:spacing w:after="0" w:line="240" w:lineRule="auto"/>
        <w:contextualSpacing/>
        <w:jc w:val="both"/>
        <w:rPr>
          <w:rFonts w:ascii="Times New Roman" w:eastAsia="Calibri" w:hAnsi="Times New Roman" w:cs="Times New Roman"/>
          <w:sz w:val="28"/>
          <w:szCs w:val="28"/>
        </w:rPr>
      </w:pPr>
    </w:p>
    <w:tbl>
      <w:tblPr>
        <w:tblW w:w="8520" w:type="dxa"/>
        <w:tblInd w:w="98" w:type="dxa"/>
        <w:tblLook w:val="00A0" w:firstRow="1" w:lastRow="0" w:firstColumn="1" w:lastColumn="0" w:noHBand="0" w:noVBand="0"/>
      </w:tblPr>
      <w:tblGrid>
        <w:gridCol w:w="1160"/>
        <w:gridCol w:w="3440"/>
        <w:gridCol w:w="2640"/>
        <w:gridCol w:w="1280"/>
      </w:tblGrid>
      <w:tr w:rsidR="00A11CDA" w:rsidRPr="00A11CDA" w:rsidTr="00007078">
        <w:trPr>
          <w:trHeight w:val="330"/>
        </w:trPr>
        <w:tc>
          <w:tcPr>
            <w:tcW w:w="8520" w:type="dxa"/>
            <w:gridSpan w:val="4"/>
            <w:tcBorders>
              <w:top w:val="single" w:sz="8" w:space="0" w:color="auto"/>
              <w:left w:val="single" w:sz="8" w:space="0" w:color="auto"/>
              <w:bottom w:val="nil"/>
              <w:right w:val="single" w:sz="8" w:space="0" w:color="000000"/>
            </w:tcBorders>
            <w:shd w:val="clear" w:color="000000" w:fill="FFFF99"/>
            <w:noWrap/>
            <w:vAlign w:val="center"/>
          </w:tcPr>
          <w:p w:rsidR="00A11CDA" w:rsidRPr="00A11CDA" w:rsidRDefault="00A11CDA" w:rsidP="00A11CDA">
            <w:pPr>
              <w:spacing w:after="0" w:line="240" w:lineRule="auto"/>
              <w:jc w:val="center"/>
              <w:rPr>
                <w:rFonts w:ascii="Times New Roman" w:eastAsia="Calibri" w:hAnsi="Times New Roman" w:cs="Times New Roman"/>
                <w:b/>
                <w:bCs/>
                <w:sz w:val="18"/>
                <w:szCs w:val="18"/>
                <w:lang w:eastAsia="lv-LV"/>
              </w:rPr>
            </w:pPr>
            <w:r w:rsidRPr="00A11CDA">
              <w:rPr>
                <w:rFonts w:ascii="Times New Roman" w:eastAsia="Calibri" w:hAnsi="Times New Roman" w:cs="Times New Roman"/>
                <w:b/>
                <w:bCs/>
                <w:sz w:val="18"/>
                <w:szCs w:val="18"/>
                <w:lang w:eastAsia="lv-LV"/>
              </w:rPr>
              <w:t>Izvēlēties fondu</w:t>
            </w:r>
          </w:p>
        </w:tc>
      </w:tr>
      <w:tr w:rsidR="00A11CDA" w:rsidRPr="00A11CDA" w:rsidTr="00007078">
        <w:trPr>
          <w:trHeight w:val="360"/>
        </w:trPr>
        <w:tc>
          <w:tcPr>
            <w:tcW w:w="8520" w:type="dxa"/>
            <w:gridSpan w:val="4"/>
            <w:tcBorders>
              <w:top w:val="nil"/>
              <w:left w:val="single" w:sz="8" w:space="0" w:color="auto"/>
              <w:bottom w:val="nil"/>
              <w:right w:val="single" w:sz="8" w:space="0" w:color="000000"/>
            </w:tcBorders>
            <w:shd w:val="clear" w:color="000000" w:fill="FFFF99"/>
            <w:vAlign w:val="center"/>
          </w:tcPr>
          <w:p w:rsidR="00A11CDA" w:rsidRPr="00A11CDA" w:rsidRDefault="00A11CDA" w:rsidP="00A11CDA">
            <w:pPr>
              <w:spacing w:after="0" w:line="240" w:lineRule="auto"/>
              <w:jc w:val="center"/>
              <w:rPr>
                <w:rFonts w:ascii="Times New Roman" w:eastAsia="Calibri" w:hAnsi="Times New Roman" w:cs="Times New Roman"/>
                <w:b/>
                <w:bCs/>
                <w:sz w:val="18"/>
                <w:szCs w:val="18"/>
                <w:lang w:eastAsia="lv-LV"/>
              </w:rPr>
            </w:pPr>
            <w:r w:rsidRPr="00A11CDA">
              <w:rPr>
                <w:rFonts w:ascii="Times New Roman" w:eastAsia="Calibri" w:hAnsi="Times New Roman" w:cs="Times New Roman"/>
                <w:b/>
                <w:bCs/>
                <w:sz w:val="18"/>
                <w:szCs w:val="18"/>
                <w:lang w:eastAsia="lv-LV"/>
              </w:rPr>
              <w:t>Ierakstīt projekta nosaukumu</w:t>
            </w:r>
          </w:p>
        </w:tc>
      </w:tr>
      <w:tr w:rsidR="00A11CDA" w:rsidRPr="00A11CDA" w:rsidTr="00007078">
        <w:trPr>
          <w:trHeight w:val="345"/>
        </w:trPr>
        <w:tc>
          <w:tcPr>
            <w:tcW w:w="8520" w:type="dxa"/>
            <w:gridSpan w:val="4"/>
            <w:tcBorders>
              <w:top w:val="nil"/>
              <w:left w:val="single" w:sz="8" w:space="0" w:color="auto"/>
              <w:bottom w:val="single" w:sz="8" w:space="0" w:color="auto"/>
              <w:right w:val="single" w:sz="8" w:space="0" w:color="000000"/>
            </w:tcBorders>
            <w:shd w:val="clear" w:color="000000" w:fill="FFFF99"/>
            <w:noWrap/>
            <w:vAlign w:val="center"/>
          </w:tcPr>
          <w:p w:rsidR="00A11CDA" w:rsidRPr="00A11CDA" w:rsidRDefault="00A11CDA" w:rsidP="00A11CDA">
            <w:pPr>
              <w:spacing w:after="0" w:line="240" w:lineRule="auto"/>
              <w:jc w:val="center"/>
              <w:rPr>
                <w:rFonts w:ascii="Times New Roman" w:eastAsia="Calibri" w:hAnsi="Times New Roman" w:cs="Times New Roman"/>
                <w:b/>
                <w:bCs/>
                <w:sz w:val="18"/>
                <w:szCs w:val="18"/>
                <w:lang w:eastAsia="lv-LV"/>
              </w:rPr>
            </w:pPr>
            <w:r w:rsidRPr="00A11CDA">
              <w:rPr>
                <w:rFonts w:ascii="Times New Roman" w:eastAsia="Calibri" w:hAnsi="Times New Roman" w:cs="Times New Roman"/>
                <w:b/>
                <w:bCs/>
                <w:sz w:val="18"/>
                <w:szCs w:val="18"/>
                <w:lang w:eastAsia="lv-LV"/>
              </w:rPr>
              <w:t>Ierakstīt projekta iesniedzēja institūcijas nosaukumu</w:t>
            </w:r>
          </w:p>
        </w:tc>
      </w:tr>
      <w:tr w:rsidR="00A11CDA" w:rsidRPr="00A11CDA" w:rsidTr="00007078">
        <w:trPr>
          <w:trHeight w:val="255"/>
        </w:trPr>
        <w:tc>
          <w:tcPr>
            <w:tcW w:w="1160" w:type="dxa"/>
            <w:tcBorders>
              <w:top w:val="nil"/>
              <w:left w:val="nil"/>
              <w:bottom w:val="nil"/>
              <w:right w:val="nil"/>
            </w:tcBorders>
            <w:noWrap/>
            <w:vAlign w:val="bottom"/>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c>
          <w:tcPr>
            <w:tcW w:w="3440" w:type="dxa"/>
            <w:tcBorders>
              <w:top w:val="nil"/>
              <w:left w:val="nil"/>
              <w:bottom w:val="nil"/>
              <w:right w:val="nil"/>
            </w:tcBorders>
            <w:noWrap/>
            <w:vAlign w:val="bottom"/>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c>
          <w:tcPr>
            <w:tcW w:w="2640" w:type="dxa"/>
            <w:tcBorders>
              <w:top w:val="nil"/>
              <w:left w:val="nil"/>
              <w:bottom w:val="nil"/>
              <w:right w:val="nil"/>
            </w:tcBorders>
            <w:noWrap/>
            <w:vAlign w:val="bottom"/>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c>
          <w:tcPr>
            <w:tcW w:w="1280" w:type="dxa"/>
            <w:tcBorders>
              <w:top w:val="nil"/>
              <w:left w:val="nil"/>
              <w:bottom w:val="nil"/>
              <w:right w:val="nil"/>
            </w:tcBorders>
            <w:noWrap/>
            <w:vAlign w:val="bottom"/>
          </w:tcPr>
          <w:p w:rsidR="00A11CDA" w:rsidRPr="00A11CDA" w:rsidRDefault="00A11CDA" w:rsidP="00A11CDA">
            <w:pPr>
              <w:spacing w:after="0" w:line="240" w:lineRule="auto"/>
              <w:rPr>
                <w:rFonts w:ascii="Times New Roman" w:eastAsia="Calibri" w:hAnsi="Times New Roman" w:cs="Times New Roman"/>
                <w:sz w:val="18"/>
                <w:szCs w:val="18"/>
                <w:lang w:eastAsia="lv-LV"/>
              </w:rPr>
            </w:pPr>
          </w:p>
        </w:tc>
      </w:tr>
      <w:tr w:rsidR="00A11CDA" w:rsidRPr="00A11CDA" w:rsidTr="00007078">
        <w:trPr>
          <w:trHeight w:val="255"/>
        </w:trPr>
        <w:tc>
          <w:tcPr>
            <w:tcW w:w="1160" w:type="dxa"/>
            <w:tcBorders>
              <w:top w:val="single" w:sz="8" w:space="0" w:color="auto"/>
              <w:left w:val="single" w:sz="8" w:space="0" w:color="auto"/>
              <w:bottom w:val="nil"/>
              <w:right w:val="single" w:sz="4" w:space="0" w:color="auto"/>
            </w:tcBorders>
            <w:noWrap/>
            <w:vAlign w:val="bottom"/>
          </w:tcPr>
          <w:p w:rsidR="00A11CDA" w:rsidRPr="00A11CDA" w:rsidRDefault="00A11CDA" w:rsidP="00A11CDA">
            <w:pPr>
              <w:spacing w:after="0" w:line="240" w:lineRule="auto"/>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6080" w:type="dxa"/>
            <w:gridSpan w:val="2"/>
            <w:tcBorders>
              <w:top w:val="single" w:sz="8" w:space="0" w:color="auto"/>
              <w:left w:val="nil"/>
              <w:bottom w:val="nil"/>
              <w:right w:val="nil"/>
            </w:tcBorders>
            <w:noWrap/>
            <w:vAlign w:val="bottom"/>
          </w:tcPr>
          <w:p w:rsidR="00A11CDA" w:rsidRPr="00A11CDA" w:rsidRDefault="00A11CDA" w:rsidP="00A11CDA">
            <w:pPr>
              <w:spacing w:after="0" w:line="240" w:lineRule="auto"/>
              <w:rPr>
                <w:rFonts w:ascii="Arial" w:eastAsia="Calibri" w:hAnsi="Arial" w:cs="Arial"/>
                <w:b/>
                <w:bCs/>
                <w:sz w:val="18"/>
                <w:szCs w:val="18"/>
                <w:lang w:eastAsia="lv-LV"/>
              </w:rPr>
            </w:pPr>
            <w:r w:rsidRPr="00A11CDA">
              <w:rPr>
                <w:rFonts w:ascii="Arial" w:eastAsia="Calibri" w:hAnsi="Arial" w:cs="Arial"/>
                <w:b/>
                <w:bCs/>
                <w:sz w:val="18"/>
                <w:szCs w:val="18"/>
                <w:lang w:eastAsia="lv-LV"/>
              </w:rPr>
              <w:t> </w:t>
            </w:r>
          </w:p>
        </w:tc>
        <w:tc>
          <w:tcPr>
            <w:tcW w:w="1280" w:type="dxa"/>
            <w:tcBorders>
              <w:top w:val="single" w:sz="8" w:space="0" w:color="auto"/>
              <w:left w:val="single" w:sz="4" w:space="0" w:color="auto"/>
              <w:bottom w:val="nil"/>
              <w:right w:val="single" w:sz="8" w:space="0" w:color="auto"/>
            </w:tcBorders>
            <w:noWrap/>
            <w:vAlign w:val="bottom"/>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Kopā</w:t>
            </w:r>
          </w:p>
        </w:tc>
      </w:tr>
      <w:tr w:rsidR="00A11CDA" w:rsidRPr="00A11CDA" w:rsidTr="00007078">
        <w:trPr>
          <w:trHeight w:val="315"/>
        </w:trPr>
        <w:tc>
          <w:tcPr>
            <w:tcW w:w="7240" w:type="dxa"/>
            <w:gridSpan w:val="3"/>
            <w:tcBorders>
              <w:top w:val="single" w:sz="8" w:space="0" w:color="auto"/>
              <w:left w:val="single" w:sz="8" w:space="0" w:color="auto"/>
              <w:bottom w:val="single" w:sz="4" w:space="0" w:color="auto"/>
              <w:right w:val="single" w:sz="4" w:space="0" w:color="auto"/>
            </w:tcBorders>
            <w:shd w:val="clear" w:color="000000" w:fill="C0C0C0"/>
            <w:noWrap/>
            <w:vAlign w:val="center"/>
          </w:tcPr>
          <w:p w:rsidR="00A11CDA" w:rsidRPr="00A11CDA" w:rsidRDefault="00A11CDA" w:rsidP="00A11CDA">
            <w:pPr>
              <w:spacing w:after="0" w:line="240" w:lineRule="auto"/>
              <w:jc w:val="center"/>
              <w:rPr>
                <w:rFonts w:ascii="Arial" w:eastAsia="Calibri" w:hAnsi="Arial" w:cs="Arial"/>
                <w:b/>
                <w:bCs/>
                <w:lang w:eastAsia="lv-LV"/>
              </w:rPr>
            </w:pPr>
            <w:r w:rsidRPr="00A11CDA">
              <w:rPr>
                <w:rFonts w:ascii="Arial" w:eastAsia="Calibri" w:hAnsi="Arial" w:cs="Arial"/>
                <w:b/>
                <w:bCs/>
                <w:lang w:eastAsia="lv-LV"/>
              </w:rPr>
              <w:t>5.16. Ieņēmumi</w:t>
            </w:r>
          </w:p>
        </w:tc>
        <w:tc>
          <w:tcPr>
            <w:tcW w:w="1280" w:type="dxa"/>
            <w:tcBorders>
              <w:top w:val="single" w:sz="8" w:space="0" w:color="auto"/>
              <w:left w:val="nil"/>
              <w:bottom w:val="single" w:sz="4" w:space="0" w:color="auto"/>
              <w:right w:val="single" w:sz="8" w:space="0" w:color="auto"/>
            </w:tcBorders>
            <w:shd w:val="clear" w:color="000000" w:fill="C0C0C0"/>
            <w:noWrap/>
            <w:vAlign w:val="center"/>
          </w:tcPr>
          <w:p w:rsidR="00A11CDA" w:rsidRPr="00A11CDA" w:rsidRDefault="00A11CDA" w:rsidP="00A11CDA">
            <w:pPr>
              <w:spacing w:after="0" w:line="240" w:lineRule="auto"/>
              <w:jc w:val="center"/>
              <w:rPr>
                <w:rFonts w:ascii="Arial" w:eastAsia="Calibri" w:hAnsi="Arial" w:cs="Arial"/>
                <w:b/>
                <w:bCs/>
                <w:sz w:val="24"/>
                <w:szCs w:val="24"/>
                <w:lang w:eastAsia="lv-LV"/>
              </w:rPr>
            </w:pPr>
            <w:r w:rsidRPr="00A11CDA">
              <w:rPr>
                <w:rFonts w:ascii="Arial" w:eastAsia="Calibri" w:hAnsi="Arial" w:cs="Arial"/>
                <w:b/>
                <w:bCs/>
                <w:sz w:val="24"/>
                <w:szCs w:val="24"/>
                <w:lang w:eastAsia="lv-LV"/>
              </w:rPr>
              <w:t>0</w:t>
            </w:r>
          </w:p>
        </w:tc>
      </w:tr>
      <w:tr w:rsidR="00A11CDA" w:rsidRPr="00A11CDA" w:rsidTr="00007078">
        <w:trPr>
          <w:trHeight w:val="300"/>
        </w:trPr>
        <w:tc>
          <w:tcPr>
            <w:tcW w:w="1160" w:type="dxa"/>
            <w:tcBorders>
              <w:top w:val="nil"/>
              <w:left w:val="single" w:sz="8" w:space="0" w:color="auto"/>
              <w:bottom w:val="single" w:sz="4" w:space="0" w:color="auto"/>
              <w:right w:val="single" w:sz="4" w:space="0" w:color="auto"/>
            </w:tcBorders>
            <w:noWrap/>
            <w:vAlign w:val="center"/>
          </w:tcPr>
          <w:p w:rsidR="00A11CDA" w:rsidRPr="00A11CDA" w:rsidRDefault="00A83EE8" w:rsidP="00A11CDA">
            <w:pPr>
              <w:spacing w:after="0" w:line="240" w:lineRule="auto"/>
              <w:jc w:val="center"/>
              <w:rPr>
                <w:rFonts w:ascii="Arial" w:eastAsia="Calibri" w:hAnsi="Arial" w:cs="Arial"/>
                <w:b/>
                <w:bCs/>
                <w:color w:val="0000FF"/>
                <w:sz w:val="18"/>
                <w:szCs w:val="18"/>
                <w:u w:val="single"/>
                <w:lang w:eastAsia="lv-LV"/>
              </w:rPr>
            </w:pPr>
            <w:hyperlink r:id="rId24" w:anchor="'Kopējais budžets'!A1" w:history="1">
              <w:r w:rsidR="00A11CDA" w:rsidRPr="00A11CDA">
                <w:rPr>
                  <w:rFonts w:ascii="Arial" w:eastAsia="Calibri" w:hAnsi="Arial" w:cs="Arial"/>
                  <w:b/>
                  <w:bCs/>
                  <w:color w:val="0000FF"/>
                  <w:sz w:val="18"/>
                  <w:szCs w:val="18"/>
                  <w:u w:val="single"/>
                  <w:lang w:eastAsia="lv-LV"/>
                </w:rPr>
                <w:t>I</w:t>
              </w:r>
            </w:hyperlink>
          </w:p>
        </w:tc>
        <w:tc>
          <w:tcPr>
            <w:tcW w:w="6080" w:type="dxa"/>
            <w:gridSpan w:val="2"/>
            <w:tcBorders>
              <w:top w:val="single" w:sz="4" w:space="0" w:color="auto"/>
              <w:left w:val="nil"/>
              <w:bottom w:val="single" w:sz="4" w:space="0" w:color="auto"/>
              <w:right w:val="single" w:sz="4" w:space="0" w:color="auto"/>
            </w:tcBorders>
            <w:shd w:val="clear" w:color="000000" w:fill="FFFFFF"/>
            <w:noWrap/>
            <w:vAlign w:val="center"/>
          </w:tcPr>
          <w:p w:rsidR="00A11CDA" w:rsidRPr="00A11CDA" w:rsidRDefault="00A11CDA" w:rsidP="00A11CDA">
            <w:pPr>
              <w:spacing w:after="0" w:line="240" w:lineRule="auto"/>
              <w:rPr>
                <w:rFonts w:ascii="Arial" w:eastAsia="Calibri" w:hAnsi="Arial" w:cs="Arial"/>
                <w:b/>
                <w:bCs/>
                <w:lang w:eastAsia="lv-LV"/>
              </w:rPr>
            </w:pPr>
            <w:r w:rsidRPr="00A11CDA">
              <w:rPr>
                <w:rFonts w:ascii="Arial" w:eastAsia="Calibri" w:hAnsi="Arial" w:cs="Arial"/>
                <w:b/>
                <w:bCs/>
                <w:lang w:eastAsia="lv-LV"/>
              </w:rPr>
              <w:t>Fonda finansējums</w:t>
            </w:r>
          </w:p>
        </w:tc>
        <w:tc>
          <w:tcPr>
            <w:tcW w:w="1280" w:type="dxa"/>
            <w:tcBorders>
              <w:top w:val="nil"/>
              <w:left w:val="nil"/>
              <w:bottom w:val="single" w:sz="4" w:space="0" w:color="auto"/>
              <w:right w:val="single" w:sz="8" w:space="0" w:color="auto"/>
            </w:tcBorders>
            <w:shd w:val="clear" w:color="000000" w:fill="FFFFFF"/>
            <w:noWrap/>
            <w:vAlign w:val="bottom"/>
          </w:tcPr>
          <w:p w:rsidR="00A11CDA" w:rsidRPr="00A11CDA" w:rsidRDefault="00A11CDA" w:rsidP="00A11CDA">
            <w:pPr>
              <w:spacing w:after="0" w:line="240" w:lineRule="auto"/>
              <w:jc w:val="center"/>
              <w:rPr>
                <w:rFonts w:ascii="Arial" w:eastAsia="Calibri" w:hAnsi="Arial" w:cs="Arial"/>
                <w:b/>
                <w:bCs/>
                <w:lang w:eastAsia="lv-LV"/>
              </w:rPr>
            </w:pPr>
            <w:r w:rsidRPr="00A11CDA">
              <w:rPr>
                <w:rFonts w:ascii="Arial" w:eastAsia="Calibri" w:hAnsi="Arial" w:cs="Arial"/>
                <w:b/>
                <w:bCs/>
                <w:lang w:eastAsia="lv-LV"/>
              </w:rPr>
              <w:t>0</w:t>
            </w:r>
          </w:p>
        </w:tc>
      </w:tr>
      <w:tr w:rsidR="00A11CDA" w:rsidRPr="00A11CDA" w:rsidTr="00007078">
        <w:trPr>
          <w:trHeight w:val="300"/>
        </w:trPr>
        <w:tc>
          <w:tcPr>
            <w:tcW w:w="1160" w:type="dxa"/>
            <w:tcBorders>
              <w:top w:val="nil"/>
              <w:left w:val="single" w:sz="8" w:space="0" w:color="auto"/>
              <w:bottom w:val="single" w:sz="4" w:space="0" w:color="auto"/>
              <w:right w:val="single" w:sz="4" w:space="0" w:color="auto"/>
            </w:tcBorders>
            <w:noWrap/>
            <w:vAlign w:val="center"/>
          </w:tcPr>
          <w:p w:rsidR="00A11CDA" w:rsidRPr="00A11CDA" w:rsidRDefault="00A83EE8" w:rsidP="00A11CDA">
            <w:pPr>
              <w:spacing w:after="0" w:line="240" w:lineRule="auto"/>
              <w:jc w:val="center"/>
              <w:rPr>
                <w:rFonts w:ascii="Arial" w:eastAsia="Calibri" w:hAnsi="Arial" w:cs="Arial"/>
                <w:b/>
                <w:bCs/>
                <w:color w:val="0000FF"/>
                <w:sz w:val="18"/>
                <w:szCs w:val="18"/>
                <w:u w:val="single"/>
                <w:lang w:eastAsia="lv-LV"/>
              </w:rPr>
            </w:pPr>
            <w:hyperlink r:id="rId25" w:anchor="'Kopējais budžets'!A1" w:history="1">
              <w:r w:rsidR="00A11CDA" w:rsidRPr="00A11CDA">
                <w:rPr>
                  <w:rFonts w:ascii="Arial" w:eastAsia="Calibri" w:hAnsi="Arial" w:cs="Arial"/>
                  <w:b/>
                  <w:bCs/>
                  <w:color w:val="0000FF"/>
                  <w:sz w:val="18"/>
                  <w:szCs w:val="18"/>
                  <w:u w:val="single"/>
                  <w:lang w:eastAsia="lv-LV"/>
                </w:rPr>
                <w:t>J</w:t>
              </w:r>
            </w:hyperlink>
          </w:p>
        </w:tc>
        <w:tc>
          <w:tcPr>
            <w:tcW w:w="6080" w:type="dxa"/>
            <w:gridSpan w:val="2"/>
            <w:tcBorders>
              <w:top w:val="single" w:sz="4" w:space="0" w:color="auto"/>
              <w:left w:val="nil"/>
              <w:bottom w:val="single" w:sz="4" w:space="0" w:color="auto"/>
              <w:right w:val="single" w:sz="4" w:space="0" w:color="auto"/>
            </w:tcBorders>
            <w:shd w:val="clear" w:color="000000" w:fill="FFFFFF"/>
            <w:noWrap/>
            <w:vAlign w:val="center"/>
          </w:tcPr>
          <w:p w:rsidR="00A11CDA" w:rsidRPr="00A11CDA" w:rsidRDefault="00A11CDA" w:rsidP="00A11CDA">
            <w:pPr>
              <w:spacing w:after="0" w:line="240" w:lineRule="auto"/>
              <w:rPr>
                <w:rFonts w:ascii="Arial" w:eastAsia="Calibri" w:hAnsi="Arial" w:cs="Arial"/>
                <w:b/>
                <w:bCs/>
                <w:lang w:eastAsia="lv-LV"/>
              </w:rPr>
            </w:pPr>
            <w:r w:rsidRPr="00A11CDA">
              <w:rPr>
                <w:rFonts w:ascii="Arial" w:eastAsia="Calibri" w:hAnsi="Arial" w:cs="Arial"/>
                <w:b/>
                <w:bCs/>
                <w:lang w:eastAsia="lv-LV"/>
              </w:rPr>
              <w:t>Valsts budžeta līdzfinansējums</w:t>
            </w:r>
          </w:p>
        </w:tc>
        <w:tc>
          <w:tcPr>
            <w:tcW w:w="1280" w:type="dxa"/>
            <w:tcBorders>
              <w:top w:val="nil"/>
              <w:left w:val="nil"/>
              <w:bottom w:val="single" w:sz="4" w:space="0" w:color="auto"/>
              <w:right w:val="single" w:sz="8" w:space="0" w:color="auto"/>
            </w:tcBorders>
            <w:shd w:val="clear" w:color="000000" w:fill="FFFFFF"/>
            <w:noWrap/>
            <w:vAlign w:val="bottom"/>
          </w:tcPr>
          <w:p w:rsidR="00A11CDA" w:rsidRPr="00A11CDA" w:rsidRDefault="00A11CDA" w:rsidP="00A11CDA">
            <w:pPr>
              <w:spacing w:after="0" w:line="240" w:lineRule="auto"/>
              <w:jc w:val="center"/>
              <w:rPr>
                <w:rFonts w:ascii="Arial" w:eastAsia="Calibri" w:hAnsi="Arial" w:cs="Arial"/>
                <w:b/>
                <w:bCs/>
                <w:lang w:eastAsia="lv-LV"/>
              </w:rPr>
            </w:pPr>
            <w:r w:rsidRPr="00A11CDA">
              <w:rPr>
                <w:rFonts w:ascii="Arial" w:eastAsia="Calibri" w:hAnsi="Arial" w:cs="Arial"/>
                <w:b/>
                <w:bCs/>
                <w:lang w:eastAsia="lv-LV"/>
              </w:rPr>
              <w:t>0</w:t>
            </w:r>
          </w:p>
        </w:tc>
      </w:tr>
      <w:tr w:rsidR="00A11CDA" w:rsidRPr="00A11CDA" w:rsidTr="00007078">
        <w:trPr>
          <w:trHeight w:val="300"/>
        </w:trPr>
        <w:tc>
          <w:tcPr>
            <w:tcW w:w="1160" w:type="dxa"/>
            <w:tcBorders>
              <w:top w:val="nil"/>
              <w:left w:val="single" w:sz="8" w:space="0" w:color="auto"/>
              <w:bottom w:val="single" w:sz="4" w:space="0" w:color="auto"/>
              <w:right w:val="single" w:sz="4" w:space="0" w:color="auto"/>
            </w:tcBorders>
            <w:noWrap/>
            <w:vAlign w:val="center"/>
          </w:tcPr>
          <w:p w:rsidR="00A11CDA" w:rsidRPr="00A11CDA" w:rsidRDefault="00A83EE8" w:rsidP="00A11CDA">
            <w:pPr>
              <w:spacing w:after="0" w:line="240" w:lineRule="auto"/>
              <w:jc w:val="center"/>
              <w:rPr>
                <w:rFonts w:ascii="Arial" w:eastAsia="Calibri" w:hAnsi="Arial" w:cs="Arial"/>
                <w:b/>
                <w:bCs/>
                <w:color w:val="0000FF"/>
                <w:sz w:val="18"/>
                <w:szCs w:val="18"/>
                <w:u w:val="single"/>
                <w:lang w:eastAsia="lv-LV"/>
              </w:rPr>
            </w:pPr>
            <w:hyperlink r:id="rId26" w:anchor="'Kopējais budžets'!A1" w:history="1">
              <w:r w:rsidR="00A11CDA" w:rsidRPr="00A11CDA">
                <w:rPr>
                  <w:rFonts w:ascii="Arial" w:eastAsia="Calibri" w:hAnsi="Arial" w:cs="Arial"/>
                  <w:b/>
                  <w:bCs/>
                  <w:color w:val="0000FF"/>
                  <w:sz w:val="18"/>
                  <w:szCs w:val="18"/>
                  <w:u w:val="single"/>
                  <w:lang w:eastAsia="lv-LV"/>
                </w:rPr>
                <w:t>K</w:t>
              </w:r>
            </w:hyperlink>
          </w:p>
        </w:tc>
        <w:tc>
          <w:tcPr>
            <w:tcW w:w="6080" w:type="dxa"/>
            <w:gridSpan w:val="2"/>
            <w:tcBorders>
              <w:top w:val="single" w:sz="4" w:space="0" w:color="auto"/>
              <w:left w:val="nil"/>
              <w:bottom w:val="single" w:sz="4" w:space="0" w:color="auto"/>
              <w:right w:val="single" w:sz="4" w:space="0" w:color="auto"/>
            </w:tcBorders>
            <w:shd w:val="clear" w:color="000000" w:fill="FFFFFF"/>
            <w:noWrap/>
            <w:vAlign w:val="center"/>
          </w:tcPr>
          <w:p w:rsidR="00A11CDA" w:rsidRPr="00A11CDA" w:rsidRDefault="00A11CDA" w:rsidP="00A11CDA">
            <w:pPr>
              <w:spacing w:after="0" w:line="240" w:lineRule="auto"/>
              <w:rPr>
                <w:rFonts w:ascii="Arial" w:eastAsia="Calibri" w:hAnsi="Arial" w:cs="Arial"/>
                <w:b/>
                <w:bCs/>
                <w:lang w:eastAsia="lv-LV"/>
              </w:rPr>
            </w:pPr>
            <w:r w:rsidRPr="00A11CDA">
              <w:rPr>
                <w:rFonts w:ascii="Arial" w:eastAsia="Calibri" w:hAnsi="Arial" w:cs="Arial"/>
                <w:b/>
                <w:bCs/>
                <w:lang w:eastAsia="lv-LV"/>
              </w:rPr>
              <w:t>Projekta iesniedzēja līdzfinansējums</w:t>
            </w:r>
          </w:p>
        </w:tc>
        <w:tc>
          <w:tcPr>
            <w:tcW w:w="1280" w:type="dxa"/>
            <w:tcBorders>
              <w:top w:val="nil"/>
              <w:left w:val="nil"/>
              <w:bottom w:val="single" w:sz="4" w:space="0" w:color="auto"/>
              <w:right w:val="single" w:sz="8" w:space="0" w:color="auto"/>
            </w:tcBorders>
            <w:shd w:val="clear" w:color="000000" w:fill="FFFFFF"/>
            <w:noWrap/>
            <w:vAlign w:val="bottom"/>
          </w:tcPr>
          <w:p w:rsidR="00A11CDA" w:rsidRPr="00A11CDA" w:rsidRDefault="00A11CDA" w:rsidP="00A11CDA">
            <w:pPr>
              <w:spacing w:after="0" w:line="240" w:lineRule="auto"/>
              <w:jc w:val="center"/>
              <w:rPr>
                <w:rFonts w:ascii="Arial" w:eastAsia="Calibri" w:hAnsi="Arial" w:cs="Arial"/>
                <w:b/>
                <w:bCs/>
                <w:lang w:eastAsia="lv-LV"/>
              </w:rPr>
            </w:pPr>
            <w:r w:rsidRPr="00A11CDA">
              <w:rPr>
                <w:rFonts w:ascii="Arial" w:eastAsia="Calibri" w:hAnsi="Arial" w:cs="Arial"/>
                <w:b/>
                <w:bCs/>
                <w:lang w:eastAsia="lv-LV"/>
              </w:rPr>
              <w:t>0</w:t>
            </w:r>
          </w:p>
        </w:tc>
      </w:tr>
      <w:tr w:rsidR="00A11CDA" w:rsidRPr="00A11CDA" w:rsidTr="00007078">
        <w:trPr>
          <w:trHeight w:val="300"/>
        </w:trPr>
        <w:tc>
          <w:tcPr>
            <w:tcW w:w="1160" w:type="dxa"/>
            <w:tcBorders>
              <w:top w:val="nil"/>
              <w:left w:val="single" w:sz="8" w:space="0" w:color="auto"/>
              <w:bottom w:val="single" w:sz="4" w:space="0" w:color="auto"/>
              <w:right w:val="single" w:sz="4" w:space="0" w:color="auto"/>
            </w:tcBorders>
            <w:noWrap/>
            <w:vAlign w:val="center"/>
          </w:tcPr>
          <w:p w:rsidR="00A11CDA" w:rsidRPr="00A11CDA" w:rsidRDefault="00A83EE8" w:rsidP="00A11CDA">
            <w:pPr>
              <w:spacing w:after="0" w:line="240" w:lineRule="auto"/>
              <w:jc w:val="center"/>
              <w:rPr>
                <w:rFonts w:ascii="Arial" w:eastAsia="Calibri" w:hAnsi="Arial" w:cs="Arial"/>
                <w:b/>
                <w:bCs/>
                <w:color w:val="0000FF"/>
                <w:sz w:val="18"/>
                <w:szCs w:val="18"/>
                <w:u w:val="single"/>
                <w:lang w:eastAsia="lv-LV"/>
              </w:rPr>
            </w:pPr>
            <w:hyperlink r:id="rId27" w:anchor="'Kopējais budžets'!A1" w:history="1">
              <w:r w:rsidR="00A11CDA" w:rsidRPr="00A11CDA">
                <w:rPr>
                  <w:rFonts w:ascii="Arial" w:eastAsia="Calibri" w:hAnsi="Arial" w:cs="Arial"/>
                  <w:b/>
                  <w:bCs/>
                  <w:color w:val="0000FF"/>
                  <w:sz w:val="18"/>
                  <w:szCs w:val="18"/>
                  <w:u w:val="single"/>
                  <w:lang w:eastAsia="lv-LV"/>
                </w:rPr>
                <w:t>L</w:t>
              </w:r>
            </w:hyperlink>
          </w:p>
        </w:tc>
        <w:tc>
          <w:tcPr>
            <w:tcW w:w="6080" w:type="dxa"/>
            <w:gridSpan w:val="2"/>
            <w:tcBorders>
              <w:top w:val="single" w:sz="4" w:space="0" w:color="auto"/>
              <w:left w:val="nil"/>
              <w:bottom w:val="single" w:sz="4" w:space="0" w:color="auto"/>
              <w:right w:val="single" w:sz="4" w:space="0" w:color="auto"/>
            </w:tcBorders>
            <w:shd w:val="clear" w:color="000000" w:fill="FFFFFF"/>
            <w:noWrap/>
            <w:vAlign w:val="center"/>
          </w:tcPr>
          <w:p w:rsidR="00A11CDA" w:rsidRPr="00A11CDA" w:rsidRDefault="00A11CDA" w:rsidP="00A11CDA">
            <w:pPr>
              <w:spacing w:after="0" w:line="240" w:lineRule="auto"/>
              <w:rPr>
                <w:rFonts w:ascii="Arial" w:eastAsia="Calibri" w:hAnsi="Arial" w:cs="Arial"/>
                <w:b/>
                <w:bCs/>
                <w:lang w:eastAsia="lv-LV"/>
              </w:rPr>
            </w:pPr>
            <w:r w:rsidRPr="00A11CDA">
              <w:rPr>
                <w:rFonts w:ascii="Arial" w:eastAsia="Calibri" w:hAnsi="Arial" w:cs="Arial"/>
                <w:b/>
                <w:bCs/>
                <w:lang w:eastAsia="lv-LV"/>
              </w:rPr>
              <w:t>Sadarbības partnera līdzfinansējums</w:t>
            </w:r>
          </w:p>
        </w:tc>
        <w:tc>
          <w:tcPr>
            <w:tcW w:w="1280" w:type="dxa"/>
            <w:tcBorders>
              <w:top w:val="nil"/>
              <w:left w:val="nil"/>
              <w:bottom w:val="single" w:sz="4" w:space="0" w:color="auto"/>
              <w:right w:val="single" w:sz="8" w:space="0" w:color="auto"/>
            </w:tcBorders>
            <w:shd w:val="clear" w:color="000000" w:fill="FFFFFF"/>
            <w:noWrap/>
            <w:vAlign w:val="bottom"/>
          </w:tcPr>
          <w:p w:rsidR="00A11CDA" w:rsidRPr="00A11CDA" w:rsidRDefault="00A11CDA" w:rsidP="00A11CDA">
            <w:pPr>
              <w:spacing w:after="0" w:line="240" w:lineRule="auto"/>
              <w:jc w:val="center"/>
              <w:rPr>
                <w:rFonts w:ascii="Arial" w:eastAsia="Calibri" w:hAnsi="Arial" w:cs="Arial"/>
                <w:b/>
                <w:bCs/>
                <w:lang w:eastAsia="lv-LV"/>
              </w:rPr>
            </w:pPr>
            <w:r w:rsidRPr="00A11CDA">
              <w:rPr>
                <w:rFonts w:ascii="Arial" w:eastAsia="Calibri" w:hAnsi="Arial" w:cs="Arial"/>
                <w:b/>
                <w:bCs/>
                <w:lang w:eastAsia="lv-LV"/>
              </w:rPr>
              <w:t>0</w:t>
            </w:r>
          </w:p>
        </w:tc>
      </w:tr>
      <w:tr w:rsidR="00A11CDA" w:rsidRPr="00A11CDA" w:rsidTr="00007078">
        <w:trPr>
          <w:trHeight w:val="315"/>
        </w:trPr>
        <w:tc>
          <w:tcPr>
            <w:tcW w:w="1160" w:type="dxa"/>
            <w:tcBorders>
              <w:top w:val="nil"/>
              <w:left w:val="single" w:sz="8" w:space="0" w:color="auto"/>
              <w:bottom w:val="single" w:sz="8" w:space="0" w:color="auto"/>
              <w:right w:val="single" w:sz="4" w:space="0" w:color="auto"/>
            </w:tcBorders>
            <w:noWrap/>
            <w:vAlign w:val="center"/>
          </w:tcPr>
          <w:p w:rsidR="00A11CDA" w:rsidRPr="00A11CDA" w:rsidRDefault="00A83EE8" w:rsidP="00A11CDA">
            <w:pPr>
              <w:spacing w:after="0" w:line="240" w:lineRule="auto"/>
              <w:jc w:val="center"/>
              <w:rPr>
                <w:rFonts w:ascii="Arial" w:eastAsia="Calibri" w:hAnsi="Arial" w:cs="Arial"/>
                <w:b/>
                <w:bCs/>
                <w:color w:val="0000FF"/>
                <w:sz w:val="18"/>
                <w:szCs w:val="18"/>
                <w:u w:val="single"/>
                <w:lang w:eastAsia="lv-LV"/>
              </w:rPr>
            </w:pPr>
            <w:hyperlink r:id="rId28" w:anchor="'Kopējais budžets'!A1" w:history="1">
              <w:r w:rsidR="00A11CDA" w:rsidRPr="00A11CDA">
                <w:rPr>
                  <w:rFonts w:ascii="Arial" w:eastAsia="Calibri" w:hAnsi="Arial" w:cs="Arial"/>
                  <w:b/>
                  <w:bCs/>
                  <w:color w:val="0000FF"/>
                  <w:sz w:val="18"/>
                  <w:szCs w:val="18"/>
                  <w:u w:val="single"/>
                  <w:lang w:eastAsia="lv-LV"/>
                </w:rPr>
                <w:t>M</w:t>
              </w:r>
            </w:hyperlink>
          </w:p>
        </w:tc>
        <w:tc>
          <w:tcPr>
            <w:tcW w:w="6080" w:type="dxa"/>
            <w:gridSpan w:val="2"/>
            <w:tcBorders>
              <w:top w:val="single" w:sz="4" w:space="0" w:color="auto"/>
              <w:left w:val="nil"/>
              <w:bottom w:val="single" w:sz="8" w:space="0" w:color="auto"/>
              <w:right w:val="single" w:sz="4" w:space="0" w:color="auto"/>
            </w:tcBorders>
            <w:shd w:val="clear" w:color="000000" w:fill="FFFFFF"/>
            <w:noWrap/>
            <w:vAlign w:val="center"/>
          </w:tcPr>
          <w:p w:rsidR="00A11CDA" w:rsidRPr="00A11CDA" w:rsidRDefault="00A11CDA" w:rsidP="00A11CDA">
            <w:pPr>
              <w:spacing w:after="0" w:line="240" w:lineRule="auto"/>
              <w:rPr>
                <w:rFonts w:ascii="Arial" w:eastAsia="Calibri" w:hAnsi="Arial" w:cs="Arial"/>
                <w:b/>
                <w:bCs/>
                <w:lang w:eastAsia="lv-LV"/>
              </w:rPr>
            </w:pPr>
            <w:r w:rsidRPr="00A11CDA">
              <w:rPr>
                <w:rFonts w:ascii="Arial" w:eastAsia="Calibri" w:hAnsi="Arial" w:cs="Arial"/>
                <w:b/>
                <w:bCs/>
                <w:lang w:eastAsia="lv-LV"/>
              </w:rPr>
              <w:t>Projekta ietvaros gūtie ieņēmumi</w:t>
            </w:r>
          </w:p>
        </w:tc>
        <w:tc>
          <w:tcPr>
            <w:tcW w:w="1280" w:type="dxa"/>
            <w:tcBorders>
              <w:top w:val="nil"/>
              <w:left w:val="nil"/>
              <w:bottom w:val="single" w:sz="8" w:space="0" w:color="auto"/>
              <w:right w:val="single" w:sz="8" w:space="0" w:color="auto"/>
            </w:tcBorders>
            <w:shd w:val="clear" w:color="000000" w:fill="FFFFFF"/>
            <w:noWrap/>
            <w:vAlign w:val="bottom"/>
          </w:tcPr>
          <w:p w:rsidR="00A11CDA" w:rsidRPr="00A11CDA" w:rsidRDefault="00A11CDA" w:rsidP="00A11CDA">
            <w:pPr>
              <w:spacing w:after="0" w:line="240" w:lineRule="auto"/>
              <w:jc w:val="center"/>
              <w:rPr>
                <w:rFonts w:ascii="Arial" w:eastAsia="Calibri" w:hAnsi="Arial" w:cs="Arial"/>
                <w:b/>
                <w:bCs/>
                <w:lang w:eastAsia="lv-LV"/>
              </w:rPr>
            </w:pPr>
            <w:r w:rsidRPr="00A11CDA">
              <w:rPr>
                <w:rFonts w:ascii="Arial" w:eastAsia="Calibri" w:hAnsi="Arial" w:cs="Arial"/>
                <w:b/>
                <w:bCs/>
                <w:lang w:eastAsia="lv-LV"/>
              </w:rPr>
              <w:t>0</w:t>
            </w:r>
          </w:p>
        </w:tc>
      </w:tr>
      <w:tr w:rsidR="00A11CDA" w:rsidRPr="00A11CDA" w:rsidTr="00007078">
        <w:trPr>
          <w:trHeight w:val="255"/>
        </w:trPr>
        <w:tc>
          <w:tcPr>
            <w:tcW w:w="1160" w:type="dxa"/>
            <w:tcBorders>
              <w:top w:val="nil"/>
              <w:left w:val="nil"/>
              <w:bottom w:val="nil"/>
              <w:right w:val="nil"/>
            </w:tcBorders>
            <w:noWrap/>
            <w:vAlign w:val="bottom"/>
          </w:tcPr>
          <w:p w:rsidR="00A11CDA" w:rsidRPr="00A11CDA" w:rsidRDefault="00A11CDA" w:rsidP="00A11CDA">
            <w:pPr>
              <w:spacing w:after="0" w:line="240" w:lineRule="auto"/>
              <w:rPr>
                <w:rFonts w:ascii="Arial" w:eastAsia="Calibri" w:hAnsi="Arial" w:cs="Arial"/>
                <w:sz w:val="18"/>
                <w:szCs w:val="18"/>
                <w:lang w:eastAsia="lv-LV"/>
              </w:rPr>
            </w:pPr>
          </w:p>
        </w:tc>
        <w:tc>
          <w:tcPr>
            <w:tcW w:w="3440" w:type="dxa"/>
            <w:tcBorders>
              <w:top w:val="nil"/>
              <w:left w:val="nil"/>
              <w:bottom w:val="nil"/>
              <w:right w:val="nil"/>
            </w:tcBorders>
            <w:noWrap/>
            <w:vAlign w:val="bottom"/>
          </w:tcPr>
          <w:p w:rsidR="00A11CDA" w:rsidRPr="00A11CDA" w:rsidRDefault="00A11CDA" w:rsidP="00A11CDA">
            <w:pPr>
              <w:spacing w:after="0" w:line="240" w:lineRule="auto"/>
              <w:rPr>
                <w:rFonts w:ascii="Arial" w:eastAsia="Calibri" w:hAnsi="Arial" w:cs="Arial"/>
                <w:sz w:val="18"/>
                <w:szCs w:val="18"/>
                <w:lang w:eastAsia="lv-LV"/>
              </w:rPr>
            </w:pPr>
          </w:p>
        </w:tc>
        <w:tc>
          <w:tcPr>
            <w:tcW w:w="2640" w:type="dxa"/>
            <w:tcBorders>
              <w:top w:val="nil"/>
              <w:left w:val="nil"/>
              <w:bottom w:val="nil"/>
              <w:right w:val="nil"/>
            </w:tcBorders>
            <w:noWrap/>
            <w:vAlign w:val="bottom"/>
          </w:tcPr>
          <w:p w:rsidR="00A11CDA" w:rsidRPr="00A11CDA" w:rsidRDefault="00A11CDA" w:rsidP="00A11CDA">
            <w:pPr>
              <w:spacing w:after="0" w:line="240" w:lineRule="auto"/>
              <w:rPr>
                <w:rFonts w:ascii="Arial" w:eastAsia="Calibri" w:hAnsi="Arial" w:cs="Arial"/>
                <w:sz w:val="18"/>
                <w:szCs w:val="18"/>
                <w:lang w:eastAsia="lv-LV"/>
              </w:rPr>
            </w:pPr>
          </w:p>
        </w:tc>
        <w:tc>
          <w:tcPr>
            <w:tcW w:w="1280" w:type="dxa"/>
            <w:tcBorders>
              <w:top w:val="nil"/>
              <w:left w:val="nil"/>
              <w:bottom w:val="nil"/>
              <w:right w:val="nil"/>
            </w:tcBorders>
            <w:noWrap/>
            <w:vAlign w:val="bottom"/>
          </w:tcPr>
          <w:p w:rsidR="00A11CDA" w:rsidRPr="00A11CDA" w:rsidRDefault="00A11CDA" w:rsidP="00A11CDA">
            <w:pPr>
              <w:spacing w:after="0" w:line="240" w:lineRule="auto"/>
              <w:rPr>
                <w:rFonts w:ascii="Arial" w:eastAsia="Calibri" w:hAnsi="Arial" w:cs="Arial"/>
                <w:sz w:val="18"/>
                <w:szCs w:val="18"/>
                <w:lang w:eastAsia="lv-LV"/>
              </w:rPr>
            </w:pPr>
          </w:p>
        </w:tc>
      </w:tr>
      <w:tr w:rsidR="00A11CDA" w:rsidRPr="00A11CDA" w:rsidTr="00007078">
        <w:trPr>
          <w:trHeight w:val="330"/>
        </w:trPr>
        <w:tc>
          <w:tcPr>
            <w:tcW w:w="1160" w:type="dxa"/>
            <w:tcBorders>
              <w:top w:val="single" w:sz="8" w:space="0" w:color="auto"/>
              <w:left w:val="single" w:sz="8" w:space="0" w:color="auto"/>
              <w:bottom w:val="nil"/>
              <w:right w:val="single" w:sz="4" w:space="0" w:color="auto"/>
            </w:tcBorders>
            <w:shd w:val="clear" w:color="000000" w:fill="CCFFFF"/>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L</w:t>
            </w:r>
          </w:p>
        </w:tc>
        <w:tc>
          <w:tcPr>
            <w:tcW w:w="6080" w:type="dxa"/>
            <w:gridSpan w:val="2"/>
            <w:tcBorders>
              <w:top w:val="single" w:sz="8" w:space="0" w:color="auto"/>
              <w:left w:val="nil"/>
              <w:bottom w:val="nil"/>
              <w:right w:val="single" w:sz="4" w:space="0" w:color="auto"/>
            </w:tcBorders>
            <w:shd w:val="clear" w:color="000000" w:fill="CCFFFF"/>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Sadarbības partnera līdzfinansējums</w:t>
            </w:r>
          </w:p>
        </w:tc>
        <w:tc>
          <w:tcPr>
            <w:tcW w:w="1280" w:type="dxa"/>
            <w:tcBorders>
              <w:top w:val="single" w:sz="8" w:space="0" w:color="auto"/>
              <w:left w:val="nil"/>
              <w:bottom w:val="nil"/>
              <w:right w:val="single" w:sz="8" w:space="0" w:color="auto"/>
            </w:tcBorders>
            <w:shd w:val="clear" w:color="000000" w:fill="CCFFFF"/>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0</w:t>
            </w:r>
          </w:p>
        </w:tc>
      </w:tr>
      <w:tr w:rsidR="00A11CDA" w:rsidRPr="00A11CDA" w:rsidTr="00007078">
        <w:trPr>
          <w:trHeight w:val="240"/>
        </w:trPr>
        <w:tc>
          <w:tcPr>
            <w:tcW w:w="1160" w:type="dxa"/>
            <w:tcBorders>
              <w:top w:val="single" w:sz="4" w:space="0" w:color="auto"/>
              <w:left w:val="single" w:sz="8" w:space="0" w:color="auto"/>
              <w:bottom w:val="single" w:sz="4" w:space="0" w:color="auto"/>
              <w:right w:val="single" w:sz="4" w:space="0" w:color="auto"/>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6080" w:type="dxa"/>
            <w:gridSpan w:val="2"/>
            <w:tcBorders>
              <w:top w:val="single" w:sz="4" w:space="0" w:color="auto"/>
              <w:left w:val="nil"/>
              <w:bottom w:val="single" w:sz="4" w:space="0" w:color="auto"/>
              <w:right w:val="single" w:sz="4" w:space="0" w:color="auto"/>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1280" w:type="dxa"/>
            <w:tcBorders>
              <w:top w:val="single" w:sz="4" w:space="0" w:color="auto"/>
              <w:left w:val="nil"/>
              <w:bottom w:val="single" w:sz="4" w:space="0" w:color="auto"/>
              <w:right w:val="single" w:sz="8" w:space="0" w:color="auto"/>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r>
      <w:tr w:rsidR="00A11CDA" w:rsidRPr="00A11CDA" w:rsidTr="00007078">
        <w:trPr>
          <w:trHeight w:val="240"/>
        </w:trPr>
        <w:tc>
          <w:tcPr>
            <w:tcW w:w="1160" w:type="dxa"/>
            <w:tcBorders>
              <w:top w:val="nil"/>
              <w:left w:val="single" w:sz="8" w:space="0" w:color="auto"/>
              <w:bottom w:val="single" w:sz="4" w:space="0" w:color="auto"/>
              <w:right w:val="single" w:sz="4" w:space="0" w:color="auto"/>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6080" w:type="dxa"/>
            <w:gridSpan w:val="2"/>
            <w:tcBorders>
              <w:top w:val="single" w:sz="4" w:space="0" w:color="auto"/>
              <w:left w:val="nil"/>
              <w:bottom w:val="single" w:sz="4" w:space="0" w:color="auto"/>
              <w:right w:val="single" w:sz="4" w:space="0" w:color="auto"/>
            </w:tcBorders>
            <w:noWrap/>
            <w:vAlign w:val="center"/>
          </w:tcPr>
          <w:p w:rsidR="00A11CDA" w:rsidRPr="00A11CDA" w:rsidRDefault="00A11CDA" w:rsidP="00A11CDA">
            <w:pPr>
              <w:spacing w:after="0" w:line="240" w:lineRule="auto"/>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1280" w:type="dxa"/>
            <w:tcBorders>
              <w:top w:val="nil"/>
              <w:left w:val="nil"/>
              <w:bottom w:val="single" w:sz="4" w:space="0" w:color="auto"/>
              <w:right w:val="single" w:sz="8" w:space="0" w:color="auto"/>
            </w:tcBorders>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 </w:t>
            </w:r>
          </w:p>
        </w:tc>
      </w:tr>
      <w:tr w:rsidR="00A11CDA" w:rsidRPr="00A11CDA" w:rsidTr="00007078">
        <w:trPr>
          <w:trHeight w:val="255"/>
        </w:trPr>
        <w:tc>
          <w:tcPr>
            <w:tcW w:w="1160" w:type="dxa"/>
            <w:tcBorders>
              <w:top w:val="single" w:sz="8" w:space="0" w:color="auto"/>
              <w:left w:val="single" w:sz="8" w:space="0" w:color="auto"/>
              <w:bottom w:val="nil"/>
              <w:right w:val="single" w:sz="4" w:space="0" w:color="auto"/>
            </w:tcBorders>
            <w:shd w:val="clear" w:color="000000" w:fill="C0C0C0"/>
            <w:vAlign w:val="center"/>
          </w:tcPr>
          <w:p w:rsidR="00A11CDA" w:rsidRPr="00A11CDA" w:rsidRDefault="00A11CDA" w:rsidP="00A11CDA">
            <w:pPr>
              <w:spacing w:after="0" w:line="240" w:lineRule="auto"/>
              <w:rPr>
                <w:rFonts w:ascii="Arial" w:eastAsia="Calibri" w:hAnsi="Arial" w:cs="Arial"/>
                <w:b/>
                <w:bCs/>
                <w:sz w:val="18"/>
                <w:szCs w:val="18"/>
                <w:lang w:eastAsia="lv-LV"/>
              </w:rPr>
            </w:pPr>
            <w:r w:rsidRPr="00A11CDA">
              <w:rPr>
                <w:rFonts w:ascii="Arial" w:eastAsia="Calibri" w:hAnsi="Arial" w:cs="Arial"/>
                <w:b/>
                <w:bCs/>
                <w:sz w:val="18"/>
                <w:szCs w:val="18"/>
                <w:lang w:eastAsia="lv-LV"/>
              </w:rPr>
              <w:lastRenderedPageBreak/>
              <w:t> </w:t>
            </w:r>
          </w:p>
        </w:tc>
        <w:tc>
          <w:tcPr>
            <w:tcW w:w="3440" w:type="dxa"/>
            <w:tcBorders>
              <w:top w:val="single" w:sz="8" w:space="0" w:color="auto"/>
              <w:left w:val="nil"/>
              <w:bottom w:val="nil"/>
              <w:right w:val="single" w:sz="4" w:space="0" w:color="auto"/>
            </w:tcBorders>
            <w:shd w:val="clear" w:color="000000" w:fill="C0C0C0"/>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Nosaukums</w:t>
            </w:r>
          </w:p>
        </w:tc>
        <w:tc>
          <w:tcPr>
            <w:tcW w:w="2640" w:type="dxa"/>
            <w:tcBorders>
              <w:top w:val="single" w:sz="8" w:space="0" w:color="auto"/>
              <w:left w:val="nil"/>
              <w:bottom w:val="nil"/>
              <w:right w:val="single" w:sz="4" w:space="0" w:color="auto"/>
            </w:tcBorders>
            <w:shd w:val="clear" w:color="000000" w:fill="C0C0C0"/>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Apraksts</w:t>
            </w:r>
          </w:p>
        </w:tc>
        <w:tc>
          <w:tcPr>
            <w:tcW w:w="1280" w:type="dxa"/>
            <w:tcBorders>
              <w:top w:val="single" w:sz="8" w:space="0" w:color="auto"/>
              <w:left w:val="nil"/>
              <w:bottom w:val="nil"/>
              <w:right w:val="single" w:sz="8" w:space="0" w:color="auto"/>
            </w:tcBorders>
            <w:shd w:val="clear" w:color="000000" w:fill="C0C0C0"/>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Kopā</w:t>
            </w:r>
          </w:p>
        </w:tc>
      </w:tr>
      <w:tr w:rsidR="00A11CDA" w:rsidRPr="00A11CDA" w:rsidTr="00007078">
        <w:trPr>
          <w:trHeight w:val="255"/>
        </w:trPr>
        <w:tc>
          <w:tcPr>
            <w:tcW w:w="1160" w:type="dxa"/>
            <w:tcBorders>
              <w:top w:val="single" w:sz="8" w:space="0" w:color="auto"/>
              <w:left w:val="single" w:sz="8" w:space="0" w:color="auto"/>
              <w:bottom w:val="single" w:sz="8" w:space="0" w:color="auto"/>
              <w:right w:val="single" w:sz="4" w:space="0" w:color="auto"/>
            </w:tcBorders>
            <w:shd w:val="clear" w:color="000000" w:fill="CCFFFF"/>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M</w:t>
            </w:r>
          </w:p>
        </w:tc>
        <w:tc>
          <w:tcPr>
            <w:tcW w:w="6080" w:type="dxa"/>
            <w:gridSpan w:val="2"/>
            <w:tcBorders>
              <w:top w:val="single" w:sz="8" w:space="0" w:color="auto"/>
              <w:left w:val="nil"/>
              <w:bottom w:val="single" w:sz="8" w:space="0" w:color="auto"/>
              <w:right w:val="nil"/>
            </w:tcBorders>
            <w:shd w:val="clear" w:color="000000" w:fill="CCFFFF"/>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Projekta ietvaros gūtie ieņēmumi</w:t>
            </w:r>
          </w:p>
        </w:tc>
        <w:tc>
          <w:tcPr>
            <w:tcW w:w="1280" w:type="dxa"/>
            <w:tcBorders>
              <w:top w:val="single" w:sz="8" w:space="0" w:color="auto"/>
              <w:left w:val="single" w:sz="8" w:space="0" w:color="auto"/>
              <w:bottom w:val="single" w:sz="8" w:space="0" w:color="auto"/>
              <w:right w:val="single" w:sz="8" w:space="0" w:color="auto"/>
            </w:tcBorders>
            <w:shd w:val="clear" w:color="000000" w:fill="CCFFFF"/>
            <w:noWrap/>
            <w:vAlign w:val="center"/>
          </w:tcPr>
          <w:p w:rsidR="00A11CDA" w:rsidRPr="00A11CDA" w:rsidRDefault="00A11CDA" w:rsidP="00A11CDA">
            <w:pPr>
              <w:spacing w:after="0" w:line="240" w:lineRule="auto"/>
              <w:jc w:val="center"/>
              <w:rPr>
                <w:rFonts w:ascii="Arial" w:eastAsia="Calibri" w:hAnsi="Arial" w:cs="Arial"/>
                <w:b/>
                <w:bCs/>
                <w:sz w:val="18"/>
                <w:szCs w:val="18"/>
                <w:lang w:eastAsia="lv-LV"/>
              </w:rPr>
            </w:pPr>
            <w:r w:rsidRPr="00A11CDA">
              <w:rPr>
                <w:rFonts w:ascii="Arial" w:eastAsia="Calibri" w:hAnsi="Arial" w:cs="Arial"/>
                <w:b/>
                <w:bCs/>
                <w:sz w:val="18"/>
                <w:szCs w:val="18"/>
                <w:lang w:eastAsia="lv-LV"/>
              </w:rPr>
              <w:t>0</w:t>
            </w:r>
          </w:p>
        </w:tc>
      </w:tr>
      <w:tr w:rsidR="00A11CDA" w:rsidRPr="00A11CDA" w:rsidTr="00007078">
        <w:trPr>
          <w:trHeight w:val="240"/>
        </w:trPr>
        <w:tc>
          <w:tcPr>
            <w:tcW w:w="1160" w:type="dxa"/>
            <w:tcBorders>
              <w:top w:val="nil"/>
              <w:left w:val="single" w:sz="8" w:space="0" w:color="auto"/>
              <w:bottom w:val="single" w:sz="4" w:space="0" w:color="auto"/>
              <w:right w:val="single" w:sz="4" w:space="0" w:color="auto"/>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3440" w:type="dxa"/>
            <w:tcBorders>
              <w:top w:val="nil"/>
              <w:left w:val="nil"/>
              <w:bottom w:val="single" w:sz="4" w:space="0" w:color="auto"/>
              <w:right w:val="single" w:sz="4" w:space="0" w:color="auto"/>
            </w:tcBorders>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2640" w:type="dxa"/>
            <w:tcBorders>
              <w:top w:val="nil"/>
              <w:left w:val="nil"/>
              <w:bottom w:val="single" w:sz="4" w:space="0" w:color="auto"/>
              <w:right w:val="single" w:sz="4" w:space="0" w:color="auto"/>
            </w:tcBorders>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1280" w:type="dxa"/>
            <w:tcBorders>
              <w:top w:val="nil"/>
              <w:left w:val="nil"/>
              <w:bottom w:val="single" w:sz="4" w:space="0" w:color="auto"/>
              <w:right w:val="single" w:sz="8" w:space="0" w:color="auto"/>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r>
      <w:tr w:rsidR="00A11CDA" w:rsidRPr="00A11CDA" w:rsidTr="00007078">
        <w:trPr>
          <w:trHeight w:val="240"/>
        </w:trPr>
        <w:tc>
          <w:tcPr>
            <w:tcW w:w="1160" w:type="dxa"/>
            <w:tcBorders>
              <w:top w:val="nil"/>
              <w:left w:val="single" w:sz="8" w:space="0" w:color="auto"/>
              <w:bottom w:val="single" w:sz="4" w:space="0" w:color="auto"/>
              <w:right w:val="single" w:sz="4" w:space="0" w:color="auto"/>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3440" w:type="dxa"/>
            <w:tcBorders>
              <w:top w:val="nil"/>
              <w:left w:val="nil"/>
              <w:bottom w:val="single" w:sz="4" w:space="0" w:color="auto"/>
              <w:right w:val="single" w:sz="4" w:space="0" w:color="auto"/>
            </w:tcBorders>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2640" w:type="dxa"/>
            <w:tcBorders>
              <w:top w:val="nil"/>
              <w:left w:val="nil"/>
              <w:bottom w:val="single" w:sz="4" w:space="0" w:color="auto"/>
              <w:right w:val="single" w:sz="4" w:space="0" w:color="auto"/>
            </w:tcBorders>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c>
          <w:tcPr>
            <w:tcW w:w="1280" w:type="dxa"/>
            <w:tcBorders>
              <w:top w:val="nil"/>
              <w:left w:val="nil"/>
              <w:bottom w:val="single" w:sz="4" w:space="0" w:color="auto"/>
              <w:right w:val="single" w:sz="8" w:space="0" w:color="auto"/>
            </w:tcBorders>
            <w:noWrap/>
            <w:vAlign w:val="center"/>
          </w:tcPr>
          <w:p w:rsidR="00A11CDA" w:rsidRPr="00A11CDA" w:rsidRDefault="00A11CDA" w:rsidP="00A11CDA">
            <w:pPr>
              <w:spacing w:after="0" w:line="240" w:lineRule="auto"/>
              <w:jc w:val="center"/>
              <w:rPr>
                <w:rFonts w:ascii="Arial" w:eastAsia="Calibri" w:hAnsi="Arial" w:cs="Arial"/>
                <w:sz w:val="18"/>
                <w:szCs w:val="18"/>
                <w:lang w:eastAsia="lv-LV"/>
              </w:rPr>
            </w:pPr>
            <w:r w:rsidRPr="00A11CDA">
              <w:rPr>
                <w:rFonts w:ascii="Arial" w:eastAsia="Calibri" w:hAnsi="Arial" w:cs="Arial"/>
                <w:sz w:val="18"/>
                <w:szCs w:val="18"/>
                <w:lang w:eastAsia="lv-LV"/>
              </w:rPr>
              <w:t> </w:t>
            </w:r>
          </w:p>
        </w:tc>
      </w:tr>
    </w:tbl>
    <w:p w:rsidR="00A11CDA" w:rsidRPr="00A11CDA" w:rsidRDefault="00A11CDA" w:rsidP="00A11CDA">
      <w:pPr>
        <w:spacing w:after="0" w:line="240" w:lineRule="auto"/>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6.pielikumu jaunā redakcijā (1.pielikums).</w:t>
      </w:r>
    </w:p>
    <w:p w:rsidR="00A11CDA" w:rsidRPr="00A11CDA" w:rsidRDefault="00A11CDA" w:rsidP="00A11CDA">
      <w:pPr>
        <w:spacing w:after="0" w:line="240" w:lineRule="auto"/>
        <w:ind w:left="1069"/>
        <w:contextualSpacing/>
        <w:jc w:val="both"/>
        <w:rPr>
          <w:rFonts w:ascii="Times New Roman" w:eastAsia="Calibri" w:hAnsi="Times New Roman" w:cs="Times New Roman"/>
          <w:sz w:val="28"/>
          <w:szCs w:val="28"/>
        </w:rPr>
      </w:pPr>
    </w:p>
    <w:p w:rsidR="00A11CDA" w:rsidRPr="00A11CDA" w:rsidRDefault="00A11CDA" w:rsidP="00A11CDA">
      <w:pPr>
        <w:numPr>
          <w:ilvl w:val="0"/>
          <w:numId w:val="1"/>
        </w:numPr>
        <w:spacing w:after="0" w:line="240" w:lineRule="auto"/>
        <w:contextualSpacing/>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 xml:space="preserve"> Izteikt 7.pielikumu jaunā redakcijā (2.pielikums).</w:t>
      </w:r>
    </w:p>
    <w:p w:rsidR="00A11CDA" w:rsidRPr="00A11CDA" w:rsidRDefault="00A11CDA" w:rsidP="00A11CDA">
      <w:pPr>
        <w:spacing w:after="0" w:line="240" w:lineRule="auto"/>
        <w:ind w:firstLine="709"/>
        <w:jc w:val="both"/>
        <w:rPr>
          <w:rFonts w:ascii="Times New Roman" w:eastAsia="Calibri" w:hAnsi="Times New Roman" w:cs="Times New Roman"/>
          <w:sz w:val="28"/>
          <w:szCs w:val="28"/>
        </w:rPr>
      </w:pPr>
    </w:p>
    <w:p w:rsidR="00A11CDA" w:rsidRDefault="00A11CDA" w:rsidP="00A11CDA">
      <w:pPr>
        <w:spacing w:after="0" w:line="240" w:lineRule="auto"/>
        <w:ind w:firstLine="709"/>
        <w:jc w:val="both"/>
        <w:rPr>
          <w:rFonts w:ascii="Times New Roman" w:eastAsia="Calibri" w:hAnsi="Times New Roman" w:cs="Times New Roman"/>
          <w:sz w:val="28"/>
          <w:szCs w:val="28"/>
        </w:rPr>
      </w:pPr>
    </w:p>
    <w:p w:rsidR="00974214" w:rsidRDefault="00974214" w:rsidP="00A11CDA">
      <w:pPr>
        <w:spacing w:after="0" w:line="240" w:lineRule="auto"/>
        <w:ind w:firstLine="709"/>
        <w:jc w:val="both"/>
        <w:rPr>
          <w:rFonts w:ascii="Times New Roman" w:eastAsia="Calibri" w:hAnsi="Times New Roman" w:cs="Times New Roman"/>
          <w:sz w:val="28"/>
          <w:szCs w:val="28"/>
        </w:rPr>
      </w:pPr>
    </w:p>
    <w:p w:rsidR="00974214" w:rsidRPr="00A11CDA" w:rsidRDefault="00974214" w:rsidP="00A11CDA">
      <w:pPr>
        <w:spacing w:after="0" w:line="240" w:lineRule="auto"/>
        <w:ind w:firstLine="709"/>
        <w:jc w:val="both"/>
        <w:rPr>
          <w:rFonts w:ascii="Times New Roman" w:eastAsia="Calibri" w:hAnsi="Times New Roman" w:cs="Times New Roman"/>
          <w:sz w:val="28"/>
          <w:szCs w:val="28"/>
        </w:rPr>
      </w:pPr>
    </w:p>
    <w:p w:rsidR="00A11CDA" w:rsidRPr="00A11CDA" w:rsidRDefault="00A11CDA" w:rsidP="00A11CDA">
      <w:pPr>
        <w:tabs>
          <w:tab w:val="left" w:pos="6804"/>
        </w:tabs>
        <w:spacing w:after="0" w:line="240" w:lineRule="auto"/>
        <w:ind w:firstLine="426"/>
        <w:rPr>
          <w:rFonts w:ascii="Times New Roman" w:eastAsia="Calibri" w:hAnsi="Times New Roman" w:cs="Times New Roman"/>
          <w:bCs/>
          <w:sz w:val="28"/>
          <w:szCs w:val="28"/>
          <w:lang w:eastAsia="ru-RU"/>
        </w:rPr>
      </w:pPr>
      <w:r w:rsidRPr="00A11CDA">
        <w:rPr>
          <w:rFonts w:ascii="Times New Roman" w:eastAsia="Calibri" w:hAnsi="Times New Roman" w:cs="Times New Roman"/>
          <w:bCs/>
          <w:sz w:val="28"/>
          <w:szCs w:val="28"/>
          <w:lang w:eastAsia="ru-RU"/>
        </w:rPr>
        <w:t>Ministru prezidents                                                       V.Dombrovskis</w:t>
      </w:r>
    </w:p>
    <w:p w:rsidR="00A11CDA" w:rsidRPr="00A11CDA" w:rsidRDefault="00A11CDA" w:rsidP="00A11CDA">
      <w:pPr>
        <w:tabs>
          <w:tab w:val="left" w:pos="6804"/>
        </w:tabs>
        <w:spacing w:after="0" w:line="240" w:lineRule="auto"/>
        <w:ind w:firstLine="709"/>
        <w:jc w:val="both"/>
        <w:rPr>
          <w:rFonts w:ascii="Times New Roman" w:eastAsia="Calibri" w:hAnsi="Times New Roman" w:cs="Times New Roman"/>
          <w:bCs/>
          <w:sz w:val="28"/>
          <w:szCs w:val="28"/>
          <w:lang w:eastAsia="ru-RU"/>
        </w:rPr>
      </w:pPr>
    </w:p>
    <w:p w:rsidR="00A11CDA" w:rsidRPr="00A11CDA" w:rsidRDefault="005A230A" w:rsidP="00A11CDA">
      <w:pPr>
        <w:tabs>
          <w:tab w:val="left" w:pos="6804"/>
        </w:tabs>
        <w:spacing w:after="0" w:line="240" w:lineRule="auto"/>
        <w:ind w:firstLine="42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Iekšlietu ministre                                                      </w:t>
      </w:r>
      <w:r w:rsidR="00A11CDA" w:rsidRPr="00A11CDA">
        <w:rPr>
          <w:rFonts w:ascii="Times New Roman" w:eastAsia="Calibri" w:hAnsi="Times New Roman" w:cs="Times New Roman"/>
          <w:sz w:val="28"/>
          <w:szCs w:val="28"/>
          <w:lang w:eastAsia="ru-RU"/>
        </w:rPr>
        <w:t>L.Mūrniece</w:t>
      </w:r>
    </w:p>
    <w:p w:rsidR="00A11CDA" w:rsidRDefault="00A11CDA" w:rsidP="00A11CDA">
      <w:pPr>
        <w:tabs>
          <w:tab w:val="left" w:pos="6804"/>
        </w:tabs>
        <w:spacing w:after="0" w:line="240" w:lineRule="auto"/>
        <w:jc w:val="both"/>
        <w:rPr>
          <w:rFonts w:ascii="Times New Roman" w:eastAsia="Calibri" w:hAnsi="Times New Roman" w:cs="Times New Roman"/>
          <w:bCs/>
          <w:sz w:val="28"/>
          <w:szCs w:val="28"/>
          <w:lang w:eastAsia="ru-RU"/>
        </w:rPr>
      </w:pPr>
    </w:p>
    <w:p w:rsidR="005A230A" w:rsidRPr="00A11CDA" w:rsidRDefault="005A230A" w:rsidP="00A11CDA">
      <w:pPr>
        <w:tabs>
          <w:tab w:val="left" w:pos="6804"/>
        </w:tabs>
        <w:spacing w:after="0" w:line="240" w:lineRule="auto"/>
        <w:jc w:val="both"/>
        <w:rPr>
          <w:rFonts w:ascii="Times New Roman" w:eastAsia="Calibri" w:hAnsi="Times New Roman" w:cs="Times New Roman"/>
          <w:bCs/>
          <w:sz w:val="28"/>
          <w:szCs w:val="28"/>
          <w:lang w:eastAsia="ru-RU"/>
        </w:rPr>
      </w:pPr>
    </w:p>
    <w:p w:rsidR="00A11CDA" w:rsidRPr="00A11CDA" w:rsidRDefault="00A11CDA" w:rsidP="005A23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8"/>
          <w:szCs w:val="28"/>
        </w:rPr>
      </w:pPr>
      <w:r w:rsidRPr="00A11CDA">
        <w:rPr>
          <w:rFonts w:ascii="Times New Roman" w:eastAsia="Calibri" w:hAnsi="Times New Roman" w:cs="Times New Roman"/>
          <w:sz w:val="28"/>
          <w:szCs w:val="28"/>
        </w:rPr>
        <w:t>Iekšlietu ministre</w:t>
      </w:r>
      <w:r w:rsidR="005A230A">
        <w:rPr>
          <w:rFonts w:ascii="Times New Roman" w:eastAsia="Calibri" w:hAnsi="Times New Roman" w:cs="Times New Roman"/>
          <w:sz w:val="28"/>
          <w:szCs w:val="28"/>
        </w:rPr>
        <w:t xml:space="preserve">           </w:t>
      </w:r>
      <w:r w:rsidRPr="00A11CDA">
        <w:rPr>
          <w:rFonts w:ascii="Times New Roman" w:eastAsia="Calibri" w:hAnsi="Times New Roman" w:cs="Times New Roman"/>
          <w:sz w:val="28"/>
          <w:szCs w:val="28"/>
        </w:rPr>
        <w:t>____________________ L.Mūrniece</w:t>
      </w:r>
    </w:p>
    <w:p w:rsidR="00A11CDA" w:rsidRPr="00A11CDA" w:rsidRDefault="00A11CDA" w:rsidP="005A230A">
      <w:pPr>
        <w:tabs>
          <w:tab w:val="left" w:pos="426"/>
        </w:tabs>
        <w:spacing w:after="0" w:line="240" w:lineRule="auto"/>
        <w:ind w:left="900"/>
        <w:jc w:val="both"/>
        <w:rPr>
          <w:rFonts w:ascii="Times New Roman" w:eastAsia="Calibri" w:hAnsi="Times New Roman" w:cs="Times New Roman"/>
          <w:sz w:val="28"/>
          <w:szCs w:val="28"/>
          <w:lang w:eastAsia="ru-RU"/>
        </w:rPr>
      </w:pPr>
    </w:p>
    <w:p w:rsidR="005A230A" w:rsidRDefault="005A230A" w:rsidP="005A230A">
      <w:pPr>
        <w:tabs>
          <w:tab w:val="left" w:pos="426"/>
        </w:tabs>
        <w:spacing w:after="0" w:line="240" w:lineRule="auto"/>
        <w:ind w:left="426" w:right="-6"/>
        <w:jc w:val="both"/>
        <w:rPr>
          <w:rFonts w:ascii="Times New Roman" w:eastAsia="Calibri" w:hAnsi="Times New Roman" w:cs="Times New Roman"/>
          <w:sz w:val="28"/>
          <w:szCs w:val="28"/>
          <w:lang w:eastAsia="ru-RU"/>
        </w:rPr>
      </w:pPr>
    </w:p>
    <w:p w:rsidR="00A11CDA" w:rsidRPr="00A11CDA" w:rsidRDefault="00A11CDA" w:rsidP="005A230A">
      <w:pPr>
        <w:tabs>
          <w:tab w:val="left" w:pos="426"/>
        </w:tabs>
        <w:spacing w:after="0" w:line="240" w:lineRule="auto"/>
        <w:ind w:left="426" w:right="-6"/>
        <w:jc w:val="both"/>
        <w:rPr>
          <w:rFonts w:ascii="Times New Roman" w:eastAsia="Calibri" w:hAnsi="Times New Roman" w:cs="Times New Roman"/>
          <w:sz w:val="28"/>
          <w:szCs w:val="28"/>
          <w:lang w:eastAsia="ru-RU"/>
        </w:rPr>
      </w:pPr>
      <w:r w:rsidRPr="00A11CDA">
        <w:rPr>
          <w:rFonts w:ascii="Times New Roman" w:eastAsia="Calibri" w:hAnsi="Times New Roman" w:cs="Times New Roman"/>
          <w:sz w:val="28"/>
          <w:szCs w:val="28"/>
          <w:lang w:eastAsia="ru-RU"/>
        </w:rPr>
        <w:t>Vīza: valsts sekretāre</w:t>
      </w:r>
      <w:r w:rsidR="005A230A">
        <w:rPr>
          <w:rFonts w:ascii="Times New Roman" w:eastAsia="Calibri" w:hAnsi="Times New Roman" w:cs="Times New Roman"/>
          <w:sz w:val="28"/>
          <w:szCs w:val="28"/>
          <w:lang w:eastAsia="ru-RU"/>
        </w:rPr>
        <w:t xml:space="preserve">s p.i.   _________________ </w:t>
      </w:r>
      <w:r w:rsidRPr="00A11CDA">
        <w:rPr>
          <w:rFonts w:ascii="Times New Roman" w:eastAsia="Calibri" w:hAnsi="Times New Roman" w:cs="Times New Roman"/>
          <w:sz w:val="28"/>
          <w:szCs w:val="28"/>
          <w:lang w:eastAsia="ru-RU"/>
        </w:rPr>
        <w:t>I.</w:t>
      </w:r>
      <w:r w:rsidR="005A230A">
        <w:rPr>
          <w:rFonts w:ascii="Times New Roman" w:eastAsia="Calibri" w:hAnsi="Times New Roman" w:cs="Times New Roman"/>
          <w:sz w:val="28"/>
          <w:szCs w:val="28"/>
          <w:lang w:eastAsia="ru-RU"/>
        </w:rPr>
        <w:t>Aire</w:t>
      </w:r>
    </w:p>
    <w:p w:rsidR="00A11CDA" w:rsidRPr="00A11CDA" w:rsidRDefault="00A11CDA" w:rsidP="00A11CDA">
      <w:pPr>
        <w:tabs>
          <w:tab w:val="left" w:pos="5529"/>
        </w:tabs>
        <w:spacing w:after="0" w:line="240" w:lineRule="auto"/>
        <w:jc w:val="both"/>
        <w:rPr>
          <w:rFonts w:ascii="Times New Roman" w:eastAsia="Calibri" w:hAnsi="Times New Roman" w:cs="Times New Roman"/>
          <w:sz w:val="20"/>
          <w:szCs w:val="20"/>
        </w:rPr>
      </w:pPr>
    </w:p>
    <w:p w:rsidR="00A11CDA" w:rsidRPr="00A11CDA" w:rsidRDefault="00A11CDA" w:rsidP="00A11CDA">
      <w:pPr>
        <w:tabs>
          <w:tab w:val="left" w:pos="5529"/>
        </w:tabs>
        <w:spacing w:after="0" w:line="240" w:lineRule="auto"/>
        <w:jc w:val="both"/>
        <w:rPr>
          <w:rFonts w:ascii="Times New Roman" w:eastAsia="Calibri" w:hAnsi="Times New Roman" w:cs="Times New Roman"/>
          <w:sz w:val="20"/>
          <w:szCs w:val="20"/>
        </w:rPr>
      </w:pPr>
    </w:p>
    <w:p w:rsidR="00A11CDA" w:rsidRPr="00A11CDA" w:rsidRDefault="00A11CDA" w:rsidP="00A11CDA">
      <w:pPr>
        <w:tabs>
          <w:tab w:val="left" w:pos="5529"/>
        </w:tabs>
        <w:spacing w:after="0" w:line="240" w:lineRule="auto"/>
        <w:jc w:val="both"/>
        <w:rPr>
          <w:rFonts w:ascii="Times New Roman" w:eastAsia="Calibri" w:hAnsi="Times New Roman" w:cs="Times New Roman"/>
          <w:sz w:val="20"/>
          <w:szCs w:val="20"/>
        </w:rPr>
      </w:pPr>
    </w:p>
    <w:p w:rsidR="00A11CDA" w:rsidRDefault="00A11CDA"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Default="00EF2959" w:rsidP="00A11CDA">
      <w:pPr>
        <w:tabs>
          <w:tab w:val="left" w:pos="5529"/>
        </w:tabs>
        <w:spacing w:after="0" w:line="240" w:lineRule="auto"/>
        <w:jc w:val="both"/>
        <w:rPr>
          <w:rFonts w:ascii="Times New Roman" w:eastAsia="Calibri" w:hAnsi="Times New Roman" w:cs="Times New Roman"/>
          <w:sz w:val="20"/>
          <w:szCs w:val="20"/>
        </w:rPr>
      </w:pPr>
    </w:p>
    <w:p w:rsidR="00EF2959" w:rsidRPr="00A11CDA" w:rsidRDefault="00EF2959" w:rsidP="00A11CDA">
      <w:pPr>
        <w:tabs>
          <w:tab w:val="left" w:pos="5529"/>
        </w:tabs>
        <w:spacing w:after="0" w:line="240" w:lineRule="auto"/>
        <w:jc w:val="both"/>
        <w:rPr>
          <w:rFonts w:ascii="Times New Roman" w:eastAsia="Calibri" w:hAnsi="Times New Roman" w:cs="Times New Roman"/>
          <w:sz w:val="20"/>
          <w:szCs w:val="20"/>
        </w:rPr>
      </w:pPr>
      <w:bookmarkStart w:id="2" w:name="_GoBack"/>
      <w:bookmarkEnd w:id="2"/>
    </w:p>
    <w:p w:rsidR="00A11CDA" w:rsidRPr="00A11CDA" w:rsidRDefault="00A11CDA" w:rsidP="00A11CDA">
      <w:pPr>
        <w:tabs>
          <w:tab w:val="left" w:pos="5529"/>
        </w:tabs>
        <w:spacing w:after="0" w:line="240" w:lineRule="auto"/>
        <w:jc w:val="both"/>
        <w:rPr>
          <w:rFonts w:ascii="Times New Roman" w:eastAsia="Calibri" w:hAnsi="Times New Roman" w:cs="Times New Roman"/>
          <w:sz w:val="20"/>
          <w:szCs w:val="20"/>
        </w:rPr>
      </w:pPr>
    </w:p>
    <w:p w:rsidR="00A11CDA" w:rsidRPr="00A11CDA" w:rsidRDefault="00A11CDA" w:rsidP="00A11CDA">
      <w:pPr>
        <w:tabs>
          <w:tab w:val="left" w:pos="5529"/>
        </w:tabs>
        <w:spacing w:after="0" w:line="240" w:lineRule="auto"/>
        <w:jc w:val="both"/>
        <w:rPr>
          <w:rFonts w:ascii="Times New Roman" w:eastAsia="Calibri" w:hAnsi="Times New Roman" w:cs="Times New Roman"/>
          <w:sz w:val="20"/>
          <w:szCs w:val="20"/>
        </w:rPr>
      </w:pPr>
      <w:r w:rsidRPr="00A11CDA">
        <w:rPr>
          <w:rFonts w:ascii="Times New Roman" w:eastAsia="Calibri" w:hAnsi="Times New Roman" w:cs="Times New Roman"/>
          <w:sz w:val="20"/>
          <w:szCs w:val="20"/>
        </w:rPr>
        <w:fldChar w:fldCharType="begin"/>
      </w:r>
      <w:r w:rsidRPr="00A11CDA">
        <w:rPr>
          <w:rFonts w:ascii="Times New Roman" w:eastAsia="Calibri" w:hAnsi="Times New Roman" w:cs="Times New Roman"/>
          <w:sz w:val="20"/>
          <w:szCs w:val="20"/>
        </w:rPr>
        <w:instrText xml:space="preserve"> TIME  \@ "dd.MM.yyyy. H:mm"  \* MERGEFORMAT </w:instrText>
      </w:r>
      <w:r w:rsidRPr="00A11CDA">
        <w:rPr>
          <w:rFonts w:ascii="Times New Roman" w:eastAsia="Calibri" w:hAnsi="Times New Roman" w:cs="Times New Roman"/>
          <w:sz w:val="20"/>
          <w:szCs w:val="20"/>
        </w:rPr>
        <w:fldChar w:fldCharType="separate"/>
      </w:r>
      <w:r w:rsidR="0099335F">
        <w:rPr>
          <w:rFonts w:ascii="Times New Roman" w:eastAsia="Calibri" w:hAnsi="Times New Roman" w:cs="Times New Roman"/>
          <w:noProof/>
          <w:sz w:val="20"/>
          <w:szCs w:val="20"/>
        </w:rPr>
        <w:t>17.03.2011. 9:42</w:t>
      </w:r>
      <w:r w:rsidRPr="00A11CDA">
        <w:rPr>
          <w:rFonts w:ascii="Times New Roman" w:eastAsia="Calibri" w:hAnsi="Times New Roman" w:cs="Times New Roman"/>
          <w:sz w:val="20"/>
          <w:szCs w:val="20"/>
        </w:rPr>
        <w:fldChar w:fldCharType="end"/>
      </w:r>
    </w:p>
    <w:p w:rsidR="00A11CDA" w:rsidRPr="00A11CDA" w:rsidRDefault="00A11CDA" w:rsidP="00A11CDA">
      <w:pPr>
        <w:tabs>
          <w:tab w:val="left" w:pos="5529"/>
        </w:tabs>
        <w:spacing w:after="0" w:line="240" w:lineRule="auto"/>
        <w:jc w:val="both"/>
        <w:rPr>
          <w:rFonts w:ascii="Times New Roman" w:eastAsia="Calibri" w:hAnsi="Times New Roman" w:cs="Times New Roman"/>
          <w:sz w:val="20"/>
          <w:szCs w:val="20"/>
        </w:rPr>
      </w:pPr>
      <w:r w:rsidRPr="00A11CDA">
        <w:rPr>
          <w:rFonts w:ascii="Calibri" w:eastAsia="Calibri" w:hAnsi="Calibri" w:cs="Times New Roman"/>
        </w:rPr>
        <w:fldChar w:fldCharType="begin"/>
      </w:r>
      <w:r w:rsidRPr="00A11CDA">
        <w:rPr>
          <w:rFonts w:ascii="Calibri" w:eastAsia="Calibri" w:hAnsi="Calibri" w:cs="Times New Roman"/>
        </w:rPr>
        <w:instrText xml:space="preserve"> NUMWORDS  \* Arabic  \* MERGEFORMAT </w:instrText>
      </w:r>
      <w:r w:rsidRPr="00A11CDA">
        <w:rPr>
          <w:rFonts w:ascii="Calibri" w:eastAsia="Calibri" w:hAnsi="Calibri" w:cs="Times New Roman"/>
        </w:rPr>
        <w:fldChar w:fldCharType="separate"/>
      </w:r>
      <w:r w:rsidR="005A230A" w:rsidRPr="005A230A">
        <w:rPr>
          <w:rFonts w:ascii="Times New Roman" w:eastAsia="Calibri" w:hAnsi="Times New Roman" w:cs="Times New Roman"/>
          <w:noProof/>
          <w:sz w:val="20"/>
          <w:szCs w:val="20"/>
        </w:rPr>
        <w:t>1558</w:t>
      </w:r>
      <w:r w:rsidRPr="00A11CDA">
        <w:rPr>
          <w:rFonts w:ascii="Times New Roman" w:eastAsia="Calibri" w:hAnsi="Times New Roman" w:cs="Times New Roman"/>
          <w:noProof/>
          <w:sz w:val="20"/>
          <w:szCs w:val="20"/>
        </w:rPr>
        <w:fldChar w:fldCharType="end"/>
      </w:r>
    </w:p>
    <w:p w:rsidR="00A11CDA" w:rsidRPr="00A11CDA" w:rsidRDefault="00A11CDA" w:rsidP="00A11CDA">
      <w:pPr>
        <w:tabs>
          <w:tab w:val="left" w:pos="5529"/>
        </w:tabs>
        <w:spacing w:after="0" w:line="240" w:lineRule="auto"/>
        <w:jc w:val="both"/>
        <w:rPr>
          <w:rFonts w:ascii="Times New Roman" w:eastAsia="Calibri" w:hAnsi="Times New Roman" w:cs="Times New Roman"/>
          <w:sz w:val="20"/>
          <w:szCs w:val="20"/>
        </w:rPr>
      </w:pPr>
      <w:r w:rsidRPr="00A11CDA">
        <w:rPr>
          <w:rFonts w:ascii="Times New Roman" w:eastAsia="Calibri" w:hAnsi="Times New Roman" w:cs="Times New Roman"/>
          <w:sz w:val="20"/>
          <w:szCs w:val="20"/>
        </w:rPr>
        <w:t>B.Balode, 67219357</w:t>
      </w:r>
    </w:p>
    <w:p w:rsidR="00A11CDA" w:rsidRPr="00A11CDA" w:rsidRDefault="00A83EE8" w:rsidP="00A11CDA">
      <w:pPr>
        <w:tabs>
          <w:tab w:val="left" w:pos="5529"/>
        </w:tabs>
        <w:spacing w:after="0" w:line="240" w:lineRule="auto"/>
        <w:jc w:val="both"/>
        <w:rPr>
          <w:rFonts w:ascii="Times New Roman" w:eastAsia="Calibri" w:hAnsi="Times New Roman" w:cs="Times New Roman"/>
          <w:sz w:val="20"/>
          <w:szCs w:val="20"/>
        </w:rPr>
      </w:pPr>
      <w:hyperlink r:id="rId29" w:history="1">
        <w:r w:rsidR="00A11CDA" w:rsidRPr="00A11CDA">
          <w:rPr>
            <w:rFonts w:ascii="Times New Roman" w:eastAsia="Calibri" w:hAnsi="Times New Roman" w:cs="Times New Roman"/>
            <w:color w:val="0000FF"/>
            <w:sz w:val="20"/>
            <w:szCs w:val="20"/>
            <w:u w:val="single"/>
          </w:rPr>
          <w:t>Baiba.Balode@iem.gov.lv</w:t>
        </w:r>
      </w:hyperlink>
      <w:r w:rsidR="00A11CDA" w:rsidRPr="00A11CDA">
        <w:rPr>
          <w:rFonts w:ascii="Times New Roman" w:eastAsia="Calibri" w:hAnsi="Times New Roman" w:cs="Times New Roman"/>
          <w:sz w:val="20"/>
          <w:szCs w:val="20"/>
        </w:rPr>
        <w:t xml:space="preserve"> </w:t>
      </w:r>
    </w:p>
    <w:p w:rsidR="00A11CDA" w:rsidRPr="00A11CDA" w:rsidRDefault="00A11CDA" w:rsidP="00A11CDA">
      <w:pPr>
        <w:tabs>
          <w:tab w:val="left" w:pos="5529"/>
        </w:tabs>
        <w:spacing w:after="0" w:line="240" w:lineRule="auto"/>
        <w:jc w:val="both"/>
        <w:rPr>
          <w:rFonts w:ascii="Times New Roman" w:eastAsia="Calibri" w:hAnsi="Times New Roman" w:cs="Times New Roman"/>
          <w:sz w:val="20"/>
          <w:szCs w:val="20"/>
        </w:rPr>
      </w:pPr>
    </w:p>
    <w:p w:rsidR="00770A65" w:rsidRDefault="00770A65"/>
    <w:sectPr w:rsidR="00770A65" w:rsidSect="00A11CDA">
      <w:headerReference w:type="default" r:id="rId30"/>
      <w:footerReference w:type="default" r:id="rId31"/>
      <w:footerReference w:type="first" r:id="rId32"/>
      <w:pgSz w:w="11906" w:h="16838"/>
      <w:pgMar w:top="1276" w:right="155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E8" w:rsidRDefault="00A83EE8" w:rsidP="00A11CDA">
      <w:pPr>
        <w:spacing w:after="0" w:line="240" w:lineRule="auto"/>
      </w:pPr>
      <w:r>
        <w:separator/>
      </w:r>
    </w:p>
  </w:endnote>
  <w:endnote w:type="continuationSeparator" w:id="0">
    <w:p w:rsidR="00A83EE8" w:rsidRDefault="00A83EE8" w:rsidP="00A1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4F" w:rsidRPr="0054633A" w:rsidRDefault="000C64D1" w:rsidP="0054633A">
    <w:pPr>
      <w:spacing w:after="0" w:line="240" w:lineRule="auto"/>
      <w:jc w:val="both"/>
      <w:rPr>
        <w:rFonts w:ascii="Times New Roman" w:hAnsi="Times New Roman"/>
        <w:sz w:val="20"/>
        <w:szCs w:val="20"/>
      </w:rPr>
    </w:pPr>
    <w:r>
      <w:rPr>
        <w:rFonts w:ascii="Times New Roman" w:hAnsi="Times New Roman"/>
        <w:sz w:val="20"/>
        <w:szCs w:val="20"/>
      </w:rPr>
      <w:t>IEMNot_1</w:t>
    </w:r>
    <w:r w:rsidR="005A230A">
      <w:rPr>
        <w:rFonts w:ascii="Times New Roman" w:hAnsi="Times New Roman"/>
        <w:sz w:val="20"/>
        <w:szCs w:val="20"/>
      </w:rPr>
      <w:t>7</w:t>
    </w:r>
    <w:r w:rsidR="00A11CDA">
      <w:rPr>
        <w:rFonts w:ascii="Times New Roman" w:hAnsi="Times New Roman"/>
        <w:sz w:val="20"/>
        <w:szCs w:val="20"/>
      </w:rPr>
      <w:t>03</w:t>
    </w:r>
    <w:r w:rsidR="00552F8E" w:rsidRPr="0054633A">
      <w:rPr>
        <w:rFonts w:ascii="Times New Roman" w:hAnsi="Times New Roman"/>
        <w:sz w:val="20"/>
        <w:szCs w:val="20"/>
      </w:rPr>
      <w:t>11</w:t>
    </w:r>
    <w:r w:rsidR="00AB0F8B">
      <w:rPr>
        <w:rFonts w:ascii="Times New Roman" w:hAnsi="Times New Roman"/>
        <w:sz w:val="20"/>
        <w:szCs w:val="20"/>
      </w:rPr>
      <w:t>.doc</w:t>
    </w:r>
    <w:r w:rsidR="00552F8E">
      <w:rPr>
        <w:rFonts w:ascii="Times New Roman" w:hAnsi="Times New Roman"/>
      </w:rPr>
      <w:t xml:space="preserve">, </w:t>
    </w:r>
    <w:r w:rsidR="00552F8E" w:rsidRPr="0054633A">
      <w:rPr>
        <w:rFonts w:ascii="Times New Roman" w:hAnsi="Times New Roman"/>
        <w:sz w:val="20"/>
        <w:szCs w:val="20"/>
      </w:rPr>
      <w:t>Ministru kabineta</w:t>
    </w:r>
    <w:r w:rsidR="00552F8E">
      <w:rPr>
        <w:rFonts w:ascii="Times New Roman" w:hAnsi="Times New Roman"/>
        <w:sz w:val="20"/>
        <w:szCs w:val="20"/>
      </w:rPr>
      <w:t xml:space="preserve"> noteikumu „</w:t>
    </w:r>
    <w:r w:rsidR="00552F8E" w:rsidRPr="0054633A">
      <w:rPr>
        <w:rFonts w:ascii="Times New Roman" w:hAnsi="Times New Roman"/>
        <w:sz w:val="20"/>
        <w:szCs w:val="20"/>
      </w:rPr>
      <w:t>Grozījumi Ministru kabineta 2010.gada 13.aprīļa</w:t>
    </w:r>
    <w:r w:rsidR="00552F8E">
      <w:rPr>
        <w:rFonts w:ascii="Times New Roman" w:hAnsi="Times New Roman"/>
        <w:sz w:val="20"/>
        <w:szCs w:val="20"/>
      </w:rPr>
      <w:t xml:space="preserve"> noteikumu</w:t>
    </w:r>
    <w:r w:rsidR="00552F8E" w:rsidRPr="0054633A">
      <w:rPr>
        <w:rFonts w:ascii="Times New Roman" w:hAnsi="Times New Roman"/>
        <w:sz w:val="20"/>
        <w:szCs w:val="20"/>
      </w:rPr>
      <w:t xml:space="preserve"> Nr.348 „Vispārīgās programmas „Solidaritāte un migrācijas plūsmu pārvaldība” ietvaros izveidotā Eiropas Ārējo robežu fonda, Eiropas Atgriešanās fonda un Eiropas Bēgļu fonda projektu atlases un tehniskās palīdzības aktivitātes īstenošanas kārtība”</w:t>
    </w:r>
    <w:r w:rsidR="00552F8E">
      <w:rPr>
        <w:rFonts w:ascii="Times New Roman" w:hAnsi="Times New Roman"/>
        <w:sz w:val="20"/>
        <w:szCs w:val="20"/>
      </w:rPr>
      <w:t xml:space="preserve">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4F" w:rsidRPr="0054633A" w:rsidRDefault="005A230A" w:rsidP="0054633A">
    <w:pPr>
      <w:spacing w:after="0" w:line="240" w:lineRule="auto"/>
      <w:jc w:val="both"/>
      <w:rPr>
        <w:rFonts w:ascii="Times New Roman" w:hAnsi="Times New Roman"/>
        <w:sz w:val="20"/>
        <w:szCs w:val="20"/>
      </w:rPr>
    </w:pPr>
    <w:r>
      <w:rPr>
        <w:rFonts w:ascii="Times New Roman" w:hAnsi="Times New Roman"/>
        <w:sz w:val="20"/>
        <w:szCs w:val="20"/>
      </w:rPr>
      <w:t>IEMNot_17</w:t>
    </w:r>
    <w:r w:rsidR="00A11CDA">
      <w:rPr>
        <w:rFonts w:ascii="Times New Roman" w:hAnsi="Times New Roman"/>
        <w:sz w:val="20"/>
        <w:szCs w:val="20"/>
      </w:rPr>
      <w:t>03</w:t>
    </w:r>
    <w:r w:rsidR="00552F8E" w:rsidRPr="0054633A">
      <w:rPr>
        <w:rFonts w:ascii="Times New Roman" w:hAnsi="Times New Roman"/>
        <w:sz w:val="20"/>
        <w:szCs w:val="20"/>
      </w:rPr>
      <w:t>11</w:t>
    </w:r>
    <w:r w:rsidR="00AB0F8B">
      <w:rPr>
        <w:rFonts w:ascii="Times New Roman" w:hAnsi="Times New Roman"/>
        <w:sz w:val="20"/>
        <w:szCs w:val="20"/>
      </w:rPr>
      <w:t>.doc</w:t>
    </w:r>
    <w:r w:rsidR="00552F8E">
      <w:rPr>
        <w:rFonts w:ascii="Times New Roman" w:hAnsi="Times New Roman"/>
      </w:rPr>
      <w:t xml:space="preserve">, </w:t>
    </w:r>
    <w:r w:rsidR="00552F8E" w:rsidRPr="0054633A">
      <w:rPr>
        <w:rFonts w:ascii="Times New Roman" w:hAnsi="Times New Roman"/>
        <w:sz w:val="20"/>
        <w:szCs w:val="20"/>
      </w:rPr>
      <w:t>Ministru kabineta</w:t>
    </w:r>
    <w:r w:rsidR="00552F8E">
      <w:rPr>
        <w:rFonts w:ascii="Times New Roman" w:hAnsi="Times New Roman"/>
        <w:sz w:val="20"/>
        <w:szCs w:val="20"/>
      </w:rPr>
      <w:t xml:space="preserve"> noteikumu „</w:t>
    </w:r>
    <w:r w:rsidR="00552F8E" w:rsidRPr="0054633A">
      <w:rPr>
        <w:rFonts w:ascii="Times New Roman" w:hAnsi="Times New Roman"/>
        <w:sz w:val="20"/>
        <w:szCs w:val="20"/>
      </w:rPr>
      <w:t>Grozījumi Ministru kabineta 2010.gada 13.aprīļa</w:t>
    </w:r>
    <w:r w:rsidR="00552F8E">
      <w:rPr>
        <w:rFonts w:ascii="Times New Roman" w:hAnsi="Times New Roman"/>
        <w:sz w:val="20"/>
        <w:szCs w:val="20"/>
      </w:rPr>
      <w:t xml:space="preserve"> noteikumu</w:t>
    </w:r>
    <w:r w:rsidR="00552F8E" w:rsidRPr="0054633A">
      <w:rPr>
        <w:rFonts w:ascii="Times New Roman" w:hAnsi="Times New Roman"/>
        <w:sz w:val="20"/>
        <w:szCs w:val="20"/>
      </w:rPr>
      <w:t xml:space="preserve"> Nr.348 „Vispārīgās programmas „Solidaritāte un migrācijas plūsmu pārvaldība” ietvaros izveidotā Eiropas Ārējo robežu fonda, Eiropas Atgriešanās fonda un Eiropas Bēgļu fonda projektu atlases un tehniskās palīdzības aktivitātes īstenošanas kārtība”</w:t>
    </w:r>
    <w:r w:rsidR="00552F8E">
      <w:rPr>
        <w:rFonts w:ascii="Times New Roman" w:hAnsi="Times New Roman"/>
        <w:sz w:val="20"/>
        <w:szCs w:val="20"/>
      </w:rPr>
      <w:t xml:space="preserve">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E8" w:rsidRDefault="00A83EE8" w:rsidP="00A11CDA">
      <w:pPr>
        <w:spacing w:after="0" w:line="240" w:lineRule="auto"/>
      </w:pPr>
      <w:r>
        <w:separator/>
      </w:r>
    </w:p>
  </w:footnote>
  <w:footnote w:type="continuationSeparator" w:id="0">
    <w:p w:rsidR="00A83EE8" w:rsidRDefault="00A83EE8" w:rsidP="00A11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4F" w:rsidRDefault="00552F8E">
    <w:pPr>
      <w:pStyle w:val="Header"/>
      <w:jc w:val="center"/>
    </w:pPr>
    <w:r>
      <w:fldChar w:fldCharType="begin"/>
    </w:r>
    <w:r>
      <w:instrText xml:space="preserve"> PAGE   \* MERGEFORMAT </w:instrText>
    </w:r>
    <w:r>
      <w:fldChar w:fldCharType="separate"/>
    </w:r>
    <w:r w:rsidR="0099335F">
      <w:rPr>
        <w:noProof/>
      </w:rPr>
      <w:t>8</w:t>
    </w:r>
    <w:r>
      <w:rPr>
        <w:noProof/>
      </w:rPr>
      <w:fldChar w:fldCharType="end"/>
    </w:r>
  </w:p>
  <w:p w:rsidR="00941E4F" w:rsidRDefault="00A83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458E"/>
    <w:multiLevelType w:val="hybridMultilevel"/>
    <w:tmpl w:val="35DC8BC0"/>
    <w:lvl w:ilvl="0" w:tplc="5B682A5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DA"/>
    <w:rsid w:val="000C64D1"/>
    <w:rsid w:val="0015587D"/>
    <w:rsid w:val="002A08EF"/>
    <w:rsid w:val="00394E0E"/>
    <w:rsid w:val="004D098E"/>
    <w:rsid w:val="00552F8E"/>
    <w:rsid w:val="005A230A"/>
    <w:rsid w:val="00606AA7"/>
    <w:rsid w:val="00770A65"/>
    <w:rsid w:val="00784F75"/>
    <w:rsid w:val="00873483"/>
    <w:rsid w:val="0087675F"/>
    <w:rsid w:val="00974214"/>
    <w:rsid w:val="0099335F"/>
    <w:rsid w:val="009C7AAE"/>
    <w:rsid w:val="00A11CDA"/>
    <w:rsid w:val="00A83EE8"/>
    <w:rsid w:val="00A8560E"/>
    <w:rsid w:val="00AB0F8B"/>
    <w:rsid w:val="00CD55FF"/>
    <w:rsid w:val="00E9191F"/>
    <w:rsid w:val="00EF2959"/>
    <w:rsid w:val="00EF6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1CDA"/>
  </w:style>
  <w:style w:type="paragraph" w:styleId="ListParagraph">
    <w:name w:val="List Paragraph"/>
    <w:basedOn w:val="Normal"/>
    <w:uiPriority w:val="34"/>
    <w:qFormat/>
    <w:rsid w:val="00A11CDA"/>
    <w:pPr>
      <w:ind w:left="720"/>
      <w:contextualSpacing/>
    </w:pPr>
  </w:style>
  <w:style w:type="paragraph" w:styleId="Footer">
    <w:name w:val="footer"/>
    <w:basedOn w:val="Normal"/>
    <w:link w:val="FooterChar"/>
    <w:uiPriority w:val="99"/>
    <w:unhideWhenUsed/>
    <w:rsid w:val="00A11C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CDA"/>
  </w:style>
  <w:style w:type="paragraph" w:styleId="BalloonText">
    <w:name w:val="Balloon Text"/>
    <w:basedOn w:val="Normal"/>
    <w:link w:val="BalloonTextChar"/>
    <w:uiPriority w:val="99"/>
    <w:semiHidden/>
    <w:unhideWhenUsed/>
    <w:rsid w:val="0087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1CDA"/>
  </w:style>
  <w:style w:type="paragraph" w:styleId="ListParagraph">
    <w:name w:val="List Paragraph"/>
    <w:basedOn w:val="Normal"/>
    <w:uiPriority w:val="34"/>
    <w:qFormat/>
    <w:rsid w:val="00A11CDA"/>
    <w:pPr>
      <w:ind w:left="720"/>
      <w:contextualSpacing/>
    </w:pPr>
  </w:style>
  <w:style w:type="paragraph" w:styleId="Footer">
    <w:name w:val="footer"/>
    <w:basedOn w:val="Normal"/>
    <w:link w:val="FooterChar"/>
    <w:uiPriority w:val="99"/>
    <w:unhideWhenUsed/>
    <w:rsid w:val="00A11C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CDA"/>
  </w:style>
  <w:style w:type="paragraph" w:styleId="BalloonText">
    <w:name w:val="Balloon Text"/>
    <w:basedOn w:val="Normal"/>
    <w:link w:val="BalloonTextChar"/>
    <w:uiPriority w:val="99"/>
    <w:semiHidden/>
    <w:unhideWhenUsed/>
    <w:rsid w:val="0087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balode\Desktop\Jaunais_budzets\Jauna_budzeta_veidlapa_2010.xls" TargetMode="External"/><Relationship Id="rId13" Type="http://schemas.openxmlformats.org/officeDocument/2006/relationships/hyperlink" Target="file:///C:\Documents%20and%20Settings\bbalode\Desktop\Jaunais_budzets\Jauna_budzeta_veidlapa_2010.xls" TargetMode="External"/><Relationship Id="rId18" Type="http://schemas.openxmlformats.org/officeDocument/2006/relationships/hyperlink" Target="file:///C:\Documents%20and%20Settings\bbalode\Desktop\Jaunais_budzets\Jauna_budzeta_veidlapa_2010.xls" TargetMode="External"/><Relationship Id="rId26" Type="http://schemas.openxmlformats.org/officeDocument/2006/relationships/hyperlink" Target="file:///C:\Documents%20and%20Settings\bbalode\Desktop\Jaunais_budzets\Jauna_budzeta_veidlapa_2010.xls" TargetMode="External"/><Relationship Id="rId3" Type="http://schemas.microsoft.com/office/2007/relationships/stylesWithEffects" Target="stylesWithEffects.xml"/><Relationship Id="rId21" Type="http://schemas.openxmlformats.org/officeDocument/2006/relationships/hyperlink" Target="file:///C:\Documents%20and%20Settings\bbalode\Desktop\Jaunais_budzets\Jauna_budzeta_veidlapa_2010.x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nts%20and%20Settings\bbalode\Desktop\Jaunais_budzets\Jauna_budzeta_veidlapa_2010.xls" TargetMode="External"/><Relationship Id="rId17" Type="http://schemas.openxmlformats.org/officeDocument/2006/relationships/hyperlink" Target="file:///C:\Documents%20and%20Settings\bbalode\Desktop\Jaunais_budzets\Jauna_budzeta_veidlapa_2010.xls" TargetMode="External"/><Relationship Id="rId25" Type="http://schemas.openxmlformats.org/officeDocument/2006/relationships/hyperlink" Target="file:///C:\Documents%20and%20Settings\bbalode\Desktop\Jaunais_budzets\Jauna_budzeta_veidlapa_2010.x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bbalode\Desktop\Jaunais_budzets\Jauna_budzeta_veidlapa_2010.xls" TargetMode="External"/><Relationship Id="rId20" Type="http://schemas.openxmlformats.org/officeDocument/2006/relationships/hyperlink" Target="file:///C:\Documents%20and%20Settings\bbalode\Desktop\Jaunais_budzets\Jauna_budzeta_veidlapa_2010.xls" TargetMode="External"/><Relationship Id="rId29" Type="http://schemas.openxmlformats.org/officeDocument/2006/relationships/hyperlink" Target="mailto:Baiba.Balode@iem.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bbalode\Desktop\Jaunais_budzets\Jauna_budzeta_veidlapa_2010.xls" TargetMode="External"/><Relationship Id="rId24" Type="http://schemas.openxmlformats.org/officeDocument/2006/relationships/hyperlink" Target="file:///C:\Documents%20and%20Settings\bbalode\Desktop\Jaunais_budzets\Jauna_budzeta_veidlapa_2010.xl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Documents%20and%20Settings\bbalode\Desktop\Jaunais_budzets\Jauna_budzeta_veidlapa_2010.xls" TargetMode="External"/><Relationship Id="rId23" Type="http://schemas.openxmlformats.org/officeDocument/2006/relationships/hyperlink" Target="file:///C:\Documents%20and%20Settings\bbalode\Desktop\Jaunais_budzets\Jauna_budzeta_veidlapa_2010.xls" TargetMode="External"/><Relationship Id="rId28" Type="http://schemas.openxmlformats.org/officeDocument/2006/relationships/hyperlink" Target="file:///C:\Documents%20and%20Settings\bbalode\Desktop\Jaunais_budzets\Jauna_budzeta_veidlapa_2010.xls" TargetMode="External"/><Relationship Id="rId10" Type="http://schemas.openxmlformats.org/officeDocument/2006/relationships/hyperlink" Target="file:///C:\Documents%20and%20Settings\bbalode\Desktop\Jaunais_budzets\Jauna_budzeta_veidlapa_2010.xls" TargetMode="External"/><Relationship Id="rId19" Type="http://schemas.openxmlformats.org/officeDocument/2006/relationships/hyperlink" Target="file:///C:\Documents%20and%20Settings\bbalode\Desktop\Jaunais_budzets\Jauna_budzeta_veidlapa_2010.xl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bbalode\Desktop\Jaunais_budzets\Jauna_budzeta_veidlapa_2010.xls" TargetMode="External"/><Relationship Id="rId14" Type="http://schemas.openxmlformats.org/officeDocument/2006/relationships/hyperlink" Target="file:///C:\Documents%20and%20Settings\bbalode\Desktop\Jaunais_budzets\Jauna_budzeta_veidlapa_2010.xls" TargetMode="External"/><Relationship Id="rId22" Type="http://schemas.openxmlformats.org/officeDocument/2006/relationships/hyperlink" Target="file:///C:\Documents%20and%20Settings\bbalode\Desktop\Jaunais_budzets\Jauna_budzeta_veidlapa_2010.xls" TargetMode="External"/><Relationship Id="rId27" Type="http://schemas.openxmlformats.org/officeDocument/2006/relationships/hyperlink" Target="file:///C:\Documents%20and%20Settings\bbalode\Desktop\Jaunais_budzets\Jauna_budzeta_veidlapa_2010.xl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1945</Words>
  <Characters>14401</Characters>
  <Application>Microsoft Office Word</Application>
  <DocSecurity>0</DocSecurity>
  <Lines>576</Lines>
  <Paragraphs>132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bbalode</dc:creator>
  <cp:keywords/>
  <dc:description/>
  <cp:lastModifiedBy>bbalode</cp:lastModifiedBy>
  <cp:revision>11</cp:revision>
  <cp:lastPrinted>2011-03-17T07:42:00Z</cp:lastPrinted>
  <dcterms:created xsi:type="dcterms:W3CDTF">2011-03-09T10:52:00Z</dcterms:created>
  <dcterms:modified xsi:type="dcterms:W3CDTF">2011-03-17T07:56:00Z</dcterms:modified>
</cp:coreProperties>
</file>