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156DF" w14:textId="632A2395" w:rsidR="0038354F" w:rsidRPr="0050524D" w:rsidRDefault="0038354F" w:rsidP="006F016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27EB07A0" w14:textId="77777777" w:rsidR="00A95DEB" w:rsidRPr="0050524D" w:rsidRDefault="00A95DEB" w:rsidP="006F016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7F98A970" w14:textId="77777777" w:rsidR="00A95DEB" w:rsidRDefault="00A95DEB" w:rsidP="006F016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0540E1B8" w14:textId="77777777" w:rsidR="0050524D" w:rsidRPr="0050524D" w:rsidRDefault="0050524D" w:rsidP="006F016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32A156E1" w14:textId="1996F83C" w:rsidR="0038354F" w:rsidRPr="00217846" w:rsidRDefault="0038354F" w:rsidP="006F016E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84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2</w:t>
      </w:r>
      <w:r w:rsidR="00E405D8">
        <w:rPr>
          <w:rFonts w:ascii="Times New Roman" w:hAnsi="Times New Roman"/>
          <w:sz w:val="28"/>
          <w:szCs w:val="28"/>
        </w:rPr>
        <w:t>.gada</w:t>
      </w:r>
      <w:r w:rsidR="009A3DA7">
        <w:rPr>
          <w:rFonts w:ascii="Times New Roman" w:hAnsi="Times New Roman"/>
          <w:sz w:val="28"/>
          <w:szCs w:val="28"/>
        </w:rPr>
        <w:t xml:space="preserve"> 2.oktobrī</w:t>
      </w:r>
      <w:r w:rsidR="00E405D8">
        <w:rPr>
          <w:rFonts w:ascii="Times New Roman" w:hAnsi="Times New Roman"/>
          <w:sz w:val="28"/>
          <w:szCs w:val="28"/>
        </w:rPr>
        <w:tab/>
        <w:t>Noteikumi Nr.</w:t>
      </w:r>
      <w:r w:rsidR="009A3DA7">
        <w:rPr>
          <w:rFonts w:ascii="Times New Roman" w:hAnsi="Times New Roman"/>
          <w:sz w:val="28"/>
          <w:szCs w:val="28"/>
        </w:rPr>
        <w:t xml:space="preserve"> 673</w:t>
      </w:r>
    </w:p>
    <w:p w14:paraId="32A156E2" w14:textId="4318237A" w:rsidR="0038354F" w:rsidRPr="00217846" w:rsidRDefault="00E405D8" w:rsidP="006F016E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Rīgā</w:t>
      </w:r>
      <w:r>
        <w:rPr>
          <w:rFonts w:ascii="Times New Roman" w:hAnsi="Times New Roman"/>
          <w:sz w:val="28"/>
          <w:szCs w:val="28"/>
        </w:rPr>
        <w:tab/>
      </w:r>
      <w:r w:rsidR="0038354F" w:rsidRPr="00217846">
        <w:rPr>
          <w:rFonts w:ascii="Times New Roman" w:hAnsi="Times New Roman"/>
          <w:sz w:val="28"/>
          <w:szCs w:val="28"/>
        </w:rPr>
        <w:t>(prot</w:t>
      </w:r>
      <w:r w:rsidR="00FA6D05">
        <w:rPr>
          <w:rFonts w:ascii="Times New Roman" w:hAnsi="Times New Roman"/>
          <w:sz w:val="28"/>
          <w:szCs w:val="28"/>
        </w:rPr>
        <w:t xml:space="preserve">. </w:t>
      </w:r>
      <w:r w:rsidR="0038354F" w:rsidRPr="00217846">
        <w:rPr>
          <w:rFonts w:ascii="Times New Roman" w:hAnsi="Times New Roman"/>
          <w:sz w:val="28"/>
          <w:szCs w:val="28"/>
        </w:rPr>
        <w:t>Nr</w:t>
      </w:r>
      <w:r w:rsidR="00FA6D05">
        <w:rPr>
          <w:rFonts w:ascii="Times New Roman" w:hAnsi="Times New Roman"/>
          <w:sz w:val="28"/>
          <w:szCs w:val="28"/>
        </w:rPr>
        <w:t xml:space="preserve">. </w:t>
      </w:r>
      <w:r w:rsidR="009A3DA7">
        <w:rPr>
          <w:rFonts w:ascii="Times New Roman" w:hAnsi="Times New Roman"/>
          <w:sz w:val="28"/>
          <w:szCs w:val="28"/>
        </w:rPr>
        <w:t>54 7</w:t>
      </w:r>
      <w:bookmarkStart w:id="0" w:name="_GoBack"/>
      <w:bookmarkEnd w:id="0"/>
      <w:r w:rsidR="0038354F" w:rsidRPr="00217846">
        <w:rPr>
          <w:rFonts w:ascii="Times New Roman" w:hAnsi="Times New Roman"/>
          <w:sz w:val="28"/>
          <w:szCs w:val="28"/>
        </w:rPr>
        <w:t>.§)</w:t>
      </w:r>
    </w:p>
    <w:p w14:paraId="7DF5816B" w14:textId="77777777" w:rsidR="0050524D" w:rsidRPr="0050524D" w:rsidRDefault="0050524D" w:rsidP="0050524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lv-LV"/>
        </w:rPr>
      </w:pPr>
    </w:p>
    <w:p w14:paraId="32A156E5" w14:textId="57A64ED5" w:rsidR="0038354F" w:rsidRPr="00D45C5D" w:rsidRDefault="0038354F" w:rsidP="006F016E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D45C5D">
        <w:rPr>
          <w:rFonts w:ascii="Times New Roman" w:hAnsi="Times New Roman"/>
          <w:b/>
          <w:sz w:val="28"/>
          <w:szCs w:val="28"/>
          <w:lang w:eastAsia="lv-LV"/>
        </w:rPr>
        <w:t xml:space="preserve">Personu </w:t>
      </w:r>
      <w:proofErr w:type="spellStart"/>
      <w:r w:rsidRPr="00D45C5D">
        <w:rPr>
          <w:rFonts w:ascii="Times New Roman" w:hAnsi="Times New Roman"/>
          <w:b/>
          <w:sz w:val="28"/>
          <w:szCs w:val="28"/>
          <w:lang w:eastAsia="lv-LV"/>
        </w:rPr>
        <w:t>kriminālistiskā</w:t>
      </w:r>
      <w:proofErr w:type="spellEnd"/>
      <w:r w:rsidRPr="00D45C5D">
        <w:rPr>
          <w:rFonts w:ascii="Times New Roman" w:hAnsi="Times New Roman"/>
          <w:b/>
          <w:sz w:val="28"/>
          <w:szCs w:val="28"/>
          <w:lang w:eastAsia="lv-LV"/>
        </w:rPr>
        <w:t xml:space="preserve"> raksturojuma un </w:t>
      </w:r>
      <w:r w:rsidR="00FA6D05">
        <w:rPr>
          <w:rFonts w:ascii="Times New Roman" w:hAnsi="Times New Roman"/>
          <w:b/>
          <w:sz w:val="28"/>
          <w:szCs w:val="28"/>
          <w:lang w:eastAsia="lv-LV"/>
        </w:rPr>
        <w:br/>
      </w:r>
      <w:r w:rsidRPr="00D45C5D">
        <w:rPr>
          <w:rFonts w:ascii="Times New Roman" w:hAnsi="Times New Roman"/>
          <w:b/>
          <w:sz w:val="28"/>
          <w:szCs w:val="28"/>
          <w:lang w:eastAsia="lv-LV"/>
        </w:rPr>
        <w:t>fotoattēlu reģistra noteikumi</w:t>
      </w:r>
    </w:p>
    <w:p w14:paraId="3559C4BA" w14:textId="77777777" w:rsidR="0050524D" w:rsidRPr="0050524D" w:rsidRDefault="0050524D" w:rsidP="0050524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lv-LV"/>
        </w:rPr>
      </w:pPr>
    </w:p>
    <w:p w14:paraId="72BB1D10" w14:textId="77777777" w:rsidR="00E405D8" w:rsidRDefault="00E405D8" w:rsidP="006F01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Izdoti saskaņā ar</w:t>
      </w:r>
    </w:p>
    <w:p w14:paraId="569883F6" w14:textId="0A41F424" w:rsidR="00E405D8" w:rsidRDefault="00E405D8" w:rsidP="006F01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Aizturēto personu turēšanas</w:t>
      </w:r>
      <w:r w:rsidR="00FA6D05" w:rsidRPr="00FA6D05">
        <w:rPr>
          <w:rFonts w:ascii="Times New Roman" w:hAnsi="Times New Roman"/>
          <w:sz w:val="28"/>
          <w:szCs w:val="28"/>
        </w:rPr>
        <w:t xml:space="preserve"> </w:t>
      </w:r>
      <w:r w:rsidR="00FA6D05" w:rsidRPr="0058051C">
        <w:rPr>
          <w:rFonts w:ascii="Times New Roman" w:hAnsi="Times New Roman"/>
          <w:sz w:val="28"/>
          <w:szCs w:val="28"/>
        </w:rPr>
        <w:t>kārtības likuma</w:t>
      </w:r>
    </w:p>
    <w:p w14:paraId="0F7029CF" w14:textId="29C3542E" w:rsidR="00E405D8" w:rsidRDefault="00E405D8" w:rsidP="006F01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051C">
        <w:rPr>
          <w:rFonts w:ascii="Times New Roman" w:hAnsi="Times New Roman"/>
          <w:sz w:val="28"/>
          <w:szCs w:val="28"/>
        </w:rPr>
        <w:t>3.panta</w:t>
      </w:r>
      <w:r>
        <w:rPr>
          <w:rFonts w:ascii="Times New Roman" w:hAnsi="Times New Roman"/>
          <w:sz w:val="28"/>
          <w:szCs w:val="28"/>
        </w:rPr>
        <w:t xml:space="preserve"> devīto daļu,</w:t>
      </w:r>
    </w:p>
    <w:p w14:paraId="5D6AE249" w14:textId="6DDDC23B" w:rsidR="00E405D8" w:rsidRDefault="00E405D8" w:rsidP="006F01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051C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pcietinājumā turēšanas kārtības</w:t>
      </w:r>
      <w:r w:rsidR="00FA6D05" w:rsidRPr="00FA6D05">
        <w:rPr>
          <w:rFonts w:ascii="Times New Roman" w:hAnsi="Times New Roman"/>
          <w:sz w:val="28"/>
          <w:szCs w:val="28"/>
        </w:rPr>
        <w:t xml:space="preserve"> </w:t>
      </w:r>
      <w:r w:rsidR="00FA6D05">
        <w:rPr>
          <w:rFonts w:ascii="Times New Roman" w:hAnsi="Times New Roman"/>
          <w:sz w:val="28"/>
          <w:szCs w:val="28"/>
        </w:rPr>
        <w:t>likuma</w:t>
      </w:r>
    </w:p>
    <w:p w14:paraId="174D516B" w14:textId="698969A2" w:rsidR="00E405D8" w:rsidRDefault="00E405D8" w:rsidP="006F01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6.panta septīto daļu</w:t>
      </w:r>
      <w:r w:rsidR="00FA6D05">
        <w:rPr>
          <w:rFonts w:ascii="Times New Roman" w:hAnsi="Times New Roman"/>
          <w:sz w:val="28"/>
          <w:szCs w:val="28"/>
        </w:rPr>
        <w:t xml:space="preserve"> un</w:t>
      </w:r>
    </w:p>
    <w:p w14:paraId="7F14A9E0" w14:textId="77777777" w:rsidR="00E405D8" w:rsidRDefault="00E405D8" w:rsidP="006F01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Latvijas Sodu izpildes kodeksa</w:t>
      </w:r>
    </w:p>
    <w:p w14:paraId="44E966FF" w14:textId="56C5EC50" w:rsidR="00E405D8" w:rsidRPr="0058051C" w:rsidRDefault="00E405D8" w:rsidP="006F01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051C">
        <w:rPr>
          <w:rFonts w:ascii="Times New Roman" w:hAnsi="Times New Roman"/>
          <w:sz w:val="28"/>
          <w:szCs w:val="28"/>
        </w:rPr>
        <w:t>15.panta piekto daļu</w:t>
      </w:r>
    </w:p>
    <w:p w14:paraId="4FDCF19B" w14:textId="77777777" w:rsidR="0050524D" w:rsidRPr="0050524D" w:rsidRDefault="0050524D" w:rsidP="0050524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lv-LV"/>
        </w:rPr>
      </w:pPr>
    </w:p>
    <w:p w14:paraId="32A156F0" w14:textId="4E152001" w:rsidR="0038354F" w:rsidRPr="00D45C5D" w:rsidRDefault="0038354F" w:rsidP="006F016E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D45C5D">
        <w:rPr>
          <w:rFonts w:ascii="Times New Roman" w:hAnsi="Times New Roman"/>
          <w:b/>
          <w:sz w:val="28"/>
          <w:szCs w:val="28"/>
          <w:lang w:eastAsia="lv-LV"/>
        </w:rPr>
        <w:t>I</w:t>
      </w:r>
      <w:r w:rsidR="00FA6D05">
        <w:rPr>
          <w:rFonts w:ascii="Times New Roman" w:hAnsi="Times New Roman"/>
          <w:b/>
          <w:sz w:val="28"/>
          <w:szCs w:val="28"/>
          <w:lang w:eastAsia="lv-LV"/>
        </w:rPr>
        <w:t>. </w:t>
      </w:r>
      <w:r w:rsidRPr="00D45C5D">
        <w:rPr>
          <w:rFonts w:ascii="Times New Roman" w:hAnsi="Times New Roman"/>
          <w:b/>
          <w:sz w:val="28"/>
          <w:szCs w:val="28"/>
          <w:lang w:eastAsia="lv-LV"/>
        </w:rPr>
        <w:t>Vispārīgie jautājumi</w:t>
      </w:r>
    </w:p>
    <w:p w14:paraId="6A2D9F92" w14:textId="77777777" w:rsidR="0050524D" w:rsidRPr="0050524D" w:rsidRDefault="0050524D" w:rsidP="0050524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lv-LV"/>
        </w:rPr>
      </w:pPr>
    </w:p>
    <w:p w14:paraId="555D36E8" w14:textId="499D2B25" w:rsidR="00F81364" w:rsidRPr="0050524D" w:rsidRDefault="00F81364" w:rsidP="00F8136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50524D">
        <w:rPr>
          <w:rFonts w:ascii="Times New Roman" w:hAnsi="Times New Roman"/>
          <w:sz w:val="28"/>
          <w:szCs w:val="28"/>
          <w:lang w:eastAsia="lv-LV"/>
        </w:rPr>
        <w:t>1. Noteikumi nosaka kārtību un apjomu, kādā Integrētajā iekšlietu infor</w:t>
      </w:r>
      <w:r w:rsidR="0050524D" w:rsidRPr="0050524D">
        <w:rPr>
          <w:rFonts w:ascii="Times New Roman" w:hAnsi="Times New Roman"/>
          <w:sz w:val="28"/>
          <w:szCs w:val="28"/>
          <w:lang w:eastAsia="lv-LV"/>
        </w:rPr>
        <w:softHyphen/>
      </w:r>
      <w:r w:rsidRPr="0050524D">
        <w:rPr>
          <w:rFonts w:ascii="Times New Roman" w:hAnsi="Times New Roman"/>
          <w:sz w:val="28"/>
          <w:szCs w:val="28"/>
          <w:lang w:eastAsia="lv-LV"/>
        </w:rPr>
        <w:t>mācijas sistēmā iekļaujamas ziņas par</w:t>
      </w:r>
      <w:r w:rsidRPr="0050524D">
        <w:rPr>
          <w:rFonts w:ascii="Times New Roman" w:hAnsi="Times New Roman"/>
          <w:b/>
          <w:sz w:val="28"/>
          <w:szCs w:val="28"/>
          <w:lang w:eastAsia="lv-LV"/>
        </w:rPr>
        <w:t xml:space="preserve"> </w:t>
      </w:r>
      <w:r w:rsidRPr="0050524D">
        <w:rPr>
          <w:rFonts w:ascii="Times New Roman" w:hAnsi="Times New Roman"/>
          <w:sz w:val="28"/>
          <w:szCs w:val="28"/>
          <w:lang w:eastAsia="lv-LV"/>
        </w:rPr>
        <w:t xml:space="preserve">aizturētajām personām, apcietinātajām personām un personām, kuras notiesātas ar brīvības atņemšanu, minēto ziņu dzēšanas kārtību un glabāšanas termiņus, </w:t>
      </w:r>
      <w:r w:rsidR="0050524D" w:rsidRPr="0050524D">
        <w:rPr>
          <w:rFonts w:ascii="Times New Roman" w:hAnsi="Times New Roman"/>
          <w:sz w:val="28"/>
          <w:szCs w:val="28"/>
          <w:lang w:eastAsia="lv-LV"/>
        </w:rPr>
        <w:t>obligātās tehniskās prasības</w:t>
      </w:r>
      <w:r w:rsidR="0050524D" w:rsidRPr="0050524D">
        <w:rPr>
          <w:b/>
          <w:sz w:val="28"/>
          <w:szCs w:val="28"/>
        </w:rPr>
        <w:t xml:space="preserve"> </w:t>
      </w:r>
      <w:r w:rsidR="0050524D" w:rsidRPr="0050524D">
        <w:rPr>
          <w:rFonts w:ascii="Times New Roman" w:eastAsia="BatangChe" w:hAnsi="Times New Roman"/>
          <w:sz w:val="28"/>
          <w:szCs w:val="28"/>
        </w:rPr>
        <w:t>attiecībā uz iegūstamajiem fotoattēliem</w:t>
      </w:r>
      <w:r w:rsidR="0050524D" w:rsidRPr="0050524D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Pr="0050524D">
        <w:rPr>
          <w:rFonts w:ascii="Times New Roman" w:hAnsi="Times New Roman"/>
          <w:sz w:val="28"/>
          <w:szCs w:val="28"/>
          <w:lang w:eastAsia="lv-LV"/>
        </w:rPr>
        <w:t>kā arī institūcijas, kurām piešķirama piekļuve minētajā informācijas sistēmā iekļautajām ziņām.</w:t>
      </w:r>
    </w:p>
    <w:p w14:paraId="734FA331" w14:textId="77777777" w:rsidR="0050524D" w:rsidRPr="0050524D" w:rsidRDefault="0050524D" w:rsidP="0050524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lv-LV"/>
        </w:rPr>
      </w:pPr>
    </w:p>
    <w:p w14:paraId="32A156F4" w14:textId="3FD771EA" w:rsidR="0038354F" w:rsidRPr="0050524D" w:rsidRDefault="00E405D8" w:rsidP="006F016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lv-LV"/>
        </w:rPr>
      </w:pPr>
      <w:r w:rsidRPr="0050524D">
        <w:rPr>
          <w:rFonts w:ascii="Times New Roman" w:hAnsi="Times New Roman"/>
          <w:spacing w:val="-2"/>
          <w:sz w:val="28"/>
          <w:szCs w:val="28"/>
          <w:lang w:eastAsia="lv-LV"/>
        </w:rPr>
        <w:t>2</w:t>
      </w:r>
      <w:r w:rsidR="00FA6D05" w:rsidRPr="0050524D">
        <w:rPr>
          <w:rFonts w:ascii="Times New Roman" w:hAnsi="Times New Roman"/>
          <w:spacing w:val="-2"/>
          <w:sz w:val="28"/>
          <w:szCs w:val="28"/>
          <w:lang w:eastAsia="lv-LV"/>
        </w:rPr>
        <w:t>. </w:t>
      </w:r>
      <w:r w:rsidR="0038354F" w:rsidRPr="0050524D">
        <w:rPr>
          <w:rFonts w:ascii="Times New Roman" w:hAnsi="Times New Roman"/>
          <w:spacing w:val="-2"/>
          <w:sz w:val="28"/>
          <w:szCs w:val="28"/>
          <w:lang w:eastAsia="lv-LV"/>
        </w:rPr>
        <w:t xml:space="preserve">Ziņas iekļauj Integrētās iekšlietu informācijas sistēmas apakšsistēmā </w:t>
      </w:r>
      <w:r w:rsidR="00223F93" w:rsidRPr="0050524D">
        <w:rPr>
          <w:rFonts w:ascii="Times New Roman" w:hAnsi="Times New Roman"/>
          <w:spacing w:val="-2"/>
          <w:sz w:val="28"/>
          <w:szCs w:val="28"/>
          <w:lang w:eastAsia="lv-LV"/>
        </w:rPr>
        <w:t xml:space="preserve">– </w:t>
      </w:r>
      <w:r w:rsidR="0038354F" w:rsidRPr="0050524D">
        <w:rPr>
          <w:rFonts w:ascii="Times New Roman" w:hAnsi="Times New Roman"/>
          <w:spacing w:val="-2"/>
          <w:sz w:val="28"/>
          <w:szCs w:val="28"/>
          <w:lang w:eastAsia="lv-LV"/>
        </w:rPr>
        <w:t xml:space="preserve">Personu </w:t>
      </w:r>
      <w:proofErr w:type="spellStart"/>
      <w:r w:rsidR="0038354F" w:rsidRPr="0050524D">
        <w:rPr>
          <w:rFonts w:ascii="Times New Roman" w:hAnsi="Times New Roman"/>
          <w:spacing w:val="-2"/>
          <w:sz w:val="28"/>
          <w:szCs w:val="28"/>
          <w:lang w:eastAsia="lv-LV"/>
        </w:rPr>
        <w:t>kriminālistiskā</w:t>
      </w:r>
      <w:proofErr w:type="spellEnd"/>
      <w:r w:rsidR="0038354F" w:rsidRPr="0050524D">
        <w:rPr>
          <w:rFonts w:ascii="Times New Roman" w:hAnsi="Times New Roman"/>
          <w:spacing w:val="-2"/>
          <w:sz w:val="28"/>
          <w:szCs w:val="28"/>
          <w:lang w:eastAsia="lv-LV"/>
        </w:rPr>
        <w:t xml:space="preserve"> raksturojuma un fotoattēlu reģistr</w:t>
      </w:r>
      <w:r w:rsidR="00223F93" w:rsidRPr="0050524D">
        <w:rPr>
          <w:rFonts w:ascii="Times New Roman" w:hAnsi="Times New Roman"/>
          <w:spacing w:val="-2"/>
          <w:sz w:val="28"/>
          <w:szCs w:val="28"/>
          <w:lang w:eastAsia="lv-LV"/>
        </w:rPr>
        <w:t>ā</w:t>
      </w:r>
      <w:r w:rsidR="0038354F" w:rsidRPr="0050524D">
        <w:rPr>
          <w:rFonts w:ascii="Times New Roman" w:hAnsi="Times New Roman"/>
          <w:spacing w:val="-2"/>
          <w:sz w:val="28"/>
          <w:szCs w:val="28"/>
          <w:lang w:eastAsia="lv-LV"/>
        </w:rPr>
        <w:t xml:space="preserve"> (turpmāk </w:t>
      </w:r>
      <w:r w:rsidR="00FA6D05" w:rsidRPr="0050524D">
        <w:rPr>
          <w:rFonts w:ascii="Times New Roman" w:hAnsi="Times New Roman"/>
          <w:spacing w:val="-2"/>
          <w:sz w:val="28"/>
          <w:szCs w:val="28"/>
          <w:lang w:eastAsia="lv-LV"/>
        </w:rPr>
        <w:t>–</w:t>
      </w:r>
      <w:r w:rsidR="0038354F" w:rsidRPr="0050524D">
        <w:rPr>
          <w:rFonts w:ascii="Times New Roman" w:hAnsi="Times New Roman"/>
          <w:spacing w:val="-2"/>
          <w:sz w:val="28"/>
          <w:szCs w:val="28"/>
          <w:lang w:eastAsia="lv-LV"/>
        </w:rPr>
        <w:t xml:space="preserve"> </w:t>
      </w:r>
      <w:r w:rsidR="00FA6D05" w:rsidRPr="0050524D">
        <w:rPr>
          <w:rFonts w:ascii="Times New Roman" w:hAnsi="Times New Roman"/>
          <w:spacing w:val="-2"/>
          <w:sz w:val="28"/>
          <w:szCs w:val="28"/>
          <w:lang w:eastAsia="lv-LV"/>
        </w:rPr>
        <w:t>reģistr</w:t>
      </w:r>
      <w:r w:rsidR="0038354F" w:rsidRPr="0050524D">
        <w:rPr>
          <w:rFonts w:ascii="Times New Roman" w:hAnsi="Times New Roman"/>
          <w:spacing w:val="-2"/>
          <w:sz w:val="28"/>
          <w:szCs w:val="28"/>
          <w:lang w:eastAsia="lv-LV"/>
        </w:rPr>
        <w:t>s)</w:t>
      </w:r>
      <w:r w:rsidR="00223F93" w:rsidRPr="0050524D">
        <w:rPr>
          <w:rFonts w:ascii="Times New Roman" w:hAnsi="Times New Roman"/>
          <w:spacing w:val="-2"/>
          <w:sz w:val="28"/>
          <w:szCs w:val="28"/>
          <w:lang w:eastAsia="lv-LV"/>
        </w:rPr>
        <w:t xml:space="preserve">. Reģistra </w:t>
      </w:r>
      <w:r w:rsidR="0038354F" w:rsidRPr="0050524D">
        <w:rPr>
          <w:rFonts w:ascii="Times New Roman" w:hAnsi="Times New Roman"/>
          <w:spacing w:val="-2"/>
          <w:sz w:val="28"/>
          <w:szCs w:val="28"/>
          <w:lang w:eastAsia="lv-LV"/>
        </w:rPr>
        <w:t>pārzinis un turētājs ir Iekšlietu ministrij</w:t>
      </w:r>
      <w:r w:rsidR="00223F93" w:rsidRPr="0050524D">
        <w:rPr>
          <w:rFonts w:ascii="Times New Roman" w:hAnsi="Times New Roman"/>
          <w:spacing w:val="-2"/>
          <w:sz w:val="28"/>
          <w:szCs w:val="28"/>
          <w:lang w:eastAsia="lv-LV"/>
        </w:rPr>
        <w:t>as Informācijas centrs (turpmāk </w:t>
      </w:r>
      <w:r w:rsidR="00FA6D05" w:rsidRPr="0050524D">
        <w:rPr>
          <w:rFonts w:ascii="Times New Roman" w:hAnsi="Times New Roman"/>
          <w:spacing w:val="-2"/>
          <w:sz w:val="28"/>
          <w:szCs w:val="28"/>
          <w:lang w:eastAsia="lv-LV"/>
        </w:rPr>
        <w:t>–</w:t>
      </w:r>
      <w:r w:rsidR="0038354F" w:rsidRPr="0050524D">
        <w:rPr>
          <w:rFonts w:ascii="Times New Roman" w:hAnsi="Times New Roman"/>
          <w:spacing w:val="-2"/>
          <w:sz w:val="28"/>
          <w:szCs w:val="28"/>
          <w:lang w:eastAsia="lv-LV"/>
        </w:rPr>
        <w:t xml:space="preserve"> </w:t>
      </w:r>
      <w:r w:rsidR="00FA6D05" w:rsidRPr="0050524D">
        <w:rPr>
          <w:rFonts w:ascii="Times New Roman" w:hAnsi="Times New Roman"/>
          <w:spacing w:val="-2"/>
          <w:sz w:val="28"/>
          <w:szCs w:val="28"/>
          <w:lang w:eastAsia="lv-LV"/>
        </w:rPr>
        <w:t>c</w:t>
      </w:r>
      <w:r w:rsidR="0038354F" w:rsidRPr="0050524D">
        <w:rPr>
          <w:rFonts w:ascii="Times New Roman" w:hAnsi="Times New Roman"/>
          <w:spacing w:val="-2"/>
          <w:sz w:val="28"/>
          <w:szCs w:val="28"/>
          <w:lang w:eastAsia="lv-LV"/>
        </w:rPr>
        <w:t>entrs).</w:t>
      </w:r>
    </w:p>
    <w:p w14:paraId="51347201" w14:textId="77777777" w:rsidR="0050524D" w:rsidRPr="0050524D" w:rsidRDefault="0050524D" w:rsidP="0050524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lv-LV"/>
        </w:rPr>
      </w:pPr>
    </w:p>
    <w:p w14:paraId="32A156F6" w14:textId="113E813E" w:rsidR="0038354F" w:rsidRPr="0050524D" w:rsidRDefault="0038354F" w:rsidP="006F016E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50524D">
        <w:rPr>
          <w:rFonts w:ascii="Times New Roman" w:hAnsi="Times New Roman"/>
          <w:b/>
          <w:sz w:val="28"/>
          <w:szCs w:val="28"/>
          <w:lang w:eastAsia="lv-LV"/>
        </w:rPr>
        <w:t>II</w:t>
      </w:r>
      <w:r w:rsidR="00FA6D05" w:rsidRPr="0050524D">
        <w:rPr>
          <w:rFonts w:ascii="Times New Roman" w:hAnsi="Times New Roman"/>
          <w:b/>
          <w:sz w:val="28"/>
          <w:szCs w:val="28"/>
          <w:lang w:eastAsia="lv-LV"/>
        </w:rPr>
        <w:t>. </w:t>
      </w:r>
      <w:r w:rsidRPr="0050524D">
        <w:rPr>
          <w:rFonts w:ascii="Times New Roman" w:hAnsi="Times New Roman"/>
          <w:b/>
          <w:sz w:val="28"/>
          <w:szCs w:val="28"/>
          <w:lang w:eastAsia="lv-LV"/>
        </w:rPr>
        <w:t>Reģistrā iekļaujamo ziņu apjoms un iekļaušanas kārtība</w:t>
      </w:r>
    </w:p>
    <w:p w14:paraId="64067D15" w14:textId="77777777" w:rsidR="0050524D" w:rsidRPr="0050524D" w:rsidRDefault="0050524D" w:rsidP="0050524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lv-LV"/>
        </w:rPr>
      </w:pPr>
    </w:p>
    <w:p w14:paraId="32A156F8" w14:textId="30B74E4D" w:rsidR="0038354F" w:rsidRPr="0050524D" w:rsidRDefault="00E405D8" w:rsidP="006F016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50524D">
        <w:rPr>
          <w:rFonts w:ascii="Times New Roman" w:hAnsi="Times New Roman"/>
          <w:spacing w:val="-2"/>
          <w:sz w:val="28"/>
          <w:szCs w:val="28"/>
          <w:lang w:eastAsia="lv-LV"/>
        </w:rPr>
        <w:t>3</w:t>
      </w:r>
      <w:r w:rsidR="00FA6D05" w:rsidRPr="0050524D">
        <w:rPr>
          <w:rFonts w:ascii="Times New Roman" w:hAnsi="Times New Roman"/>
          <w:spacing w:val="-2"/>
          <w:sz w:val="28"/>
          <w:szCs w:val="28"/>
          <w:lang w:eastAsia="lv-LV"/>
        </w:rPr>
        <w:t>. </w:t>
      </w:r>
      <w:r w:rsidR="0038354F" w:rsidRPr="0050524D">
        <w:rPr>
          <w:rFonts w:ascii="Times New Roman" w:hAnsi="Times New Roman"/>
          <w:spacing w:val="-2"/>
          <w:sz w:val="28"/>
          <w:szCs w:val="28"/>
          <w:lang w:eastAsia="lv-LV"/>
        </w:rPr>
        <w:t xml:space="preserve">Ziņas </w:t>
      </w:r>
      <w:r w:rsidR="00FA6D05" w:rsidRPr="0050524D">
        <w:rPr>
          <w:rFonts w:ascii="Times New Roman" w:hAnsi="Times New Roman"/>
          <w:spacing w:val="-2"/>
          <w:sz w:val="28"/>
          <w:szCs w:val="28"/>
          <w:lang w:eastAsia="lv-LV"/>
        </w:rPr>
        <w:t>r</w:t>
      </w:r>
      <w:r w:rsidR="0038354F" w:rsidRPr="0050524D">
        <w:rPr>
          <w:rFonts w:ascii="Times New Roman" w:hAnsi="Times New Roman"/>
          <w:spacing w:val="-2"/>
          <w:sz w:val="28"/>
          <w:szCs w:val="28"/>
          <w:lang w:eastAsia="lv-LV"/>
        </w:rPr>
        <w:t>eģistrā iekļauj tiešsaistes datu pārraides režīmā un automatizētajā</w:t>
      </w:r>
      <w:r w:rsidR="0038354F" w:rsidRPr="0050524D">
        <w:rPr>
          <w:rFonts w:ascii="Times New Roman" w:hAnsi="Times New Roman"/>
          <w:sz w:val="28"/>
          <w:szCs w:val="28"/>
          <w:lang w:eastAsia="lv-LV"/>
        </w:rPr>
        <w:t xml:space="preserve"> datu apmaiņas režīmā.</w:t>
      </w:r>
    </w:p>
    <w:p w14:paraId="67F97DF8" w14:textId="77777777" w:rsidR="0050524D" w:rsidRPr="0050524D" w:rsidRDefault="0050524D" w:rsidP="0050524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lv-LV"/>
        </w:rPr>
      </w:pPr>
    </w:p>
    <w:p w14:paraId="32A156FA" w14:textId="57EE95BA" w:rsidR="0038354F" w:rsidRPr="0050524D" w:rsidRDefault="00E405D8" w:rsidP="006F016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50524D">
        <w:rPr>
          <w:rFonts w:ascii="Times New Roman" w:hAnsi="Times New Roman"/>
          <w:sz w:val="28"/>
          <w:szCs w:val="28"/>
          <w:lang w:eastAsia="lv-LV"/>
        </w:rPr>
        <w:t>4</w:t>
      </w:r>
      <w:r w:rsidR="00FA6D05" w:rsidRPr="0050524D">
        <w:rPr>
          <w:rFonts w:ascii="Times New Roman" w:hAnsi="Times New Roman"/>
          <w:sz w:val="28"/>
          <w:szCs w:val="28"/>
          <w:lang w:eastAsia="lv-LV"/>
        </w:rPr>
        <w:t>. </w:t>
      </w:r>
      <w:r w:rsidR="0038354F" w:rsidRPr="0050524D">
        <w:rPr>
          <w:rFonts w:ascii="Times New Roman" w:hAnsi="Times New Roman"/>
          <w:sz w:val="28"/>
          <w:szCs w:val="28"/>
          <w:lang w:eastAsia="lv-LV"/>
        </w:rPr>
        <w:t xml:space="preserve">Lai nodrošinātu ziņu iekļaušanu un sniegšanu tiešsaistes datu pārraides režīmā un automatizētajā datu apmaiņas režīmā, institūcijas un </w:t>
      </w:r>
      <w:r w:rsidR="00FA6D05" w:rsidRPr="0050524D">
        <w:rPr>
          <w:rFonts w:ascii="Times New Roman" w:hAnsi="Times New Roman"/>
          <w:sz w:val="28"/>
          <w:szCs w:val="28"/>
          <w:lang w:eastAsia="lv-LV"/>
        </w:rPr>
        <w:t>c</w:t>
      </w:r>
      <w:r w:rsidR="0038354F" w:rsidRPr="0050524D">
        <w:rPr>
          <w:rFonts w:ascii="Times New Roman" w:hAnsi="Times New Roman"/>
          <w:sz w:val="28"/>
          <w:szCs w:val="28"/>
          <w:lang w:eastAsia="lv-LV"/>
        </w:rPr>
        <w:t>entrs slēdz starpresoru vienošanos.</w:t>
      </w:r>
    </w:p>
    <w:p w14:paraId="69629026" w14:textId="77777777" w:rsidR="0050524D" w:rsidRPr="0050524D" w:rsidRDefault="0050524D" w:rsidP="0050524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lv-LV"/>
        </w:rPr>
      </w:pPr>
    </w:p>
    <w:p w14:paraId="32A156FC" w14:textId="35D88D6D" w:rsidR="0038354F" w:rsidRPr="00D45C5D" w:rsidRDefault="00E405D8" w:rsidP="006F016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lastRenderedPageBreak/>
        <w:t>5</w:t>
      </w:r>
      <w:r w:rsidR="00FA6D05">
        <w:rPr>
          <w:rFonts w:ascii="Times New Roman" w:hAnsi="Times New Roman"/>
          <w:sz w:val="28"/>
          <w:szCs w:val="28"/>
          <w:lang w:eastAsia="lv-LV"/>
        </w:rPr>
        <w:t>. 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>Reģistrā iekļauj šādas ziņas par aizturēt</w:t>
      </w:r>
      <w:r w:rsidR="00F81364">
        <w:rPr>
          <w:rFonts w:ascii="Times New Roman" w:hAnsi="Times New Roman"/>
          <w:sz w:val="28"/>
          <w:szCs w:val="28"/>
          <w:lang w:eastAsia="lv-LV"/>
        </w:rPr>
        <w:t>aj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>ām</w:t>
      </w:r>
      <w:r w:rsidR="00F81364" w:rsidRPr="00F81364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F81364" w:rsidRPr="00D45C5D">
        <w:rPr>
          <w:rFonts w:ascii="Times New Roman" w:hAnsi="Times New Roman"/>
          <w:sz w:val="28"/>
          <w:szCs w:val="28"/>
          <w:lang w:eastAsia="lv-LV"/>
        </w:rPr>
        <w:t>personām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>, apcietināt</w:t>
      </w:r>
      <w:r w:rsidR="00F81364">
        <w:rPr>
          <w:rFonts w:ascii="Times New Roman" w:hAnsi="Times New Roman"/>
          <w:sz w:val="28"/>
          <w:szCs w:val="28"/>
          <w:lang w:eastAsia="lv-LV"/>
        </w:rPr>
        <w:t>aj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>ām</w:t>
      </w:r>
      <w:r w:rsidR="00F81364" w:rsidRPr="00F81364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F81364" w:rsidRPr="00D45C5D">
        <w:rPr>
          <w:rFonts w:ascii="Times New Roman" w:hAnsi="Times New Roman"/>
          <w:sz w:val="28"/>
          <w:szCs w:val="28"/>
          <w:lang w:eastAsia="lv-LV"/>
        </w:rPr>
        <w:t>personām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 xml:space="preserve"> un personām, kuras n</w:t>
      </w:r>
      <w:r w:rsidR="0038354F">
        <w:rPr>
          <w:rFonts w:ascii="Times New Roman" w:hAnsi="Times New Roman"/>
          <w:sz w:val="28"/>
          <w:szCs w:val="28"/>
          <w:lang w:eastAsia="lv-LV"/>
        </w:rPr>
        <w:t>otiesātas ar brīvības atņemšanu</w:t>
      </w:r>
      <w:r>
        <w:rPr>
          <w:rFonts w:ascii="Times New Roman" w:hAnsi="Times New Roman"/>
          <w:sz w:val="28"/>
          <w:szCs w:val="28"/>
          <w:lang w:eastAsia="lv-LV"/>
        </w:rPr>
        <w:t>:</w:t>
      </w:r>
    </w:p>
    <w:p w14:paraId="32A156FD" w14:textId="12374174" w:rsidR="0038354F" w:rsidRPr="00D45C5D" w:rsidRDefault="00E405D8" w:rsidP="006F016E">
      <w:pPr>
        <w:widowControl w:val="0"/>
        <w:tabs>
          <w:tab w:val="num" w:pos="1467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5.1</w:t>
      </w:r>
      <w:r w:rsidR="00FA6D05">
        <w:rPr>
          <w:rFonts w:ascii="Times New Roman" w:hAnsi="Times New Roman"/>
          <w:sz w:val="28"/>
          <w:szCs w:val="28"/>
          <w:lang w:eastAsia="lv-LV"/>
        </w:rPr>
        <w:t>. 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>vā</w:t>
      </w:r>
      <w:r w:rsidR="00345A37">
        <w:rPr>
          <w:rFonts w:ascii="Times New Roman" w:hAnsi="Times New Roman"/>
          <w:sz w:val="28"/>
          <w:szCs w:val="28"/>
          <w:lang w:eastAsia="lv-LV"/>
        </w:rPr>
        <w:t>rds (vārdi) un uzvārds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>, kā arī iepriekšējais vārds</w:t>
      </w:r>
      <w:r w:rsidR="00015285" w:rsidRPr="0001528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15285">
        <w:rPr>
          <w:rFonts w:ascii="Times New Roman" w:hAnsi="Times New Roman"/>
          <w:sz w:val="28"/>
          <w:szCs w:val="28"/>
          <w:lang w:eastAsia="lv-LV"/>
        </w:rPr>
        <w:t>un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 xml:space="preserve"> uzvārds</w:t>
      </w:r>
      <w:r w:rsidR="00015285">
        <w:rPr>
          <w:rFonts w:ascii="Times New Roman" w:hAnsi="Times New Roman"/>
          <w:sz w:val="28"/>
          <w:szCs w:val="28"/>
          <w:lang w:eastAsia="lv-LV"/>
        </w:rPr>
        <w:t xml:space="preserve"> (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>ja iepriekšējais vārds</w:t>
      </w:r>
      <w:r w:rsidR="00015285" w:rsidRPr="0001528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15285">
        <w:rPr>
          <w:rFonts w:ascii="Times New Roman" w:hAnsi="Times New Roman"/>
          <w:sz w:val="28"/>
          <w:szCs w:val="28"/>
          <w:lang w:eastAsia="lv-LV"/>
        </w:rPr>
        <w:t xml:space="preserve">un 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>uzvārds ir zināms</w:t>
      </w:r>
      <w:r w:rsidR="00015285">
        <w:rPr>
          <w:rFonts w:ascii="Times New Roman" w:hAnsi="Times New Roman"/>
          <w:sz w:val="28"/>
          <w:szCs w:val="28"/>
          <w:lang w:eastAsia="lv-LV"/>
        </w:rPr>
        <w:t>)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>;</w:t>
      </w:r>
    </w:p>
    <w:p w14:paraId="32A156FE" w14:textId="315419A8" w:rsidR="0038354F" w:rsidRPr="00D45C5D" w:rsidRDefault="00345A37" w:rsidP="006F016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5.2</w:t>
      </w:r>
      <w:r w:rsidR="00FA6D05">
        <w:rPr>
          <w:rFonts w:ascii="Times New Roman" w:hAnsi="Times New Roman"/>
          <w:sz w:val="28"/>
          <w:szCs w:val="28"/>
          <w:lang w:eastAsia="lv-LV"/>
        </w:rPr>
        <w:t>. 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>personas kods (ja tāda nav</w:t>
      </w:r>
      <w:r w:rsidR="00015285">
        <w:rPr>
          <w:rFonts w:ascii="Times New Roman" w:hAnsi="Times New Roman"/>
          <w:sz w:val="28"/>
          <w:szCs w:val="28"/>
          <w:lang w:eastAsia="lv-LV"/>
        </w:rPr>
        <w:t>,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 xml:space="preserve"> – dzimšanas datums), ārvalstniekiem</w:t>
      </w:r>
      <w:r w:rsidR="00015285">
        <w:rPr>
          <w:rFonts w:ascii="Times New Roman" w:hAnsi="Times New Roman"/>
          <w:sz w:val="28"/>
          <w:szCs w:val="28"/>
          <w:lang w:eastAsia="lv-LV"/>
        </w:rPr>
        <w:t xml:space="preserve"> (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>ta</w:t>
      </w:r>
      <w:r w:rsidR="00015285">
        <w:rPr>
          <w:rFonts w:ascii="Times New Roman" w:hAnsi="Times New Roman"/>
          <w:sz w:val="28"/>
          <w:szCs w:val="28"/>
          <w:lang w:eastAsia="lv-LV"/>
        </w:rPr>
        <w:t>i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 xml:space="preserve"> skaitā bēgļiem un personām, kam piešķirts alternatīvais statuss</w:t>
      </w:r>
      <w:r w:rsidR="00015285">
        <w:rPr>
          <w:rFonts w:ascii="Times New Roman" w:hAnsi="Times New Roman"/>
          <w:sz w:val="28"/>
          <w:szCs w:val="28"/>
          <w:lang w:eastAsia="lv-LV"/>
        </w:rPr>
        <w:t>)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 xml:space="preserve"> un </w:t>
      </w:r>
      <w:r w:rsidR="00015285">
        <w:rPr>
          <w:rFonts w:ascii="Times New Roman" w:hAnsi="Times New Roman"/>
          <w:sz w:val="28"/>
          <w:szCs w:val="28"/>
          <w:lang w:eastAsia="lv-LV"/>
        </w:rPr>
        <w:t>bezvalstnie</w:t>
      </w:r>
      <w:r w:rsidR="00015285">
        <w:rPr>
          <w:rFonts w:ascii="Times New Roman" w:hAnsi="Times New Roman"/>
          <w:sz w:val="28"/>
          <w:szCs w:val="28"/>
          <w:lang w:eastAsia="lv-LV"/>
        </w:rPr>
        <w:softHyphen/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>kiem papildus norāda dzimšanas datumu,</w:t>
      </w:r>
      <w:r w:rsidR="0038354F" w:rsidRPr="00D45C5D">
        <w:rPr>
          <w:rFonts w:ascii="Times New Roman" w:hAnsi="Times New Roman"/>
          <w:sz w:val="28"/>
          <w:szCs w:val="28"/>
        </w:rPr>
        <w:t xml:space="preserve"> 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>kā arī citu informāciju, kas dod iespēju identificēt personu;</w:t>
      </w:r>
    </w:p>
    <w:p w14:paraId="32A156FF" w14:textId="42C6634C" w:rsidR="0038354F" w:rsidRPr="00D45C5D" w:rsidRDefault="00345A37" w:rsidP="006F016E">
      <w:pPr>
        <w:widowControl w:val="0"/>
        <w:tabs>
          <w:tab w:val="num" w:pos="1467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5.3</w:t>
      </w:r>
      <w:r w:rsidR="00FA6D05">
        <w:rPr>
          <w:rFonts w:ascii="Times New Roman" w:hAnsi="Times New Roman"/>
          <w:sz w:val="28"/>
          <w:szCs w:val="28"/>
          <w:lang w:eastAsia="lv-LV"/>
        </w:rPr>
        <w:t>. 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>dzimums;</w:t>
      </w:r>
    </w:p>
    <w:p w14:paraId="32A15700" w14:textId="4E8CE92C" w:rsidR="0038354F" w:rsidRPr="00D45C5D" w:rsidRDefault="00345A37" w:rsidP="006F016E">
      <w:pPr>
        <w:widowControl w:val="0"/>
        <w:tabs>
          <w:tab w:val="num" w:pos="1467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5.4</w:t>
      </w:r>
      <w:r w:rsidR="00FA6D05">
        <w:rPr>
          <w:rFonts w:ascii="Times New Roman" w:hAnsi="Times New Roman"/>
          <w:sz w:val="28"/>
          <w:szCs w:val="28"/>
          <w:lang w:eastAsia="lv-LV"/>
        </w:rPr>
        <w:t>. 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>valstiskā piederība un tās veids;</w:t>
      </w:r>
    </w:p>
    <w:p w14:paraId="32A15701" w14:textId="605126D2" w:rsidR="0038354F" w:rsidRPr="00D45C5D" w:rsidRDefault="00345A37" w:rsidP="006F016E">
      <w:pPr>
        <w:widowControl w:val="0"/>
        <w:tabs>
          <w:tab w:val="num" w:pos="1467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5.5</w:t>
      </w:r>
      <w:r w:rsidR="00FA6D05">
        <w:rPr>
          <w:rFonts w:ascii="Times New Roman" w:hAnsi="Times New Roman"/>
          <w:sz w:val="28"/>
          <w:szCs w:val="28"/>
          <w:lang w:eastAsia="lv-LV"/>
        </w:rPr>
        <w:t>. 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>tēva vārds;</w:t>
      </w:r>
    </w:p>
    <w:p w14:paraId="32A15702" w14:textId="7ACF6304" w:rsidR="0038354F" w:rsidRPr="00D45C5D" w:rsidRDefault="00345A37" w:rsidP="006F016E">
      <w:pPr>
        <w:widowControl w:val="0"/>
        <w:tabs>
          <w:tab w:val="num" w:pos="1467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5.6</w:t>
      </w:r>
      <w:r w:rsidR="00FA6D05">
        <w:rPr>
          <w:rFonts w:ascii="Times New Roman" w:hAnsi="Times New Roman"/>
          <w:sz w:val="28"/>
          <w:szCs w:val="28"/>
          <w:lang w:eastAsia="lv-LV"/>
        </w:rPr>
        <w:t>. 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>deklarētā</w:t>
      </w:r>
      <w:r w:rsidR="00034243">
        <w:rPr>
          <w:rFonts w:ascii="Times New Roman" w:hAnsi="Times New Roman"/>
          <w:sz w:val="28"/>
          <w:szCs w:val="28"/>
          <w:lang w:eastAsia="lv-LV"/>
        </w:rPr>
        <w:t>s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 xml:space="preserve"> un faktiskā</w:t>
      </w:r>
      <w:r w:rsidR="00034243">
        <w:rPr>
          <w:rFonts w:ascii="Times New Roman" w:hAnsi="Times New Roman"/>
          <w:sz w:val="28"/>
          <w:szCs w:val="28"/>
          <w:lang w:eastAsia="lv-LV"/>
        </w:rPr>
        <w:t>s</w:t>
      </w:r>
      <w:r w:rsidR="00034243" w:rsidRPr="00034243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34243" w:rsidRPr="00D45C5D">
        <w:rPr>
          <w:rFonts w:ascii="Times New Roman" w:hAnsi="Times New Roman"/>
          <w:sz w:val="28"/>
          <w:szCs w:val="28"/>
          <w:lang w:eastAsia="lv-LV"/>
        </w:rPr>
        <w:t>dzīvesvietas adrese</w:t>
      </w:r>
      <w:r w:rsidR="00034243">
        <w:rPr>
          <w:rFonts w:ascii="Times New Roman" w:hAnsi="Times New Roman"/>
          <w:sz w:val="28"/>
          <w:szCs w:val="28"/>
          <w:lang w:eastAsia="lv-LV"/>
        </w:rPr>
        <w:t xml:space="preserve"> (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>ja persona atrodas apcieti</w:t>
      </w:r>
      <w:r w:rsidR="00034243">
        <w:rPr>
          <w:rFonts w:ascii="Times New Roman" w:hAnsi="Times New Roman"/>
          <w:sz w:val="28"/>
          <w:szCs w:val="28"/>
          <w:lang w:eastAsia="lv-LV"/>
        </w:rPr>
        <w:softHyphen/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>nājumā</w:t>
      </w:r>
      <w:r w:rsidR="00034243">
        <w:rPr>
          <w:rFonts w:ascii="Times New Roman" w:hAnsi="Times New Roman"/>
          <w:sz w:val="28"/>
          <w:szCs w:val="28"/>
          <w:lang w:eastAsia="lv-LV"/>
        </w:rPr>
        <w:t>,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FA6D05">
        <w:rPr>
          <w:rFonts w:ascii="Times New Roman" w:hAnsi="Times New Roman"/>
          <w:sz w:val="28"/>
          <w:szCs w:val="28"/>
          <w:lang w:eastAsia="lv-LV"/>
        </w:rPr>
        <w:t>–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 xml:space="preserve"> dzīvesvietas adrese pirms apcietināšanas);</w:t>
      </w:r>
    </w:p>
    <w:p w14:paraId="32A15703" w14:textId="439B32FE" w:rsidR="0038354F" w:rsidRPr="00D45C5D" w:rsidRDefault="00345A37" w:rsidP="006F016E">
      <w:pPr>
        <w:widowControl w:val="0"/>
        <w:tabs>
          <w:tab w:val="num" w:pos="1467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5.7</w:t>
      </w:r>
      <w:r w:rsidR="00FA6D05">
        <w:rPr>
          <w:rFonts w:ascii="Times New Roman" w:hAnsi="Times New Roman"/>
          <w:sz w:val="28"/>
          <w:szCs w:val="28"/>
          <w:lang w:eastAsia="lv-LV"/>
        </w:rPr>
        <w:t>. 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>noziedzīgā nodarījuma juridiskā kvalifikācija;</w:t>
      </w:r>
    </w:p>
    <w:p w14:paraId="32A15704" w14:textId="0332C126" w:rsidR="0038354F" w:rsidRPr="00D45C5D" w:rsidRDefault="00345A37" w:rsidP="006F016E">
      <w:pPr>
        <w:widowControl w:val="0"/>
        <w:tabs>
          <w:tab w:val="num" w:pos="1467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5.8</w:t>
      </w:r>
      <w:r w:rsidR="00FA6D05">
        <w:rPr>
          <w:rFonts w:ascii="Times New Roman" w:hAnsi="Times New Roman"/>
          <w:sz w:val="28"/>
          <w:szCs w:val="28"/>
          <w:lang w:eastAsia="lv-LV"/>
        </w:rPr>
        <w:t>. 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>krimināllietas numurs pirmstiesas kriminālprocesā;</w:t>
      </w:r>
    </w:p>
    <w:p w14:paraId="32A15705" w14:textId="26E6ECA6" w:rsidR="0038354F" w:rsidRPr="00D45C5D" w:rsidRDefault="00345A37" w:rsidP="006F016E">
      <w:pPr>
        <w:widowControl w:val="0"/>
        <w:tabs>
          <w:tab w:val="num" w:pos="1467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5.9</w:t>
      </w:r>
      <w:r w:rsidR="00FA6D05">
        <w:rPr>
          <w:rFonts w:ascii="Times New Roman" w:hAnsi="Times New Roman"/>
          <w:sz w:val="28"/>
          <w:szCs w:val="28"/>
          <w:lang w:eastAsia="lv-LV"/>
        </w:rPr>
        <w:t>. 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>noziedzīgā nodarījuma izdarīšanas veids;</w:t>
      </w:r>
    </w:p>
    <w:p w14:paraId="32A15706" w14:textId="2CB4BDB4" w:rsidR="0038354F" w:rsidRPr="00D45C5D" w:rsidRDefault="00345A37" w:rsidP="006F016E">
      <w:pPr>
        <w:widowControl w:val="0"/>
        <w:tabs>
          <w:tab w:val="num" w:pos="1467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5.10</w:t>
      </w:r>
      <w:r w:rsidR="00FA6D05">
        <w:rPr>
          <w:rFonts w:ascii="Times New Roman" w:hAnsi="Times New Roman"/>
          <w:sz w:val="28"/>
          <w:szCs w:val="28"/>
          <w:lang w:eastAsia="lv-LV"/>
        </w:rPr>
        <w:t>. 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>noziedzīgā nodarī</w:t>
      </w:r>
      <w:r>
        <w:rPr>
          <w:rFonts w:ascii="Times New Roman" w:hAnsi="Times New Roman"/>
          <w:sz w:val="28"/>
          <w:szCs w:val="28"/>
          <w:lang w:eastAsia="lv-LV"/>
        </w:rPr>
        <w:t>juma izdarīšanā izmantotie rīki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 xml:space="preserve"> un līdzekļi;</w:t>
      </w:r>
    </w:p>
    <w:p w14:paraId="32A15707" w14:textId="695A2E44" w:rsidR="0038354F" w:rsidRPr="00D45C5D" w:rsidRDefault="00345A37" w:rsidP="006F016E">
      <w:pPr>
        <w:widowControl w:val="0"/>
        <w:tabs>
          <w:tab w:val="num" w:pos="1467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5.11</w:t>
      </w:r>
      <w:r w:rsidR="00FA6D05">
        <w:rPr>
          <w:rFonts w:ascii="Times New Roman" w:hAnsi="Times New Roman"/>
          <w:sz w:val="28"/>
          <w:szCs w:val="28"/>
          <w:lang w:eastAsia="lv-LV"/>
        </w:rPr>
        <w:t>. </w:t>
      </w:r>
      <w:proofErr w:type="spellStart"/>
      <w:r w:rsidR="0038354F" w:rsidRPr="00D45C5D">
        <w:rPr>
          <w:rFonts w:ascii="Times New Roman" w:hAnsi="Times New Roman"/>
          <w:sz w:val="28"/>
          <w:szCs w:val="28"/>
          <w:lang w:eastAsia="lv-LV"/>
        </w:rPr>
        <w:t>kriminālistiskais</w:t>
      </w:r>
      <w:proofErr w:type="spellEnd"/>
      <w:r w:rsidR="0038354F" w:rsidRPr="00D45C5D">
        <w:rPr>
          <w:rFonts w:ascii="Times New Roman" w:hAnsi="Times New Roman"/>
          <w:sz w:val="28"/>
          <w:szCs w:val="28"/>
          <w:lang w:eastAsia="lv-LV"/>
        </w:rPr>
        <w:t xml:space="preserve"> raksturojums:</w:t>
      </w:r>
    </w:p>
    <w:p w14:paraId="32A15708" w14:textId="1E51DC73" w:rsidR="0038354F" w:rsidRPr="00D45C5D" w:rsidRDefault="00345A37" w:rsidP="006F016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34243">
        <w:rPr>
          <w:rFonts w:ascii="Times New Roman" w:hAnsi="Times New Roman"/>
          <w:spacing w:val="-3"/>
          <w:sz w:val="28"/>
          <w:szCs w:val="28"/>
          <w:lang w:eastAsia="lv-LV"/>
        </w:rPr>
        <w:t>5.11.1</w:t>
      </w:r>
      <w:r w:rsidR="00FA6D05" w:rsidRPr="00034243">
        <w:rPr>
          <w:rFonts w:ascii="Times New Roman" w:hAnsi="Times New Roman"/>
          <w:spacing w:val="-3"/>
          <w:sz w:val="28"/>
          <w:szCs w:val="28"/>
          <w:lang w:eastAsia="lv-LV"/>
        </w:rPr>
        <w:t>. </w:t>
      </w:r>
      <w:r w:rsidR="0038354F" w:rsidRPr="00034243">
        <w:rPr>
          <w:rFonts w:ascii="Times New Roman" w:hAnsi="Times New Roman"/>
          <w:spacing w:val="-3"/>
          <w:sz w:val="28"/>
          <w:szCs w:val="28"/>
          <w:lang w:eastAsia="lv-LV"/>
        </w:rPr>
        <w:t xml:space="preserve">dzimtā valoda, kā arī valodas, kuras pārzina vai </w:t>
      </w:r>
      <w:r w:rsidR="00034243" w:rsidRPr="00034243">
        <w:rPr>
          <w:rFonts w:ascii="Times New Roman" w:hAnsi="Times New Roman"/>
          <w:spacing w:val="-3"/>
          <w:sz w:val="28"/>
          <w:szCs w:val="28"/>
          <w:lang w:eastAsia="lv-LV"/>
        </w:rPr>
        <w:t xml:space="preserve">kurās </w:t>
      </w:r>
      <w:r w:rsidR="0038354F" w:rsidRPr="00034243">
        <w:rPr>
          <w:rFonts w:ascii="Times New Roman" w:hAnsi="Times New Roman"/>
          <w:spacing w:val="-3"/>
          <w:sz w:val="28"/>
          <w:szCs w:val="28"/>
          <w:lang w:eastAsia="lv-LV"/>
        </w:rPr>
        <w:t>prot sazināties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 xml:space="preserve"> sarunvalodas līmenī;</w:t>
      </w:r>
    </w:p>
    <w:p w14:paraId="32A15709" w14:textId="351AC70E" w:rsidR="0038354F" w:rsidRPr="00D45C5D" w:rsidRDefault="00345A37" w:rsidP="006F016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5.11.2</w:t>
      </w:r>
      <w:r w:rsidR="00FA6D05">
        <w:rPr>
          <w:rFonts w:ascii="Times New Roman" w:hAnsi="Times New Roman"/>
          <w:sz w:val="28"/>
          <w:szCs w:val="28"/>
          <w:lang w:eastAsia="lv-LV"/>
        </w:rPr>
        <w:t>. 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>nodarbošanās veids (nodarbošanās joma, specializācijas joma);</w:t>
      </w:r>
    </w:p>
    <w:p w14:paraId="32A1570A" w14:textId="1FCE8495" w:rsidR="0038354F" w:rsidRPr="00D45C5D" w:rsidRDefault="00345A37" w:rsidP="006F016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5.11.3</w:t>
      </w:r>
      <w:r w:rsidR="00FA6D05">
        <w:rPr>
          <w:rFonts w:ascii="Times New Roman" w:hAnsi="Times New Roman"/>
          <w:sz w:val="28"/>
          <w:szCs w:val="28"/>
          <w:lang w:eastAsia="lv-LV"/>
        </w:rPr>
        <w:t>. 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>personas prasmes un iemaņas (</w:t>
      </w:r>
      <w:r w:rsidR="00034243">
        <w:rPr>
          <w:rFonts w:ascii="Times New Roman" w:hAnsi="Times New Roman"/>
          <w:sz w:val="28"/>
          <w:szCs w:val="28"/>
          <w:lang w:eastAsia="lv-LV"/>
        </w:rPr>
        <w:t>saskaņā ar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 xml:space="preserve"> raksturojamās personas sniegt</w:t>
      </w:r>
      <w:r w:rsidR="00034243">
        <w:rPr>
          <w:rFonts w:ascii="Times New Roman" w:hAnsi="Times New Roman"/>
          <w:sz w:val="28"/>
          <w:szCs w:val="28"/>
          <w:lang w:eastAsia="lv-LV"/>
        </w:rPr>
        <w:t>o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 xml:space="preserve"> informācij</w:t>
      </w:r>
      <w:r w:rsidR="00034243">
        <w:rPr>
          <w:rFonts w:ascii="Times New Roman" w:hAnsi="Times New Roman"/>
          <w:sz w:val="28"/>
          <w:szCs w:val="28"/>
          <w:lang w:eastAsia="lv-LV"/>
        </w:rPr>
        <w:t>u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 xml:space="preserve"> vai lietas materiāliem);</w:t>
      </w:r>
    </w:p>
    <w:p w14:paraId="32A1570B" w14:textId="12A8C0E1" w:rsidR="0038354F" w:rsidRPr="00D45C5D" w:rsidRDefault="00345A37" w:rsidP="006F016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5.11.4</w:t>
      </w:r>
      <w:r w:rsidR="00FA6D05">
        <w:rPr>
          <w:rFonts w:ascii="Times New Roman" w:hAnsi="Times New Roman"/>
          <w:sz w:val="28"/>
          <w:szCs w:val="28"/>
          <w:lang w:eastAsia="lv-LV"/>
        </w:rPr>
        <w:t>. 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>iesauka (iesaukas);</w:t>
      </w:r>
    </w:p>
    <w:p w14:paraId="32A1570C" w14:textId="59BC9E0A" w:rsidR="0038354F" w:rsidRPr="00D45C5D" w:rsidRDefault="00345A37" w:rsidP="006F016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5.11.5</w:t>
      </w:r>
      <w:r w:rsidR="00FA6D05">
        <w:rPr>
          <w:rFonts w:ascii="Times New Roman" w:hAnsi="Times New Roman"/>
          <w:sz w:val="28"/>
          <w:szCs w:val="28"/>
          <w:lang w:eastAsia="lv-LV"/>
        </w:rPr>
        <w:t>. 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>personas tetovējumu un sevišķo pazīmju apraksts;</w:t>
      </w:r>
    </w:p>
    <w:p w14:paraId="32A1570D" w14:textId="6C2ECE3F" w:rsidR="0038354F" w:rsidRPr="00A839B3" w:rsidRDefault="00345A37" w:rsidP="006F016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lv-LV"/>
        </w:rPr>
      </w:pPr>
      <w:r w:rsidRPr="00A839B3">
        <w:rPr>
          <w:rFonts w:ascii="Times New Roman" w:hAnsi="Times New Roman"/>
          <w:spacing w:val="-2"/>
          <w:sz w:val="28"/>
          <w:szCs w:val="28"/>
          <w:lang w:eastAsia="lv-LV"/>
        </w:rPr>
        <w:t>5.11.6</w:t>
      </w:r>
      <w:r w:rsidR="00FA6D05" w:rsidRPr="00A839B3">
        <w:rPr>
          <w:rFonts w:ascii="Times New Roman" w:hAnsi="Times New Roman"/>
          <w:spacing w:val="-2"/>
          <w:sz w:val="28"/>
          <w:szCs w:val="28"/>
          <w:lang w:eastAsia="lv-LV"/>
        </w:rPr>
        <w:t>. </w:t>
      </w:r>
      <w:r w:rsidR="0038354F" w:rsidRPr="00A839B3">
        <w:rPr>
          <w:rFonts w:ascii="Times New Roman" w:hAnsi="Times New Roman"/>
          <w:spacing w:val="-2"/>
          <w:sz w:val="28"/>
          <w:szCs w:val="28"/>
          <w:lang w:eastAsia="lv-LV"/>
        </w:rPr>
        <w:t>norādes (vārds (vārdi) un uzvārds, personas kods vai dzimšanas datums, adrese) uz personām, ar ko datu subjektam ir sakari noziedzīgajās aprindās, ieslodzījum</w:t>
      </w:r>
      <w:r w:rsidR="0050524D">
        <w:rPr>
          <w:rFonts w:ascii="Times New Roman" w:hAnsi="Times New Roman"/>
          <w:spacing w:val="-2"/>
          <w:sz w:val="28"/>
          <w:szCs w:val="28"/>
          <w:lang w:eastAsia="lv-LV"/>
        </w:rPr>
        <w:t>a</w:t>
      </w:r>
      <w:r w:rsidR="0038354F" w:rsidRPr="00A839B3">
        <w:rPr>
          <w:rFonts w:ascii="Times New Roman" w:hAnsi="Times New Roman"/>
          <w:spacing w:val="-2"/>
          <w:sz w:val="28"/>
          <w:szCs w:val="28"/>
          <w:lang w:eastAsia="lv-LV"/>
        </w:rPr>
        <w:t xml:space="preserve"> vietās un citi sakari, kas var būt nozīmīgi kriminālprocesā;</w:t>
      </w:r>
    </w:p>
    <w:p w14:paraId="32A1570E" w14:textId="5CE230EF" w:rsidR="0038354F" w:rsidRPr="00A839B3" w:rsidRDefault="00345A37" w:rsidP="006F016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A839B3">
        <w:rPr>
          <w:rFonts w:ascii="Times New Roman" w:hAnsi="Times New Roman"/>
          <w:sz w:val="28"/>
          <w:szCs w:val="28"/>
          <w:lang w:eastAsia="lv-LV"/>
        </w:rPr>
        <w:t>5.11.7</w:t>
      </w:r>
      <w:r w:rsidR="00FA6D05" w:rsidRPr="00A839B3">
        <w:rPr>
          <w:rFonts w:ascii="Times New Roman" w:hAnsi="Times New Roman"/>
          <w:sz w:val="28"/>
          <w:szCs w:val="28"/>
          <w:lang w:eastAsia="lv-LV"/>
        </w:rPr>
        <w:t>. </w:t>
      </w:r>
      <w:r w:rsidR="0038354F" w:rsidRPr="00A839B3">
        <w:rPr>
          <w:rFonts w:ascii="Times New Roman" w:hAnsi="Times New Roman"/>
          <w:sz w:val="28"/>
          <w:szCs w:val="28"/>
          <w:lang w:eastAsia="lv-LV"/>
        </w:rPr>
        <w:t>personas ārienes pazīmes (demogrāfiskās, anatomiskās un funk</w:t>
      </w:r>
      <w:r w:rsidR="00A839B3">
        <w:rPr>
          <w:rFonts w:ascii="Times New Roman" w:hAnsi="Times New Roman"/>
          <w:sz w:val="28"/>
          <w:szCs w:val="28"/>
          <w:lang w:eastAsia="lv-LV"/>
        </w:rPr>
        <w:softHyphen/>
      </w:r>
      <w:r w:rsidR="0038354F" w:rsidRPr="00A839B3">
        <w:rPr>
          <w:rFonts w:ascii="Times New Roman" w:hAnsi="Times New Roman"/>
          <w:sz w:val="28"/>
          <w:szCs w:val="28"/>
          <w:lang w:eastAsia="lv-LV"/>
        </w:rPr>
        <w:t>cionālās);</w:t>
      </w:r>
    </w:p>
    <w:p w14:paraId="32A1570F" w14:textId="6C7C3749" w:rsidR="0038354F" w:rsidRPr="00A839B3" w:rsidRDefault="00345A37" w:rsidP="006F016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A839B3">
        <w:rPr>
          <w:rFonts w:ascii="Times New Roman" w:hAnsi="Times New Roman"/>
          <w:sz w:val="28"/>
          <w:szCs w:val="28"/>
          <w:lang w:eastAsia="lv-LV"/>
        </w:rPr>
        <w:t>5.11.8</w:t>
      </w:r>
      <w:r w:rsidR="00FA6D05" w:rsidRPr="00A839B3">
        <w:rPr>
          <w:rFonts w:ascii="Times New Roman" w:hAnsi="Times New Roman"/>
          <w:sz w:val="28"/>
          <w:szCs w:val="28"/>
          <w:lang w:eastAsia="lv-LV"/>
        </w:rPr>
        <w:t>. </w:t>
      </w:r>
      <w:r w:rsidR="0038354F" w:rsidRPr="00A839B3">
        <w:rPr>
          <w:rFonts w:ascii="Times New Roman" w:hAnsi="Times New Roman"/>
          <w:sz w:val="28"/>
          <w:szCs w:val="28"/>
          <w:lang w:eastAsia="lv-LV"/>
        </w:rPr>
        <w:t>kaitīgās noslieces (piemēram, alkohola lietošana, narkotiku lieto</w:t>
      </w:r>
      <w:r w:rsidR="00A839B3">
        <w:rPr>
          <w:rFonts w:ascii="Times New Roman" w:hAnsi="Times New Roman"/>
          <w:sz w:val="28"/>
          <w:szCs w:val="28"/>
          <w:lang w:eastAsia="lv-LV"/>
        </w:rPr>
        <w:softHyphen/>
      </w:r>
      <w:r w:rsidR="0038354F" w:rsidRPr="00A839B3">
        <w:rPr>
          <w:rFonts w:ascii="Times New Roman" w:hAnsi="Times New Roman"/>
          <w:sz w:val="28"/>
          <w:szCs w:val="28"/>
          <w:lang w:eastAsia="lv-LV"/>
        </w:rPr>
        <w:t>šana, toksikomānija);</w:t>
      </w:r>
    </w:p>
    <w:p w14:paraId="32A15710" w14:textId="2CB248E1" w:rsidR="0038354F" w:rsidRPr="00A839B3" w:rsidRDefault="00345A37" w:rsidP="006F016E">
      <w:pPr>
        <w:widowControl w:val="0"/>
        <w:tabs>
          <w:tab w:val="num" w:pos="1467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A839B3">
        <w:rPr>
          <w:rFonts w:ascii="Times New Roman" w:hAnsi="Times New Roman"/>
          <w:sz w:val="28"/>
          <w:szCs w:val="28"/>
          <w:lang w:eastAsia="lv-LV"/>
        </w:rPr>
        <w:t>5.12</w:t>
      </w:r>
      <w:r w:rsidR="00FA6D05" w:rsidRPr="00A839B3">
        <w:rPr>
          <w:rFonts w:ascii="Times New Roman" w:hAnsi="Times New Roman"/>
          <w:sz w:val="28"/>
          <w:szCs w:val="28"/>
          <w:lang w:eastAsia="lv-LV"/>
        </w:rPr>
        <w:t>. </w:t>
      </w:r>
      <w:r w:rsidR="0038354F" w:rsidRPr="00A839B3">
        <w:rPr>
          <w:rFonts w:ascii="Times New Roman" w:hAnsi="Times New Roman"/>
          <w:sz w:val="28"/>
          <w:szCs w:val="28"/>
          <w:lang w:eastAsia="lv-LV"/>
        </w:rPr>
        <w:t xml:space="preserve">personas </w:t>
      </w:r>
      <w:proofErr w:type="spellStart"/>
      <w:r w:rsidR="0038354F" w:rsidRPr="00A839B3">
        <w:rPr>
          <w:rFonts w:ascii="Times New Roman" w:hAnsi="Times New Roman"/>
          <w:sz w:val="28"/>
          <w:szCs w:val="28"/>
          <w:lang w:eastAsia="lv-LV"/>
        </w:rPr>
        <w:t>fotokomplekts</w:t>
      </w:r>
      <w:proofErr w:type="spellEnd"/>
      <w:r w:rsidR="0038354F" w:rsidRPr="00A839B3">
        <w:rPr>
          <w:rFonts w:ascii="Times New Roman" w:hAnsi="Times New Roman"/>
          <w:sz w:val="28"/>
          <w:szCs w:val="28"/>
          <w:lang w:eastAsia="lv-LV"/>
        </w:rPr>
        <w:t xml:space="preserve"> (sejas pretskat</w:t>
      </w:r>
      <w:r w:rsidR="0050524D">
        <w:rPr>
          <w:rFonts w:ascii="Times New Roman" w:hAnsi="Times New Roman"/>
          <w:sz w:val="28"/>
          <w:szCs w:val="28"/>
          <w:lang w:eastAsia="lv-LV"/>
        </w:rPr>
        <w:t>s</w:t>
      </w:r>
      <w:r w:rsidR="0038354F" w:rsidRPr="00A839B3">
        <w:rPr>
          <w:rFonts w:ascii="Times New Roman" w:hAnsi="Times New Roman"/>
          <w:sz w:val="28"/>
          <w:szCs w:val="28"/>
          <w:lang w:eastAsia="lv-LV"/>
        </w:rPr>
        <w:t xml:space="preserve">, labais profils, kreisais </w:t>
      </w:r>
      <w:proofErr w:type="spellStart"/>
      <w:r w:rsidR="0038354F" w:rsidRPr="00A839B3">
        <w:rPr>
          <w:rFonts w:ascii="Times New Roman" w:hAnsi="Times New Roman"/>
          <w:sz w:val="28"/>
          <w:szCs w:val="28"/>
          <w:lang w:eastAsia="lv-LV"/>
        </w:rPr>
        <w:t>pusprofils</w:t>
      </w:r>
      <w:proofErr w:type="spellEnd"/>
      <w:r w:rsidR="0038354F" w:rsidRPr="00A839B3">
        <w:rPr>
          <w:rFonts w:ascii="Times New Roman" w:hAnsi="Times New Roman"/>
          <w:sz w:val="28"/>
          <w:szCs w:val="28"/>
          <w:lang w:eastAsia="lv-LV"/>
        </w:rPr>
        <w:t xml:space="preserve">, personas fotoattēls pilnā augumā ar fonā redzamu mērlineālu, </w:t>
      </w:r>
      <w:r w:rsidR="00A839B3" w:rsidRPr="00A839B3">
        <w:rPr>
          <w:rFonts w:ascii="Times New Roman" w:hAnsi="Times New Roman"/>
          <w:sz w:val="28"/>
          <w:szCs w:val="28"/>
          <w:lang w:eastAsia="lv-LV"/>
        </w:rPr>
        <w:t xml:space="preserve">kā arī </w:t>
      </w:r>
      <w:r w:rsidR="0038354F" w:rsidRPr="00A839B3">
        <w:rPr>
          <w:rFonts w:ascii="Times New Roman" w:hAnsi="Times New Roman"/>
          <w:sz w:val="28"/>
          <w:szCs w:val="28"/>
          <w:lang w:eastAsia="lv-LV"/>
        </w:rPr>
        <w:t>tetovējumu un citu īpašo pazīmju fotoattēli).</w:t>
      </w:r>
      <w:r w:rsidR="0050524D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50524D">
        <w:rPr>
          <w:rFonts w:ascii="Times New Roman" w:hAnsi="Times New Roman"/>
          <w:sz w:val="28"/>
          <w:szCs w:val="28"/>
        </w:rPr>
        <w:t>Obligātās tehniskās</w:t>
      </w:r>
      <w:r w:rsidR="0050524D" w:rsidRPr="00D45C5D">
        <w:rPr>
          <w:rFonts w:ascii="Times New Roman" w:hAnsi="Times New Roman"/>
          <w:sz w:val="28"/>
          <w:szCs w:val="28"/>
        </w:rPr>
        <w:t xml:space="preserve"> prasības attiecībā uz iegūstamajiem fotoattēliem </w:t>
      </w:r>
      <w:r w:rsidR="0050524D">
        <w:rPr>
          <w:rFonts w:ascii="Times New Roman" w:hAnsi="Times New Roman"/>
          <w:sz w:val="28"/>
          <w:szCs w:val="28"/>
        </w:rPr>
        <w:t>norādītas š</w:t>
      </w:r>
      <w:r w:rsidR="0050524D" w:rsidRPr="00D45C5D">
        <w:rPr>
          <w:rFonts w:ascii="Times New Roman" w:hAnsi="Times New Roman"/>
          <w:sz w:val="28"/>
          <w:szCs w:val="28"/>
        </w:rPr>
        <w:t>o noteikumu pielikumā</w:t>
      </w:r>
      <w:r w:rsidR="0050524D">
        <w:rPr>
          <w:rFonts w:ascii="Times New Roman" w:hAnsi="Times New Roman"/>
          <w:sz w:val="28"/>
          <w:szCs w:val="28"/>
        </w:rPr>
        <w:t>.</w:t>
      </w:r>
      <w:r w:rsidR="0050524D" w:rsidRPr="00D45C5D">
        <w:rPr>
          <w:rFonts w:ascii="Times New Roman" w:hAnsi="Times New Roman"/>
          <w:sz w:val="28"/>
          <w:szCs w:val="28"/>
        </w:rPr>
        <w:t xml:space="preserve"> </w:t>
      </w:r>
    </w:p>
    <w:p w14:paraId="07DAEB99" w14:textId="77777777" w:rsidR="00704292" w:rsidRPr="00F85385" w:rsidRDefault="00704292" w:rsidP="0070429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lv-LV"/>
        </w:rPr>
      </w:pPr>
    </w:p>
    <w:p w14:paraId="32A15712" w14:textId="1830CE0E" w:rsidR="0038354F" w:rsidRPr="00D45C5D" w:rsidRDefault="00345A37" w:rsidP="006F016E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6</w:t>
      </w:r>
      <w:r w:rsidR="00FA6D05">
        <w:rPr>
          <w:rFonts w:ascii="Times New Roman" w:hAnsi="Times New Roman"/>
          <w:sz w:val="28"/>
          <w:szCs w:val="28"/>
          <w:lang w:eastAsia="lv-LV"/>
        </w:rPr>
        <w:t>. 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>Reģistrā iekļauj dokumentāri apstiprinātas ziņas</w:t>
      </w:r>
      <w:r w:rsidR="00FA6D05">
        <w:rPr>
          <w:rFonts w:ascii="Times New Roman" w:hAnsi="Times New Roman"/>
          <w:sz w:val="28"/>
          <w:szCs w:val="28"/>
          <w:lang w:eastAsia="lv-LV"/>
        </w:rPr>
        <w:t>.</w:t>
      </w:r>
      <w:r w:rsidR="00A839B3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>Prasība par ziņu dokumentāru apstiprinājumu nav piemērojama šo noteikumu 5.11.</w:t>
      </w:r>
      <w:r w:rsidR="0038354F">
        <w:rPr>
          <w:rFonts w:ascii="Times New Roman" w:hAnsi="Times New Roman"/>
          <w:sz w:val="28"/>
          <w:szCs w:val="28"/>
          <w:lang w:eastAsia="lv-LV"/>
        </w:rPr>
        <w:t xml:space="preserve">apakšpunktā </w:t>
      </w:r>
      <w:r w:rsidR="00A839B3">
        <w:rPr>
          <w:rFonts w:ascii="Times New Roman" w:hAnsi="Times New Roman"/>
          <w:sz w:val="28"/>
          <w:szCs w:val="28"/>
          <w:lang w:eastAsia="lv-LV"/>
        </w:rPr>
        <w:t>minē</w:t>
      </w:r>
      <w:r w:rsidR="0038354F">
        <w:rPr>
          <w:rFonts w:ascii="Times New Roman" w:hAnsi="Times New Roman"/>
          <w:sz w:val="28"/>
          <w:szCs w:val="28"/>
          <w:lang w:eastAsia="lv-LV"/>
        </w:rPr>
        <w:t>tajām ziņām.</w:t>
      </w:r>
    </w:p>
    <w:p w14:paraId="7C093248" w14:textId="77777777" w:rsidR="00704292" w:rsidRPr="00F85385" w:rsidRDefault="00704292" w:rsidP="0070429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lv-LV"/>
        </w:rPr>
      </w:pPr>
    </w:p>
    <w:p w14:paraId="32A15714" w14:textId="3F2EB49E" w:rsidR="0038354F" w:rsidRPr="00D45C5D" w:rsidRDefault="00345A37" w:rsidP="006F016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A839B3">
        <w:rPr>
          <w:rFonts w:ascii="Times New Roman" w:hAnsi="Times New Roman"/>
          <w:spacing w:val="-2"/>
          <w:sz w:val="28"/>
          <w:szCs w:val="28"/>
          <w:lang w:eastAsia="lv-LV"/>
        </w:rPr>
        <w:t>7</w:t>
      </w:r>
      <w:r w:rsidR="00FA6D05" w:rsidRPr="00A839B3">
        <w:rPr>
          <w:rFonts w:ascii="Times New Roman" w:hAnsi="Times New Roman"/>
          <w:spacing w:val="-2"/>
          <w:sz w:val="28"/>
          <w:szCs w:val="28"/>
          <w:lang w:eastAsia="lv-LV"/>
        </w:rPr>
        <w:t>. </w:t>
      </w:r>
      <w:r w:rsidR="0038354F" w:rsidRPr="00A839B3">
        <w:rPr>
          <w:rFonts w:ascii="Times New Roman" w:hAnsi="Times New Roman"/>
          <w:spacing w:val="-2"/>
          <w:sz w:val="28"/>
          <w:szCs w:val="28"/>
          <w:lang w:eastAsia="lv-LV"/>
        </w:rPr>
        <w:t>Valsts policija vai Drošības policija šo noteikumu 5</w:t>
      </w:r>
      <w:r w:rsidR="00A839B3" w:rsidRPr="00A839B3">
        <w:rPr>
          <w:rFonts w:ascii="Times New Roman" w:hAnsi="Times New Roman"/>
          <w:spacing w:val="-2"/>
          <w:sz w:val="28"/>
          <w:szCs w:val="28"/>
          <w:lang w:eastAsia="lv-LV"/>
        </w:rPr>
        <w:t>.punk</w:t>
      </w:r>
      <w:r w:rsidR="0038354F" w:rsidRPr="00A839B3">
        <w:rPr>
          <w:rFonts w:ascii="Times New Roman" w:hAnsi="Times New Roman"/>
          <w:spacing w:val="-2"/>
          <w:sz w:val="28"/>
          <w:szCs w:val="28"/>
          <w:lang w:eastAsia="lv-LV"/>
        </w:rPr>
        <w:t xml:space="preserve">tā </w:t>
      </w:r>
      <w:r w:rsidR="00A839B3" w:rsidRPr="00A839B3">
        <w:rPr>
          <w:rFonts w:ascii="Times New Roman" w:hAnsi="Times New Roman"/>
          <w:spacing w:val="-2"/>
          <w:sz w:val="28"/>
          <w:szCs w:val="28"/>
          <w:lang w:eastAsia="lv-LV"/>
        </w:rPr>
        <w:t>minēt</w:t>
      </w:r>
      <w:r w:rsidR="0038354F" w:rsidRPr="00A839B3">
        <w:rPr>
          <w:rFonts w:ascii="Times New Roman" w:hAnsi="Times New Roman"/>
          <w:spacing w:val="-2"/>
          <w:sz w:val="28"/>
          <w:szCs w:val="28"/>
          <w:lang w:eastAsia="lv-LV"/>
        </w:rPr>
        <w:t>ās ziņas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 xml:space="preserve"> par aizturētām personām </w:t>
      </w:r>
      <w:r w:rsidR="00A839B3" w:rsidRPr="00D45C5D">
        <w:rPr>
          <w:rFonts w:ascii="Times New Roman" w:hAnsi="Times New Roman"/>
          <w:sz w:val="28"/>
          <w:szCs w:val="28"/>
          <w:lang w:eastAsia="lv-LV"/>
        </w:rPr>
        <w:t xml:space="preserve">iekļauj </w:t>
      </w:r>
      <w:r w:rsidR="00A839B3">
        <w:rPr>
          <w:rFonts w:ascii="Times New Roman" w:hAnsi="Times New Roman"/>
          <w:sz w:val="28"/>
          <w:szCs w:val="28"/>
          <w:lang w:eastAsia="lv-LV"/>
        </w:rPr>
        <w:t>r</w:t>
      </w:r>
      <w:r w:rsidR="00A839B3" w:rsidRPr="00D45C5D">
        <w:rPr>
          <w:rFonts w:ascii="Times New Roman" w:hAnsi="Times New Roman"/>
          <w:sz w:val="28"/>
          <w:szCs w:val="28"/>
          <w:lang w:eastAsia="lv-LV"/>
        </w:rPr>
        <w:t xml:space="preserve">eģistrā 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 xml:space="preserve">36 stundu laikā pēc to ievietošanas speciāli aprīkotās policijas telpās </w:t>
      </w:r>
      <w:r w:rsidR="00FA6D05">
        <w:rPr>
          <w:rFonts w:ascii="Times New Roman" w:hAnsi="Times New Roman"/>
          <w:sz w:val="28"/>
          <w:szCs w:val="28"/>
          <w:lang w:eastAsia="lv-LV"/>
        </w:rPr>
        <w:t>–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 xml:space="preserve"> īslaicīgās aizturēšanas vietā.</w:t>
      </w:r>
    </w:p>
    <w:p w14:paraId="32A15715" w14:textId="77777777" w:rsidR="0038354F" w:rsidRPr="00F85385" w:rsidRDefault="0038354F" w:rsidP="006F016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lv-LV"/>
        </w:rPr>
      </w:pPr>
    </w:p>
    <w:p w14:paraId="32A15716" w14:textId="3670F1CB" w:rsidR="0038354F" w:rsidRPr="001C2102" w:rsidRDefault="00345A37" w:rsidP="006F016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lastRenderedPageBreak/>
        <w:t>8</w:t>
      </w:r>
      <w:r w:rsidR="00FA6D05">
        <w:rPr>
          <w:rFonts w:ascii="Times New Roman" w:hAnsi="Times New Roman"/>
          <w:sz w:val="28"/>
          <w:szCs w:val="28"/>
          <w:lang w:eastAsia="lv-LV"/>
        </w:rPr>
        <w:t>. 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 xml:space="preserve">Ieslodzījuma vietas iekļauj </w:t>
      </w:r>
      <w:r w:rsidR="003956CD">
        <w:rPr>
          <w:rFonts w:ascii="Times New Roman" w:hAnsi="Times New Roman"/>
          <w:sz w:val="28"/>
          <w:szCs w:val="28"/>
          <w:lang w:eastAsia="lv-LV"/>
        </w:rPr>
        <w:t>r</w:t>
      </w:r>
      <w:r w:rsidR="003956CD" w:rsidRPr="00D45C5D">
        <w:rPr>
          <w:rFonts w:ascii="Times New Roman" w:hAnsi="Times New Roman"/>
          <w:sz w:val="28"/>
          <w:szCs w:val="28"/>
          <w:lang w:eastAsia="lv-LV"/>
        </w:rPr>
        <w:t xml:space="preserve">eģistrā </w:t>
      </w:r>
      <w:r w:rsidR="0038354F">
        <w:rPr>
          <w:rFonts w:ascii="Times New Roman" w:hAnsi="Times New Roman"/>
          <w:sz w:val="28"/>
          <w:szCs w:val="28"/>
          <w:lang w:eastAsia="lv-LV"/>
        </w:rPr>
        <w:t xml:space="preserve">šo noteikumu 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>5</w:t>
      </w:r>
      <w:r w:rsidR="00A839B3">
        <w:rPr>
          <w:rFonts w:ascii="Times New Roman" w:hAnsi="Times New Roman"/>
          <w:sz w:val="28"/>
          <w:szCs w:val="28"/>
          <w:lang w:eastAsia="lv-LV"/>
        </w:rPr>
        <w:t>.punk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 xml:space="preserve">tā </w:t>
      </w:r>
      <w:r w:rsidR="00A839B3">
        <w:rPr>
          <w:rFonts w:ascii="Times New Roman" w:hAnsi="Times New Roman"/>
          <w:sz w:val="28"/>
          <w:szCs w:val="28"/>
          <w:lang w:eastAsia="lv-LV"/>
        </w:rPr>
        <w:t>minēt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 xml:space="preserve">ās ziņas par </w:t>
      </w:r>
      <w:r w:rsidR="0038354F" w:rsidRPr="001C2102">
        <w:rPr>
          <w:rFonts w:ascii="Times New Roman" w:hAnsi="Times New Roman"/>
          <w:sz w:val="28"/>
          <w:szCs w:val="28"/>
          <w:lang w:eastAsia="lv-LV"/>
        </w:rPr>
        <w:t>personām, kuras:</w:t>
      </w:r>
    </w:p>
    <w:p w14:paraId="32A15717" w14:textId="475657A9" w:rsidR="0038354F" w:rsidRPr="00704292" w:rsidRDefault="00345A37" w:rsidP="006F016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1C2102">
        <w:rPr>
          <w:rFonts w:ascii="Times New Roman" w:hAnsi="Times New Roman"/>
          <w:spacing w:val="-2"/>
          <w:sz w:val="28"/>
          <w:szCs w:val="28"/>
          <w:lang w:eastAsia="lv-LV"/>
        </w:rPr>
        <w:t>8.1</w:t>
      </w:r>
      <w:r w:rsidR="00FA6D05" w:rsidRPr="001C2102">
        <w:rPr>
          <w:rFonts w:ascii="Times New Roman" w:hAnsi="Times New Roman"/>
          <w:spacing w:val="-2"/>
          <w:sz w:val="28"/>
          <w:szCs w:val="28"/>
          <w:lang w:eastAsia="lv-LV"/>
        </w:rPr>
        <w:t>. </w:t>
      </w:r>
      <w:r w:rsidR="0038354F" w:rsidRPr="001C2102">
        <w:rPr>
          <w:rFonts w:ascii="Times New Roman" w:hAnsi="Times New Roman"/>
          <w:spacing w:val="-2"/>
          <w:sz w:val="28"/>
          <w:szCs w:val="28"/>
          <w:lang w:eastAsia="lv-LV"/>
        </w:rPr>
        <w:t>ievieto izmeklēšanas cietumā (</w:t>
      </w:r>
      <w:r w:rsidR="00A839B3" w:rsidRPr="001C2102">
        <w:rPr>
          <w:rFonts w:ascii="Times New Roman" w:hAnsi="Times New Roman"/>
          <w:spacing w:val="-2"/>
          <w:sz w:val="28"/>
          <w:szCs w:val="28"/>
          <w:lang w:eastAsia="lv-LV"/>
        </w:rPr>
        <w:t>j</w:t>
      </w:r>
      <w:r w:rsidR="0038354F" w:rsidRPr="001C2102">
        <w:rPr>
          <w:rFonts w:ascii="Times New Roman" w:hAnsi="Times New Roman"/>
          <w:spacing w:val="-2"/>
          <w:sz w:val="28"/>
          <w:szCs w:val="28"/>
          <w:lang w:eastAsia="lv-LV"/>
        </w:rPr>
        <w:t xml:space="preserve">a </w:t>
      </w:r>
      <w:r w:rsidR="00FA6D05" w:rsidRPr="001C2102">
        <w:rPr>
          <w:rFonts w:ascii="Times New Roman" w:hAnsi="Times New Roman"/>
          <w:spacing w:val="-2"/>
          <w:sz w:val="28"/>
          <w:szCs w:val="28"/>
          <w:lang w:eastAsia="lv-LV"/>
        </w:rPr>
        <w:t>r</w:t>
      </w:r>
      <w:r w:rsidR="0038354F" w:rsidRPr="001C2102">
        <w:rPr>
          <w:rFonts w:ascii="Times New Roman" w:hAnsi="Times New Roman"/>
          <w:spacing w:val="-2"/>
          <w:sz w:val="28"/>
          <w:szCs w:val="28"/>
          <w:lang w:eastAsia="lv-LV"/>
        </w:rPr>
        <w:t xml:space="preserve">eģistrā </w:t>
      </w:r>
      <w:r w:rsidR="00A839B3" w:rsidRPr="001C2102">
        <w:rPr>
          <w:rFonts w:ascii="Times New Roman" w:hAnsi="Times New Roman"/>
          <w:spacing w:val="-2"/>
          <w:sz w:val="28"/>
          <w:szCs w:val="28"/>
          <w:lang w:eastAsia="lv-LV"/>
        </w:rPr>
        <w:t xml:space="preserve">jau </w:t>
      </w:r>
      <w:r w:rsidR="0038354F" w:rsidRPr="001C2102">
        <w:rPr>
          <w:rFonts w:ascii="Times New Roman" w:hAnsi="Times New Roman"/>
          <w:spacing w:val="-2"/>
          <w:sz w:val="28"/>
          <w:szCs w:val="28"/>
          <w:lang w:eastAsia="lv-LV"/>
        </w:rPr>
        <w:t xml:space="preserve">iekļautās ziņas atšķiras no faktiskās </w:t>
      </w:r>
      <w:r w:rsidR="0038354F" w:rsidRPr="00704292">
        <w:rPr>
          <w:rFonts w:ascii="Times New Roman" w:hAnsi="Times New Roman"/>
          <w:spacing w:val="-2"/>
          <w:sz w:val="28"/>
          <w:szCs w:val="28"/>
          <w:lang w:eastAsia="lv-LV"/>
        </w:rPr>
        <w:t>situācijas)</w:t>
      </w:r>
      <w:r w:rsidR="00A839B3" w:rsidRPr="00704292">
        <w:rPr>
          <w:rFonts w:ascii="Times New Roman" w:hAnsi="Times New Roman"/>
          <w:spacing w:val="-2"/>
          <w:sz w:val="28"/>
          <w:szCs w:val="28"/>
          <w:lang w:eastAsia="lv-LV"/>
        </w:rPr>
        <w:t>,</w:t>
      </w:r>
      <w:r w:rsidR="0038354F" w:rsidRPr="00704292">
        <w:rPr>
          <w:rFonts w:ascii="Times New Roman" w:hAnsi="Times New Roman"/>
          <w:spacing w:val="-2"/>
          <w:sz w:val="28"/>
          <w:szCs w:val="28"/>
          <w:lang w:eastAsia="lv-LV"/>
        </w:rPr>
        <w:t xml:space="preserve"> </w:t>
      </w:r>
      <w:r w:rsidR="003956CD" w:rsidRPr="00704292">
        <w:rPr>
          <w:rFonts w:ascii="Times New Roman" w:hAnsi="Times New Roman"/>
          <w:spacing w:val="-2"/>
          <w:sz w:val="28"/>
          <w:szCs w:val="28"/>
          <w:lang w:eastAsia="lv-LV"/>
        </w:rPr>
        <w:t xml:space="preserve">– </w:t>
      </w:r>
      <w:r w:rsidR="0038354F" w:rsidRPr="00704292">
        <w:rPr>
          <w:rFonts w:ascii="Times New Roman" w:hAnsi="Times New Roman"/>
          <w:spacing w:val="-2"/>
          <w:sz w:val="28"/>
          <w:szCs w:val="28"/>
          <w:lang w:eastAsia="lv-LV"/>
        </w:rPr>
        <w:t>piecu darbdienu laikā pēc personas ievietošanas izmek</w:t>
      </w:r>
      <w:r w:rsidR="003956CD" w:rsidRPr="00704292">
        <w:rPr>
          <w:rFonts w:ascii="Times New Roman" w:hAnsi="Times New Roman"/>
          <w:spacing w:val="-2"/>
          <w:sz w:val="28"/>
          <w:szCs w:val="28"/>
          <w:lang w:eastAsia="lv-LV"/>
        </w:rPr>
        <w:softHyphen/>
      </w:r>
      <w:r w:rsidR="0038354F" w:rsidRPr="00704292">
        <w:rPr>
          <w:rFonts w:ascii="Times New Roman" w:hAnsi="Times New Roman"/>
          <w:spacing w:val="-2"/>
          <w:sz w:val="28"/>
          <w:szCs w:val="28"/>
          <w:lang w:eastAsia="lv-LV"/>
        </w:rPr>
        <w:t>lēšanas</w:t>
      </w:r>
      <w:r w:rsidR="0038354F" w:rsidRPr="00704292">
        <w:rPr>
          <w:rFonts w:ascii="Times New Roman" w:hAnsi="Times New Roman"/>
          <w:sz w:val="28"/>
          <w:szCs w:val="28"/>
          <w:lang w:eastAsia="lv-LV"/>
        </w:rPr>
        <w:t xml:space="preserve"> cietumā;</w:t>
      </w:r>
    </w:p>
    <w:p w14:paraId="32A15718" w14:textId="2BB2D8B6" w:rsidR="0038354F" w:rsidRPr="00704292" w:rsidRDefault="00345A37" w:rsidP="006F016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lv-LV"/>
        </w:rPr>
      </w:pPr>
      <w:r w:rsidRPr="00704292">
        <w:rPr>
          <w:rFonts w:ascii="Times New Roman" w:hAnsi="Times New Roman"/>
          <w:spacing w:val="-2"/>
          <w:sz w:val="28"/>
          <w:szCs w:val="28"/>
          <w:lang w:eastAsia="lv-LV"/>
        </w:rPr>
        <w:t>8.2</w:t>
      </w:r>
      <w:r w:rsidR="00FA6D05" w:rsidRPr="00704292">
        <w:rPr>
          <w:rFonts w:ascii="Times New Roman" w:hAnsi="Times New Roman"/>
          <w:spacing w:val="-2"/>
          <w:sz w:val="28"/>
          <w:szCs w:val="28"/>
          <w:lang w:eastAsia="lv-LV"/>
        </w:rPr>
        <w:t>. </w:t>
      </w:r>
      <w:r w:rsidR="0038354F" w:rsidRPr="00704292">
        <w:rPr>
          <w:rFonts w:ascii="Times New Roman" w:hAnsi="Times New Roman"/>
          <w:spacing w:val="-2"/>
          <w:sz w:val="28"/>
          <w:szCs w:val="28"/>
          <w:lang w:eastAsia="lv-LV"/>
        </w:rPr>
        <w:t>atb</w:t>
      </w:r>
      <w:r w:rsidR="003956CD" w:rsidRPr="00704292">
        <w:rPr>
          <w:rFonts w:ascii="Times New Roman" w:hAnsi="Times New Roman"/>
          <w:spacing w:val="-2"/>
          <w:sz w:val="28"/>
          <w:szCs w:val="28"/>
          <w:lang w:eastAsia="lv-LV"/>
        </w:rPr>
        <w:t>rīvo no izmeklēšanas cietuma</w:t>
      </w:r>
      <w:r w:rsidR="0038354F" w:rsidRPr="00704292">
        <w:rPr>
          <w:rFonts w:ascii="Times New Roman" w:hAnsi="Times New Roman"/>
          <w:spacing w:val="-2"/>
          <w:sz w:val="28"/>
          <w:szCs w:val="28"/>
          <w:lang w:eastAsia="lv-LV"/>
        </w:rPr>
        <w:t xml:space="preserve"> sakarā ar drošības līdzekļ</w:t>
      </w:r>
      <w:r w:rsidR="003956CD" w:rsidRPr="00704292">
        <w:rPr>
          <w:rFonts w:ascii="Times New Roman" w:hAnsi="Times New Roman"/>
          <w:spacing w:val="-2"/>
          <w:sz w:val="28"/>
          <w:szCs w:val="28"/>
          <w:lang w:eastAsia="lv-LV"/>
        </w:rPr>
        <w:t>a</w:t>
      </w:r>
      <w:r w:rsidR="0038354F" w:rsidRPr="00704292">
        <w:rPr>
          <w:rFonts w:ascii="Times New Roman" w:hAnsi="Times New Roman"/>
          <w:spacing w:val="-2"/>
          <w:sz w:val="28"/>
          <w:szCs w:val="28"/>
          <w:lang w:eastAsia="lv-LV"/>
        </w:rPr>
        <w:t xml:space="preserve"> grozīšanu</w:t>
      </w:r>
      <w:r w:rsidR="0050524D" w:rsidRPr="00704292">
        <w:rPr>
          <w:rFonts w:ascii="Times New Roman" w:hAnsi="Times New Roman"/>
          <w:spacing w:val="-2"/>
          <w:sz w:val="28"/>
          <w:szCs w:val="28"/>
          <w:lang w:eastAsia="lv-LV"/>
        </w:rPr>
        <w:t>, drošības līdzekļa</w:t>
      </w:r>
      <w:r w:rsidR="003956CD" w:rsidRPr="00704292">
        <w:rPr>
          <w:rFonts w:ascii="Times New Roman" w:hAnsi="Times New Roman"/>
          <w:spacing w:val="-2"/>
          <w:sz w:val="28"/>
          <w:szCs w:val="28"/>
          <w:lang w:eastAsia="lv-LV"/>
        </w:rPr>
        <w:t xml:space="preserve"> </w:t>
      </w:r>
      <w:r w:rsidR="0038354F" w:rsidRPr="00704292">
        <w:rPr>
          <w:rFonts w:ascii="Times New Roman" w:hAnsi="Times New Roman"/>
          <w:spacing w:val="-2"/>
          <w:sz w:val="28"/>
          <w:szCs w:val="28"/>
          <w:lang w:eastAsia="lv-LV"/>
        </w:rPr>
        <w:t>atcelšanu</w:t>
      </w:r>
      <w:r w:rsidR="003956CD" w:rsidRPr="00704292">
        <w:rPr>
          <w:rFonts w:ascii="Times New Roman" w:hAnsi="Times New Roman"/>
          <w:spacing w:val="-2"/>
          <w:sz w:val="28"/>
          <w:szCs w:val="28"/>
          <w:lang w:eastAsia="lv-LV"/>
        </w:rPr>
        <w:t xml:space="preserve"> vai</w:t>
      </w:r>
      <w:r w:rsidR="0038354F" w:rsidRPr="00704292">
        <w:rPr>
          <w:rFonts w:ascii="Times New Roman" w:hAnsi="Times New Roman"/>
          <w:spacing w:val="-2"/>
          <w:sz w:val="28"/>
          <w:szCs w:val="28"/>
          <w:lang w:eastAsia="lv-LV"/>
        </w:rPr>
        <w:t xml:space="preserve"> izmeklēšanas pabeigšanu</w:t>
      </w:r>
      <w:r w:rsidR="003956CD" w:rsidRPr="00704292">
        <w:rPr>
          <w:rFonts w:ascii="Times New Roman" w:hAnsi="Times New Roman"/>
          <w:spacing w:val="-2"/>
          <w:sz w:val="28"/>
          <w:szCs w:val="28"/>
          <w:lang w:eastAsia="lv-LV"/>
        </w:rPr>
        <w:t>,</w:t>
      </w:r>
      <w:r w:rsidR="0038354F" w:rsidRPr="00704292">
        <w:rPr>
          <w:rFonts w:ascii="Times New Roman" w:hAnsi="Times New Roman"/>
          <w:spacing w:val="-2"/>
          <w:sz w:val="28"/>
          <w:szCs w:val="28"/>
          <w:lang w:eastAsia="lv-LV"/>
        </w:rPr>
        <w:t xml:space="preserve"> turpinot procesu medicīniska rakstura līdzekļu piemērošanai (</w:t>
      </w:r>
      <w:r w:rsidR="003956CD" w:rsidRPr="00704292">
        <w:rPr>
          <w:rFonts w:ascii="Times New Roman" w:hAnsi="Times New Roman"/>
          <w:spacing w:val="-2"/>
          <w:sz w:val="28"/>
          <w:szCs w:val="28"/>
          <w:lang w:eastAsia="lv-LV"/>
        </w:rPr>
        <w:t>šis nosacījums nav attiecināms uz</w:t>
      </w:r>
      <w:r w:rsidR="0038354F" w:rsidRPr="00704292">
        <w:rPr>
          <w:rFonts w:ascii="Times New Roman" w:hAnsi="Times New Roman"/>
          <w:spacing w:val="-2"/>
          <w:sz w:val="28"/>
          <w:szCs w:val="28"/>
          <w:lang w:eastAsia="lv-LV"/>
        </w:rPr>
        <w:t xml:space="preserve"> personām, kuras atbrīvo </w:t>
      </w:r>
      <w:r w:rsidR="0038354F" w:rsidRPr="00704292">
        <w:rPr>
          <w:rFonts w:ascii="Times New Roman" w:hAnsi="Times New Roman"/>
          <w:spacing w:val="-3"/>
          <w:sz w:val="28"/>
          <w:szCs w:val="28"/>
          <w:lang w:eastAsia="lv-LV"/>
        </w:rPr>
        <w:t>saskaņā ar kriminālprocesa izbeigšanu</w:t>
      </w:r>
      <w:r w:rsidR="003956CD" w:rsidRPr="00704292">
        <w:rPr>
          <w:rFonts w:ascii="Times New Roman" w:hAnsi="Times New Roman"/>
          <w:spacing w:val="-3"/>
          <w:sz w:val="28"/>
          <w:szCs w:val="28"/>
          <w:lang w:eastAsia="lv-LV"/>
        </w:rPr>
        <w:t xml:space="preserve">, pamatojoties </w:t>
      </w:r>
      <w:r w:rsidR="0038354F" w:rsidRPr="00704292">
        <w:rPr>
          <w:rFonts w:ascii="Times New Roman" w:hAnsi="Times New Roman"/>
          <w:spacing w:val="-3"/>
          <w:sz w:val="28"/>
          <w:szCs w:val="28"/>
          <w:lang w:eastAsia="lv-LV"/>
        </w:rPr>
        <w:t>uz reabilitējošiem apstākļiem</w:t>
      </w:r>
      <w:r w:rsidR="003956CD" w:rsidRPr="00704292">
        <w:rPr>
          <w:rFonts w:ascii="Times New Roman" w:hAnsi="Times New Roman"/>
          <w:spacing w:val="-3"/>
          <w:sz w:val="28"/>
          <w:szCs w:val="28"/>
          <w:lang w:eastAsia="lv-LV"/>
        </w:rPr>
        <w:t>,</w:t>
      </w:r>
      <w:r w:rsidR="0038354F" w:rsidRPr="00704292">
        <w:rPr>
          <w:rFonts w:ascii="Times New Roman" w:hAnsi="Times New Roman"/>
          <w:spacing w:val="-3"/>
          <w:sz w:val="28"/>
          <w:szCs w:val="28"/>
          <w:lang w:eastAsia="lv-LV"/>
        </w:rPr>
        <w:t xml:space="preserve"> </w:t>
      </w:r>
      <w:r w:rsidR="0038354F" w:rsidRPr="00704292">
        <w:rPr>
          <w:rFonts w:ascii="Times New Roman" w:hAnsi="Times New Roman"/>
          <w:spacing w:val="-2"/>
          <w:sz w:val="28"/>
          <w:szCs w:val="28"/>
          <w:lang w:eastAsia="lv-LV"/>
        </w:rPr>
        <w:t xml:space="preserve">vai kurām tiek pagarināts apcietinājuma termiņš), </w:t>
      </w:r>
      <w:r w:rsidR="003956CD" w:rsidRPr="00704292">
        <w:rPr>
          <w:rFonts w:ascii="Times New Roman" w:hAnsi="Times New Roman"/>
          <w:spacing w:val="-2"/>
          <w:sz w:val="28"/>
          <w:szCs w:val="28"/>
          <w:lang w:eastAsia="lv-LV"/>
        </w:rPr>
        <w:t xml:space="preserve">– </w:t>
      </w:r>
      <w:r w:rsidR="0038354F" w:rsidRPr="00704292">
        <w:rPr>
          <w:rFonts w:ascii="Times New Roman" w:hAnsi="Times New Roman"/>
          <w:spacing w:val="-2"/>
          <w:sz w:val="28"/>
          <w:szCs w:val="28"/>
          <w:lang w:eastAsia="lv-LV"/>
        </w:rPr>
        <w:t>nekavējoties, bet ne vēlāk kā piecu darbdienu laikā pēc personas atbrīvošanas no izmeklēšanas cietuma;</w:t>
      </w:r>
    </w:p>
    <w:p w14:paraId="32A15719" w14:textId="455F7741" w:rsidR="0038354F" w:rsidRPr="00704292" w:rsidRDefault="00345A37" w:rsidP="006F016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704292">
        <w:rPr>
          <w:rFonts w:ascii="Times New Roman" w:hAnsi="Times New Roman"/>
          <w:sz w:val="28"/>
          <w:szCs w:val="28"/>
          <w:lang w:eastAsia="lv-LV"/>
        </w:rPr>
        <w:t>8.3</w:t>
      </w:r>
      <w:r w:rsidR="00FA6D05" w:rsidRPr="00704292">
        <w:rPr>
          <w:rFonts w:ascii="Times New Roman" w:hAnsi="Times New Roman"/>
          <w:sz w:val="28"/>
          <w:szCs w:val="28"/>
          <w:lang w:eastAsia="lv-LV"/>
        </w:rPr>
        <w:t>. </w:t>
      </w:r>
      <w:r w:rsidR="0038354F" w:rsidRPr="00704292">
        <w:rPr>
          <w:rFonts w:ascii="Times New Roman" w:hAnsi="Times New Roman"/>
          <w:sz w:val="28"/>
          <w:szCs w:val="28"/>
          <w:lang w:eastAsia="lv-LV"/>
        </w:rPr>
        <w:t xml:space="preserve">atbrīvo no brīvības atņemšanas iestādes saskaņā ar tiesas spriedumā noteiktā soda izciešanu </w:t>
      </w:r>
      <w:r w:rsidR="003956CD" w:rsidRPr="00704292">
        <w:rPr>
          <w:rFonts w:ascii="Times New Roman" w:hAnsi="Times New Roman"/>
          <w:sz w:val="28"/>
          <w:szCs w:val="28"/>
          <w:lang w:eastAsia="lv-LV"/>
        </w:rPr>
        <w:t xml:space="preserve">– </w:t>
      </w:r>
      <w:r w:rsidR="0038354F" w:rsidRPr="00704292">
        <w:rPr>
          <w:rFonts w:ascii="Times New Roman" w:hAnsi="Times New Roman"/>
          <w:sz w:val="28"/>
          <w:szCs w:val="28"/>
          <w:lang w:eastAsia="lv-LV"/>
        </w:rPr>
        <w:t>vienu mēnesi pirms personas atbrīvošanas no brīvības atņemšanas iestādes.</w:t>
      </w:r>
    </w:p>
    <w:p w14:paraId="32A1571A" w14:textId="77777777" w:rsidR="0038354F" w:rsidRPr="00704292" w:rsidRDefault="0038354F" w:rsidP="006F016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2A1571B" w14:textId="2DBC992C" w:rsidR="0038354F" w:rsidRPr="00704292" w:rsidRDefault="00345A37" w:rsidP="006F016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704292">
        <w:rPr>
          <w:rFonts w:ascii="Times New Roman" w:hAnsi="Times New Roman"/>
          <w:sz w:val="28"/>
          <w:szCs w:val="28"/>
          <w:lang w:eastAsia="lv-LV"/>
        </w:rPr>
        <w:t>9</w:t>
      </w:r>
      <w:r w:rsidR="00FA6D05" w:rsidRPr="00704292">
        <w:rPr>
          <w:rFonts w:ascii="Times New Roman" w:hAnsi="Times New Roman"/>
          <w:sz w:val="28"/>
          <w:szCs w:val="28"/>
          <w:lang w:eastAsia="lv-LV"/>
        </w:rPr>
        <w:t>. </w:t>
      </w:r>
      <w:r w:rsidR="0038354F" w:rsidRPr="00704292">
        <w:rPr>
          <w:rFonts w:ascii="Times New Roman" w:hAnsi="Times New Roman"/>
          <w:sz w:val="28"/>
          <w:szCs w:val="28"/>
          <w:lang w:eastAsia="lv-LV"/>
        </w:rPr>
        <w:t xml:space="preserve">Ieslodzījuma vietas </w:t>
      </w:r>
      <w:r w:rsidR="003956CD" w:rsidRPr="00704292">
        <w:rPr>
          <w:rFonts w:ascii="Times New Roman" w:hAnsi="Times New Roman"/>
          <w:sz w:val="28"/>
          <w:szCs w:val="28"/>
          <w:lang w:eastAsia="lv-LV"/>
        </w:rPr>
        <w:t xml:space="preserve">nekavējoties, bet ne vēlāk kā piecu darbdienu laikā pēc personas atbrīvošanas no brīvības atņemšanas iestādes iekļauj reģistrā </w:t>
      </w:r>
      <w:r w:rsidR="0038354F" w:rsidRPr="00704292">
        <w:rPr>
          <w:rFonts w:ascii="Times New Roman" w:hAnsi="Times New Roman"/>
          <w:sz w:val="28"/>
          <w:szCs w:val="28"/>
          <w:lang w:eastAsia="lv-LV"/>
        </w:rPr>
        <w:t>šo noteikumu 5</w:t>
      </w:r>
      <w:r w:rsidR="00A839B3" w:rsidRPr="00704292">
        <w:rPr>
          <w:rFonts w:ascii="Times New Roman" w:hAnsi="Times New Roman"/>
          <w:sz w:val="28"/>
          <w:szCs w:val="28"/>
          <w:lang w:eastAsia="lv-LV"/>
        </w:rPr>
        <w:t>.punk</w:t>
      </w:r>
      <w:r w:rsidR="0038354F" w:rsidRPr="00704292">
        <w:rPr>
          <w:rFonts w:ascii="Times New Roman" w:hAnsi="Times New Roman"/>
          <w:sz w:val="28"/>
          <w:szCs w:val="28"/>
          <w:lang w:eastAsia="lv-LV"/>
        </w:rPr>
        <w:t xml:space="preserve">tā </w:t>
      </w:r>
      <w:r w:rsidR="00A839B3" w:rsidRPr="00704292">
        <w:rPr>
          <w:rFonts w:ascii="Times New Roman" w:hAnsi="Times New Roman"/>
          <w:sz w:val="28"/>
          <w:szCs w:val="28"/>
          <w:lang w:eastAsia="lv-LV"/>
        </w:rPr>
        <w:t>minēt</w:t>
      </w:r>
      <w:r w:rsidR="003956CD" w:rsidRPr="00704292">
        <w:rPr>
          <w:rFonts w:ascii="Times New Roman" w:hAnsi="Times New Roman"/>
          <w:sz w:val="28"/>
          <w:szCs w:val="28"/>
          <w:lang w:eastAsia="lv-LV"/>
        </w:rPr>
        <w:t>ās ziņas</w:t>
      </w:r>
      <w:r w:rsidR="0038354F" w:rsidRPr="00704292">
        <w:rPr>
          <w:rFonts w:ascii="Times New Roman" w:hAnsi="Times New Roman"/>
          <w:sz w:val="28"/>
          <w:szCs w:val="28"/>
          <w:lang w:eastAsia="lv-LV"/>
        </w:rPr>
        <w:t xml:space="preserve"> par personām, kuras atbrīvo no brīvības atņemšanas iestādes sakarā ar: </w:t>
      </w:r>
    </w:p>
    <w:p w14:paraId="32A1571C" w14:textId="7017C3A3" w:rsidR="0038354F" w:rsidRPr="00704292" w:rsidRDefault="00345A37" w:rsidP="006F016E">
      <w:pPr>
        <w:pStyle w:val="ListParagraph"/>
        <w:widowControl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704292">
        <w:rPr>
          <w:rFonts w:ascii="Times New Roman" w:hAnsi="Times New Roman"/>
          <w:sz w:val="28"/>
          <w:szCs w:val="28"/>
          <w:lang w:eastAsia="lv-LV"/>
        </w:rPr>
        <w:t>9.1</w:t>
      </w:r>
      <w:r w:rsidR="00FA6D05" w:rsidRPr="00704292">
        <w:rPr>
          <w:rFonts w:ascii="Times New Roman" w:hAnsi="Times New Roman"/>
          <w:sz w:val="28"/>
          <w:szCs w:val="28"/>
          <w:lang w:eastAsia="lv-LV"/>
        </w:rPr>
        <w:t>. </w:t>
      </w:r>
      <w:r w:rsidR="0038354F" w:rsidRPr="00704292">
        <w:rPr>
          <w:rFonts w:ascii="Times New Roman" w:hAnsi="Times New Roman"/>
          <w:sz w:val="28"/>
          <w:szCs w:val="28"/>
          <w:lang w:eastAsia="lv-LV"/>
        </w:rPr>
        <w:t>apžēlošanas un amnestijas piemērošanu;</w:t>
      </w:r>
    </w:p>
    <w:p w14:paraId="32A1571D" w14:textId="11124828" w:rsidR="0038354F" w:rsidRPr="00704292" w:rsidRDefault="00345A37" w:rsidP="006F016E">
      <w:pPr>
        <w:pStyle w:val="ListParagraph"/>
        <w:widowControl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704292">
        <w:rPr>
          <w:rFonts w:ascii="Times New Roman" w:hAnsi="Times New Roman"/>
          <w:sz w:val="28"/>
          <w:szCs w:val="28"/>
          <w:lang w:eastAsia="lv-LV"/>
        </w:rPr>
        <w:t>9.2</w:t>
      </w:r>
      <w:r w:rsidR="00FA6D05" w:rsidRPr="00704292">
        <w:rPr>
          <w:rFonts w:ascii="Times New Roman" w:hAnsi="Times New Roman"/>
          <w:sz w:val="28"/>
          <w:szCs w:val="28"/>
          <w:lang w:eastAsia="lv-LV"/>
        </w:rPr>
        <w:t>. </w:t>
      </w:r>
      <w:r w:rsidR="0038354F" w:rsidRPr="00704292">
        <w:rPr>
          <w:rFonts w:ascii="Times New Roman" w:hAnsi="Times New Roman"/>
          <w:sz w:val="28"/>
          <w:szCs w:val="28"/>
          <w:lang w:eastAsia="lv-LV"/>
        </w:rPr>
        <w:t>atbrīvošanu no soda izciešanas nosacīti pirms termiņa;</w:t>
      </w:r>
    </w:p>
    <w:p w14:paraId="32A1571E" w14:textId="125BC132" w:rsidR="0038354F" w:rsidRPr="00704292" w:rsidRDefault="00345A37" w:rsidP="006F016E">
      <w:pPr>
        <w:pStyle w:val="ListParagraph"/>
        <w:widowControl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704292">
        <w:rPr>
          <w:rFonts w:ascii="Times New Roman" w:hAnsi="Times New Roman"/>
          <w:spacing w:val="-3"/>
          <w:sz w:val="28"/>
          <w:szCs w:val="28"/>
          <w:lang w:eastAsia="lv-LV"/>
        </w:rPr>
        <w:t>9.3</w:t>
      </w:r>
      <w:r w:rsidR="00FA6D05" w:rsidRPr="00704292">
        <w:rPr>
          <w:rFonts w:ascii="Times New Roman" w:hAnsi="Times New Roman"/>
          <w:spacing w:val="-3"/>
          <w:sz w:val="28"/>
          <w:szCs w:val="28"/>
          <w:lang w:eastAsia="lv-LV"/>
        </w:rPr>
        <w:t>. </w:t>
      </w:r>
      <w:r w:rsidR="00F85385" w:rsidRPr="00704292">
        <w:rPr>
          <w:rFonts w:ascii="Times New Roman" w:hAnsi="Times New Roman"/>
          <w:spacing w:val="-3"/>
          <w:sz w:val="28"/>
          <w:szCs w:val="28"/>
          <w:lang w:eastAsia="lv-LV"/>
        </w:rPr>
        <w:t>atbrīvošanu no soda izciešanas</w:t>
      </w:r>
      <w:r w:rsidR="0038354F" w:rsidRPr="00704292">
        <w:rPr>
          <w:rFonts w:ascii="Times New Roman" w:hAnsi="Times New Roman"/>
          <w:spacing w:val="-3"/>
          <w:sz w:val="28"/>
          <w:szCs w:val="28"/>
          <w:lang w:eastAsia="lv-LV"/>
        </w:rPr>
        <w:t xml:space="preserve"> sakarā ar medicīniska rakstura piespiedu</w:t>
      </w:r>
      <w:r w:rsidR="0038354F" w:rsidRPr="00704292">
        <w:rPr>
          <w:rFonts w:ascii="Times New Roman" w:hAnsi="Times New Roman"/>
          <w:sz w:val="28"/>
          <w:szCs w:val="28"/>
          <w:lang w:eastAsia="lv-LV"/>
        </w:rPr>
        <w:t xml:space="preserve"> līdzekļu piemērošanu;</w:t>
      </w:r>
    </w:p>
    <w:p w14:paraId="32A1571F" w14:textId="3F72C8C1" w:rsidR="0038354F" w:rsidRPr="00704292" w:rsidRDefault="00345A37" w:rsidP="006F016E">
      <w:pPr>
        <w:pStyle w:val="ListParagraph"/>
        <w:widowControl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704292">
        <w:rPr>
          <w:rFonts w:ascii="Times New Roman" w:hAnsi="Times New Roman"/>
          <w:sz w:val="28"/>
          <w:szCs w:val="28"/>
          <w:lang w:eastAsia="lv-LV"/>
        </w:rPr>
        <w:t>9.4</w:t>
      </w:r>
      <w:r w:rsidR="00FA6D05" w:rsidRPr="00704292">
        <w:rPr>
          <w:rFonts w:ascii="Times New Roman" w:hAnsi="Times New Roman"/>
          <w:sz w:val="28"/>
          <w:szCs w:val="28"/>
          <w:lang w:eastAsia="lv-LV"/>
        </w:rPr>
        <w:t>. </w:t>
      </w:r>
      <w:r w:rsidR="0038354F" w:rsidRPr="00704292">
        <w:rPr>
          <w:rFonts w:ascii="Times New Roman" w:hAnsi="Times New Roman"/>
          <w:sz w:val="28"/>
          <w:szCs w:val="28"/>
          <w:lang w:eastAsia="lv-LV"/>
        </w:rPr>
        <w:t xml:space="preserve">tiesas nolēmuma aizstāšanu, samazināšanu vai atcelšanu pilnībā; </w:t>
      </w:r>
    </w:p>
    <w:p w14:paraId="32A15720" w14:textId="366DDAEE" w:rsidR="0038354F" w:rsidRPr="00704292" w:rsidRDefault="00345A37" w:rsidP="006F016E">
      <w:pPr>
        <w:pStyle w:val="ListParagraph"/>
        <w:widowControl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704292">
        <w:rPr>
          <w:rFonts w:ascii="Times New Roman" w:hAnsi="Times New Roman"/>
          <w:sz w:val="28"/>
          <w:szCs w:val="28"/>
          <w:lang w:eastAsia="lv-LV"/>
        </w:rPr>
        <w:t>9.5</w:t>
      </w:r>
      <w:r w:rsidR="00FA6D05" w:rsidRPr="00704292">
        <w:rPr>
          <w:rFonts w:ascii="Times New Roman" w:hAnsi="Times New Roman"/>
          <w:sz w:val="28"/>
          <w:szCs w:val="28"/>
          <w:lang w:eastAsia="lv-LV"/>
        </w:rPr>
        <w:t>. </w:t>
      </w:r>
      <w:r w:rsidR="0038354F" w:rsidRPr="00704292">
        <w:rPr>
          <w:rFonts w:ascii="Times New Roman" w:hAnsi="Times New Roman"/>
          <w:sz w:val="28"/>
          <w:szCs w:val="28"/>
          <w:lang w:eastAsia="lv-LV"/>
        </w:rPr>
        <w:t>kriminālsoda izpildes apturēšanu līdz ar notiesātā pārvietošanu turp</w:t>
      </w:r>
      <w:r w:rsidR="00F85385" w:rsidRPr="00704292">
        <w:rPr>
          <w:rFonts w:ascii="Times New Roman" w:hAnsi="Times New Roman"/>
          <w:sz w:val="28"/>
          <w:szCs w:val="28"/>
          <w:lang w:eastAsia="lv-LV"/>
        </w:rPr>
        <w:softHyphen/>
      </w:r>
      <w:r w:rsidR="0038354F" w:rsidRPr="00704292">
        <w:rPr>
          <w:rFonts w:ascii="Times New Roman" w:hAnsi="Times New Roman"/>
          <w:sz w:val="28"/>
          <w:szCs w:val="28"/>
          <w:lang w:eastAsia="lv-LV"/>
        </w:rPr>
        <w:t xml:space="preserve">mākai soda izciešanai uz ārvalsti vai ar </w:t>
      </w:r>
      <w:r w:rsidR="00F85385" w:rsidRPr="00704292">
        <w:rPr>
          <w:rFonts w:ascii="Times New Roman" w:hAnsi="Times New Roman"/>
          <w:sz w:val="28"/>
          <w:szCs w:val="28"/>
          <w:lang w:eastAsia="lv-LV"/>
        </w:rPr>
        <w:t>dienu</w:t>
      </w:r>
      <w:r w:rsidR="0038354F" w:rsidRPr="00704292">
        <w:rPr>
          <w:rFonts w:ascii="Times New Roman" w:hAnsi="Times New Roman"/>
          <w:sz w:val="28"/>
          <w:szCs w:val="28"/>
          <w:lang w:eastAsia="lv-LV"/>
        </w:rPr>
        <w:t xml:space="preserve">, kad saņemts Tieslietu ministrijas </w:t>
      </w:r>
      <w:smartTag w:uri="schemas-tilde-lv/tildestengine" w:element="veidnes">
        <w:smartTagPr>
          <w:attr w:name="text" w:val="paziņojums"/>
          <w:attr w:name="baseform" w:val="paziņojums"/>
          <w:attr w:name="id" w:val="-1"/>
        </w:smartTagPr>
        <w:r w:rsidR="0038354F" w:rsidRPr="00704292">
          <w:rPr>
            <w:rFonts w:ascii="Times New Roman" w:hAnsi="Times New Roman"/>
            <w:sz w:val="28"/>
            <w:szCs w:val="28"/>
            <w:lang w:eastAsia="lv-LV"/>
          </w:rPr>
          <w:t>paziņojums</w:t>
        </w:r>
      </w:smartTag>
      <w:r w:rsidR="0038354F" w:rsidRPr="00704292">
        <w:rPr>
          <w:rFonts w:ascii="Times New Roman" w:hAnsi="Times New Roman"/>
          <w:sz w:val="28"/>
          <w:szCs w:val="28"/>
          <w:lang w:eastAsia="lv-LV"/>
        </w:rPr>
        <w:t>, ka spriedums pieņemts izpildei ārvalstī.</w:t>
      </w:r>
    </w:p>
    <w:p w14:paraId="32A15721" w14:textId="77777777" w:rsidR="0038354F" w:rsidRPr="00704292" w:rsidRDefault="0038354F" w:rsidP="006F016E">
      <w:pPr>
        <w:pStyle w:val="ListParagraph"/>
        <w:widowControl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2A15722" w14:textId="255F9E33" w:rsidR="0038354F" w:rsidRPr="00704292" w:rsidRDefault="00C07C9A" w:rsidP="006F016E">
      <w:pPr>
        <w:pStyle w:val="ListParagraph"/>
        <w:widowControl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704292">
        <w:rPr>
          <w:rFonts w:ascii="Times New Roman" w:hAnsi="Times New Roman"/>
          <w:sz w:val="28"/>
          <w:szCs w:val="28"/>
          <w:lang w:eastAsia="lv-LV"/>
        </w:rPr>
        <w:t>10</w:t>
      </w:r>
      <w:r w:rsidR="00FA6D05" w:rsidRPr="00704292">
        <w:rPr>
          <w:rFonts w:ascii="Times New Roman" w:hAnsi="Times New Roman"/>
          <w:sz w:val="28"/>
          <w:szCs w:val="28"/>
          <w:lang w:eastAsia="lv-LV"/>
        </w:rPr>
        <w:t>. </w:t>
      </w:r>
      <w:r w:rsidR="0038354F" w:rsidRPr="00704292">
        <w:rPr>
          <w:rFonts w:ascii="Times New Roman" w:hAnsi="Times New Roman"/>
          <w:sz w:val="28"/>
          <w:szCs w:val="28"/>
          <w:lang w:eastAsia="lv-LV"/>
        </w:rPr>
        <w:t>Valsts policija, Drošības policija un ieslodzījuma vietas ir atbildīgas par ziņu ticamību, autentiskumu</w:t>
      </w:r>
      <w:r w:rsidR="00F85385" w:rsidRPr="00704292">
        <w:rPr>
          <w:rFonts w:ascii="Times New Roman" w:hAnsi="Times New Roman"/>
          <w:sz w:val="28"/>
          <w:szCs w:val="28"/>
          <w:lang w:eastAsia="lv-LV"/>
        </w:rPr>
        <w:t xml:space="preserve"> un</w:t>
      </w:r>
      <w:r w:rsidR="0038354F" w:rsidRPr="00704292">
        <w:rPr>
          <w:rFonts w:ascii="Times New Roman" w:hAnsi="Times New Roman"/>
          <w:sz w:val="28"/>
          <w:szCs w:val="28"/>
          <w:lang w:eastAsia="lv-LV"/>
        </w:rPr>
        <w:t xml:space="preserve"> savlaicīgu iekļaušanu </w:t>
      </w:r>
      <w:r w:rsidR="00FA6D05" w:rsidRPr="00704292">
        <w:rPr>
          <w:rFonts w:ascii="Times New Roman" w:hAnsi="Times New Roman"/>
          <w:sz w:val="28"/>
          <w:szCs w:val="28"/>
          <w:lang w:eastAsia="lv-LV"/>
        </w:rPr>
        <w:t>r</w:t>
      </w:r>
      <w:r w:rsidR="0038354F" w:rsidRPr="00704292">
        <w:rPr>
          <w:rFonts w:ascii="Times New Roman" w:hAnsi="Times New Roman"/>
          <w:sz w:val="28"/>
          <w:szCs w:val="28"/>
          <w:lang w:eastAsia="lv-LV"/>
        </w:rPr>
        <w:t xml:space="preserve">eģistrā, kā arī par šo noteikumu pielikumā </w:t>
      </w:r>
      <w:r w:rsidR="00A839B3" w:rsidRPr="00704292">
        <w:rPr>
          <w:rFonts w:ascii="Times New Roman" w:hAnsi="Times New Roman"/>
          <w:sz w:val="28"/>
          <w:szCs w:val="28"/>
          <w:lang w:eastAsia="lv-LV"/>
        </w:rPr>
        <w:t>minēt</w:t>
      </w:r>
      <w:r w:rsidR="0038354F" w:rsidRPr="00704292">
        <w:rPr>
          <w:rFonts w:ascii="Times New Roman" w:hAnsi="Times New Roman"/>
          <w:sz w:val="28"/>
          <w:szCs w:val="28"/>
          <w:lang w:eastAsia="lv-LV"/>
        </w:rPr>
        <w:t>o obligāto tehnisko prasību ievērošanu.</w:t>
      </w:r>
    </w:p>
    <w:p w14:paraId="748CEE5F" w14:textId="77777777" w:rsidR="00704292" w:rsidRPr="00704292" w:rsidRDefault="00704292" w:rsidP="0070429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2A15724" w14:textId="5C3B0F80" w:rsidR="0038354F" w:rsidRPr="00704292" w:rsidRDefault="00C07C9A" w:rsidP="006F016E">
      <w:pPr>
        <w:pStyle w:val="ListParagraph"/>
        <w:widowControl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704292">
        <w:rPr>
          <w:rFonts w:ascii="Times New Roman" w:hAnsi="Times New Roman"/>
          <w:sz w:val="28"/>
          <w:szCs w:val="28"/>
          <w:lang w:eastAsia="lv-LV"/>
        </w:rPr>
        <w:t>11</w:t>
      </w:r>
      <w:r w:rsidR="00FA6D05" w:rsidRPr="00704292">
        <w:rPr>
          <w:rFonts w:ascii="Times New Roman" w:hAnsi="Times New Roman"/>
          <w:sz w:val="28"/>
          <w:szCs w:val="28"/>
          <w:lang w:eastAsia="lv-LV"/>
        </w:rPr>
        <w:t>. </w:t>
      </w:r>
      <w:r w:rsidRPr="00704292">
        <w:rPr>
          <w:rFonts w:ascii="Times New Roman" w:hAnsi="Times New Roman"/>
          <w:sz w:val="28"/>
          <w:szCs w:val="28"/>
          <w:lang w:eastAsia="lv-LV"/>
        </w:rPr>
        <w:t>Šo noteikumu 5.</w:t>
      </w:r>
      <w:r w:rsidR="0038354F" w:rsidRPr="00704292">
        <w:rPr>
          <w:rFonts w:ascii="Times New Roman" w:hAnsi="Times New Roman"/>
          <w:sz w:val="28"/>
          <w:szCs w:val="28"/>
          <w:lang w:eastAsia="lv-LV"/>
        </w:rPr>
        <w:t xml:space="preserve">punktā minētās ziņas, kuras pieejamas Iedzīvotāju reģistrā, Sodu reģistrā vai Kriminālprocesa informācijas sistēmā, </w:t>
      </w:r>
      <w:r w:rsidR="00FA6D05" w:rsidRPr="00704292">
        <w:rPr>
          <w:rFonts w:ascii="Times New Roman" w:hAnsi="Times New Roman"/>
          <w:sz w:val="28"/>
          <w:szCs w:val="28"/>
          <w:lang w:eastAsia="lv-LV"/>
        </w:rPr>
        <w:t>r</w:t>
      </w:r>
      <w:r w:rsidR="0038354F" w:rsidRPr="00704292">
        <w:rPr>
          <w:rFonts w:ascii="Times New Roman" w:hAnsi="Times New Roman"/>
          <w:sz w:val="28"/>
          <w:szCs w:val="28"/>
          <w:lang w:eastAsia="lv-LV"/>
        </w:rPr>
        <w:t>eģistrā iekļauj no minētajā</w:t>
      </w:r>
      <w:r w:rsidRPr="00704292">
        <w:rPr>
          <w:rFonts w:ascii="Times New Roman" w:hAnsi="Times New Roman"/>
          <w:sz w:val="28"/>
          <w:szCs w:val="28"/>
          <w:lang w:eastAsia="lv-LV"/>
        </w:rPr>
        <w:t>m valsts informācijas sistēmām.</w:t>
      </w:r>
    </w:p>
    <w:p w14:paraId="5DA1AFA4" w14:textId="77777777" w:rsidR="00704292" w:rsidRPr="00704292" w:rsidRDefault="00704292" w:rsidP="0070429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2A15726" w14:textId="0D6692B4" w:rsidR="0038354F" w:rsidRPr="00704292" w:rsidRDefault="0038354F" w:rsidP="006F016E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704292">
        <w:rPr>
          <w:rFonts w:ascii="Times New Roman" w:hAnsi="Times New Roman"/>
          <w:b/>
          <w:sz w:val="28"/>
          <w:szCs w:val="28"/>
          <w:lang w:eastAsia="lv-LV"/>
        </w:rPr>
        <w:t>III</w:t>
      </w:r>
      <w:r w:rsidR="00FA6D05" w:rsidRPr="00704292">
        <w:rPr>
          <w:rFonts w:ascii="Times New Roman" w:hAnsi="Times New Roman"/>
          <w:b/>
          <w:sz w:val="28"/>
          <w:szCs w:val="28"/>
          <w:lang w:eastAsia="lv-LV"/>
        </w:rPr>
        <w:t>. </w:t>
      </w:r>
      <w:r w:rsidRPr="00704292">
        <w:rPr>
          <w:rFonts w:ascii="Times New Roman" w:hAnsi="Times New Roman"/>
          <w:b/>
          <w:sz w:val="28"/>
          <w:szCs w:val="28"/>
          <w:lang w:eastAsia="lv-LV"/>
        </w:rPr>
        <w:t>Reģistrā uzkrāto ziņu glabāšanas un dzēšanas kārtība</w:t>
      </w:r>
    </w:p>
    <w:p w14:paraId="1EDC0D9B" w14:textId="77777777" w:rsidR="00704292" w:rsidRPr="00704292" w:rsidRDefault="00704292" w:rsidP="0070429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2A15728" w14:textId="15CCA4F0" w:rsidR="0038354F" w:rsidRPr="00704292" w:rsidRDefault="00C07C9A" w:rsidP="006F016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704292">
        <w:rPr>
          <w:rFonts w:ascii="Times New Roman" w:hAnsi="Times New Roman"/>
          <w:sz w:val="28"/>
          <w:szCs w:val="28"/>
          <w:lang w:eastAsia="lv-LV"/>
        </w:rPr>
        <w:t>12</w:t>
      </w:r>
      <w:r w:rsidR="00FA6D05" w:rsidRPr="00704292">
        <w:rPr>
          <w:rFonts w:ascii="Times New Roman" w:hAnsi="Times New Roman"/>
          <w:sz w:val="28"/>
          <w:szCs w:val="28"/>
          <w:lang w:eastAsia="lv-LV"/>
        </w:rPr>
        <w:t>. </w:t>
      </w:r>
      <w:r w:rsidR="0038354F" w:rsidRPr="00704292">
        <w:rPr>
          <w:rFonts w:ascii="Times New Roman" w:hAnsi="Times New Roman"/>
          <w:sz w:val="28"/>
          <w:szCs w:val="28"/>
          <w:lang w:eastAsia="lv-LV"/>
        </w:rPr>
        <w:t xml:space="preserve">Ziņas par personu, kā arī tās </w:t>
      </w:r>
      <w:proofErr w:type="spellStart"/>
      <w:r w:rsidR="0038354F" w:rsidRPr="00704292">
        <w:rPr>
          <w:rFonts w:ascii="Times New Roman" w:hAnsi="Times New Roman"/>
          <w:sz w:val="28"/>
          <w:szCs w:val="28"/>
          <w:lang w:eastAsia="lv-LV"/>
        </w:rPr>
        <w:t>fotokomplektus</w:t>
      </w:r>
      <w:proofErr w:type="spellEnd"/>
      <w:r w:rsidR="0038354F" w:rsidRPr="00704292">
        <w:rPr>
          <w:rFonts w:ascii="Times New Roman" w:hAnsi="Times New Roman"/>
          <w:sz w:val="28"/>
          <w:szCs w:val="28"/>
          <w:lang w:eastAsia="lv-LV"/>
        </w:rPr>
        <w:t xml:space="preserve"> no </w:t>
      </w:r>
      <w:r w:rsidR="00FA6D05" w:rsidRPr="00704292">
        <w:rPr>
          <w:rFonts w:ascii="Times New Roman" w:hAnsi="Times New Roman"/>
          <w:sz w:val="28"/>
          <w:szCs w:val="28"/>
          <w:lang w:eastAsia="lv-LV"/>
        </w:rPr>
        <w:t>r</w:t>
      </w:r>
      <w:r w:rsidR="0038354F" w:rsidRPr="00704292">
        <w:rPr>
          <w:rFonts w:ascii="Times New Roman" w:hAnsi="Times New Roman"/>
          <w:sz w:val="28"/>
          <w:szCs w:val="28"/>
          <w:lang w:eastAsia="lv-LV"/>
        </w:rPr>
        <w:t>eģistra dzēš, ja:</w:t>
      </w:r>
    </w:p>
    <w:p w14:paraId="32A15729" w14:textId="7D64EA7C" w:rsidR="0038354F" w:rsidRPr="00704292" w:rsidRDefault="00C07C9A" w:rsidP="006F016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704292">
        <w:rPr>
          <w:rFonts w:ascii="Times New Roman" w:hAnsi="Times New Roman"/>
          <w:sz w:val="28"/>
          <w:szCs w:val="28"/>
          <w:lang w:eastAsia="lv-LV"/>
        </w:rPr>
        <w:t>12.1</w:t>
      </w:r>
      <w:r w:rsidR="00FA6D05" w:rsidRPr="00704292">
        <w:rPr>
          <w:rFonts w:ascii="Times New Roman" w:hAnsi="Times New Roman"/>
          <w:sz w:val="28"/>
          <w:szCs w:val="28"/>
          <w:lang w:eastAsia="lv-LV"/>
        </w:rPr>
        <w:t>. </w:t>
      </w:r>
      <w:r w:rsidR="0038354F" w:rsidRPr="00704292">
        <w:rPr>
          <w:rFonts w:ascii="Times New Roman" w:hAnsi="Times New Roman"/>
          <w:sz w:val="28"/>
          <w:szCs w:val="28"/>
          <w:lang w:eastAsia="lv-LV"/>
        </w:rPr>
        <w:t>pagājuši 30 gadi kopš pēdējās reizes, kad:</w:t>
      </w:r>
    </w:p>
    <w:p w14:paraId="32A1572A" w14:textId="26E5F5F8" w:rsidR="0038354F" w:rsidRPr="001C2102" w:rsidRDefault="00C07C9A" w:rsidP="006F016E">
      <w:pPr>
        <w:widowControl w:val="0"/>
        <w:tabs>
          <w:tab w:val="left" w:pos="241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704292">
        <w:rPr>
          <w:rFonts w:ascii="Times New Roman" w:hAnsi="Times New Roman"/>
          <w:sz w:val="28"/>
          <w:szCs w:val="28"/>
          <w:lang w:eastAsia="lv-LV"/>
        </w:rPr>
        <w:t>12.1.1</w:t>
      </w:r>
      <w:r w:rsidR="00FA6D05" w:rsidRPr="00704292">
        <w:rPr>
          <w:rFonts w:ascii="Times New Roman" w:hAnsi="Times New Roman"/>
          <w:sz w:val="28"/>
          <w:szCs w:val="28"/>
          <w:lang w:eastAsia="lv-LV"/>
        </w:rPr>
        <w:t>. </w:t>
      </w:r>
      <w:r w:rsidR="00F85385" w:rsidRPr="00704292">
        <w:rPr>
          <w:rFonts w:ascii="Times New Roman" w:hAnsi="Times New Roman"/>
          <w:sz w:val="28"/>
          <w:szCs w:val="28"/>
          <w:lang w:eastAsia="lv-LV"/>
        </w:rPr>
        <w:t xml:space="preserve">kriminālprocess </w:t>
      </w:r>
      <w:r w:rsidR="0038354F" w:rsidRPr="00704292">
        <w:rPr>
          <w:rFonts w:ascii="Times New Roman" w:hAnsi="Times New Roman"/>
          <w:sz w:val="28"/>
          <w:szCs w:val="28"/>
          <w:lang w:eastAsia="lv-LV"/>
        </w:rPr>
        <w:t>pret</w:t>
      </w:r>
      <w:r w:rsidR="0038354F" w:rsidRPr="001C2102">
        <w:rPr>
          <w:rFonts w:ascii="Times New Roman" w:hAnsi="Times New Roman"/>
          <w:sz w:val="28"/>
          <w:szCs w:val="28"/>
          <w:lang w:eastAsia="lv-LV"/>
        </w:rPr>
        <w:t xml:space="preserve"> personu </w:t>
      </w:r>
      <w:r w:rsidR="00F85385" w:rsidRPr="001C2102">
        <w:rPr>
          <w:rFonts w:ascii="Times New Roman" w:hAnsi="Times New Roman"/>
          <w:sz w:val="28"/>
          <w:szCs w:val="28"/>
          <w:lang w:eastAsia="lv-LV"/>
        </w:rPr>
        <w:t>ir</w:t>
      </w:r>
      <w:r w:rsidR="0038354F" w:rsidRPr="001C2102">
        <w:rPr>
          <w:rFonts w:ascii="Times New Roman" w:hAnsi="Times New Roman"/>
          <w:sz w:val="28"/>
          <w:szCs w:val="28"/>
          <w:lang w:eastAsia="lv-LV"/>
        </w:rPr>
        <w:t xml:space="preserve"> izbeigts uz nereabilitējošu apstākļu pamata;</w:t>
      </w:r>
    </w:p>
    <w:p w14:paraId="32A1572B" w14:textId="27A5557D" w:rsidR="0038354F" w:rsidRDefault="00704292" w:rsidP="006F016E">
      <w:pPr>
        <w:widowControl w:val="0"/>
        <w:tabs>
          <w:tab w:val="left" w:pos="241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br w:type="page"/>
      </w:r>
      <w:r w:rsidR="00C07C9A" w:rsidRPr="001C2102">
        <w:rPr>
          <w:rFonts w:ascii="Times New Roman" w:hAnsi="Times New Roman"/>
          <w:sz w:val="28"/>
          <w:szCs w:val="28"/>
          <w:lang w:eastAsia="lv-LV"/>
        </w:rPr>
        <w:lastRenderedPageBreak/>
        <w:t>12.1.2</w:t>
      </w:r>
      <w:r w:rsidR="00FA6D05" w:rsidRPr="001C2102">
        <w:rPr>
          <w:rFonts w:ascii="Times New Roman" w:hAnsi="Times New Roman"/>
          <w:sz w:val="28"/>
          <w:szCs w:val="28"/>
          <w:lang w:eastAsia="lv-LV"/>
        </w:rPr>
        <w:t>. </w:t>
      </w:r>
      <w:r w:rsidR="0038354F" w:rsidRPr="001C2102">
        <w:rPr>
          <w:rFonts w:ascii="Times New Roman" w:hAnsi="Times New Roman"/>
          <w:sz w:val="28"/>
          <w:szCs w:val="28"/>
          <w:lang w:eastAsia="lv-LV"/>
        </w:rPr>
        <w:t xml:space="preserve">persona </w:t>
      </w:r>
      <w:r w:rsidR="00F85385" w:rsidRPr="001C2102">
        <w:rPr>
          <w:rFonts w:ascii="Times New Roman" w:hAnsi="Times New Roman"/>
          <w:sz w:val="28"/>
          <w:szCs w:val="28"/>
          <w:lang w:eastAsia="lv-LV"/>
        </w:rPr>
        <w:t xml:space="preserve">ir </w:t>
      </w:r>
      <w:r w:rsidR="0038354F" w:rsidRPr="001C2102">
        <w:rPr>
          <w:rFonts w:ascii="Times New Roman" w:hAnsi="Times New Roman"/>
          <w:sz w:val="28"/>
          <w:szCs w:val="28"/>
          <w:lang w:eastAsia="lv-LV"/>
        </w:rPr>
        <w:t>atzīta par vainīgu noziedzīga nodarījuma izdarīšanā, bet tai nav piespriests kriminālsods</w:t>
      </w:r>
      <w:r w:rsidR="00F85385" w:rsidRPr="001C2102">
        <w:rPr>
          <w:rFonts w:ascii="Times New Roman" w:hAnsi="Times New Roman"/>
          <w:sz w:val="28"/>
          <w:szCs w:val="28"/>
          <w:lang w:eastAsia="lv-LV"/>
        </w:rPr>
        <w:t xml:space="preserve"> vai</w:t>
      </w:r>
      <w:r w:rsidR="0038354F" w:rsidRPr="001C2102">
        <w:rPr>
          <w:rFonts w:ascii="Times New Roman" w:hAnsi="Times New Roman"/>
          <w:sz w:val="28"/>
          <w:szCs w:val="28"/>
          <w:lang w:eastAsia="lv-LV"/>
        </w:rPr>
        <w:t xml:space="preserve"> tā </w:t>
      </w:r>
      <w:r w:rsidR="00F85385" w:rsidRPr="001C2102">
        <w:rPr>
          <w:rFonts w:ascii="Times New Roman" w:hAnsi="Times New Roman"/>
          <w:sz w:val="28"/>
          <w:szCs w:val="28"/>
          <w:lang w:eastAsia="lv-LV"/>
        </w:rPr>
        <w:t xml:space="preserve">ir </w:t>
      </w:r>
      <w:r w:rsidR="0038354F" w:rsidRPr="001C2102">
        <w:rPr>
          <w:rFonts w:ascii="Times New Roman" w:hAnsi="Times New Roman"/>
          <w:sz w:val="28"/>
          <w:szCs w:val="28"/>
          <w:lang w:eastAsia="lv-LV"/>
        </w:rPr>
        <w:t>atbrīvota no kriminālsoda</w:t>
      </w:r>
      <w:r w:rsidR="0038354F" w:rsidRPr="009378AF">
        <w:rPr>
          <w:rFonts w:ascii="Times New Roman" w:hAnsi="Times New Roman"/>
          <w:sz w:val="28"/>
          <w:szCs w:val="28"/>
          <w:lang w:eastAsia="lv-LV"/>
        </w:rPr>
        <w:t xml:space="preserve"> vai krimināl</w:t>
      </w:r>
      <w:r w:rsidR="00F85385">
        <w:rPr>
          <w:rFonts w:ascii="Times New Roman" w:hAnsi="Times New Roman"/>
          <w:sz w:val="28"/>
          <w:szCs w:val="28"/>
          <w:lang w:eastAsia="lv-LV"/>
        </w:rPr>
        <w:softHyphen/>
      </w:r>
      <w:r w:rsidR="0038354F" w:rsidRPr="009378AF">
        <w:rPr>
          <w:rFonts w:ascii="Times New Roman" w:hAnsi="Times New Roman"/>
          <w:sz w:val="28"/>
          <w:szCs w:val="28"/>
          <w:lang w:eastAsia="lv-LV"/>
        </w:rPr>
        <w:t>soda izciešanas;</w:t>
      </w:r>
    </w:p>
    <w:p w14:paraId="32A1572C" w14:textId="55C42637" w:rsidR="0038354F" w:rsidRPr="00F85385" w:rsidRDefault="00C07C9A" w:rsidP="006F016E">
      <w:pPr>
        <w:widowControl w:val="0"/>
        <w:tabs>
          <w:tab w:val="left" w:pos="241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lv-LV"/>
        </w:rPr>
      </w:pPr>
      <w:r w:rsidRPr="00F85385">
        <w:rPr>
          <w:rFonts w:ascii="Times New Roman" w:hAnsi="Times New Roman"/>
          <w:spacing w:val="-2"/>
          <w:sz w:val="28"/>
          <w:szCs w:val="28"/>
          <w:lang w:eastAsia="lv-LV"/>
        </w:rPr>
        <w:t>12.1.3</w:t>
      </w:r>
      <w:r w:rsidR="00FA6D05" w:rsidRPr="00F85385">
        <w:rPr>
          <w:rFonts w:ascii="Times New Roman" w:hAnsi="Times New Roman"/>
          <w:spacing w:val="-2"/>
          <w:sz w:val="28"/>
          <w:szCs w:val="28"/>
          <w:lang w:eastAsia="lv-LV"/>
        </w:rPr>
        <w:t>. </w:t>
      </w:r>
      <w:r w:rsidR="0038354F" w:rsidRPr="00F85385">
        <w:rPr>
          <w:rFonts w:ascii="Times New Roman" w:hAnsi="Times New Roman"/>
          <w:spacing w:val="-2"/>
          <w:sz w:val="28"/>
          <w:szCs w:val="28"/>
          <w:lang w:eastAsia="lv-LV"/>
        </w:rPr>
        <w:t xml:space="preserve">personai noteiktais kriminālsods ir izpildīts vai </w:t>
      </w:r>
      <w:r w:rsidR="00F85385" w:rsidRPr="00F85385">
        <w:rPr>
          <w:rFonts w:ascii="Times New Roman" w:hAnsi="Times New Roman"/>
          <w:spacing w:val="-2"/>
          <w:sz w:val="28"/>
          <w:szCs w:val="28"/>
          <w:lang w:eastAsia="lv-LV"/>
        </w:rPr>
        <w:t xml:space="preserve">ir </w:t>
      </w:r>
      <w:r w:rsidR="0038354F" w:rsidRPr="00F85385">
        <w:rPr>
          <w:rFonts w:ascii="Times New Roman" w:hAnsi="Times New Roman"/>
          <w:spacing w:val="-2"/>
          <w:sz w:val="28"/>
          <w:szCs w:val="28"/>
          <w:lang w:eastAsia="lv-LV"/>
        </w:rPr>
        <w:t>iestājies notiesājoša sprieduma vai prokurora priekšraksta par sodu izpildīšanas noilgums;</w:t>
      </w:r>
    </w:p>
    <w:p w14:paraId="32A1572D" w14:textId="26C4B32D" w:rsidR="0038354F" w:rsidRPr="009378AF" w:rsidRDefault="00C07C9A" w:rsidP="006F016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1C2102">
        <w:rPr>
          <w:rFonts w:ascii="Times New Roman" w:hAnsi="Times New Roman"/>
          <w:sz w:val="28"/>
          <w:szCs w:val="28"/>
          <w:lang w:eastAsia="lv-LV"/>
        </w:rPr>
        <w:t>12.2</w:t>
      </w:r>
      <w:r w:rsidR="00FA6D05" w:rsidRPr="001C2102">
        <w:rPr>
          <w:rFonts w:ascii="Times New Roman" w:hAnsi="Times New Roman"/>
          <w:sz w:val="28"/>
          <w:szCs w:val="28"/>
          <w:lang w:eastAsia="lv-LV"/>
        </w:rPr>
        <w:t>. </w:t>
      </w:r>
      <w:r w:rsidR="0038354F" w:rsidRPr="001C2102">
        <w:rPr>
          <w:rFonts w:ascii="Times New Roman" w:hAnsi="Times New Roman"/>
          <w:sz w:val="28"/>
          <w:szCs w:val="28"/>
          <w:lang w:eastAsia="lv-LV"/>
        </w:rPr>
        <w:t xml:space="preserve">kriminālprocess pret personu </w:t>
      </w:r>
      <w:r w:rsidR="00F85385" w:rsidRPr="001C2102">
        <w:rPr>
          <w:rFonts w:ascii="Times New Roman" w:hAnsi="Times New Roman"/>
          <w:sz w:val="28"/>
          <w:szCs w:val="28"/>
          <w:lang w:eastAsia="lv-LV"/>
        </w:rPr>
        <w:t xml:space="preserve">ir </w:t>
      </w:r>
      <w:r w:rsidR="0038354F" w:rsidRPr="001C2102">
        <w:rPr>
          <w:rFonts w:ascii="Times New Roman" w:hAnsi="Times New Roman"/>
          <w:sz w:val="28"/>
          <w:szCs w:val="28"/>
          <w:lang w:eastAsia="lv-LV"/>
        </w:rPr>
        <w:t>izbeigts uz reabilitējošu apstākļu pamata</w:t>
      </w:r>
      <w:r w:rsidR="0038354F" w:rsidRPr="009378AF">
        <w:rPr>
          <w:rFonts w:ascii="Times New Roman" w:hAnsi="Times New Roman"/>
          <w:sz w:val="28"/>
          <w:szCs w:val="28"/>
          <w:lang w:eastAsia="lv-LV"/>
        </w:rPr>
        <w:t xml:space="preserve"> vai persona </w:t>
      </w:r>
      <w:r w:rsidR="00F85385" w:rsidRPr="00F85385">
        <w:rPr>
          <w:rFonts w:ascii="Times New Roman" w:hAnsi="Times New Roman"/>
          <w:spacing w:val="-2"/>
          <w:sz w:val="28"/>
          <w:szCs w:val="28"/>
          <w:lang w:eastAsia="lv-LV"/>
        </w:rPr>
        <w:t xml:space="preserve">ir </w:t>
      </w:r>
      <w:r w:rsidR="0038354F" w:rsidRPr="009378AF">
        <w:rPr>
          <w:rFonts w:ascii="Times New Roman" w:hAnsi="Times New Roman"/>
          <w:sz w:val="28"/>
          <w:szCs w:val="28"/>
          <w:lang w:eastAsia="lv-LV"/>
        </w:rPr>
        <w:t xml:space="preserve">attaisnota un nepastāv </w:t>
      </w:r>
      <w:r w:rsidR="0038354F">
        <w:rPr>
          <w:rFonts w:ascii="Times New Roman" w:hAnsi="Times New Roman"/>
          <w:sz w:val="28"/>
          <w:szCs w:val="28"/>
          <w:lang w:eastAsia="lv-LV"/>
        </w:rPr>
        <w:t>šo noteikumu 12.1.</w:t>
      </w:r>
      <w:r w:rsidR="0038354F" w:rsidRPr="009378AF">
        <w:rPr>
          <w:rFonts w:ascii="Times New Roman" w:hAnsi="Times New Roman"/>
          <w:sz w:val="28"/>
          <w:szCs w:val="28"/>
          <w:lang w:eastAsia="lv-LV"/>
        </w:rPr>
        <w:t xml:space="preserve">apakšpunktā </w:t>
      </w:r>
      <w:r w:rsidR="00F85385">
        <w:rPr>
          <w:rFonts w:ascii="Times New Roman" w:hAnsi="Times New Roman"/>
          <w:sz w:val="28"/>
          <w:szCs w:val="28"/>
          <w:lang w:eastAsia="lv-LV"/>
        </w:rPr>
        <w:t>min</w:t>
      </w:r>
      <w:r w:rsidR="0038354F" w:rsidRPr="009378AF">
        <w:rPr>
          <w:rFonts w:ascii="Times New Roman" w:hAnsi="Times New Roman"/>
          <w:sz w:val="28"/>
          <w:szCs w:val="28"/>
          <w:lang w:eastAsia="lv-LV"/>
        </w:rPr>
        <w:t>ētais ziņu glabāšanas pamats.</w:t>
      </w:r>
    </w:p>
    <w:p w14:paraId="32A1572E" w14:textId="77777777" w:rsidR="0038354F" w:rsidRPr="00D45C5D" w:rsidRDefault="0038354F" w:rsidP="006F016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2A1572F" w14:textId="64CE62C7" w:rsidR="0038354F" w:rsidRPr="00D45C5D" w:rsidRDefault="00C07C9A" w:rsidP="006F016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13</w:t>
      </w:r>
      <w:r w:rsidR="00FA6D05">
        <w:rPr>
          <w:rFonts w:ascii="Times New Roman" w:hAnsi="Times New Roman"/>
          <w:sz w:val="28"/>
          <w:szCs w:val="28"/>
          <w:lang w:eastAsia="lv-LV"/>
        </w:rPr>
        <w:t>. 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 xml:space="preserve">Ziņas no </w:t>
      </w:r>
      <w:r w:rsidR="00FA6D05">
        <w:rPr>
          <w:rFonts w:ascii="Times New Roman" w:hAnsi="Times New Roman"/>
          <w:sz w:val="28"/>
          <w:szCs w:val="28"/>
          <w:lang w:eastAsia="lv-LV"/>
        </w:rPr>
        <w:t>r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>eģistra dzēš</w:t>
      </w:r>
      <w:r w:rsidR="001C2102">
        <w:rPr>
          <w:rFonts w:ascii="Times New Roman" w:hAnsi="Times New Roman"/>
          <w:sz w:val="28"/>
          <w:szCs w:val="28"/>
          <w:lang w:eastAsia="lv-LV"/>
        </w:rPr>
        <w:t>,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 xml:space="preserve"> par to sastādot </w:t>
      </w:r>
      <w:r w:rsidR="001C2102">
        <w:rPr>
          <w:rFonts w:ascii="Times New Roman" w:hAnsi="Times New Roman"/>
          <w:sz w:val="28"/>
          <w:szCs w:val="28"/>
          <w:lang w:eastAsia="lv-LV"/>
        </w:rPr>
        <w:t xml:space="preserve">attiecīgu 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>aktu.</w:t>
      </w:r>
    </w:p>
    <w:p w14:paraId="32A15730" w14:textId="77777777" w:rsidR="0038354F" w:rsidRPr="00D45C5D" w:rsidRDefault="0038354F" w:rsidP="006F016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2A15731" w14:textId="120333F9" w:rsidR="0038354F" w:rsidRPr="00D45C5D" w:rsidRDefault="0038354F" w:rsidP="006F016E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D45C5D">
        <w:rPr>
          <w:rFonts w:ascii="Times New Roman" w:hAnsi="Times New Roman"/>
          <w:b/>
          <w:sz w:val="28"/>
          <w:szCs w:val="28"/>
          <w:lang w:eastAsia="lv-LV"/>
        </w:rPr>
        <w:t>IV</w:t>
      </w:r>
      <w:r w:rsidR="00FA6D05">
        <w:rPr>
          <w:rFonts w:ascii="Times New Roman" w:hAnsi="Times New Roman"/>
          <w:b/>
          <w:sz w:val="28"/>
          <w:szCs w:val="28"/>
          <w:lang w:eastAsia="lv-LV"/>
        </w:rPr>
        <w:t>. </w:t>
      </w:r>
      <w:r w:rsidRPr="00D45C5D">
        <w:rPr>
          <w:rFonts w:ascii="Times New Roman" w:hAnsi="Times New Roman"/>
          <w:b/>
          <w:sz w:val="28"/>
          <w:szCs w:val="28"/>
          <w:lang w:eastAsia="lv-LV"/>
        </w:rPr>
        <w:t>Reģistrā uzkrāto ziņu izsniegšanas kārtība</w:t>
      </w:r>
    </w:p>
    <w:p w14:paraId="32A15732" w14:textId="77777777" w:rsidR="0038354F" w:rsidRPr="00D45C5D" w:rsidRDefault="0038354F" w:rsidP="006F016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2A15735" w14:textId="7F920397" w:rsidR="0038354F" w:rsidRPr="00D45C5D" w:rsidRDefault="00C07C9A" w:rsidP="006F016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14</w:t>
      </w:r>
      <w:r w:rsidR="00FA6D05">
        <w:rPr>
          <w:rFonts w:ascii="Times New Roman" w:hAnsi="Times New Roman"/>
          <w:sz w:val="28"/>
          <w:szCs w:val="28"/>
          <w:lang w:eastAsia="lv-LV"/>
        </w:rPr>
        <w:t>. 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 xml:space="preserve">Ziņas no </w:t>
      </w:r>
      <w:r w:rsidR="00FA6D05">
        <w:rPr>
          <w:rFonts w:ascii="Times New Roman" w:hAnsi="Times New Roman"/>
          <w:sz w:val="28"/>
          <w:szCs w:val="28"/>
          <w:lang w:eastAsia="lv-LV"/>
        </w:rPr>
        <w:t>r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 xml:space="preserve">eģistra </w:t>
      </w:r>
      <w:r w:rsidR="001C2102" w:rsidRPr="00D45C5D">
        <w:rPr>
          <w:rFonts w:ascii="Times New Roman" w:hAnsi="Times New Roman"/>
          <w:sz w:val="28"/>
          <w:szCs w:val="28"/>
          <w:lang w:eastAsia="lv-LV"/>
        </w:rPr>
        <w:t>tiešsaistes režīmā</w:t>
      </w:r>
      <w:r w:rsidR="001C2102">
        <w:rPr>
          <w:rFonts w:ascii="Times New Roman" w:hAnsi="Times New Roman"/>
          <w:sz w:val="28"/>
          <w:szCs w:val="28"/>
          <w:lang w:eastAsia="lv-LV"/>
        </w:rPr>
        <w:t xml:space="preserve"> vai </w:t>
      </w:r>
      <w:r w:rsidR="001C2102" w:rsidRPr="00D45C5D">
        <w:rPr>
          <w:rFonts w:ascii="Times New Roman" w:hAnsi="Times New Roman"/>
          <w:sz w:val="28"/>
          <w:szCs w:val="28"/>
          <w:lang w:eastAsia="lv-LV"/>
        </w:rPr>
        <w:t xml:space="preserve">pēc rakstiska pieprasījuma 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>var saņemt izmeklēšanas iestādes, operatīvās darbības subjekti, valsts drošības iestādes</w:t>
      </w:r>
      <w:r w:rsidR="001C2102">
        <w:rPr>
          <w:rFonts w:ascii="Times New Roman" w:hAnsi="Times New Roman"/>
          <w:sz w:val="28"/>
          <w:szCs w:val="28"/>
          <w:lang w:eastAsia="lv-LV"/>
        </w:rPr>
        <w:t xml:space="preserve"> un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 xml:space="preserve"> prokuratūras iestādes šo iestāžu (amatpersonu) darbību regulējošos normatīvajos aktos noteikto funkciju veikšanai.</w:t>
      </w:r>
    </w:p>
    <w:p w14:paraId="32A15736" w14:textId="77777777" w:rsidR="0038354F" w:rsidRPr="00D45C5D" w:rsidRDefault="0038354F" w:rsidP="006F016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2A15737" w14:textId="1F87A148" w:rsidR="0038354F" w:rsidRPr="00D45C5D" w:rsidRDefault="00C07C9A" w:rsidP="006F016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15</w:t>
      </w:r>
      <w:r w:rsidR="00FA6D05">
        <w:rPr>
          <w:rFonts w:ascii="Times New Roman" w:hAnsi="Times New Roman"/>
          <w:sz w:val="28"/>
          <w:szCs w:val="28"/>
          <w:lang w:eastAsia="lv-LV"/>
        </w:rPr>
        <w:t>. 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 xml:space="preserve">Ziņu izsniegšana no </w:t>
      </w:r>
      <w:r w:rsidR="00FA6D05">
        <w:rPr>
          <w:rFonts w:ascii="Times New Roman" w:hAnsi="Times New Roman"/>
          <w:sz w:val="28"/>
          <w:szCs w:val="28"/>
          <w:lang w:eastAsia="lv-LV"/>
        </w:rPr>
        <w:t>r</w:t>
      </w:r>
      <w:r w:rsidR="0038354F" w:rsidRPr="00D45C5D">
        <w:rPr>
          <w:rFonts w:ascii="Times New Roman" w:hAnsi="Times New Roman"/>
          <w:sz w:val="28"/>
          <w:szCs w:val="28"/>
          <w:lang w:eastAsia="lv-LV"/>
        </w:rPr>
        <w:t>eģistra ārvalstu iestādēm pieļaujama gadījumos un kārtībā, ko paredz Latvijas Republikai saistošie starptautiskie līgumi un Eiropas Savienības tiesību akti.</w:t>
      </w:r>
    </w:p>
    <w:p w14:paraId="32A15738" w14:textId="77777777" w:rsidR="0038354F" w:rsidRPr="00D45C5D" w:rsidRDefault="0038354F" w:rsidP="006F016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lv-LV"/>
        </w:rPr>
      </w:pPr>
    </w:p>
    <w:p w14:paraId="32A15739" w14:textId="599540BC" w:rsidR="0038354F" w:rsidRPr="00D45C5D" w:rsidRDefault="0038354F" w:rsidP="006F016E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D45C5D">
        <w:rPr>
          <w:rFonts w:ascii="Times New Roman" w:hAnsi="Times New Roman"/>
          <w:b/>
          <w:sz w:val="28"/>
          <w:szCs w:val="28"/>
          <w:lang w:eastAsia="lv-LV"/>
        </w:rPr>
        <w:t>V</w:t>
      </w:r>
      <w:r w:rsidR="00FA6D05">
        <w:rPr>
          <w:rFonts w:ascii="Times New Roman" w:hAnsi="Times New Roman"/>
          <w:b/>
          <w:sz w:val="28"/>
          <w:szCs w:val="28"/>
          <w:lang w:eastAsia="lv-LV"/>
        </w:rPr>
        <w:t>. </w:t>
      </w:r>
      <w:r w:rsidRPr="00D45C5D">
        <w:rPr>
          <w:rFonts w:ascii="Times New Roman" w:hAnsi="Times New Roman"/>
          <w:b/>
          <w:sz w:val="28"/>
          <w:szCs w:val="28"/>
          <w:lang w:eastAsia="lv-LV"/>
        </w:rPr>
        <w:t>Noslēguma jautājumi</w:t>
      </w:r>
    </w:p>
    <w:p w14:paraId="32A1573A" w14:textId="77777777" w:rsidR="0038354F" w:rsidRPr="00D45C5D" w:rsidRDefault="0038354F" w:rsidP="006F016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2A1573B" w14:textId="347924FB" w:rsidR="0038354F" w:rsidRPr="001C2102" w:rsidRDefault="00C07C9A" w:rsidP="006F016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lv-LV"/>
        </w:rPr>
      </w:pPr>
      <w:r w:rsidRPr="001C2102">
        <w:rPr>
          <w:rFonts w:ascii="Times New Roman" w:hAnsi="Times New Roman"/>
          <w:spacing w:val="-2"/>
          <w:sz w:val="28"/>
          <w:szCs w:val="28"/>
          <w:lang w:eastAsia="lv-LV"/>
        </w:rPr>
        <w:t>16</w:t>
      </w:r>
      <w:r w:rsidR="00FA6D05" w:rsidRPr="001C2102">
        <w:rPr>
          <w:rFonts w:ascii="Times New Roman" w:hAnsi="Times New Roman"/>
          <w:spacing w:val="-2"/>
          <w:sz w:val="28"/>
          <w:szCs w:val="28"/>
          <w:lang w:eastAsia="lv-LV"/>
        </w:rPr>
        <w:t>. </w:t>
      </w:r>
      <w:r w:rsidR="0038354F" w:rsidRPr="001C2102">
        <w:rPr>
          <w:rFonts w:ascii="Times New Roman" w:hAnsi="Times New Roman"/>
          <w:spacing w:val="-2"/>
          <w:sz w:val="28"/>
          <w:szCs w:val="28"/>
          <w:lang w:eastAsia="lv-LV"/>
        </w:rPr>
        <w:t>Reģistrā iekļauj šajos noteikumos minētās ziņas par aizturēt</w:t>
      </w:r>
      <w:r w:rsidR="001C2102" w:rsidRPr="001C2102">
        <w:rPr>
          <w:rFonts w:ascii="Times New Roman" w:hAnsi="Times New Roman"/>
          <w:spacing w:val="-2"/>
          <w:sz w:val="28"/>
          <w:szCs w:val="28"/>
          <w:lang w:eastAsia="lv-LV"/>
        </w:rPr>
        <w:t>aj</w:t>
      </w:r>
      <w:r w:rsidR="0038354F" w:rsidRPr="001C2102">
        <w:rPr>
          <w:rFonts w:ascii="Times New Roman" w:hAnsi="Times New Roman"/>
          <w:spacing w:val="-2"/>
          <w:sz w:val="28"/>
          <w:szCs w:val="28"/>
          <w:lang w:eastAsia="lv-LV"/>
        </w:rPr>
        <w:t>ām personām, apcietināt</w:t>
      </w:r>
      <w:r w:rsidR="001C2102" w:rsidRPr="001C2102">
        <w:rPr>
          <w:rFonts w:ascii="Times New Roman" w:hAnsi="Times New Roman"/>
          <w:spacing w:val="-2"/>
          <w:sz w:val="28"/>
          <w:szCs w:val="28"/>
          <w:lang w:eastAsia="lv-LV"/>
        </w:rPr>
        <w:t>aj</w:t>
      </w:r>
      <w:r w:rsidR="0038354F" w:rsidRPr="001C2102">
        <w:rPr>
          <w:rFonts w:ascii="Times New Roman" w:hAnsi="Times New Roman"/>
          <w:spacing w:val="-2"/>
          <w:sz w:val="28"/>
          <w:szCs w:val="28"/>
          <w:lang w:eastAsia="lv-LV"/>
        </w:rPr>
        <w:t>ām personām un personām, kuras noti</w:t>
      </w:r>
      <w:r w:rsidR="001C2102" w:rsidRPr="001C2102">
        <w:rPr>
          <w:rFonts w:ascii="Times New Roman" w:hAnsi="Times New Roman"/>
          <w:spacing w:val="-2"/>
          <w:sz w:val="28"/>
          <w:szCs w:val="28"/>
          <w:lang w:eastAsia="lv-LV"/>
        </w:rPr>
        <w:t>esātas ar brīvības atņemšanu, k</w:t>
      </w:r>
      <w:r w:rsidR="0038354F" w:rsidRPr="001C2102">
        <w:rPr>
          <w:rFonts w:ascii="Times New Roman" w:hAnsi="Times New Roman"/>
          <w:spacing w:val="-2"/>
          <w:sz w:val="28"/>
          <w:szCs w:val="28"/>
          <w:lang w:eastAsia="lv-LV"/>
        </w:rPr>
        <w:t xml:space="preserve">as līdz šo noteikumu spēkā stāšanas dienai ir uzkrātas </w:t>
      </w:r>
      <w:r w:rsidR="00FA6D05" w:rsidRPr="001C2102">
        <w:rPr>
          <w:rFonts w:ascii="Times New Roman" w:hAnsi="Times New Roman"/>
          <w:spacing w:val="-2"/>
          <w:sz w:val="28"/>
          <w:szCs w:val="28"/>
          <w:lang w:eastAsia="lv-LV"/>
        </w:rPr>
        <w:t>c</w:t>
      </w:r>
      <w:r w:rsidR="0038354F" w:rsidRPr="001C2102">
        <w:rPr>
          <w:rFonts w:ascii="Times New Roman" w:hAnsi="Times New Roman"/>
          <w:spacing w:val="-2"/>
          <w:sz w:val="28"/>
          <w:szCs w:val="28"/>
          <w:lang w:eastAsia="lv-LV"/>
        </w:rPr>
        <w:t>entra pārziņā esošā</w:t>
      </w:r>
      <w:r w:rsidRPr="001C2102">
        <w:rPr>
          <w:rFonts w:ascii="Times New Roman" w:hAnsi="Times New Roman"/>
          <w:spacing w:val="-2"/>
          <w:sz w:val="28"/>
          <w:szCs w:val="28"/>
          <w:lang w:eastAsia="lv-LV"/>
        </w:rPr>
        <w:t>s valsts informācijas sistēmas "</w:t>
      </w:r>
      <w:r w:rsidR="0038354F" w:rsidRPr="001C2102">
        <w:rPr>
          <w:rFonts w:ascii="Times New Roman" w:hAnsi="Times New Roman"/>
          <w:spacing w:val="-2"/>
          <w:sz w:val="28"/>
          <w:szCs w:val="28"/>
          <w:lang w:eastAsia="lv-LV"/>
        </w:rPr>
        <w:t>Integrētā</w:t>
      </w:r>
      <w:r w:rsidRPr="001C2102">
        <w:rPr>
          <w:rFonts w:ascii="Times New Roman" w:hAnsi="Times New Roman"/>
          <w:spacing w:val="-2"/>
          <w:sz w:val="28"/>
          <w:szCs w:val="28"/>
          <w:lang w:eastAsia="lv-LV"/>
        </w:rPr>
        <w:t xml:space="preserve"> iekšlietu informācijas sistēma" apakšsistēmās "Personas apraksts" un "</w:t>
      </w:r>
      <w:proofErr w:type="spellStart"/>
      <w:r w:rsidRPr="001C2102">
        <w:rPr>
          <w:rFonts w:ascii="Times New Roman" w:hAnsi="Times New Roman"/>
          <w:spacing w:val="-2"/>
          <w:sz w:val="28"/>
          <w:szCs w:val="28"/>
          <w:lang w:eastAsia="lv-LV"/>
        </w:rPr>
        <w:t>Fototēka</w:t>
      </w:r>
      <w:proofErr w:type="spellEnd"/>
      <w:r w:rsidRPr="001C2102">
        <w:rPr>
          <w:rFonts w:ascii="Times New Roman" w:hAnsi="Times New Roman"/>
          <w:spacing w:val="-2"/>
          <w:sz w:val="28"/>
          <w:szCs w:val="28"/>
          <w:lang w:eastAsia="lv-LV"/>
        </w:rPr>
        <w:t>"</w:t>
      </w:r>
      <w:r w:rsidR="0038354F" w:rsidRPr="001C2102">
        <w:rPr>
          <w:rFonts w:ascii="Times New Roman" w:hAnsi="Times New Roman"/>
          <w:spacing w:val="-2"/>
          <w:sz w:val="28"/>
          <w:szCs w:val="28"/>
          <w:lang w:eastAsia="lv-LV"/>
        </w:rPr>
        <w:t>.</w:t>
      </w:r>
    </w:p>
    <w:p w14:paraId="32A1573C" w14:textId="77777777" w:rsidR="0038354F" w:rsidRPr="00D45C5D" w:rsidRDefault="0038354F" w:rsidP="006F016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2A1573D" w14:textId="6D9C9835" w:rsidR="0038354F" w:rsidRDefault="00C07C9A" w:rsidP="006F016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17</w:t>
      </w:r>
      <w:r w:rsidR="00FA6D05">
        <w:rPr>
          <w:rFonts w:ascii="Times New Roman" w:hAnsi="Times New Roman"/>
          <w:sz w:val="28"/>
          <w:szCs w:val="28"/>
        </w:rPr>
        <w:t>. </w:t>
      </w:r>
      <w:r w:rsidR="0038354F" w:rsidRPr="00D45C5D">
        <w:rPr>
          <w:rFonts w:ascii="Times New Roman" w:hAnsi="Times New Roman"/>
          <w:sz w:val="28"/>
          <w:szCs w:val="28"/>
        </w:rPr>
        <w:t>Šo noteikumu pielikumā minētās prasības attiecībā uz iegūstamajiem fotoattēliem stājas spēkā 2014.gada 1.jūnijā.</w:t>
      </w:r>
    </w:p>
    <w:p w14:paraId="32A1573E" w14:textId="77777777" w:rsidR="0038354F" w:rsidRDefault="0038354F" w:rsidP="006F016E">
      <w:pPr>
        <w:pStyle w:val="naisf"/>
        <w:spacing w:before="0" w:after="0"/>
        <w:ind w:firstLine="709"/>
        <w:rPr>
          <w:sz w:val="28"/>
          <w:szCs w:val="28"/>
        </w:rPr>
      </w:pPr>
    </w:p>
    <w:p w14:paraId="5B28FBF0" w14:textId="77777777" w:rsidR="001C2102" w:rsidRDefault="001C2102" w:rsidP="006F016E">
      <w:pPr>
        <w:pStyle w:val="naisf"/>
        <w:spacing w:before="0" w:after="0"/>
        <w:ind w:firstLine="709"/>
        <w:rPr>
          <w:sz w:val="28"/>
          <w:szCs w:val="28"/>
        </w:rPr>
      </w:pPr>
    </w:p>
    <w:p w14:paraId="2F812BD4" w14:textId="77777777" w:rsidR="00C07C9A" w:rsidRPr="004179A9" w:rsidRDefault="00C07C9A" w:rsidP="006F016E">
      <w:pPr>
        <w:pStyle w:val="naisf"/>
        <w:spacing w:before="0" w:after="0"/>
        <w:ind w:firstLine="709"/>
        <w:rPr>
          <w:sz w:val="28"/>
          <w:szCs w:val="28"/>
        </w:rPr>
      </w:pPr>
    </w:p>
    <w:p w14:paraId="32A15740" w14:textId="77777777" w:rsidR="0038354F" w:rsidRPr="004179A9" w:rsidRDefault="0038354F" w:rsidP="001C2102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  <w:lang w:eastAsia="en-US"/>
        </w:rPr>
      </w:pPr>
      <w:r w:rsidRPr="004179A9">
        <w:rPr>
          <w:sz w:val="28"/>
          <w:szCs w:val="28"/>
          <w:lang w:eastAsia="en-US"/>
        </w:rPr>
        <w:t>Ministru prezidents</w:t>
      </w:r>
      <w:r w:rsidRPr="004179A9">
        <w:rPr>
          <w:sz w:val="28"/>
          <w:szCs w:val="28"/>
          <w:lang w:eastAsia="en-US"/>
        </w:rPr>
        <w:tab/>
        <w:t>V.Dombrovskis</w:t>
      </w:r>
    </w:p>
    <w:p w14:paraId="097B2EA6" w14:textId="77777777" w:rsidR="00C07C9A" w:rsidRDefault="00C07C9A" w:rsidP="001C2102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  <w:lang w:eastAsia="en-US"/>
        </w:rPr>
      </w:pPr>
    </w:p>
    <w:p w14:paraId="4E561169" w14:textId="77777777" w:rsidR="001C2102" w:rsidRDefault="001C2102" w:rsidP="001C2102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  <w:lang w:eastAsia="en-US"/>
        </w:rPr>
      </w:pPr>
    </w:p>
    <w:p w14:paraId="55B9467C" w14:textId="77777777" w:rsidR="00C07C9A" w:rsidRPr="004179A9" w:rsidRDefault="00C07C9A" w:rsidP="001C2102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  <w:lang w:eastAsia="en-US"/>
        </w:rPr>
      </w:pPr>
    </w:p>
    <w:p w14:paraId="32A15742" w14:textId="77777777" w:rsidR="0038354F" w:rsidRPr="004179A9" w:rsidRDefault="0038354F" w:rsidP="001C2102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  <w:lang w:eastAsia="en-US"/>
        </w:rPr>
      </w:pPr>
      <w:r w:rsidRPr="004179A9">
        <w:rPr>
          <w:sz w:val="28"/>
          <w:szCs w:val="28"/>
          <w:lang w:eastAsia="en-US"/>
        </w:rPr>
        <w:t>Iekšlietu ministrs</w:t>
      </w:r>
      <w:r w:rsidRPr="004179A9">
        <w:rPr>
          <w:sz w:val="28"/>
          <w:szCs w:val="28"/>
          <w:lang w:eastAsia="en-US"/>
        </w:rPr>
        <w:tab/>
        <w:t>R.Kozlovskis</w:t>
      </w:r>
    </w:p>
    <w:sectPr w:rsidR="0038354F" w:rsidRPr="004179A9" w:rsidSect="001C210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61" w:right="113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15764" w14:textId="77777777" w:rsidR="00F85385" w:rsidRDefault="00F85385" w:rsidP="00D45C5D">
      <w:pPr>
        <w:spacing w:after="0" w:line="240" w:lineRule="auto"/>
      </w:pPr>
      <w:r>
        <w:separator/>
      </w:r>
    </w:p>
  </w:endnote>
  <w:endnote w:type="continuationSeparator" w:id="0">
    <w:p w14:paraId="32A15765" w14:textId="77777777" w:rsidR="00F85385" w:rsidRDefault="00F85385" w:rsidP="00D4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26485" w14:textId="0885A077" w:rsidR="00F85385" w:rsidRPr="006F016E" w:rsidRDefault="00F85385" w:rsidP="006F016E">
    <w:pPr>
      <w:pStyle w:val="Footer"/>
      <w:spacing w:after="0" w:line="240" w:lineRule="auto"/>
      <w:rPr>
        <w:rFonts w:ascii="Times New Roman" w:hAnsi="Times New Roman"/>
        <w:sz w:val="16"/>
      </w:rPr>
    </w:pPr>
    <w:r w:rsidRPr="006F016E">
      <w:rPr>
        <w:rFonts w:ascii="Times New Roman" w:hAnsi="Times New Roman"/>
        <w:sz w:val="16"/>
      </w:rPr>
      <w:t>N1830_2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32669" w14:textId="75547CC3" w:rsidR="00F85385" w:rsidRPr="006F016E" w:rsidRDefault="00F85385" w:rsidP="006F016E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6F016E">
      <w:rPr>
        <w:rFonts w:ascii="Times New Roman" w:hAnsi="Times New Roman"/>
        <w:sz w:val="16"/>
        <w:szCs w:val="16"/>
      </w:rPr>
      <w:t>N1830_2</w:t>
    </w:r>
    <w:proofErr w:type="gramStart"/>
    <w:r w:rsidR="00A4319C">
      <w:rPr>
        <w:rFonts w:ascii="Times New Roman" w:hAnsi="Times New Roman"/>
        <w:sz w:val="16"/>
        <w:szCs w:val="16"/>
      </w:rPr>
      <w:t xml:space="preserve"> </w:t>
    </w:r>
    <w:r w:rsidR="003829D4">
      <w:rPr>
        <w:rFonts w:ascii="Times New Roman" w:hAnsi="Times New Roman"/>
        <w:sz w:val="16"/>
        <w:szCs w:val="16"/>
      </w:rPr>
      <w:t xml:space="preserve"> </w:t>
    </w:r>
    <w:proofErr w:type="spellStart"/>
    <w:proofErr w:type="gramEnd"/>
    <w:r w:rsidR="003829D4">
      <w:rPr>
        <w:rFonts w:ascii="Times New Roman" w:hAnsi="Times New Roman"/>
        <w:sz w:val="16"/>
        <w:szCs w:val="16"/>
      </w:rPr>
      <w:t>v_sk</w:t>
    </w:r>
    <w:proofErr w:type="spellEnd"/>
    <w:r w:rsidR="003829D4">
      <w:rPr>
        <w:rFonts w:ascii="Times New Roman" w:hAnsi="Times New Roman"/>
        <w:sz w:val="16"/>
        <w:szCs w:val="16"/>
      </w:rPr>
      <w:t xml:space="preserve">. = </w:t>
    </w:r>
    <w:r w:rsidR="003829D4">
      <w:rPr>
        <w:rFonts w:ascii="Times New Roman" w:hAnsi="Times New Roman"/>
        <w:sz w:val="16"/>
        <w:szCs w:val="16"/>
      </w:rPr>
      <w:fldChar w:fldCharType="begin"/>
    </w:r>
    <w:r w:rsidR="003829D4">
      <w:rPr>
        <w:rFonts w:ascii="Times New Roman" w:hAnsi="Times New Roman"/>
        <w:sz w:val="16"/>
        <w:szCs w:val="16"/>
      </w:rPr>
      <w:instrText xml:space="preserve"> NUMWORDS  \* MERGEFORMAT </w:instrText>
    </w:r>
    <w:r w:rsidR="003829D4">
      <w:rPr>
        <w:rFonts w:ascii="Times New Roman" w:hAnsi="Times New Roman"/>
        <w:sz w:val="16"/>
        <w:szCs w:val="16"/>
      </w:rPr>
      <w:fldChar w:fldCharType="separate"/>
    </w:r>
    <w:r w:rsidR="003829D4">
      <w:rPr>
        <w:rFonts w:ascii="Times New Roman" w:hAnsi="Times New Roman"/>
        <w:noProof/>
        <w:sz w:val="16"/>
        <w:szCs w:val="16"/>
      </w:rPr>
      <w:t>959</w:t>
    </w:r>
    <w:r w:rsidR="003829D4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15762" w14:textId="77777777" w:rsidR="00F85385" w:rsidRDefault="00F85385" w:rsidP="00D45C5D">
      <w:pPr>
        <w:spacing w:after="0" w:line="240" w:lineRule="auto"/>
      </w:pPr>
      <w:r>
        <w:separator/>
      </w:r>
    </w:p>
  </w:footnote>
  <w:footnote w:type="continuationSeparator" w:id="0">
    <w:p w14:paraId="32A15763" w14:textId="77777777" w:rsidR="00F85385" w:rsidRDefault="00F85385" w:rsidP="00D45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15766" w14:textId="77777777" w:rsidR="00F85385" w:rsidRDefault="00F85385" w:rsidP="00563C15">
    <w:pPr>
      <w:pStyle w:val="Header"/>
      <w:jc w:val="center"/>
    </w:pPr>
    <w:r w:rsidRPr="00563C15">
      <w:rPr>
        <w:rFonts w:ascii="Times New Roman" w:hAnsi="Times New Roman"/>
        <w:sz w:val="24"/>
        <w:szCs w:val="24"/>
      </w:rPr>
      <w:fldChar w:fldCharType="begin"/>
    </w:r>
    <w:r w:rsidRPr="00563C15">
      <w:rPr>
        <w:rFonts w:ascii="Times New Roman" w:hAnsi="Times New Roman"/>
        <w:sz w:val="24"/>
        <w:szCs w:val="24"/>
      </w:rPr>
      <w:instrText xml:space="preserve"> PAGE   \* MERGEFORMAT </w:instrText>
    </w:r>
    <w:r w:rsidRPr="00563C15">
      <w:rPr>
        <w:rFonts w:ascii="Times New Roman" w:hAnsi="Times New Roman"/>
        <w:sz w:val="24"/>
        <w:szCs w:val="24"/>
      </w:rPr>
      <w:fldChar w:fldCharType="separate"/>
    </w:r>
    <w:r w:rsidR="009A3DA7">
      <w:rPr>
        <w:rFonts w:ascii="Times New Roman" w:hAnsi="Times New Roman"/>
        <w:noProof/>
        <w:sz w:val="24"/>
        <w:szCs w:val="24"/>
      </w:rPr>
      <w:t>4</w:t>
    </w:r>
    <w:r w:rsidRPr="00563C15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DFF8D" w14:textId="1959DFCA" w:rsidR="00F85385" w:rsidRDefault="009A3DA7" w:rsidP="00A95DEB">
    <w:pPr>
      <w:pStyle w:val="Header"/>
      <w:jc w:val="center"/>
    </w:pPr>
    <w:r>
      <w:pict w14:anchorId="171EF2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710"/>
    <w:multiLevelType w:val="hybridMultilevel"/>
    <w:tmpl w:val="EABE2A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AA52951"/>
    <w:multiLevelType w:val="multilevel"/>
    <w:tmpl w:val="48C06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67"/>
        </w:tabs>
        <w:ind w:left="1467" w:hanging="567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37B"/>
    <w:rsid w:val="00015285"/>
    <w:rsid w:val="00034243"/>
    <w:rsid w:val="00057090"/>
    <w:rsid w:val="00064925"/>
    <w:rsid w:val="00076B72"/>
    <w:rsid w:val="000A076C"/>
    <w:rsid w:val="000A254E"/>
    <w:rsid w:val="000B5A69"/>
    <w:rsid w:val="000C1FB4"/>
    <w:rsid w:val="000E59A7"/>
    <w:rsid w:val="000F0AE1"/>
    <w:rsid w:val="000F17DA"/>
    <w:rsid w:val="000F1F3F"/>
    <w:rsid w:val="000F3F01"/>
    <w:rsid w:val="0013596E"/>
    <w:rsid w:val="00153AFB"/>
    <w:rsid w:val="00160080"/>
    <w:rsid w:val="001A15E4"/>
    <w:rsid w:val="001C2102"/>
    <w:rsid w:val="00217846"/>
    <w:rsid w:val="00223F93"/>
    <w:rsid w:val="00245E2C"/>
    <w:rsid w:val="002E1E85"/>
    <w:rsid w:val="003304BE"/>
    <w:rsid w:val="00337900"/>
    <w:rsid w:val="00345A37"/>
    <w:rsid w:val="00350F75"/>
    <w:rsid w:val="00362D38"/>
    <w:rsid w:val="003829D4"/>
    <w:rsid w:val="0038354F"/>
    <w:rsid w:val="003956CD"/>
    <w:rsid w:val="004060AE"/>
    <w:rsid w:val="004065C0"/>
    <w:rsid w:val="00410B22"/>
    <w:rsid w:val="004179A9"/>
    <w:rsid w:val="00466231"/>
    <w:rsid w:val="0050524D"/>
    <w:rsid w:val="0051069F"/>
    <w:rsid w:val="00540C02"/>
    <w:rsid w:val="00563C15"/>
    <w:rsid w:val="0058051C"/>
    <w:rsid w:val="005B537B"/>
    <w:rsid w:val="005C2937"/>
    <w:rsid w:val="005C66F9"/>
    <w:rsid w:val="005E47D0"/>
    <w:rsid w:val="005E5F9A"/>
    <w:rsid w:val="005F1ACC"/>
    <w:rsid w:val="00605380"/>
    <w:rsid w:val="006064D6"/>
    <w:rsid w:val="0066217D"/>
    <w:rsid w:val="006C6252"/>
    <w:rsid w:val="006C6472"/>
    <w:rsid w:val="006E135D"/>
    <w:rsid w:val="006F016E"/>
    <w:rsid w:val="00704292"/>
    <w:rsid w:val="007353ED"/>
    <w:rsid w:val="007948C0"/>
    <w:rsid w:val="007A0EBD"/>
    <w:rsid w:val="00861A8E"/>
    <w:rsid w:val="00870D67"/>
    <w:rsid w:val="008761C9"/>
    <w:rsid w:val="008D62F9"/>
    <w:rsid w:val="008F7EF8"/>
    <w:rsid w:val="0093450F"/>
    <w:rsid w:val="009378AF"/>
    <w:rsid w:val="0096240D"/>
    <w:rsid w:val="0096265E"/>
    <w:rsid w:val="00984918"/>
    <w:rsid w:val="009A3DA7"/>
    <w:rsid w:val="009A5785"/>
    <w:rsid w:val="009E71CE"/>
    <w:rsid w:val="009E737E"/>
    <w:rsid w:val="00A058B6"/>
    <w:rsid w:val="00A10424"/>
    <w:rsid w:val="00A37CF8"/>
    <w:rsid w:val="00A4319C"/>
    <w:rsid w:val="00A839B3"/>
    <w:rsid w:val="00A95DEB"/>
    <w:rsid w:val="00A97284"/>
    <w:rsid w:val="00AD052B"/>
    <w:rsid w:val="00AD320F"/>
    <w:rsid w:val="00B11D6C"/>
    <w:rsid w:val="00B24506"/>
    <w:rsid w:val="00B31C4B"/>
    <w:rsid w:val="00BE1B9F"/>
    <w:rsid w:val="00C07C9A"/>
    <w:rsid w:val="00CD18E6"/>
    <w:rsid w:val="00CD619E"/>
    <w:rsid w:val="00D03CC2"/>
    <w:rsid w:val="00D1327C"/>
    <w:rsid w:val="00D14880"/>
    <w:rsid w:val="00D33A29"/>
    <w:rsid w:val="00D413CB"/>
    <w:rsid w:val="00D45C5D"/>
    <w:rsid w:val="00D50F13"/>
    <w:rsid w:val="00DA689E"/>
    <w:rsid w:val="00DC771B"/>
    <w:rsid w:val="00E1315E"/>
    <w:rsid w:val="00E27E95"/>
    <w:rsid w:val="00E31DAC"/>
    <w:rsid w:val="00E405D8"/>
    <w:rsid w:val="00E478E3"/>
    <w:rsid w:val="00E64C56"/>
    <w:rsid w:val="00E73168"/>
    <w:rsid w:val="00EF301D"/>
    <w:rsid w:val="00F81364"/>
    <w:rsid w:val="00F85385"/>
    <w:rsid w:val="00F92F5F"/>
    <w:rsid w:val="00FA6D05"/>
    <w:rsid w:val="00FB3B29"/>
    <w:rsid w:val="00FB7550"/>
    <w:rsid w:val="00FC63D5"/>
    <w:rsid w:val="00FD4789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2290"/>
    <o:shapelayout v:ext="edit">
      <o:idmap v:ext="edit" data="1"/>
    </o:shapelayout>
  </w:shapeDefaults>
  <w:decimalSymbol w:val=","/>
  <w:listSeparator w:val=";"/>
  <w14:docId w14:val="32A15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7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5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70D6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link w:val="BalloonText"/>
    <w:uiPriority w:val="99"/>
    <w:semiHidden/>
    <w:locked/>
    <w:rsid w:val="00870D67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D45C5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D45C5D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D45C5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D45C5D"/>
    <w:rPr>
      <w:rFonts w:cs="Times New Roman"/>
      <w:sz w:val="22"/>
      <w:lang w:eastAsia="en-US"/>
    </w:rPr>
  </w:style>
  <w:style w:type="paragraph" w:customStyle="1" w:styleId="naisf">
    <w:name w:val="naisf"/>
    <w:basedOn w:val="Normal"/>
    <w:uiPriority w:val="99"/>
    <w:rsid w:val="00E478E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4984</Words>
  <Characters>2842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Inga.Trinkuna</dc:creator>
  <cp:keywords/>
  <dc:description/>
  <cp:lastModifiedBy>Leontīne Babkina</cp:lastModifiedBy>
  <cp:revision>19</cp:revision>
  <cp:lastPrinted>2012-09-18T08:37:00Z</cp:lastPrinted>
  <dcterms:created xsi:type="dcterms:W3CDTF">2012-07-26T12:19:00Z</dcterms:created>
  <dcterms:modified xsi:type="dcterms:W3CDTF">2012-10-03T08:12:00Z</dcterms:modified>
</cp:coreProperties>
</file>