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25" w:rsidRPr="00F70358" w:rsidRDefault="00A85825" w:rsidP="00A85825">
      <w:pPr>
        <w:jc w:val="right"/>
        <w:rPr>
          <w:i/>
        </w:rPr>
      </w:pPr>
      <w:r w:rsidRPr="00F70358">
        <w:rPr>
          <w:i/>
        </w:rPr>
        <w:t>Projekts</w:t>
      </w:r>
    </w:p>
    <w:p w:rsidR="00A85825" w:rsidRDefault="00A85825" w:rsidP="00A85825">
      <w:pPr>
        <w:jc w:val="center"/>
        <w:rPr>
          <w:b/>
        </w:rPr>
      </w:pPr>
      <w:r>
        <w:rPr>
          <w:b/>
        </w:rPr>
        <w:t>LATVIJAS REPUBLIKAS MINISTRU KABINETA</w:t>
      </w:r>
    </w:p>
    <w:p w:rsidR="00A85825" w:rsidRDefault="00A85825" w:rsidP="00A85825">
      <w:pPr>
        <w:jc w:val="center"/>
        <w:rPr>
          <w:b/>
        </w:rPr>
      </w:pPr>
      <w:r>
        <w:rPr>
          <w:b/>
        </w:rPr>
        <w:t>SĒDES PROTOKOLLĒMUMS</w:t>
      </w:r>
    </w:p>
    <w:p w:rsidR="00A85825" w:rsidRDefault="00A85825" w:rsidP="00A85825">
      <w:pPr>
        <w:jc w:val="center"/>
        <w:rPr>
          <w:b/>
        </w:rPr>
      </w:pPr>
      <w:r>
        <w:rPr>
          <w:b/>
        </w:rPr>
        <w:t>_________________________________________________________</w:t>
      </w:r>
    </w:p>
    <w:p w:rsidR="00A85825" w:rsidRDefault="00A85825" w:rsidP="00A85825">
      <w:pPr>
        <w:jc w:val="center"/>
        <w:rPr>
          <w:b/>
        </w:rPr>
      </w:pPr>
    </w:p>
    <w:p w:rsidR="00A85825" w:rsidRDefault="00A85825" w:rsidP="00A85825">
      <w:pPr>
        <w:jc w:val="both"/>
      </w:pPr>
      <w:r>
        <w:t xml:space="preserve">Rīgā </w:t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r>
        <w:tab/>
        <w:t>2011. gada __._____</w:t>
      </w:r>
    </w:p>
    <w:p w:rsidR="00A85825" w:rsidRDefault="00A85825" w:rsidP="00A85825">
      <w:pPr>
        <w:jc w:val="both"/>
      </w:pPr>
    </w:p>
    <w:p w:rsidR="00A85825" w:rsidRPr="00921F9A" w:rsidRDefault="00A85825" w:rsidP="00A85825">
      <w:pPr>
        <w:jc w:val="center"/>
        <w:rPr>
          <w:b/>
        </w:rPr>
      </w:pPr>
      <w:r w:rsidRPr="00921F9A">
        <w:rPr>
          <w:b/>
        </w:rPr>
        <w:t xml:space="preserve">Par Latvijas Republikas valdības un </w:t>
      </w:r>
      <w:r>
        <w:rPr>
          <w:b/>
        </w:rPr>
        <w:t>Azerbaidžānas Republikas valdības</w:t>
      </w:r>
      <w:r w:rsidRPr="00921F9A">
        <w:rPr>
          <w:b/>
        </w:rPr>
        <w:t xml:space="preserve"> vienošanos par sadarbību ārkārt</w:t>
      </w:r>
      <w:r>
        <w:rPr>
          <w:b/>
        </w:rPr>
        <w:t>ējo situāciju novēršanas un</w:t>
      </w:r>
      <w:r w:rsidRPr="00921F9A">
        <w:rPr>
          <w:b/>
        </w:rPr>
        <w:t xml:space="preserve"> likvidēšanas jomā</w:t>
      </w:r>
    </w:p>
    <w:p w:rsidR="00A85825" w:rsidRPr="006A0834" w:rsidRDefault="00A85825" w:rsidP="00A85825">
      <w:pPr>
        <w:jc w:val="both"/>
        <w:rPr>
          <w:b/>
        </w:rPr>
      </w:pPr>
    </w:p>
    <w:p w:rsidR="00A85825" w:rsidRDefault="00A85825" w:rsidP="00A85825">
      <w:pPr>
        <w:jc w:val="center"/>
        <w:rPr>
          <w:b/>
        </w:rPr>
      </w:pPr>
      <w:r>
        <w:rPr>
          <w:b/>
        </w:rPr>
        <w:t>_________________________________________________________</w:t>
      </w:r>
    </w:p>
    <w:p w:rsidR="00A85825" w:rsidRDefault="00A85825" w:rsidP="00A85825">
      <w:pPr>
        <w:jc w:val="both"/>
      </w:pPr>
    </w:p>
    <w:p w:rsidR="00A85825" w:rsidRPr="004A78AA" w:rsidRDefault="00A85825" w:rsidP="00A85825">
      <w:pPr>
        <w:ind w:left="720" w:hanging="360"/>
        <w:jc w:val="both"/>
      </w:pPr>
      <w:r w:rsidRPr="004A78AA">
        <w:t>1. Atbalstīt</w:t>
      </w:r>
      <w:r w:rsidRPr="004A78AA">
        <w:rPr>
          <w:bCs/>
        </w:rPr>
        <w:t xml:space="preserve"> Latvijas Republikas valdības un Azerbaidžānas Republikas valdības</w:t>
      </w:r>
      <w:r w:rsidRPr="004A78AA">
        <w:t xml:space="preserve"> </w:t>
      </w:r>
      <w:r>
        <w:t>vienošanā</w:t>
      </w:r>
      <w:r w:rsidRPr="004A78AA">
        <w:t xml:space="preserve">s par sadarbību ārkārtējo situāciju novēršanas un likvidēšanas jomā (turpmāk – </w:t>
      </w:r>
      <w:r>
        <w:t>Vienošanās</w:t>
      </w:r>
      <w:r w:rsidRPr="004A78AA">
        <w:t>) projekta parakstīšanu.</w:t>
      </w:r>
    </w:p>
    <w:p w:rsidR="00A85825" w:rsidRDefault="00A85825" w:rsidP="00A85825">
      <w:pPr>
        <w:numPr>
          <w:ilvl w:val="0"/>
          <w:numId w:val="1"/>
        </w:numPr>
        <w:jc w:val="both"/>
      </w:pPr>
      <w:r>
        <w:t xml:space="preserve">Pilnvarot iekšlietu ministri </w:t>
      </w:r>
      <w:r w:rsidRPr="00E1271E">
        <w:t xml:space="preserve">parakstīt </w:t>
      </w:r>
      <w:r>
        <w:t>Vienošanos</w:t>
      </w:r>
      <w:r w:rsidRPr="00E1271E">
        <w:t>.</w:t>
      </w:r>
    </w:p>
    <w:p w:rsidR="00A85825" w:rsidRDefault="00A85825" w:rsidP="00A85825">
      <w:pPr>
        <w:numPr>
          <w:ilvl w:val="0"/>
          <w:numId w:val="1"/>
        </w:numPr>
        <w:jc w:val="both"/>
      </w:pPr>
      <w:r>
        <w:t>Atbalstīt iesniegto likumprojektu.</w:t>
      </w:r>
    </w:p>
    <w:p w:rsidR="00A85825" w:rsidRDefault="00A85825" w:rsidP="00A85825">
      <w:pPr>
        <w:numPr>
          <w:ilvl w:val="0"/>
          <w:numId w:val="1"/>
        </w:numPr>
        <w:jc w:val="both"/>
      </w:pPr>
      <w:r>
        <w:t>Iekšlietu ministrijai pēc Vienošanās parakstīšanas iesniegt to Valsts kancelejā.</w:t>
      </w:r>
    </w:p>
    <w:p w:rsidR="00A85825" w:rsidRDefault="00A85825" w:rsidP="00A85825">
      <w:pPr>
        <w:numPr>
          <w:ilvl w:val="0"/>
          <w:numId w:val="1"/>
        </w:numPr>
        <w:jc w:val="both"/>
      </w:pPr>
      <w:r>
        <w:t>Valsts kancelejai sagatavot Vienošanos un likumprojektu iesniegšanai Saeimā.</w:t>
      </w:r>
    </w:p>
    <w:p w:rsidR="00A85825" w:rsidRPr="00A976D9" w:rsidRDefault="00A85825" w:rsidP="00A85825">
      <w:pPr>
        <w:numPr>
          <w:ilvl w:val="0"/>
          <w:numId w:val="1"/>
        </w:numPr>
        <w:jc w:val="both"/>
      </w:pPr>
      <w:r w:rsidRPr="00A976D9">
        <w:t>Noteikt, ka atbildīgā par likump</w:t>
      </w:r>
      <w:r>
        <w:t xml:space="preserve">rojekta turpmāko virzību Saeimā </w:t>
      </w:r>
      <w:r w:rsidRPr="00A976D9">
        <w:t>ir iekšlietu ministre.</w:t>
      </w:r>
    </w:p>
    <w:p w:rsidR="00A85825" w:rsidRDefault="00A85825" w:rsidP="00A85825">
      <w:pPr>
        <w:jc w:val="both"/>
      </w:pPr>
    </w:p>
    <w:p w:rsidR="00A85825" w:rsidRDefault="00A85825" w:rsidP="00A85825">
      <w:pPr>
        <w:jc w:val="both"/>
      </w:pPr>
    </w:p>
    <w:p w:rsidR="00A85825" w:rsidRDefault="00A85825" w:rsidP="00A85825">
      <w:pPr>
        <w:jc w:val="both"/>
      </w:pPr>
    </w:p>
    <w:p w:rsidR="00A85825" w:rsidRPr="00E55810" w:rsidRDefault="00A85825" w:rsidP="00A85825">
      <w:r w:rsidRPr="00E55810">
        <w:t>Iekšlietu ministre                                                                            L.Mūrniece</w:t>
      </w:r>
    </w:p>
    <w:p w:rsidR="00A85825" w:rsidRPr="00E55810" w:rsidRDefault="00A85825" w:rsidP="00A85825"/>
    <w:p w:rsidR="00A85825" w:rsidRPr="00E55810" w:rsidRDefault="00A85825" w:rsidP="00A85825"/>
    <w:p w:rsidR="00847DD9" w:rsidRDefault="00A85825" w:rsidP="00A85825">
      <w:r>
        <w:t>Vīza: Valsts sekretāre</w:t>
      </w:r>
      <w:r w:rsidR="00847DD9">
        <w:t>s</w:t>
      </w:r>
    </w:p>
    <w:p w:rsidR="00A85825" w:rsidRDefault="00DA3AF8" w:rsidP="00A85825">
      <w:r>
        <w:t>p</w:t>
      </w:r>
      <w:r w:rsidR="00847DD9">
        <w:t>ienākumu izpildītāja</w:t>
      </w:r>
      <w:r w:rsidR="00A85825">
        <w:t xml:space="preserve">                                                         </w:t>
      </w:r>
      <w:r w:rsidR="00847DD9">
        <w:t xml:space="preserve">       </w:t>
      </w:r>
      <w:r w:rsidR="00A85825">
        <w:t xml:space="preserve">     </w:t>
      </w:r>
      <w:proofErr w:type="spellStart"/>
      <w:r w:rsidR="00A85825">
        <w:t>I.</w:t>
      </w:r>
      <w:r w:rsidR="00847DD9">
        <w:t>Aire</w:t>
      </w:r>
      <w:proofErr w:type="spellEnd"/>
    </w:p>
    <w:p w:rsidR="00A85825" w:rsidRDefault="00A85825" w:rsidP="00A85825"/>
    <w:p w:rsidR="00A85825" w:rsidRDefault="00A85825" w:rsidP="00A85825"/>
    <w:p w:rsidR="00A85825" w:rsidRDefault="00A85825" w:rsidP="00A85825">
      <w:bookmarkStart w:id="0" w:name="_GoBack"/>
      <w:bookmarkEnd w:id="0"/>
    </w:p>
    <w:p w:rsidR="00A85825" w:rsidRPr="000D1274" w:rsidRDefault="00A85825" w:rsidP="00A8582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07.01.2011</w:t>
      </w:r>
      <w:r w:rsidRPr="000D1274">
        <w:rPr>
          <w:sz w:val="20"/>
          <w:szCs w:val="20"/>
          <w:lang w:val="de-DE"/>
        </w:rPr>
        <w:t>. 8:31</w:t>
      </w:r>
    </w:p>
    <w:p w:rsidR="00A85825" w:rsidRPr="000D1274" w:rsidRDefault="00847DD9" w:rsidP="00A8582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109</w:t>
      </w:r>
    </w:p>
    <w:p w:rsidR="00A85825" w:rsidRPr="000D1274" w:rsidRDefault="00A85825" w:rsidP="00A8582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K.Stoļarova</w:t>
      </w:r>
    </w:p>
    <w:p w:rsidR="00A85825" w:rsidRPr="00D32FBF" w:rsidRDefault="00A85825" w:rsidP="00A85825">
      <w:pPr>
        <w:rPr>
          <w:sz w:val="20"/>
          <w:szCs w:val="20"/>
          <w:lang w:val="de-DE"/>
        </w:rPr>
      </w:pPr>
      <w:r w:rsidRPr="000D1274">
        <w:rPr>
          <w:sz w:val="20"/>
          <w:szCs w:val="20"/>
          <w:lang w:val="de-DE"/>
        </w:rPr>
        <w:t>67219</w:t>
      </w:r>
      <w:r>
        <w:rPr>
          <w:sz w:val="20"/>
          <w:szCs w:val="20"/>
          <w:lang w:val="de-DE"/>
        </w:rPr>
        <w:t>584</w:t>
      </w:r>
      <w:r w:rsidRPr="000D1274">
        <w:rPr>
          <w:sz w:val="20"/>
          <w:szCs w:val="20"/>
          <w:lang w:val="de-DE"/>
        </w:rPr>
        <w:t xml:space="preserve">, </w:t>
      </w:r>
      <w:r>
        <w:rPr>
          <w:sz w:val="20"/>
          <w:szCs w:val="20"/>
          <w:lang w:val="de-DE"/>
        </w:rPr>
        <w:t>karina.stolarova</w:t>
      </w:r>
      <w:r w:rsidRPr="000D1274">
        <w:rPr>
          <w:sz w:val="20"/>
          <w:szCs w:val="20"/>
          <w:lang w:val="de-DE"/>
        </w:rPr>
        <w:t>@iem.gov.lv</w:t>
      </w:r>
    </w:p>
    <w:p w:rsidR="00A85825" w:rsidRPr="002F5156" w:rsidRDefault="00A85825" w:rsidP="00A85825">
      <w:pPr>
        <w:jc w:val="both"/>
        <w:rPr>
          <w:lang w:val="de-DE"/>
        </w:rPr>
      </w:pPr>
    </w:p>
    <w:p w:rsidR="00A85825" w:rsidRPr="00B96FDA" w:rsidRDefault="00A85825" w:rsidP="00A85825">
      <w:pPr>
        <w:rPr>
          <w:lang w:val="de-DE"/>
        </w:rPr>
      </w:pPr>
    </w:p>
    <w:p w:rsidR="00D94541" w:rsidRPr="00A85825" w:rsidRDefault="00D94541">
      <w:pPr>
        <w:rPr>
          <w:lang w:val="de-DE"/>
        </w:rPr>
      </w:pPr>
    </w:p>
    <w:sectPr w:rsidR="00D94541" w:rsidRPr="00A85825" w:rsidSect="00492B8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66" w:rsidRDefault="006C1D66">
      <w:r>
        <w:separator/>
      </w:r>
    </w:p>
  </w:endnote>
  <w:endnote w:type="continuationSeparator" w:id="0">
    <w:p w:rsidR="006C1D66" w:rsidRDefault="006C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04" w:rsidRPr="00FF339E" w:rsidRDefault="00DA3AF8" w:rsidP="00451150">
    <w:pPr>
      <w:pStyle w:val="Footer"/>
      <w:jc w:val="both"/>
      <w:rPr>
        <w:sz w:val="18"/>
        <w:szCs w:val="18"/>
      </w:rPr>
    </w:pPr>
    <w:r>
      <w:rPr>
        <w:sz w:val="18"/>
        <w:szCs w:val="18"/>
      </w:rPr>
      <w:t xml:space="preserve">IEMProt_160204.doc Ministru kabineta </w:t>
    </w:r>
    <w:proofErr w:type="spellStart"/>
    <w:r>
      <w:rPr>
        <w:sz w:val="18"/>
        <w:szCs w:val="18"/>
      </w:rPr>
      <w:t>protokollēmuma</w:t>
    </w:r>
    <w:proofErr w:type="spellEnd"/>
    <w:r>
      <w:rPr>
        <w:sz w:val="18"/>
        <w:szCs w:val="18"/>
      </w:rPr>
      <w:t xml:space="preserve"> „</w:t>
    </w:r>
    <w:r w:rsidRPr="00FF339E">
      <w:rPr>
        <w:sz w:val="18"/>
        <w:szCs w:val="18"/>
        <w:lang w:val="de-DE"/>
      </w:rPr>
      <w:t xml:space="preserve">Par </w:t>
    </w:r>
    <w:smartTag w:uri="urn:schemas-microsoft-com:office:smarttags" w:element="date">
      <w:smartTagPr>
        <w:attr w:name="Day" w:val="26"/>
        <w:attr w:name="Month" w:val="7"/>
        <w:attr w:name="Year" w:val="1995"/>
      </w:smartTagPr>
      <w:smartTag w:uri="schemas-tilde-lv/tildestengine" w:element="date">
        <w:smartTagPr>
          <w:attr w:name="Day" w:val="26"/>
          <w:attr w:name="Month" w:val="7"/>
          <w:attr w:name="Year" w:val="1995"/>
        </w:smartTagPr>
        <w:r w:rsidRPr="00FF339E">
          <w:rPr>
            <w:sz w:val="18"/>
            <w:szCs w:val="18"/>
          </w:rPr>
          <w:t>1995.gada 26.jūlija</w:t>
        </w:r>
      </w:smartTag>
    </w:smartTag>
    <w:r w:rsidRPr="00FF339E">
      <w:rPr>
        <w:sz w:val="18"/>
        <w:szCs w:val="18"/>
      </w:rPr>
      <w:t xml:space="preserve"> Konvenciju par Eiropas Policijas biroja izveidi, kuras pamatā ir </w:t>
    </w:r>
    <w:smartTag w:uri="schemas-tilde-lv/tildestengine" w:element="veidnes">
      <w:smartTagPr>
        <w:attr w:name="baseform" w:val="līgum|s"/>
        <w:attr w:name="id" w:val="-1"/>
        <w:attr w:name="text" w:val="Līguma"/>
      </w:smartTagPr>
      <w:r w:rsidRPr="00FF339E">
        <w:rPr>
          <w:sz w:val="18"/>
          <w:szCs w:val="18"/>
        </w:rPr>
        <w:t>Līguma</w:t>
      </w:r>
    </w:smartTag>
    <w:r w:rsidRPr="00FF339E">
      <w:rPr>
        <w:sz w:val="18"/>
        <w:szCs w:val="18"/>
      </w:rPr>
      <w:t xml:space="preserve"> par Eiropas Savienību K3.pants (Eiropola konvencija), </w:t>
    </w:r>
    <w:smartTag w:uri="urn:schemas-microsoft-com:office:smarttags" w:element="date">
      <w:smartTagPr>
        <w:attr w:name="Day" w:val="23"/>
        <w:attr w:name="Month" w:val="7"/>
        <w:attr w:name="Year" w:val="1996"/>
      </w:smartTagPr>
      <w:smartTag w:uri="schemas-tilde-lv/tildestengine" w:element="date">
        <w:smartTagPr>
          <w:attr w:name="Day" w:val="23"/>
          <w:attr w:name="Month" w:val="7"/>
          <w:attr w:name="Year" w:val="1996"/>
        </w:smartTagPr>
        <w:r w:rsidRPr="00FF339E">
          <w:rPr>
            <w:sz w:val="18"/>
            <w:szCs w:val="18"/>
          </w:rPr>
          <w:t>1996.gada 23.jūlija</w:t>
        </w:r>
      </w:smartTag>
    </w:smartTag>
    <w:r w:rsidRPr="00FF339E">
      <w:rPr>
        <w:sz w:val="18"/>
        <w:szCs w:val="18"/>
      </w:rPr>
      <w:t xml:space="preserve"> </w:t>
    </w:r>
    <w:smartTag w:uri="schemas-tilde-lv/tildestengine" w:element="veidnes">
      <w:smartTagPr>
        <w:attr w:name="baseform" w:val="protokol|s"/>
        <w:attr w:name="id" w:val="-1"/>
        <w:attr w:name="text" w:val="Protokolu"/>
      </w:smartTagPr>
      <w:r w:rsidRPr="00FF339E">
        <w:rPr>
          <w:sz w:val="18"/>
          <w:szCs w:val="18"/>
        </w:rPr>
        <w:t>Protokolu</w:t>
      </w:r>
    </w:smartTag>
    <w:r w:rsidRPr="00FF339E">
      <w:rPr>
        <w:sz w:val="18"/>
        <w:szCs w:val="18"/>
      </w:rPr>
      <w:t xml:space="preserve"> par Konvencijas par Eiropas Policijas biroja izveidi interpretāciju, ko veic Eiropas Kopienu Tiesa ar iepriekšējo nolēmumu palīdzību, kura pamatā ir </w:t>
    </w:r>
    <w:smartTag w:uri="schemas-tilde-lv/tildestengine" w:element="veidnes">
      <w:smartTagPr>
        <w:attr w:name="baseform" w:val="līgum|s"/>
        <w:attr w:name="id" w:val="-1"/>
        <w:attr w:name="text" w:val="Līguma"/>
      </w:smartTagPr>
      <w:r w:rsidRPr="00FF339E">
        <w:rPr>
          <w:sz w:val="18"/>
          <w:szCs w:val="18"/>
        </w:rPr>
        <w:t>Līguma</w:t>
      </w:r>
    </w:smartTag>
    <w:r w:rsidRPr="00FF339E">
      <w:rPr>
        <w:sz w:val="18"/>
        <w:szCs w:val="18"/>
      </w:rPr>
      <w:t xml:space="preserve"> par Eiropas Savienību K3.pants, un </w:t>
    </w:r>
    <w:smartTag w:uri="urn:schemas-microsoft-com:office:smarttags" w:element="date">
      <w:smartTagPr>
        <w:attr w:name="Day" w:val="19"/>
        <w:attr w:name="Month" w:val="6"/>
        <w:attr w:name="Year" w:val="1997"/>
      </w:smartTagPr>
      <w:smartTag w:uri="schemas-tilde-lv/tildestengine" w:element="date">
        <w:smartTagPr>
          <w:attr w:name="Day" w:val="19"/>
          <w:attr w:name="Month" w:val="6"/>
          <w:attr w:name="Year" w:val="1997"/>
        </w:smartTagPr>
        <w:r w:rsidRPr="00FF339E">
          <w:rPr>
            <w:sz w:val="18"/>
            <w:szCs w:val="18"/>
          </w:rPr>
          <w:t>1997.gada 19.jūnija</w:t>
        </w:r>
      </w:smartTag>
    </w:smartTag>
    <w:r w:rsidRPr="00FF339E">
      <w:rPr>
        <w:sz w:val="18"/>
        <w:szCs w:val="18"/>
      </w:rPr>
      <w:t xml:space="preserve"> </w:t>
    </w:r>
    <w:smartTag w:uri="schemas-tilde-lv/tildestengine" w:element="veidnes">
      <w:smartTagPr>
        <w:attr w:name="baseform" w:val="protokol|s"/>
        <w:attr w:name="id" w:val="-1"/>
        <w:attr w:name="text" w:val="Protokolu"/>
      </w:smartTagPr>
      <w:r w:rsidRPr="00FF339E">
        <w:rPr>
          <w:sz w:val="18"/>
          <w:szCs w:val="18"/>
        </w:rPr>
        <w:t>Protokolu</w:t>
      </w:r>
    </w:smartTag>
    <w:r w:rsidRPr="00FF339E">
      <w:rPr>
        <w:sz w:val="18"/>
        <w:szCs w:val="18"/>
      </w:rPr>
      <w:t xml:space="preserve"> par Eiropola, tā institūciju dalībnieku, Eiropola direktora vietnieku un darbinieku privilēģijām un imunitāti</w:t>
    </w:r>
    <w:r>
      <w:rPr>
        <w:sz w:val="18"/>
        <w:szCs w:val="18"/>
      </w:rPr>
      <w:t>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04" w:rsidRPr="00092E09" w:rsidRDefault="00DA3AF8" w:rsidP="004F4769">
    <w:pPr>
      <w:jc w:val="both"/>
      <w:rPr>
        <w:sz w:val="20"/>
        <w:szCs w:val="20"/>
      </w:rPr>
    </w:pPr>
    <w:r>
      <w:rPr>
        <w:sz w:val="20"/>
        <w:szCs w:val="20"/>
      </w:rPr>
      <w:t>IEMProt_070111_Azerb;</w:t>
    </w:r>
    <w:r w:rsidRPr="005341A0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Protokollēmuma</w:t>
    </w:r>
    <w:proofErr w:type="spellEnd"/>
    <w:r>
      <w:rPr>
        <w:sz w:val="20"/>
        <w:szCs w:val="20"/>
      </w:rPr>
      <w:t xml:space="preserve"> projekts</w:t>
    </w:r>
    <w:r w:rsidRPr="005341A0">
      <w:rPr>
        <w:sz w:val="20"/>
        <w:szCs w:val="20"/>
      </w:rPr>
      <w:t xml:space="preserve"> </w:t>
    </w:r>
    <w:r>
      <w:rPr>
        <w:sz w:val="20"/>
        <w:szCs w:val="20"/>
      </w:rPr>
      <w:t>“</w:t>
    </w:r>
    <w:r w:rsidRPr="00092E09">
      <w:rPr>
        <w:sz w:val="20"/>
        <w:szCs w:val="20"/>
      </w:rPr>
      <w:t xml:space="preserve">Par Latvijas Republikas valdības un </w:t>
    </w:r>
    <w:r>
      <w:rPr>
        <w:sz w:val="20"/>
        <w:szCs w:val="20"/>
      </w:rPr>
      <w:t>Azerbaidžānas Republikas</w:t>
    </w:r>
    <w:r w:rsidRPr="00092E09">
      <w:rPr>
        <w:sz w:val="20"/>
        <w:szCs w:val="20"/>
      </w:rPr>
      <w:t xml:space="preserve"> valdības vienošanos par sadarbību ārkārtējo situāciju novēršan</w:t>
    </w:r>
    <w:r>
      <w:rPr>
        <w:sz w:val="20"/>
        <w:szCs w:val="20"/>
      </w:rPr>
      <w:t>as un</w:t>
    </w:r>
    <w:r w:rsidRPr="00092E09">
      <w:rPr>
        <w:sz w:val="20"/>
        <w:szCs w:val="20"/>
      </w:rPr>
      <w:t xml:space="preserve"> likvidēšanas jomā</w:t>
    </w:r>
    <w:r>
      <w:rPr>
        <w:sz w:val="20"/>
        <w:szCs w:val="20"/>
      </w:rPr>
      <w:t>”</w:t>
    </w:r>
  </w:p>
  <w:p w:rsidR="00091D04" w:rsidRPr="005341A0" w:rsidRDefault="006C1D66" w:rsidP="00492B82">
    <w:pPr>
      <w:jc w:val="both"/>
      <w:rPr>
        <w:b/>
        <w:bCs/>
        <w:sz w:val="20"/>
        <w:szCs w:val="20"/>
      </w:rPr>
    </w:pPr>
  </w:p>
  <w:p w:rsidR="00091D04" w:rsidRDefault="006C1D66" w:rsidP="00492B82">
    <w:pPr>
      <w:pStyle w:val="Footer"/>
    </w:pPr>
  </w:p>
  <w:p w:rsidR="00091D04" w:rsidRPr="00492B82" w:rsidRDefault="006C1D66" w:rsidP="00492B82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66" w:rsidRDefault="006C1D66">
      <w:r>
        <w:separator/>
      </w:r>
    </w:p>
  </w:footnote>
  <w:footnote w:type="continuationSeparator" w:id="0">
    <w:p w:rsidR="006C1D66" w:rsidRDefault="006C1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04" w:rsidRDefault="00DA3AF8" w:rsidP="004511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D04" w:rsidRDefault="006C1D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04" w:rsidRPr="00B65848" w:rsidRDefault="00DA3AF8" w:rsidP="00451150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E04BF7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091D04" w:rsidRDefault="006C1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C2A40"/>
    <w:multiLevelType w:val="hybridMultilevel"/>
    <w:tmpl w:val="5456CDC4"/>
    <w:lvl w:ilvl="0" w:tplc="94C0EF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25"/>
    <w:rsid w:val="006412C9"/>
    <w:rsid w:val="006C1D66"/>
    <w:rsid w:val="00847DD9"/>
    <w:rsid w:val="00A85825"/>
    <w:rsid w:val="00D94541"/>
    <w:rsid w:val="00DA3AF8"/>
    <w:rsid w:val="00E0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urn:schemas-microsoft-com:office:smarttags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58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85825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A858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5825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A85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58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85825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A858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5825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A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1072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protokollēmuma projekts</dc:subject>
  <dc:creator>Karina Stoļarova</dc:creator>
  <dc:description>karina.stolarova@iem.gov.lv;_x000d_
67219584</dc:description>
  <cp:lastModifiedBy>Karina Stoļarova</cp:lastModifiedBy>
  <cp:revision>4</cp:revision>
  <cp:lastPrinted>2011-01-07T07:56:00Z</cp:lastPrinted>
  <dcterms:created xsi:type="dcterms:W3CDTF">2011-01-07T07:08:00Z</dcterms:created>
  <dcterms:modified xsi:type="dcterms:W3CDTF">2011-01-07T09:07:00Z</dcterms:modified>
</cp:coreProperties>
</file>