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F7866" w14:textId="0251876C" w:rsidR="00984EFE" w:rsidRDefault="00984EFE" w:rsidP="004C71A0">
      <w:pPr>
        <w:tabs>
          <w:tab w:val="left" w:pos="6663"/>
        </w:tabs>
        <w:rPr>
          <w:szCs w:val="28"/>
          <w:lang w:val="lv-LV"/>
        </w:rPr>
      </w:pPr>
    </w:p>
    <w:p w14:paraId="77010E04" w14:textId="77777777" w:rsidR="003E2CBD" w:rsidRPr="004C71A0" w:rsidRDefault="003E2CBD" w:rsidP="004C71A0">
      <w:pPr>
        <w:tabs>
          <w:tab w:val="left" w:pos="6663"/>
        </w:tabs>
        <w:rPr>
          <w:szCs w:val="28"/>
          <w:lang w:val="lv-LV"/>
        </w:rPr>
      </w:pPr>
    </w:p>
    <w:p w14:paraId="18DF7867" w14:textId="77777777" w:rsidR="00984EFE" w:rsidRPr="004C71A0" w:rsidRDefault="00984EFE" w:rsidP="004C71A0">
      <w:pPr>
        <w:tabs>
          <w:tab w:val="left" w:pos="6663"/>
        </w:tabs>
        <w:rPr>
          <w:szCs w:val="28"/>
          <w:lang w:val="lv-LV"/>
        </w:rPr>
      </w:pPr>
    </w:p>
    <w:p w14:paraId="18DF7868" w14:textId="77777777" w:rsidR="00984EFE" w:rsidRPr="004C71A0" w:rsidRDefault="00984EFE" w:rsidP="004C71A0">
      <w:pPr>
        <w:tabs>
          <w:tab w:val="left" w:pos="6663"/>
        </w:tabs>
        <w:rPr>
          <w:szCs w:val="28"/>
          <w:lang w:val="lv-LV"/>
        </w:rPr>
      </w:pPr>
    </w:p>
    <w:p w14:paraId="18DF7869" w14:textId="77777777" w:rsidR="00984EFE" w:rsidRPr="004C71A0" w:rsidRDefault="00984EFE" w:rsidP="004C71A0">
      <w:pPr>
        <w:tabs>
          <w:tab w:val="left" w:pos="6663"/>
        </w:tabs>
        <w:rPr>
          <w:szCs w:val="28"/>
          <w:lang w:val="lv-LV"/>
        </w:rPr>
      </w:pPr>
    </w:p>
    <w:p w14:paraId="18DF786A" w14:textId="3E6D2F4F" w:rsidR="00984EFE" w:rsidRPr="004C71A0" w:rsidRDefault="00984EFE" w:rsidP="004C71A0">
      <w:pPr>
        <w:tabs>
          <w:tab w:val="left" w:pos="6663"/>
        </w:tabs>
        <w:rPr>
          <w:szCs w:val="28"/>
          <w:lang w:val="lv-LV"/>
        </w:rPr>
      </w:pPr>
      <w:r w:rsidRPr="004C71A0">
        <w:rPr>
          <w:szCs w:val="28"/>
          <w:lang w:val="lv-LV"/>
        </w:rPr>
        <w:t>2013</w:t>
      </w:r>
      <w:r w:rsidR="004C71A0" w:rsidRPr="004C71A0">
        <w:rPr>
          <w:szCs w:val="28"/>
          <w:lang w:val="lv-LV"/>
        </w:rPr>
        <w:t>.gada</w:t>
      </w:r>
      <w:r w:rsidR="00427D88">
        <w:rPr>
          <w:szCs w:val="28"/>
          <w:lang w:val="lv-LV"/>
        </w:rPr>
        <w:t xml:space="preserve"> </w:t>
      </w:r>
      <w:r w:rsidR="00427D88" w:rsidRPr="00427D88">
        <w:rPr>
          <w:szCs w:val="28"/>
          <w:lang w:val="lv-LV"/>
        </w:rPr>
        <w:t>25.jūnijā</w:t>
      </w:r>
      <w:r w:rsidRPr="004C71A0">
        <w:rPr>
          <w:szCs w:val="28"/>
          <w:lang w:val="lv-LV"/>
        </w:rPr>
        <w:tab/>
        <w:t>Rīkojums Nr.</w:t>
      </w:r>
      <w:r w:rsidR="00427D88">
        <w:rPr>
          <w:szCs w:val="28"/>
          <w:lang w:val="lv-LV"/>
        </w:rPr>
        <w:t>280</w:t>
      </w:r>
    </w:p>
    <w:p w14:paraId="18DF786B" w14:textId="41EF1246" w:rsidR="00984EFE" w:rsidRPr="004C71A0" w:rsidRDefault="00984EFE" w:rsidP="004C71A0">
      <w:pPr>
        <w:tabs>
          <w:tab w:val="left" w:pos="6663"/>
        </w:tabs>
        <w:rPr>
          <w:szCs w:val="28"/>
          <w:lang w:val="lv-LV"/>
        </w:rPr>
      </w:pPr>
      <w:r w:rsidRPr="004C71A0">
        <w:rPr>
          <w:szCs w:val="28"/>
          <w:lang w:val="lv-LV"/>
        </w:rPr>
        <w:t>Rīgā</w:t>
      </w:r>
      <w:r w:rsidRPr="004C71A0">
        <w:rPr>
          <w:szCs w:val="28"/>
          <w:lang w:val="lv-LV"/>
        </w:rPr>
        <w:tab/>
        <w:t>(prot. Nr.</w:t>
      </w:r>
      <w:r w:rsidR="00427D88">
        <w:rPr>
          <w:szCs w:val="28"/>
          <w:lang w:val="lv-LV"/>
        </w:rPr>
        <w:t>36</w:t>
      </w:r>
      <w:r w:rsidRPr="004C71A0">
        <w:rPr>
          <w:szCs w:val="28"/>
          <w:lang w:val="lv-LV"/>
        </w:rPr>
        <w:t xml:space="preserve">  </w:t>
      </w:r>
      <w:r w:rsidR="00427D88">
        <w:rPr>
          <w:szCs w:val="28"/>
          <w:lang w:val="lv-LV"/>
        </w:rPr>
        <w:t>44</w:t>
      </w:r>
      <w:bookmarkStart w:id="0" w:name="_GoBack"/>
      <w:bookmarkEnd w:id="0"/>
      <w:r w:rsidRPr="004C71A0">
        <w:rPr>
          <w:szCs w:val="28"/>
          <w:lang w:val="lv-LV"/>
        </w:rPr>
        <w:t>.§)</w:t>
      </w:r>
    </w:p>
    <w:p w14:paraId="18DF786C" w14:textId="77777777" w:rsidR="00984EFE" w:rsidRPr="004C71A0" w:rsidRDefault="00984EFE" w:rsidP="004C71A0">
      <w:pPr>
        <w:jc w:val="center"/>
        <w:rPr>
          <w:szCs w:val="28"/>
          <w:u w:val="single"/>
          <w:lang w:val="lv-LV"/>
        </w:rPr>
      </w:pPr>
    </w:p>
    <w:p w14:paraId="18DF786E" w14:textId="77777777" w:rsidR="00984EFE" w:rsidRPr="004C71A0" w:rsidRDefault="00984EFE" w:rsidP="004C71A0">
      <w:pPr>
        <w:jc w:val="center"/>
        <w:rPr>
          <w:szCs w:val="28"/>
          <w:lang w:val="lv-LV"/>
        </w:rPr>
      </w:pPr>
      <w:bookmarkStart w:id="1" w:name="OLE_LINK1"/>
      <w:bookmarkStart w:id="2" w:name="OLE_LINK2"/>
      <w:r w:rsidRPr="004C71A0">
        <w:rPr>
          <w:b/>
          <w:bCs/>
          <w:szCs w:val="28"/>
          <w:lang w:val="lv-LV"/>
        </w:rPr>
        <w:t>Par finanšu līdzekļu piešķiršanu no valsts budžeta programmas "Līdzekļi neparedzētiem gadījumiem"</w:t>
      </w:r>
    </w:p>
    <w:bookmarkEnd w:id="1"/>
    <w:bookmarkEnd w:id="2"/>
    <w:p w14:paraId="18DF786F" w14:textId="77777777" w:rsidR="00984EFE" w:rsidRPr="004C71A0" w:rsidRDefault="00984EFE" w:rsidP="004C71A0">
      <w:pPr>
        <w:jc w:val="center"/>
        <w:rPr>
          <w:b/>
          <w:bCs/>
          <w:color w:val="000000"/>
          <w:szCs w:val="28"/>
          <w:lang w:val="lv-LV"/>
        </w:rPr>
      </w:pPr>
    </w:p>
    <w:p w14:paraId="18DF7870" w14:textId="6612CCBD" w:rsidR="00984EFE" w:rsidRPr="004C71A0" w:rsidRDefault="00984EFE" w:rsidP="004C71A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1A0">
        <w:rPr>
          <w:sz w:val="28"/>
          <w:szCs w:val="28"/>
        </w:rPr>
        <w:t>Finanšu ministrijai no valsts budžeta programmas 02.00.00 "Līdzekļi neparedzētiem gadījumiem" piešķirt Iekšlietu ministrijai (Valsts robežsardzei) 58</w:t>
      </w:r>
      <w:r w:rsidR="004C71A0">
        <w:rPr>
          <w:sz w:val="28"/>
          <w:szCs w:val="28"/>
        </w:rPr>
        <w:t> </w:t>
      </w:r>
      <w:r w:rsidR="00403A0F">
        <w:rPr>
          <w:sz w:val="28"/>
          <w:szCs w:val="28"/>
        </w:rPr>
        <w:t>950 latu</w:t>
      </w:r>
      <w:r w:rsidRPr="004C71A0">
        <w:rPr>
          <w:sz w:val="28"/>
          <w:szCs w:val="28"/>
        </w:rPr>
        <w:t xml:space="preserve">, lai </w:t>
      </w:r>
      <w:r w:rsidR="004C71A0">
        <w:rPr>
          <w:sz w:val="28"/>
          <w:szCs w:val="28"/>
        </w:rPr>
        <w:t xml:space="preserve">nodrošinātu kravas transportlīdzekļu </w:t>
      </w:r>
      <w:r w:rsidR="00403A0F">
        <w:rPr>
          <w:sz w:val="28"/>
          <w:szCs w:val="28"/>
        </w:rPr>
        <w:t xml:space="preserve">reģistrāciju </w:t>
      </w:r>
      <w:r w:rsidR="004C71A0">
        <w:rPr>
          <w:sz w:val="28"/>
          <w:szCs w:val="28"/>
        </w:rPr>
        <w:t>valsts robežas šķērsošana</w:t>
      </w:r>
      <w:r w:rsidR="00261934">
        <w:rPr>
          <w:sz w:val="28"/>
          <w:szCs w:val="28"/>
        </w:rPr>
        <w:t>i</w:t>
      </w:r>
      <w:r w:rsidR="004C71A0">
        <w:rPr>
          <w:sz w:val="28"/>
          <w:szCs w:val="28"/>
        </w:rPr>
        <w:t xml:space="preserve"> </w:t>
      </w:r>
      <w:r w:rsidRPr="004C71A0">
        <w:rPr>
          <w:sz w:val="28"/>
          <w:szCs w:val="28"/>
        </w:rPr>
        <w:t>Terehovas robežšķērsošanas vietā no 2013.gada 1.jūli</w:t>
      </w:r>
      <w:r w:rsidR="004C71A0">
        <w:rPr>
          <w:sz w:val="28"/>
          <w:szCs w:val="28"/>
        </w:rPr>
        <w:t>ja līdz 2013.gada 31.decembrim.</w:t>
      </w:r>
    </w:p>
    <w:p w14:paraId="18DF7871" w14:textId="77777777" w:rsidR="00984EFE" w:rsidRPr="004C71A0" w:rsidRDefault="00984EFE" w:rsidP="004C71A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DF7872" w14:textId="77777777" w:rsidR="00984EFE" w:rsidRPr="004C71A0" w:rsidRDefault="00984EFE" w:rsidP="004C71A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DF7873" w14:textId="77777777" w:rsidR="00984EFE" w:rsidRPr="004C71A0" w:rsidRDefault="00984EFE" w:rsidP="004C71A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DF7874" w14:textId="72BB55A9" w:rsidR="00984EFE" w:rsidRPr="004C71A0" w:rsidRDefault="00984EFE" w:rsidP="00972A0F">
      <w:pPr>
        <w:tabs>
          <w:tab w:val="left" w:pos="6096"/>
          <w:tab w:val="left" w:pos="6300"/>
        </w:tabs>
        <w:ind w:firstLine="709"/>
        <w:rPr>
          <w:szCs w:val="28"/>
          <w:lang w:val="lv-LV"/>
        </w:rPr>
      </w:pPr>
      <w:r w:rsidRPr="004C71A0">
        <w:rPr>
          <w:szCs w:val="28"/>
          <w:lang w:val="lv-LV"/>
        </w:rPr>
        <w:t>Ministru prezidents</w:t>
      </w:r>
      <w:r w:rsidRPr="004C71A0">
        <w:rPr>
          <w:szCs w:val="28"/>
          <w:lang w:val="lv-LV"/>
        </w:rPr>
        <w:tab/>
        <w:t>V</w:t>
      </w:r>
      <w:r w:rsidR="003E2CBD">
        <w:rPr>
          <w:szCs w:val="28"/>
          <w:lang w:val="lv-LV"/>
        </w:rPr>
        <w:t xml:space="preserve">aldis </w:t>
      </w:r>
      <w:r w:rsidRPr="004C71A0">
        <w:rPr>
          <w:szCs w:val="28"/>
          <w:lang w:val="lv-LV"/>
        </w:rPr>
        <w:t>Dombrovskis</w:t>
      </w:r>
    </w:p>
    <w:p w14:paraId="18DF7875" w14:textId="77777777" w:rsidR="00984EFE" w:rsidRPr="004C71A0" w:rsidRDefault="00984EFE" w:rsidP="00972A0F">
      <w:pPr>
        <w:tabs>
          <w:tab w:val="left" w:pos="6096"/>
        </w:tabs>
        <w:ind w:firstLine="709"/>
        <w:rPr>
          <w:szCs w:val="28"/>
          <w:lang w:val="lv-LV"/>
        </w:rPr>
      </w:pPr>
    </w:p>
    <w:p w14:paraId="18DF7876" w14:textId="77777777" w:rsidR="00984EFE" w:rsidRDefault="00984EFE" w:rsidP="00972A0F">
      <w:pPr>
        <w:tabs>
          <w:tab w:val="left" w:pos="6096"/>
          <w:tab w:val="left" w:pos="6840"/>
        </w:tabs>
        <w:ind w:firstLine="709"/>
        <w:rPr>
          <w:szCs w:val="28"/>
          <w:lang w:val="lv-LV"/>
        </w:rPr>
      </w:pPr>
    </w:p>
    <w:p w14:paraId="189A5E53" w14:textId="77777777" w:rsidR="00972A0F" w:rsidRPr="00C91E05" w:rsidRDefault="00972A0F" w:rsidP="00972A0F">
      <w:pPr>
        <w:tabs>
          <w:tab w:val="left" w:pos="6096"/>
          <w:tab w:val="left" w:pos="6237"/>
          <w:tab w:val="left" w:pos="6521"/>
        </w:tabs>
        <w:ind w:firstLine="709"/>
        <w:rPr>
          <w:szCs w:val="28"/>
        </w:rPr>
      </w:pPr>
      <w:proofErr w:type="spellStart"/>
      <w:r w:rsidRPr="00C91E05">
        <w:rPr>
          <w:szCs w:val="28"/>
        </w:rPr>
        <w:t>Iekšlietu</w:t>
      </w:r>
      <w:proofErr w:type="spellEnd"/>
      <w:r w:rsidRPr="00C91E05">
        <w:rPr>
          <w:szCs w:val="28"/>
        </w:rPr>
        <w:t xml:space="preserve"> </w:t>
      </w:r>
      <w:proofErr w:type="spellStart"/>
      <w:r w:rsidRPr="00C91E05">
        <w:rPr>
          <w:szCs w:val="28"/>
        </w:rPr>
        <w:t>ministra</w:t>
      </w:r>
      <w:proofErr w:type="spellEnd"/>
      <w:r w:rsidRPr="00C91E05">
        <w:rPr>
          <w:szCs w:val="28"/>
        </w:rPr>
        <w:t xml:space="preserve"> </w:t>
      </w:r>
      <w:proofErr w:type="spellStart"/>
      <w:r w:rsidRPr="00C91E05">
        <w:rPr>
          <w:szCs w:val="28"/>
        </w:rPr>
        <w:t>vietā</w:t>
      </w:r>
      <w:proofErr w:type="spellEnd"/>
      <w:r w:rsidRPr="00C91E05">
        <w:rPr>
          <w:szCs w:val="28"/>
        </w:rPr>
        <w:t xml:space="preserve"> –</w:t>
      </w:r>
    </w:p>
    <w:p w14:paraId="752148E0" w14:textId="77777777" w:rsidR="00972A0F" w:rsidRPr="00C91E05" w:rsidRDefault="00972A0F" w:rsidP="00972A0F">
      <w:pPr>
        <w:tabs>
          <w:tab w:val="left" w:pos="6096"/>
          <w:tab w:val="left" w:pos="6804"/>
        </w:tabs>
        <w:ind w:firstLine="709"/>
        <w:rPr>
          <w:sz w:val="36"/>
          <w:szCs w:val="28"/>
        </w:rPr>
      </w:pPr>
      <w:proofErr w:type="spellStart"/>
      <w:proofErr w:type="gramStart"/>
      <w:r w:rsidRPr="00C91E05">
        <w:rPr>
          <w:szCs w:val="28"/>
        </w:rPr>
        <w:t>izglītības</w:t>
      </w:r>
      <w:proofErr w:type="spellEnd"/>
      <w:proofErr w:type="gramEnd"/>
      <w:r w:rsidRPr="00C91E05">
        <w:rPr>
          <w:szCs w:val="28"/>
        </w:rPr>
        <w:t xml:space="preserve"> un </w:t>
      </w:r>
      <w:proofErr w:type="spellStart"/>
      <w:r w:rsidRPr="00C91E05">
        <w:rPr>
          <w:szCs w:val="28"/>
        </w:rPr>
        <w:t>zinātnes</w:t>
      </w:r>
      <w:proofErr w:type="spellEnd"/>
      <w:r w:rsidRPr="00C91E05">
        <w:rPr>
          <w:szCs w:val="28"/>
        </w:rPr>
        <w:t xml:space="preserve"> </w:t>
      </w:r>
      <w:proofErr w:type="spellStart"/>
      <w:r w:rsidRPr="00C91E05">
        <w:rPr>
          <w:szCs w:val="28"/>
        </w:rPr>
        <w:t>ministrs</w:t>
      </w:r>
      <w:proofErr w:type="spellEnd"/>
      <w:r w:rsidRPr="00C91E05">
        <w:rPr>
          <w:szCs w:val="28"/>
        </w:rPr>
        <w:tab/>
      </w:r>
      <w:proofErr w:type="spellStart"/>
      <w:r w:rsidRPr="00C91E05">
        <w:rPr>
          <w:szCs w:val="28"/>
        </w:rPr>
        <w:t>Vjačeslavs</w:t>
      </w:r>
      <w:proofErr w:type="spellEnd"/>
      <w:r w:rsidRPr="00C91E05">
        <w:rPr>
          <w:szCs w:val="28"/>
        </w:rPr>
        <w:t xml:space="preserve"> </w:t>
      </w:r>
      <w:proofErr w:type="spellStart"/>
      <w:r w:rsidRPr="00C91E05">
        <w:rPr>
          <w:szCs w:val="28"/>
        </w:rPr>
        <w:t>Dombrovskis</w:t>
      </w:r>
      <w:proofErr w:type="spellEnd"/>
    </w:p>
    <w:p w14:paraId="18DF7877" w14:textId="3E212522" w:rsidR="00984EFE" w:rsidRPr="00972A0F" w:rsidRDefault="00984EFE" w:rsidP="00972A0F">
      <w:pPr>
        <w:tabs>
          <w:tab w:val="left" w:pos="6840"/>
        </w:tabs>
        <w:ind w:firstLine="709"/>
        <w:jc w:val="both"/>
      </w:pPr>
    </w:p>
    <w:sectPr w:rsidR="00984EFE" w:rsidRPr="00972A0F" w:rsidSect="000A1C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788F" w14:textId="77777777" w:rsidR="00984EFE" w:rsidRDefault="00984EFE">
      <w:r>
        <w:separator/>
      </w:r>
    </w:p>
  </w:endnote>
  <w:endnote w:type="continuationSeparator" w:id="0">
    <w:p w14:paraId="18DF7890" w14:textId="77777777" w:rsidR="00984EFE" w:rsidRDefault="0098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YInterstate Light">
    <w:altName w:val="NewsGoth Cn TL"/>
    <w:panose1 w:val="00000000000000000000"/>
    <w:charset w:val="BA"/>
    <w:family w:val="auto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7895" w14:textId="77777777" w:rsidR="00984EFE" w:rsidRDefault="00984EFE">
    <w:pPr>
      <w:jc w:val="both"/>
      <w:rPr>
        <w:bCs/>
        <w:color w:val="000000"/>
        <w:sz w:val="24"/>
        <w:szCs w:val="24"/>
        <w:lang w:val="lv-LV"/>
      </w:rPr>
    </w:pPr>
    <w:r>
      <w:rPr>
        <w:sz w:val="24"/>
        <w:szCs w:val="24"/>
        <w:lang w:val="lv-LV"/>
      </w:rPr>
      <w:t>SAMrik_010310_112.;</w:t>
    </w:r>
    <w:r>
      <w:rPr>
        <w:b/>
        <w:bCs/>
        <w:color w:val="000000"/>
        <w:sz w:val="24"/>
        <w:szCs w:val="24"/>
        <w:lang w:val="lv-LV"/>
      </w:rPr>
      <w:t xml:space="preserve"> </w:t>
    </w:r>
    <w:r>
      <w:rPr>
        <w:bCs/>
        <w:color w:val="000000"/>
        <w:sz w:val="24"/>
        <w:szCs w:val="24"/>
        <w:lang w:val="lv-LV"/>
      </w:rPr>
      <w:t>Par koncepciju „Vienotas tehnoloģiskās platformas izveide 112 un pārējiem īso kodu lietotājiem, kas sniedz ārkārtas un neatliekamo palīdzību”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730F" w14:textId="69570B56" w:rsidR="003E2CBD" w:rsidRPr="003E2CBD" w:rsidRDefault="003E2CBD">
    <w:pPr>
      <w:pStyle w:val="Footer"/>
      <w:rPr>
        <w:sz w:val="16"/>
        <w:szCs w:val="16"/>
        <w:lang w:val="lv-LV"/>
      </w:rPr>
    </w:pPr>
    <w:r w:rsidRPr="003E2CBD">
      <w:rPr>
        <w:sz w:val="16"/>
        <w:szCs w:val="16"/>
        <w:lang w:val="lv-LV"/>
      </w:rPr>
      <w:t>R1224_3</w:t>
    </w:r>
    <w:r w:rsidR="00261934">
      <w:rPr>
        <w:sz w:val="16"/>
        <w:szCs w:val="16"/>
        <w:lang w:val="lv-LV"/>
      </w:rPr>
      <w:t xml:space="preserve"> </w:t>
    </w:r>
    <w:proofErr w:type="spellStart"/>
    <w:r w:rsidR="00261934">
      <w:rPr>
        <w:sz w:val="16"/>
        <w:szCs w:val="16"/>
        <w:lang w:val="lv-LV"/>
      </w:rPr>
      <w:t>v_sk</w:t>
    </w:r>
    <w:proofErr w:type="spellEnd"/>
    <w:r w:rsidR="00261934">
      <w:rPr>
        <w:sz w:val="16"/>
        <w:szCs w:val="16"/>
        <w:lang w:val="lv-LV"/>
      </w:rPr>
      <w:t xml:space="preserve">. = </w:t>
    </w:r>
    <w:r w:rsidR="00261934">
      <w:rPr>
        <w:sz w:val="16"/>
        <w:szCs w:val="16"/>
        <w:lang w:val="lv-LV"/>
      </w:rPr>
      <w:fldChar w:fldCharType="begin"/>
    </w:r>
    <w:r w:rsidR="00261934">
      <w:rPr>
        <w:sz w:val="16"/>
        <w:szCs w:val="16"/>
        <w:lang w:val="lv-LV"/>
      </w:rPr>
      <w:instrText xml:space="preserve"> NUMWORDS  \* MERGEFORMAT </w:instrText>
    </w:r>
    <w:r w:rsidR="00261934">
      <w:rPr>
        <w:sz w:val="16"/>
        <w:szCs w:val="16"/>
        <w:lang w:val="lv-LV"/>
      </w:rPr>
      <w:fldChar w:fldCharType="separate"/>
    </w:r>
    <w:r w:rsidR="00972A0F">
      <w:rPr>
        <w:noProof/>
        <w:sz w:val="16"/>
        <w:szCs w:val="16"/>
        <w:lang w:val="lv-LV"/>
      </w:rPr>
      <w:t>66</w:t>
    </w:r>
    <w:r w:rsidR="00261934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788D" w14:textId="77777777" w:rsidR="00984EFE" w:rsidRDefault="00984EFE">
      <w:r>
        <w:separator/>
      </w:r>
    </w:p>
  </w:footnote>
  <w:footnote w:type="continuationSeparator" w:id="0">
    <w:p w14:paraId="18DF788E" w14:textId="77777777" w:rsidR="00984EFE" w:rsidRDefault="0098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7891" w14:textId="77777777" w:rsidR="00984EFE" w:rsidRDefault="00984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F7892" w14:textId="77777777" w:rsidR="00984EFE" w:rsidRDefault="00984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7893" w14:textId="77777777" w:rsidR="00984EFE" w:rsidRDefault="00984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DF7894" w14:textId="77777777" w:rsidR="00984EFE" w:rsidRDefault="00984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7896" w14:textId="08A32CF9" w:rsidR="00984EFE" w:rsidRPr="000A1C1A" w:rsidRDefault="00427D88" w:rsidP="003E2CBD">
    <w:pPr>
      <w:pStyle w:val="Header"/>
      <w:rPr>
        <w:lang w:val="lv-LV"/>
      </w:rPr>
    </w:pPr>
    <w:r>
      <w:rPr>
        <w:lang w:val="lv-LV"/>
      </w:rPr>
      <w:pict w14:anchorId="354A9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314"/>
    <w:multiLevelType w:val="hybridMultilevel"/>
    <w:tmpl w:val="CDF0E610"/>
    <w:lvl w:ilvl="0" w:tplc="71123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46697B"/>
    <w:multiLevelType w:val="hybridMultilevel"/>
    <w:tmpl w:val="DED4FCC8"/>
    <w:lvl w:ilvl="0" w:tplc="6C72E0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533FD8"/>
    <w:multiLevelType w:val="hybridMultilevel"/>
    <w:tmpl w:val="A8B6C8E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91D6BF0"/>
    <w:multiLevelType w:val="hybridMultilevel"/>
    <w:tmpl w:val="0DB67E7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29"/>
    <w:rsid w:val="00002D85"/>
    <w:rsid w:val="0003296B"/>
    <w:rsid w:val="00033739"/>
    <w:rsid w:val="000437CF"/>
    <w:rsid w:val="00050F11"/>
    <w:rsid w:val="000653A8"/>
    <w:rsid w:val="000771B5"/>
    <w:rsid w:val="000A1C1A"/>
    <w:rsid w:val="000A304C"/>
    <w:rsid w:val="000A30F5"/>
    <w:rsid w:val="000C156A"/>
    <w:rsid w:val="000C479A"/>
    <w:rsid w:val="000D1CC1"/>
    <w:rsid w:val="000E3254"/>
    <w:rsid w:val="000E5F05"/>
    <w:rsid w:val="000E6CC8"/>
    <w:rsid w:val="000F07E9"/>
    <w:rsid w:val="001070AB"/>
    <w:rsid w:val="001077A8"/>
    <w:rsid w:val="001110E6"/>
    <w:rsid w:val="00113936"/>
    <w:rsid w:val="001200FC"/>
    <w:rsid w:val="0013671D"/>
    <w:rsid w:val="00161590"/>
    <w:rsid w:val="00190E3F"/>
    <w:rsid w:val="00197B36"/>
    <w:rsid w:val="001B0826"/>
    <w:rsid w:val="001B200D"/>
    <w:rsid w:val="001B7857"/>
    <w:rsid w:val="001D25AA"/>
    <w:rsid w:val="001D445B"/>
    <w:rsid w:val="001D5525"/>
    <w:rsid w:val="001E0650"/>
    <w:rsid w:val="001E213E"/>
    <w:rsid w:val="001E584F"/>
    <w:rsid w:val="002454FE"/>
    <w:rsid w:val="00245AB2"/>
    <w:rsid w:val="002544D5"/>
    <w:rsid w:val="00261934"/>
    <w:rsid w:val="002672AB"/>
    <w:rsid w:val="00277AFD"/>
    <w:rsid w:val="00286911"/>
    <w:rsid w:val="00296049"/>
    <w:rsid w:val="002B3EB6"/>
    <w:rsid w:val="002B4C70"/>
    <w:rsid w:val="002C2EB2"/>
    <w:rsid w:val="002D24C6"/>
    <w:rsid w:val="002D794F"/>
    <w:rsid w:val="002F087A"/>
    <w:rsid w:val="002F22EF"/>
    <w:rsid w:val="00312EBD"/>
    <w:rsid w:val="0031405D"/>
    <w:rsid w:val="00330E96"/>
    <w:rsid w:val="00337196"/>
    <w:rsid w:val="00342289"/>
    <w:rsid w:val="00360DCB"/>
    <w:rsid w:val="00372BEC"/>
    <w:rsid w:val="0037479A"/>
    <w:rsid w:val="00375A6F"/>
    <w:rsid w:val="003A34F0"/>
    <w:rsid w:val="003B0F13"/>
    <w:rsid w:val="003E2CBD"/>
    <w:rsid w:val="003F6E22"/>
    <w:rsid w:val="00403A0F"/>
    <w:rsid w:val="004171DA"/>
    <w:rsid w:val="004233EA"/>
    <w:rsid w:val="00427D88"/>
    <w:rsid w:val="004321D0"/>
    <w:rsid w:val="00443449"/>
    <w:rsid w:val="00465A78"/>
    <w:rsid w:val="00467089"/>
    <w:rsid w:val="004930F7"/>
    <w:rsid w:val="004B3B99"/>
    <w:rsid w:val="004C569A"/>
    <w:rsid w:val="004C71A0"/>
    <w:rsid w:val="004E3B40"/>
    <w:rsid w:val="004F1C78"/>
    <w:rsid w:val="00513EEC"/>
    <w:rsid w:val="005161C2"/>
    <w:rsid w:val="005200D7"/>
    <w:rsid w:val="00523E9E"/>
    <w:rsid w:val="00524D7E"/>
    <w:rsid w:val="00543BC8"/>
    <w:rsid w:val="00556077"/>
    <w:rsid w:val="00567CE8"/>
    <w:rsid w:val="00570766"/>
    <w:rsid w:val="00594268"/>
    <w:rsid w:val="005A23C6"/>
    <w:rsid w:val="005B3BED"/>
    <w:rsid w:val="005C374B"/>
    <w:rsid w:val="005C7901"/>
    <w:rsid w:val="005D1429"/>
    <w:rsid w:val="005D23C9"/>
    <w:rsid w:val="005D302A"/>
    <w:rsid w:val="005D752C"/>
    <w:rsid w:val="005F4CE2"/>
    <w:rsid w:val="00605537"/>
    <w:rsid w:val="00615B79"/>
    <w:rsid w:val="00627CE3"/>
    <w:rsid w:val="00640AC4"/>
    <w:rsid w:val="00640F78"/>
    <w:rsid w:val="00647243"/>
    <w:rsid w:val="00663166"/>
    <w:rsid w:val="006654E2"/>
    <w:rsid w:val="00677455"/>
    <w:rsid w:val="006908CA"/>
    <w:rsid w:val="006A48E2"/>
    <w:rsid w:val="006C4749"/>
    <w:rsid w:val="006D7CF5"/>
    <w:rsid w:val="006F6375"/>
    <w:rsid w:val="0071051A"/>
    <w:rsid w:val="00724A22"/>
    <w:rsid w:val="00725C0D"/>
    <w:rsid w:val="00745FEC"/>
    <w:rsid w:val="0076032D"/>
    <w:rsid w:val="00764A29"/>
    <w:rsid w:val="007676A6"/>
    <w:rsid w:val="00775917"/>
    <w:rsid w:val="00781331"/>
    <w:rsid w:val="00794E20"/>
    <w:rsid w:val="00794EA9"/>
    <w:rsid w:val="00797420"/>
    <w:rsid w:val="007A72AA"/>
    <w:rsid w:val="007D34C1"/>
    <w:rsid w:val="007E26B5"/>
    <w:rsid w:val="00802AB4"/>
    <w:rsid w:val="008333B3"/>
    <w:rsid w:val="0085154C"/>
    <w:rsid w:val="00860593"/>
    <w:rsid w:val="00860DE5"/>
    <w:rsid w:val="00867582"/>
    <w:rsid w:val="008758C1"/>
    <w:rsid w:val="00885B82"/>
    <w:rsid w:val="00890E46"/>
    <w:rsid w:val="008B721A"/>
    <w:rsid w:val="008B7484"/>
    <w:rsid w:val="008C17A9"/>
    <w:rsid w:val="008C23D9"/>
    <w:rsid w:val="008C3374"/>
    <w:rsid w:val="008C5FEC"/>
    <w:rsid w:val="008C6876"/>
    <w:rsid w:val="008D7054"/>
    <w:rsid w:val="008E1D16"/>
    <w:rsid w:val="008E4563"/>
    <w:rsid w:val="008E7DA7"/>
    <w:rsid w:val="008F2178"/>
    <w:rsid w:val="00900B0F"/>
    <w:rsid w:val="00910F3A"/>
    <w:rsid w:val="00967A87"/>
    <w:rsid w:val="00972A0F"/>
    <w:rsid w:val="00972CE1"/>
    <w:rsid w:val="00984EFE"/>
    <w:rsid w:val="00995E2C"/>
    <w:rsid w:val="00997047"/>
    <w:rsid w:val="009B18DF"/>
    <w:rsid w:val="009B397F"/>
    <w:rsid w:val="009B5BC3"/>
    <w:rsid w:val="009E69D5"/>
    <w:rsid w:val="009F58AC"/>
    <w:rsid w:val="00A01A21"/>
    <w:rsid w:val="00A20796"/>
    <w:rsid w:val="00A20E67"/>
    <w:rsid w:val="00A24240"/>
    <w:rsid w:val="00A258F9"/>
    <w:rsid w:val="00A32483"/>
    <w:rsid w:val="00A5091B"/>
    <w:rsid w:val="00A5450B"/>
    <w:rsid w:val="00A803DF"/>
    <w:rsid w:val="00A81083"/>
    <w:rsid w:val="00AA79DF"/>
    <w:rsid w:val="00AB5156"/>
    <w:rsid w:val="00AD05EB"/>
    <w:rsid w:val="00B34F48"/>
    <w:rsid w:val="00B55463"/>
    <w:rsid w:val="00B6513C"/>
    <w:rsid w:val="00B7562F"/>
    <w:rsid w:val="00B850D4"/>
    <w:rsid w:val="00B9551A"/>
    <w:rsid w:val="00BA2A25"/>
    <w:rsid w:val="00BA6C11"/>
    <w:rsid w:val="00BB1D1F"/>
    <w:rsid w:val="00BD7540"/>
    <w:rsid w:val="00C03752"/>
    <w:rsid w:val="00C11D85"/>
    <w:rsid w:val="00C12447"/>
    <w:rsid w:val="00C17673"/>
    <w:rsid w:val="00C1780F"/>
    <w:rsid w:val="00C5288B"/>
    <w:rsid w:val="00C67A80"/>
    <w:rsid w:val="00C774BE"/>
    <w:rsid w:val="00C83F3A"/>
    <w:rsid w:val="00CB450F"/>
    <w:rsid w:val="00CD5DB4"/>
    <w:rsid w:val="00CE0D4B"/>
    <w:rsid w:val="00CE41B2"/>
    <w:rsid w:val="00D15F44"/>
    <w:rsid w:val="00D161F4"/>
    <w:rsid w:val="00D26DCF"/>
    <w:rsid w:val="00D3653B"/>
    <w:rsid w:val="00D40533"/>
    <w:rsid w:val="00D41355"/>
    <w:rsid w:val="00D456D3"/>
    <w:rsid w:val="00D52B9F"/>
    <w:rsid w:val="00DA78C0"/>
    <w:rsid w:val="00DD3C42"/>
    <w:rsid w:val="00E00600"/>
    <w:rsid w:val="00E045C1"/>
    <w:rsid w:val="00E31417"/>
    <w:rsid w:val="00E401A4"/>
    <w:rsid w:val="00E64D7D"/>
    <w:rsid w:val="00E811C2"/>
    <w:rsid w:val="00E87D28"/>
    <w:rsid w:val="00E911C7"/>
    <w:rsid w:val="00E97BD9"/>
    <w:rsid w:val="00EA68E3"/>
    <w:rsid w:val="00EC128A"/>
    <w:rsid w:val="00F03AD2"/>
    <w:rsid w:val="00F22047"/>
    <w:rsid w:val="00F31DA4"/>
    <w:rsid w:val="00F3263A"/>
    <w:rsid w:val="00F50476"/>
    <w:rsid w:val="00F53844"/>
    <w:rsid w:val="00F94EC0"/>
    <w:rsid w:val="00FA0193"/>
    <w:rsid w:val="00FA2640"/>
    <w:rsid w:val="00FA5EB8"/>
    <w:rsid w:val="00FB4E44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8DF7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33"/>
    <w:rPr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53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6E22"/>
    <w:rPr>
      <w:rFonts w:ascii="Cambria" w:hAnsi="Cambria" w:cs="Times New Roman"/>
      <w:b/>
      <w:kern w:val="32"/>
      <w:sz w:val="3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D40533"/>
    <w:rPr>
      <w:rFonts w:cs="Times New Roman"/>
      <w:sz w:val="16"/>
    </w:rPr>
  </w:style>
  <w:style w:type="paragraph" w:customStyle="1" w:styleId="naisf">
    <w:name w:val="naisf"/>
    <w:basedOn w:val="Normal"/>
    <w:uiPriority w:val="99"/>
    <w:rsid w:val="00D40533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D40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053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E22"/>
    <w:rPr>
      <w:rFonts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D40533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6E22"/>
    <w:rPr>
      <w:rFonts w:cs="Times New Roman"/>
      <w:sz w:val="20"/>
      <w:lang w:val="en-US"/>
    </w:rPr>
  </w:style>
  <w:style w:type="paragraph" w:customStyle="1" w:styleId="StyleBodyText14ptFirstline127cm">
    <w:name w:val="Style Body Text + 14 pt First line:  127 cm"/>
    <w:basedOn w:val="BodyText"/>
    <w:uiPriority w:val="99"/>
    <w:rsid w:val="00D40533"/>
    <w:pPr>
      <w:ind w:firstLine="720"/>
      <w:jc w:val="both"/>
    </w:pPr>
    <w:rPr>
      <w:lang w:val="lv-LV"/>
    </w:rPr>
  </w:style>
  <w:style w:type="paragraph" w:styleId="BodyText">
    <w:name w:val="Body Text"/>
    <w:basedOn w:val="Normal"/>
    <w:link w:val="BodyTextChar"/>
    <w:uiPriority w:val="99"/>
    <w:rsid w:val="00D4053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6E22"/>
    <w:rPr>
      <w:rFonts w:cs="Times New Roman"/>
      <w:sz w:val="20"/>
      <w:lang w:val="en-US"/>
    </w:rPr>
  </w:style>
  <w:style w:type="character" w:styleId="PageNumber">
    <w:name w:val="page number"/>
    <w:basedOn w:val="DefaultParagraphFont"/>
    <w:uiPriority w:val="99"/>
    <w:rsid w:val="00D4053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405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6E22"/>
    <w:rPr>
      <w:rFonts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6E22"/>
    <w:rPr>
      <w:rFonts w:cs="Times New Roman"/>
      <w:b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4053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2"/>
    <w:rPr>
      <w:rFonts w:cs="Times New Roman"/>
      <w:sz w:val="2"/>
      <w:lang w:val="en-US"/>
    </w:rPr>
  </w:style>
  <w:style w:type="paragraph" w:customStyle="1" w:styleId="EYBodyText">
    <w:name w:val="EY Body Text"/>
    <w:basedOn w:val="BodyText"/>
    <w:link w:val="EYBodyTextChar"/>
    <w:uiPriority w:val="99"/>
    <w:rsid w:val="004E3B40"/>
    <w:pPr>
      <w:spacing w:before="120"/>
    </w:pPr>
    <w:rPr>
      <w:rFonts w:ascii="EYInterstate Light" w:hAnsi="EYInterstate Light"/>
      <w:sz w:val="24"/>
      <w:lang w:val="lv-LV"/>
    </w:rPr>
  </w:style>
  <w:style w:type="character" w:customStyle="1" w:styleId="EYBodyTextChar">
    <w:name w:val="EY Body Text Char"/>
    <w:link w:val="EYBodyText"/>
    <w:uiPriority w:val="99"/>
    <w:locked/>
    <w:rsid w:val="004E3B40"/>
    <w:rPr>
      <w:rFonts w:ascii="EYInterstate Light" w:hAnsi="EYInterstate Light"/>
      <w:sz w:val="24"/>
      <w:lang w:val="lv-LV" w:eastAsia="lv-LV"/>
    </w:rPr>
  </w:style>
  <w:style w:type="paragraph" w:styleId="NormalWeb">
    <w:name w:val="Normal (Web)"/>
    <w:basedOn w:val="Normal"/>
    <w:uiPriority w:val="99"/>
    <w:rsid w:val="00161590"/>
    <w:pPr>
      <w:spacing w:before="100" w:beforeAutospacing="1" w:after="100" w:afterAutospacing="1"/>
    </w:pPr>
    <w:rPr>
      <w:sz w:val="21"/>
      <w:szCs w:val="2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gadījumiem""</vt:lpstr>
    </vt:vector>
  </TitlesOfParts>
  <Company>Valsts robežsardze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gadījumiem""</dc:title>
  <dc:subject>Ministru kabineta rīkojuma projekts</dc:subject>
  <dc:creator>Žanna Priede</dc:creator>
  <cp:keywords/>
  <dc:description>67075673, Zanna.Priede@rs.gov.lv</dc:description>
  <cp:lastModifiedBy>Iveta Stafecka</cp:lastModifiedBy>
  <cp:revision>11</cp:revision>
  <cp:lastPrinted>2013-06-21T10:19:00Z</cp:lastPrinted>
  <dcterms:created xsi:type="dcterms:W3CDTF">2013-05-28T05:13:00Z</dcterms:created>
  <dcterms:modified xsi:type="dcterms:W3CDTF">2013-06-26T10:02:00Z</dcterms:modified>
</cp:coreProperties>
</file>