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BA" w:rsidRDefault="00370ABA" w:rsidP="00370ABA">
      <w:pPr>
        <w:spacing w:after="0" w:line="360" w:lineRule="auto"/>
        <w:jc w:val="right"/>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Projekts</w:t>
      </w:r>
    </w:p>
    <w:p w:rsidR="00BF79B9" w:rsidRPr="00370ABA" w:rsidRDefault="00BF79B9" w:rsidP="00370ABA">
      <w:pPr>
        <w:spacing w:after="0" w:line="360" w:lineRule="auto"/>
        <w:jc w:val="both"/>
        <w:rPr>
          <w:rFonts w:ascii="Times New Roman" w:eastAsia="Times New Roman" w:hAnsi="Times New Roman" w:cs="Times New Roman"/>
          <w:sz w:val="28"/>
          <w:szCs w:val="28"/>
          <w:lang w:eastAsia="lv-LV"/>
        </w:rPr>
      </w:pPr>
      <w:r w:rsidRPr="00BF79B9">
        <w:rPr>
          <w:rFonts w:ascii="Times New Roman" w:hAnsi="Times New Roman" w:cs="Times New Roman"/>
          <w:sz w:val="28"/>
          <w:szCs w:val="28"/>
        </w:rPr>
        <w:t>Jūsu Ekselence!</w:t>
      </w:r>
    </w:p>
    <w:p w:rsidR="00370961" w:rsidRPr="00370961" w:rsidRDefault="00370961" w:rsidP="00370961">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Man ir tas gods atsaukties uz diskusijām, kas notika starp Apvienoto Nāciju Organizāciju, kuru pārstāvēja Starptautiskais kriminālais tribunāls bijušajai Dienvidslāvijai</w:t>
      </w:r>
      <w:r w:rsidR="0009723C">
        <w:rPr>
          <w:rFonts w:ascii="Times New Roman" w:eastAsia="Times New Roman" w:hAnsi="Times New Roman" w:cs="Times New Roman"/>
          <w:sz w:val="28"/>
          <w:szCs w:val="28"/>
          <w:lang w:eastAsia="lv-LV"/>
        </w:rPr>
        <w:t xml:space="preserve"> </w:t>
      </w:r>
      <w:r w:rsidR="0009723C" w:rsidRPr="00340F6F">
        <w:rPr>
          <w:rFonts w:ascii="Times New Roman" w:eastAsia="Times New Roman" w:hAnsi="Times New Roman" w:cs="Times New Roman"/>
          <w:sz w:val="28"/>
          <w:szCs w:val="28"/>
          <w:lang w:eastAsia="lv-LV"/>
        </w:rPr>
        <w:t>(turpmāk „Starptautiskais tribunāls”)</w:t>
      </w:r>
      <w:r w:rsidRPr="00340F6F">
        <w:rPr>
          <w:rFonts w:ascii="Times New Roman" w:eastAsia="Times New Roman" w:hAnsi="Times New Roman" w:cs="Times New Roman"/>
          <w:sz w:val="28"/>
          <w:szCs w:val="28"/>
          <w:lang w:eastAsia="lv-LV"/>
        </w:rPr>
        <w:t>, un Latvijas Republikas valdību</w:t>
      </w:r>
      <w:r w:rsidR="0009723C">
        <w:rPr>
          <w:rFonts w:ascii="Times New Roman" w:eastAsia="Times New Roman" w:hAnsi="Times New Roman" w:cs="Times New Roman"/>
          <w:sz w:val="28"/>
          <w:szCs w:val="28"/>
          <w:lang w:eastAsia="lv-LV"/>
        </w:rPr>
        <w:t xml:space="preserve"> </w:t>
      </w:r>
      <w:r w:rsidRPr="00340F6F">
        <w:rPr>
          <w:rFonts w:ascii="Times New Roman" w:eastAsia="Times New Roman" w:hAnsi="Times New Roman" w:cs="Times New Roman"/>
          <w:sz w:val="28"/>
          <w:szCs w:val="28"/>
          <w:lang w:eastAsia="lv-LV"/>
        </w:rPr>
        <w:t xml:space="preserve">par nepieciešamību grozīt </w:t>
      </w:r>
      <w:r w:rsidR="0009723C">
        <w:rPr>
          <w:rFonts w:ascii="Times New Roman" w:eastAsia="Times New Roman" w:hAnsi="Times New Roman" w:cs="Times New Roman"/>
          <w:sz w:val="28"/>
          <w:szCs w:val="28"/>
          <w:lang w:eastAsia="lv-LV"/>
        </w:rPr>
        <w:t>Starptautiskā</w:t>
      </w:r>
      <w:r w:rsidR="0009723C" w:rsidRPr="00340F6F">
        <w:rPr>
          <w:rFonts w:ascii="Times New Roman" w:eastAsia="Times New Roman" w:hAnsi="Times New Roman" w:cs="Times New Roman"/>
          <w:sz w:val="28"/>
          <w:szCs w:val="28"/>
          <w:lang w:eastAsia="lv-LV"/>
        </w:rPr>
        <w:t xml:space="preserve"> tribunāl</w:t>
      </w:r>
      <w:r w:rsidR="0009723C">
        <w:rPr>
          <w:rFonts w:ascii="Times New Roman" w:eastAsia="Times New Roman" w:hAnsi="Times New Roman" w:cs="Times New Roman"/>
          <w:sz w:val="28"/>
          <w:szCs w:val="28"/>
          <w:lang w:eastAsia="lv-LV"/>
        </w:rPr>
        <w:t>a</w:t>
      </w:r>
      <w:r w:rsidR="0009723C" w:rsidRPr="00340F6F">
        <w:rPr>
          <w:rFonts w:ascii="Times New Roman" w:eastAsia="Times New Roman" w:hAnsi="Times New Roman" w:cs="Times New Roman"/>
          <w:sz w:val="28"/>
          <w:szCs w:val="28"/>
          <w:lang w:eastAsia="lv-LV"/>
        </w:rPr>
        <w:t xml:space="preserve"> </w:t>
      </w:r>
      <w:r w:rsidRPr="00340F6F">
        <w:rPr>
          <w:rFonts w:ascii="Times New Roman" w:eastAsia="Times New Roman" w:hAnsi="Times New Roman" w:cs="Times New Roman"/>
          <w:sz w:val="28"/>
          <w:szCs w:val="28"/>
          <w:lang w:eastAsia="lv-LV"/>
        </w:rPr>
        <w:t>un Latvijas</w:t>
      </w:r>
      <w:r w:rsidR="0009723C">
        <w:rPr>
          <w:rFonts w:ascii="Times New Roman" w:eastAsia="Times New Roman" w:hAnsi="Times New Roman" w:cs="Times New Roman"/>
          <w:sz w:val="28"/>
          <w:szCs w:val="28"/>
          <w:lang w:eastAsia="lv-LV"/>
        </w:rPr>
        <w:t xml:space="preserve"> Republikas valdības</w:t>
      </w:r>
      <w:r w:rsidRPr="00340F6F">
        <w:rPr>
          <w:rFonts w:ascii="Times New Roman" w:eastAsia="Times New Roman" w:hAnsi="Times New Roman" w:cs="Times New Roman"/>
          <w:sz w:val="28"/>
          <w:szCs w:val="28"/>
          <w:lang w:eastAsia="lv-LV"/>
        </w:rPr>
        <w:t xml:space="preserve"> līgumu par Liecinieku, kuri uzstājušies vai uzstāsies Starptautiskā tribunāla tiesvedības procedūrā, un nepieciešamības gadījumā arī viņu Tuvāko Radinieku pārvietošanu uz Latvijas Republikas teritoriju</w:t>
      </w:r>
      <w:r>
        <w:rPr>
          <w:rFonts w:ascii="Times New Roman" w:eastAsia="Times New Roman" w:hAnsi="Times New Roman" w:cs="Times New Roman"/>
          <w:sz w:val="28"/>
          <w:szCs w:val="28"/>
          <w:lang w:eastAsia="lv-LV"/>
        </w:rPr>
        <w:t xml:space="preserve"> (turpmāk „</w:t>
      </w:r>
      <w:r w:rsidRPr="00340F6F">
        <w:rPr>
          <w:rFonts w:ascii="Times New Roman" w:eastAsia="Times New Roman" w:hAnsi="Times New Roman" w:cs="Times New Roman"/>
          <w:sz w:val="28"/>
          <w:szCs w:val="28"/>
          <w:lang w:eastAsia="lv-LV"/>
        </w:rPr>
        <w:t>Vēstuļu apmaiņa</w:t>
      </w:r>
      <w:r>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w:t>
      </w:r>
      <w:r w:rsidR="0009723C" w:rsidRPr="0009723C">
        <w:rPr>
          <w:rFonts w:ascii="Times New Roman" w:eastAsia="Times New Roman" w:hAnsi="Times New Roman" w:cs="Times New Roman"/>
          <w:sz w:val="28"/>
          <w:szCs w:val="28"/>
          <w:lang w:eastAsia="lv-LV"/>
        </w:rPr>
        <w:t xml:space="preserve"> </w:t>
      </w:r>
    </w:p>
    <w:p w:rsidR="00BF79B9" w:rsidRPr="00BF79B9" w:rsidRDefault="00BF79B9" w:rsidP="007F7408">
      <w:pPr>
        <w:pStyle w:val="NormalWeb"/>
        <w:ind w:firstLine="709"/>
        <w:jc w:val="both"/>
        <w:rPr>
          <w:rFonts w:ascii="Times New Roman" w:hAnsi="Times New Roman"/>
          <w:sz w:val="28"/>
          <w:szCs w:val="28"/>
        </w:rPr>
      </w:pPr>
      <w:r w:rsidRPr="00BF79B9">
        <w:rPr>
          <w:rFonts w:ascii="Times New Roman" w:hAnsi="Times New Roman"/>
          <w:sz w:val="28"/>
          <w:szCs w:val="28"/>
        </w:rPr>
        <w:t xml:space="preserve">Man ir tas gods Latvijas Republikas valdības vārdā </w:t>
      </w:r>
      <w:r w:rsidR="0009723C" w:rsidRPr="00A548CC">
        <w:rPr>
          <w:rFonts w:ascii="Times New Roman" w:hAnsi="Times New Roman"/>
          <w:sz w:val="28"/>
          <w:szCs w:val="28"/>
        </w:rPr>
        <w:t>(turpmāk  „Latvija”)</w:t>
      </w:r>
      <w:r w:rsidR="0009723C">
        <w:rPr>
          <w:rFonts w:ascii="Times New Roman" w:hAnsi="Times New Roman"/>
          <w:sz w:val="28"/>
          <w:szCs w:val="28"/>
        </w:rPr>
        <w:t xml:space="preserve"> </w:t>
      </w:r>
      <w:r w:rsidRPr="00BF79B9">
        <w:rPr>
          <w:rFonts w:ascii="Times New Roman" w:hAnsi="Times New Roman"/>
          <w:sz w:val="28"/>
          <w:szCs w:val="28"/>
        </w:rPr>
        <w:t xml:space="preserve">apstiprināt šādu </w:t>
      </w:r>
      <w:r w:rsidR="00451B4C">
        <w:rPr>
          <w:rFonts w:ascii="Times New Roman" w:hAnsi="Times New Roman"/>
          <w:sz w:val="28"/>
          <w:szCs w:val="28"/>
        </w:rPr>
        <w:t xml:space="preserve">grozīto </w:t>
      </w:r>
      <w:r w:rsidRPr="00BF79B9">
        <w:rPr>
          <w:rFonts w:ascii="Times New Roman" w:hAnsi="Times New Roman"/>
          <w:sz w:val="28"/>
          <w:szCs w:val="28"/>
        </w:rPr>
        <w:t>vienošanos:</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Latvija apņemas, saskaņā ar šīs vēstules un jūsu atbildes </w:t>
      </w:r>
      <w:r w:rsidRPr="00377835">
        <w:rPr>
          <w:rFonts w:ascii="Times New Roman" w:eastAsia="Times New Roman" w:hAnsi="Times New Roman" w:cs="Times New Roman"/>
          <w:sz w:val="28"/>
          <w:szCs w:val="28"/>
          <w:lang w:eastAsia="lv-LV"/>
        </w:rPr>
        <w:t>grozītajiem noteikumiem (turpmāk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 xml:space="preserve">rozīto </w:t>
      </w:r>
      <w:r w:rsidR="00B664AF">
        <w:rPr>
          <w:rFonts w:ascii="Times New Roman" w:eastAsia="Times New Roman" w:hAnsi="Times New Roman" w:cs="Times New Roman"/>
          <w:sz w:val="28"/>
          <w:szCs w:val="28"/>
          <w:lang w:eastAsia="lv-LV"/>
        </w:rPr>
        <w:t>v</w:t>
      </w:r>
      <w:r w:rsidRPr="00377835">
        <w:rPr>
          <w:rFonts w:ascii="Times New Roman" w:eastAsia="Times New Roman" w:hAnsi="Times New Roman" w:cs="Times New Roman"/>
          <w:sz w:val="28"/>
          <w:szCs w:val="28"/>
          <w:lang w:eastAsia="lv-LV"/>
        </w:rPr>
        <w:t xml:space="preserve">ēstuļu apmaiņa”), pieņemt Pārvietošanai Lieciniekus, kā šeit definēts, kuri uzstājušies vai uzstāsies Starptautiskajā tribunālā, un nepieciešamības gadījumā arī viņu Tuvākos Radiniekus, katru gadu šīs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 xml:space="preserve">rozīto </w:t>
      </w:r>
      <w:r w:rsidR="00B664AF">
        <w:rPr>
          <w:rFonts w:ascii="Times New Roman" w:eastAsia="Times New Roman" w:hAnsi="Times New Roman" w:cs="Times New Roman"/>
          <w:sz w:val="28"/>
          <w:szCs w:val="28"/>
          <w:lang w:eastAsia="lv-LV"/>
        </w:rPr>
        <w:t>v</w:t>
      </w:r>
      <w:r w:rsidRPr="00377835">
        <w:rPr>
          <w:rFonts w:ascii="Times New Roman" w:eastAsia="Times New Roman" w:hAnsi="Times New Roman" w:cs="Times New Roman"/>
          <w:sz w:val="28"/>
          <w:szCs w:val="28"/>
          <w:lang w:eastAsia="lv-LV"/>
        </w:rPr>
        <w:t>ēstuļu apmaiņas darbības laikā un sniegt šīm personām tādus Pārvietošanas Pakalpojumus, kādi šeit definēti.</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I. Šīs</w:t>
      </w:r>
      <w:r w:rsidRPr="00377835">
        <w:rPr>
          <w:rFonts w:ascii="Times New Roman" w:eastAsia="Times New Roman" w:hAnsi="Times New Roman" w:cs="Times New Roman"/>
          <w:b/>
          <w:bCs/>
          <w:sz w:val="28"/>
          <w:szCs w:val="28"/>
          <w:lang w:eastAsia="lv-LV"/>
        </w:rPr>
        <w:t xml:space="preserve"> </w:t>
      </w:r>
      <w:r w:rsidR="00B664AF">
        <w:rPr>
          <w:rFonts w:ascii="Times New Roman" w:eastAsia="Times New Roman" w:hAnsi="Times New Roman" w:cs="Times New Roman"/>
          <w:b/>
          <w:bCs/>
          <w:sz w:val="28"/>
          <w:szCs w:val="28"/>
          <w:lang w:eastAsia="lv-LV"/>
        </w:rPr>
        <w:t>g</w:t>
      </w:r>
      <w:r w:rsidRPr="00377835">
        <w:rPr>
          <w:rFonts w:ascii="Times New Roman" w:eastAsia="Times New Roman" w:hAnsi="Times New Roman" w:cs="Times New Roman"/>
          <w:b/>
          <w:bCs/>
          <w:sz w:val="28"/>
          <w:szCs w:val="28"/>
          <w:lang w:eastAsia="lv-LV"/>
        </w:rPr>
        <w:t>rozīto</w:t>
      </w:r>
      <w:r w:rsidRPr="00340F6F">
        <w:rPr>
          <w:rFonts w:ascii="Times New Roman" w:eastAsia="Times New Roman" w:hAnsi="Times New Roman" w:cs="Times New Roman"/>
          <w:b/>
          <w:bCs/>
          <w:sz w:val="28"/>
          <w:szCs w:val="28"/>
          <w:lang w:eastAsia="lv-LV"/>
        </w:rPr>
        <w:t xml:space="preserve"> </w:t>
      </w:r>
      <w:r w:rsidR="00B664AF">
        <w:rPr>
          <w:rFonts w:ascii="Times New Roman" w:eastAsia="Times New Roman" w:hAnsi="Times New Roman" w:cs="Times New Roman"/>
          <w:b/>
          <w:bCs/>
          <w:sz w:val="28"/>
          <w:szCs w:val="28"/>
          <w:lang w:eastAsia="lv-LV"/>
        </w:rPr>
        <w:t>v</w:t>
      </w:r>
      <w:r w:rsidRPr="00340F6F">
        <w:rPr>
          <w:rFonts w:ascii="Times New Roman" w:eastAsia="Times New Roman" w:hAnsi="Times New Roman" w:cs="Times New Roman"/>
          <w:b/>
          <w:bCs/>
          <w:sz w:val="28"/>
          <w:szCs w:val="28"/>
          <w:lang w:eastAsia="lv-LV"/>
        </w:rPr>
        <w:t>ēstuļu apmaiņas nolūkos:</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(1) „Reģistrētājs” tiek saprasts kā Starptautiskā tribunāla reģistrētājs saskaņā ar </w:t>
      </w:r>
      <w:r>
        <w:rPr>
          <w:rFonts w:ascii="Times New Roman" w:eastAsia="Times New Roman" w:hAnsi="Times New Roman" w:cs="Times New Roman"/>
          <w:sz w:val="28"/>
          <w:szCs w:val="28"/>
          <w:lang w:eastAsia="lv-LV"/>
        </w:rPr>
        <w:t>Starptautiskā t</w:t>
      </w:r>
      <w:r w:rsidRPr="00340F6F">
        <w:rPr>
          <w:rFonts w:ascii="Times New Roman" w:eastAsia="Times New Roman" w:hAnsi="Times New Roman" w:cs="Times New Roman"/>
          <w:sz w:val="28"/>
          <w:szCs w:val="28"/>
          <w:lang w:eastAsia="lv-LV"/>
        </w:rPr>
        <w:t>ribunāla Statūtu 17.pantu.</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(2) „Pārvietošana” tiek saprasta kā Liecinieku, un nepieciešamības gadījumā arī viņu </w:t>
      </w:r>
      <w:r>
        <w:rPr>
          <w:rFonts w:ascii="Times New Roman" w:eastAsia="Times New Roman" w:hAnsi="Times New Roman" w:cs="Times New Roman"/>
          <w:sz w:val="28"/>
          <w:szCs w:val="28"/>
          <w:lang w:eastAsia="lv-LV"/>
        </w:rPr>
        <w:t>Tuvāko R</w:t>
      </w:r>
      <w:r w:rsidRPr="00340F6F">
        <w:rPr>
          <w:rFonts w:ascii="Times New Roman" w:eastAsia="Times New Roman" w:hAnsi="Times New Roman" w:cs="Times New Roman"/>
          <w:sz w:val="28"/>
          <w:szCs w:val="28"/>
          <w:lang w:eastAsia="lv-LV"/>
        </w:rPr>
        <w:t>adinieku, pārvietošana uz Latvijas teritoriju.</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(3) „Pārvietošanas Pakalpojumi” tiek saprasti kā III daļā aprakstītās iespējas un labumi, kas tiks nodrošināti Lieciniekiem un nepieciešamības gadījumā arī viņu Tuvākajiem Radiniekiem, kas ir šīs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 xml:space="preserve">rozīto </w:t>
      </w:r>
      <w:r w:rsidR="00B664AF">
        <w:rPr>
          <w:rFonts w:ascii="Times New Roman" w:eastAsia="Times New Roman" w:hAnsi="Times New Roman" w:cs="Times New Roman"/>
          <w:sz w:val="28"/>
          <w:szCs w:val="28"/>
          <w:lang w:eastAsia="lv-LV"/>
        </w:rPr>
        <w:t>v</w:t>
      </w:r>
      <w:r w:rsidRPr="00377835">
        <w:rPr>
          <w:rFonts w:ascii="Times New Roman" w:eastAsia="Times New Roman" w:hAnsi="Times New Roman" w:cs="Times New Roman"/>
          <w:sz w:val="28"/>
          <w:szCs w:val="28"/>
          <w:lang w:eastAsia="lv-LV"/>
        </w:rPr>
        <w:t>ēstuļu apmaiņas noteikumu subjekts.</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(4) „Liecinieki” tiek saprasti kā personas, kuras ir uzstājušās vai uzstāsies kā liecinieki Starptautiskā tribunāla tiesvedības procedūrā. Tā var būt uzstāšanās gan apsūdzības uzturēšanas, gan apsūdzētā aizstāvības gaitā, bet neaprobežojoties ar to.</w:t>
      </w:r>
    </w:p>
    <w:p w:rsidR="00BF79B9" w:rsidRPr="00377835" w:rsidRDefault="00BF79B9" w:rsidP="00BF79B9">
      <w:pPr>
        <w:spacing w:after="0"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(5) „Tuvākie Radinieki” tiek saprasti kā:</w:t>
      </w:r>
    </w:p>
    <w:p w:rsidR="00BF79B9" w:rsidRPr="00377835" w:rsidRDefault="00BF79B9" w:rsidP="00BF79B9">
      <w:pPr>
        <w:spacing w:after="0"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 xml:space="preserve">(a) </w:t>
      </w:r>
      <w:r w:rsidR="007F7408">
        <w:rPr>
          <w:rFonts w:ascii="Times New Roman" w:eastAsia="Times New Roman" w:hAnsi="Times New Roman" w:cs="Times New Roman"/>
          <w:sz w:val="28"/>
          <w:szCs w:val="28"/>
          <w:lang w:eastAsia="lv-LV"/>
        </w:rPr>
        <w:t>l</w:t>
      </w:r>
      <w:r w:rsidRPr="00377835">
        <w:rPr>
          <w:rFonts w:ascii="Times New Roman" w:eastAsia="Times New Roman" w:hAnsi="Times New Roman" w:cs="Times New Roman"/>
          <w:sz w:val="28"/>
          <w:szCs w:val="28"/>
          <w:lang w:eastAsia="lv-LV"/>
        </w:rPr>
        <w:t>iecinieka laulātais;</w:t>
      </w:r>
    </w:p>
    <w:p w:rsidR="00BF79B9" w:rsidRPr="00377835" w:rsidRDefault="00BF79B9" w:rsidP="00BF79B9">
      <w:pPr>
        <w:spacing w:after="0"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 xml:space="preserve">(b) </w:t>
      </w:r>
      <w:r w:rsidR="007F7408">
        <w:rPr>
          <w:rFonts w:ascii="Times New Roman" w:eastAsia="Times New Roman" w:hAnsi="Times New Roman" w:cs="Times New Roman"/>
          <w:sz w:val="28"/>
          <w:szCs w:val="28"/>
          <w:lang w:eastAsia="lv-LV"/>
        </w:rPr>
        <w:t>l</w:t>
      </w:r>
      <w:r w:rsidRPr="00377835">
        <w:rPr>
          <w:rFonts w:ascii="Times New Roman" w:eastAsia="Times New Roman" w:hAnsi="Times New Roman" w:cs="Times New Roman"/>
          <w:sz w:val="28"/>
          <w:szCs w:val="28"/>
          <w:lang w:eastAsia="lv-LV"/>
        </w:rPr>
        <w:t>iecinieka apgādībā esošie neprecētie bērni, kas ir jaunāki par 18 gadiem;</w:t>
      </w:r>
    </w:p>
    <w:p w:rsidR="00BF79B9" w:rsidRPr="00377835" w:rsidRDefault="00BF79B9" w:rsidP="00BF79B9">
      <w:pPr>
        <w:spacing w:after="0"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lastRenderedPageBreak/>
        <w:t xml:space="preserve">(c) </w:t>
      </w:r>
      <w:r w:rsidR="007F7408">
        <w:rPr>
          <w:rFonts w:ascii="Times New Roman" w:eastAsia="Times New Roman" w:hAnsi="Times New Roman" w:cs="Times New Roman"/>
          <w:sz w:val="28"/>
          <w:szCs w:val="28"/>
          <w:lang w:eastAsia="lv-LV"/>
        </w:rPr>
        <w:t>l</w:t>
      </w:r>
      <w:r w:rsidRPr="00377835">
        <w:rPr>
          <w:rFonts w:ascii="Times New Roman" w:eastAsia="Times New Roman" w:hAnsi="Times New Roman" w:cs="Times New Roman"/>
          <w:sz w:val="28"/>
          <w:szCs w:val="28"/>
          <w:lang w:eastAsia="lv-LV"/>
        </w:rPr>
        <w:t>iecinieka apgādībā esošie bērni invalīdi.</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 xml:space="preserve">(6) Apgādājamos, kas minēti (5) punkta (c) apakšpunktā, Latvija pieņem tikai saskaņā ar šīs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 xml:space="preserve">rozīto </w:t>
      </w:r>
      <w:r w:rsidR="00B664AF">
        <w:rPr>
          <w:rFonts w:ascii="Times New Roman" w:eastAsia="Times New Roman" w:hAnsi="Times New Roman" w:cs="Times New Roman"/>
          <w:sz w:val="28"/>
          <w:szCs w:val="28"/>
          <w:lang w:eastAsia="lv-LV"/>
        </w:rPr>
        <w:t>v</w:t>
      </w:r>
      <w:r w:rsidRPr="00377835">
        <w:rPr>
          <w:rFonts w:ascii="Times New Roman" w:eastAsia="Times New Roman" w:hAnsi="Times New Roman" w:cs="Times New Roman"/>
          <w:sz w:val="28"/>
          <w:szCs w:val="28"/>
          <w:lang w:eastAsia="lv-LV"/>
        </w:rPr>
        <w:t>ēstuļu apmaiņas noteikumiem, pēc tam, kad Latvija ir pārliecinājusies, ka ir iemesli attaisnot šādu apgādājamo Pārvietošanu.</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 xml:space="preserve">(7) „Pārvietotā(-s) </w:t>
      </w:r>
      <w:r w:rsidR="007F7408">
        <w:rPr>
          <w:rFonts w:ascii="Times New Roman" w:eastAsia="Times New Roman" w:hAnsi="Times New Roman" w:cs="Times New Roman"/>
          <w:sz w:val="28"/>
          <w:szCs w:val="28"/>
          <w:lang w:eastAsia="lv-LV"/>
        </w:rPr>
        <w:t>P</w:t>
      </w:r>
      <w:r w:rsidRPr="00377835">
        <w:rPr>
          <w:rFonts w:ascii="Times New Roman" w:eastAsia="Times New Roman" w:hAnsi="Times New Roman" w:cs="Times New Roman"/>
          <w:sz w:val="28"/>
          <w:szCs w:val="28"/>
          <w:lang w:eastAsia="lv-LV"/>
        </w:rPr>
        <w:t xml:space="preserve">ersona(-s)” attiecas uz tiem Lieciniekiem un viņu Tuvākajiem Radiniekiem, kuriem sniegti Pārvietošanas Pakalpojumi saskaņā ar šo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rozīto</w:t>
      </w:r>
      <w:r w:rsidRPr="00340F6F">
        <w:rPr>
          <w:rFonts w:ascii="Times New Roman" w:eastAsia="Times New Roman" w:hAnsi="Times New Roman" w:cs="Times New Roman"/>
          <w:sz w:val="28"/>
          <w:szCs w:val="28"/>
          <w:lang w:eastAsia="lv-LV"/>
        </w:rPr>
        <w:t xml:space="preserve"> </w:t>
      </w:r>
      <w:r w:rsidR="00B664AF">
        <w:rPr>
          <w:rFonts w:ascii="Times New Roman" w:eastAsia="Times New Roman" w:hAnsi="Times New Roman" w:cs="Times New Roman"/>
          <w:sz w:val="28"/>
          <w:szCs w:val="28"/>
          <w:lang w:eastAsia="lv-LV"/>
        </w:rPr>
        <w:t>v</w:t>
      </w:r>
      <w:r w:rsidRPr="00340F6F">
        <w:rPr>
          <w:rFonts w:ascii="Times New Roman" w:eastAsia="Times New Roman" w:hAnsi="Times New Roman" w:cs="Times New Roman"/>
          <w:sz w:val="28"/>
          <w:szCs w:val="28"/>
          <w:lang w:eastAsia="lv-LV"/>
        </w:rPr>
        <w:t>ēstuļu apmaiņu.</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II. Attiecībā uz Pārvietošanas Pakalpojumu sniegšanas kārtību Lieciniekiem un nepieciešamības gadījumā arī viņu Tuvākajiem Radiniekiem:</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(8) Ja Reģistrētājs nolemj, ka kādam Lieciniekam ir nepieciešama Pārvietošana, viņš/viņa pieprasa, lai Latvija pieņem šādu Liecinieku un nepieciešamības gadījumā arī tā Tuvākos Radiniekus. Šādus pieprasījumus (turpmāk „Pieprasījumi”) Latvija izskata individuālā kārtībā, un tie var tikt izpildīti tādos gadījumos, kad Latvija pārliecinās par Pārvietošanas nepieciešamību šim Lieciniekam un kādam no tā Tuvākajiem Radiniekiem, kas ir Pieprasījuma subjekti (turpmāk „Subjekts(-i)”).</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(9) Pieprasījumi ir rakstveidā, un no Reģistrētāja tiek adresēti Latvijai sešus kalendāra mēnešus vai cik vien ātri iespējams, pirms paredzamā Subjekta(-u) Pārvietošanas datuma. Tomēr, ja Reģistrētājs uzskata, ka apstākļi prasa Subjekta(-u) pārvietošanu veikt nekavējoties, Reģistrētājs </w:t>
      </w:r>
      <w:r>
        <w:rPr>
          <w:rFonts w:ascii="Times New Roman" w:eastAsia="Times New Roman" w:hAnsi="Times New Roman" w:cs="Times New Roman"/>
          <w:sz w:val="28"/>
          <w:szCs w:val="28"/>
          <w:lang w:eastAsia="lv-LV"/>
        </w:rPr>
        <w:t xml:space="preserve">konsultējas ar </w:t>
      </w:r>
      <w:r w:rsidRPr="00340F6F">
        <w:rPr>
          <w:rFonts w:ascii="Times New Roman" w:eastAsia="Times New Roman" w:hAnsi="Times New Roman" w:cs="Times New Roman"/>
          <w:sz w:val="28"/>
          <w:szCs w:val="28"/>
          <w:lang w:eastAsia="lv-LV"/>
        </w:rPr>
        <w:t>Latviju un tā nekavējoties izskata Pieprasījumu saskaņā ar (8) punktu.</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(10) (a) Pieprasījumos Subjekts(-i) tiek saukts pilnajā personas vārdā. Pieprasījumiem tiek pievienota pilnīga informācija par S</w:t>
      </w:r>
      <w:r>
        <w:rPr>
          <w:rFonts w:ascii="Times New Roman" w:eastAsia="Times New Roman" w:hAnsi="Times New Roman" w:cs="Times New Roman"/>
          <w:sz w:val="28"/>
          <w:szCs w:val="28"/>
          <w:lang w:eastAsia="lv-LV"/>
        </w:rPr>
        <w:t>ubjekta</w:t>
      </w:r>
      <w:r w:rsidRPr="00340F6F">
        <w:rPr>
          <w:rFonts w:ascii="Times New Roman" w:eastAsia="Times New Roman" w:hAnsi="Times New Roman" w:cs="Times New Roman"/>
          <w:sz w:val="28"/>
          <w:szCs w:val="28"/>
          <w:lang w:eastAsia="lv-LV"/>
        </w:rPr>
        <w:t xml:space="preserve">(-u) veselības stāvokli, izglītību un, ja tāda ir, kriminālo pagātni, kā arī jebkāda cita informācija, ko Reģistrētājs uzskata par svarīgu. Šī informācija tiek sniegta šīs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 xml:space="preserve">rozīto </w:t>
      </w:r>
      <w:r w:rsidR="00B664AF">
        <w:rPr>
          <w:rFonts w:ascii="Times New Roman" w:eastAsia="Times New Roman" w:hAnsi="Times New Roman" w:cs="Times New Roman"/>
          <w:sz w:val="28"/>
          <w:szCs w:val="28"/>
          <w:lang w:eastAsia="lv-LV"/>
        </w:rPr>
        <w:t>v</w:t>
      </w:r>
      <w:r w:rsidRPr="00340F6F">
        <w:rPr>
          <w:rFonts w:ascii="Times New Roman" w:eastAsia="Times New Roman" w:hAnsi="Times New Roman" w:cs="Times New Roman"/>
          <w:sz w:val="28"/>
          <w:szCs w:val="28"/>
          <w:lang w:eastAsia="lv-LV"/>
        </w:rPr>
        <w:t>ēstuļu apmaiņas Pielikumā Nr.1 norādītajā formā. Reģistrētājs sniedz jebkādu tālāku informāciju, ko pieprasa Latvija, ja vien šāda informācija ir Reģistr</w:t>
      </w:r>
      <w:r>
        <w:rPr>
          <w:rFonts w:ascii="Times New Roman" w:eastAsia="Times New Roman" w:hAnsi="Times New Roman" w:cs="Times New Roman"/>
          <w:sz w:val="28"/>
          <w:szCs w:val="28"/>
          <w:lang w:eastAsia="lv-LV"/>
        </w:rPr>
        <w:t>ētājam</w:t>
      </w:r>
      <w:r w:rsidRPr="00340F6F">
        <w:rPr>
          <w:rFonts w:ascii="Times New Roman" w:eastAsia="Times New Roman" w:hAnsi="Times New Roman" w:cs="Times New Roman"/>
          <w:sz w:val="28"/>
          <w:szCs w:val="28"/>
          <w:lang w:eastAsia="lv-LV"/>
        </w:rPr>
        <w:t xml:space="preserve"> pieejama un nav šķēršļu tās paziņošanai Latvijai.</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(b) Kad Reģistrētājs nolemj, ka papildus šeit minētajiem sniedzamajiem Pārvietošanas Pakalpojumiem Liecinieku un nepieciešamības gadījumā viņu Tuvāko Radinieku aizsardzībai nepieciešami arī aizsardzības pasākumi (turpmāk „Aizsardzības Prasība”), attiecīgajam Pieprasījumam tiek pievienots ziņojums par Aizsardzības Prasību. Šis ziņojums tiek sniegts </w:t>
      </w:r>
      <w:r w:rsidRPr="00377835">
        <w:rPr>
          <w:rFonts w:ascii="Times New Roman" w:eastAsia="Times New Roman" w:hAnsi="Times New Roman" w:cs="Times New Roman"/>
          <w:sz w:val="28"/>
          <w:szCs w:val="28"/>
          <w:lang w:eastAsia="lv-LV"/>
        </w:rPr>
        <w:t xml:space="preserve">šīs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 xml:space="preserve">rozīto </w:t>
      </w:r>
      <w:r w:rsidR="00B664AF">
        <w:rPr>
          <w:rFonts w:ascii="Times New Roman" w:eastAsia="Times New Roman" w:hAnsi="Times New Roman" w:cs="Times New Roman"/>
          <w:sz w:val="28"/>
          <w:szCs w:val="28"/>
          <w:lang w:eastAsia="lv-LV"/>
        </w:rPr>
        <w:t>v</w:t>
      </w:r>
      <w:r w:rsidRPr="00377835">
        <w:rPr>
          <w:rFonts w:ascii="Times New Roman" w:eastAsia="Times New Roman" w:hAnsi="Times New Roman" w:cs="Times New Roman"/>
          <w:sz w:val="28"/>
          <w:szCs w:val="28"/>
          <w:lang w:eastAsia="lv-LV"/>
        </w:rPr>
        <w:t>ēstuļu apmaiņas Pielikumā Nr.2 norādītajā formā.</w:t>
      </w:r>
    </w:p>
    <w:p w:rsidR="003F6F85" w:rsidRPr="00377835" w:rsidRDefault="00BF79B9" w:rsidP="005F2DD8">
      <w:pPr>
        <w:spacing w:after="0" w:line="240" w:lineRule="auto"/>
        <w:ind w:firstLine="567"/>
        <w:jc w:val="both"/>
        <w:rPr>
          <w:rFonts w:ascii="Times New Roman" w:hAnsi="Times New Roman" w:cs="Times New Roman"/>
          <w:sz w:val="28"/>
          <w:szCs w:val="28"/>
        </w:rPr>
      </w:pPr>
      <w:r w:rsidRPr="00377835">
        <w:rPr>
          <w:rFonts w:ascii="Times New Roman" w:eastAsia="Times New Roman" w:hAnsi="Times New Roman" w:cs="Times New Roman"/>
          <w:sz w:val="28"/>
          <w:szCs w:val="28"/>
          <w:lang w:eastAsia="lv-LV"/>
        </w:rPr>
        <w:t xml:space="preserve">(11) </w:t>
      </w:r>
      <w:r w:rsidRPr="00377835">
        <w:rPr>
          <w:rFonts w:ascii="Times New Roman" w:hAnsi="Times New Roman" w:cs="Times New Roman"/>
          <w:sz w:val="28"/>
          <w:szCs w:val="28"/>
        </w:rPr>
        <w:t xml:space="preserve">Pirms atbildes sniegšanas uz Starptautiskā tribunāla Pieprasījumiem, Latvija ir tiesīga nosūtīt ne vairāk kā divus ekspertus, kas specializējas </w:t>
      </w:r>
      <w:r w:rsidRPr="00377835">
        <w:rPr>
          <w:rFonts w:ascii="Times New Roman" w:hAnsi="Times New Roman" w:cs="Times New Roman"/>
          <w:sz w:val="28"/>
          <w:szCs w:val="28"/>
        </w:rPr>
        <w:lastRenderedPageBreak/>
        <w:t>liecinieku aizsardzības jautājumos, lai tie varētu satikties ar Subjektu(-</w:t>
      </w:r>
      <w:proofErr w:type="spellStart"/>
      <w:r w:rsidRPr="00377835">
        <w:rPr>
          <w:rFonts w:ascii="Times New Roman" w:hAnsi="Times New Roman" w:cs="Times New Roman"/>
          <w:sz w:val="28"/>
          <w:szCs w:val="28"/>
        </w:rPr>
        <w:t>iem</w:t>
      </w:r>
      <w:proofErr w:type="spellEnd"/>
      <w:r w:rsidRPr="00377835">
        <w:rPr>
          <w:rFonts w:ascii="Times New Roman" w:hAnsi="Times New Roman" w:cs="Times New Roman"/>
          <w:sz w:val="28"/>
          <w:szCs w:val="28"/>
        </w:rPr>
        <w:t xml:space="preserve">). Starptautiskais tribunāls sedz ceļošanas izdevumus, nodrošina iztikas līdzekļus un izvietošanu dzīvojamās telpās saistībā ar tādu tikšanos, kuru organizē sadarbībā ar Starptautiskā tribunāla Cietušo </w:t>
      </w:r>
      <w:r w:rsidR="003F6F85" w:rsidRPr="00377835">
        <w:rPr>
          <w:rFonts w:ascii="Times New Roman" w:hAnsi="Times New Roman" w:cs="Times New Roman"/>
          <w:sz w:val="28"/>
          <w:szCs w:val="28"/>
        </w:rPr>
        <w:t>un liecinieku aizsardzības nodaļas amatpersonām.</w:t>
      </w:r>
      <w:r w:rsidR="005F2DD8">
        <w:rPr>
          <w:rFonts w:ascii="Times New Roman" w:hAnsi="Times New Roman" w:cs="Times New Roman"/>
          <w:sz w:val="28"/>
          <w:szCs w:val="28"/>
        </w:rPr>
        <w:t xml:space="preserve"> </w:t>
      </w:r>
    </w:p>
    <w:p w:rsidR="005F2DD8" w:rsidRPr="007E70A8" w:rsidRDefault="005F2DD8" w:rsidP="005F2DD8">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(12) Latvija var atteikt Pieprasījuma izpildi, ja tas var apdraudēt tās suverenitāti, nacionālo drošību, sabiedrisko kārtību vai citas būtiskas Latvijas intereses</w:t>
      </w:r>
      <w:r w:rsidR="00A548CC">
        <w:rPr>
          <w:rFonts w:ascii="Times New Roman" w:eastAsia="Times New Roman" w:hAnsi="Times New Roman" w:cs="Times New Roman"/>
          <w:sz w:val="28"/>
          <w:szCs w:val="28"/>
          <w:lang w:eastAsia="lv-LV"/>
        </w:rPr>
        <w:t xml:space="preserve"> vai,</w:t>
      </w:r>
      <w:r w:rsidRPr="007E70A8">
        <w:rPr>
          <w:rFonts w:ascii="Times New Roman" w:eastAsia="Times New Roman" w:hAnsi="Times New Roman" w:cs="Times New Roman"/>
          <w:sz w:val="28"/>
          <w:szCs w:val="28"/>
          <w:lang w:eastAsia="lv-LV"/>
        </w:rPr>
        <w:t xml:space="preserve"> ja aizsardzības pasākumi, kas tiks veikti Latvijā, nevar garantēt Subjekta(-u) drošību pēc Pārvietošanas. </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 xml:space="preserve">III. Attiecībā uz Pārvietošanas Pasākumiem, kas sniedzami Lieciniekiem un to Tuvākajiem Radiniekiem, ko saskaņā ar šo </w:t>
      </w:r>
      <w:r w:rsidR="00B664AF">
        <w:rPr>
          <w:rFonts w:ascii="Times New Roman" w:eastAsia="Times New Roman" w:hAnsi="Times New Roman" w:cs="Times New Roman"/>
          <w:b/>
          <w:bCs/>
          <w:sz w:val="28"/>
          <w:szCs w:val="28"/>
          <w:lang w:eastAsia="lv-LV"/>
        </w:rPr>
        <w:t>g</w:t>
      </w:r>
      <w:r w:rsidRPr="00377835">
        <w:rPr>
          <w:rFonts w:ascii="Times New Roman" w:eastAsia="Times New Roman" w:hAnsi="Times New Roman" w:cs="Times New Roman"/>
          <w:b/>
          <w:bCs/>
          <w:sz w:val="28"/>
          <w:szCs w:val="28"/>
          <w:lang w:eastAsia="lv-LV"/>
        </w:rPr>
        <w:t xml:space="preserve">rozīto </w:t>
      </w:r>
      <w:r w:rsidR="00B664AF">
        <w:rPr>
          <w:rFonts w:ascii="Times New Roman" w:eastAsia="Times New Roman" w:hAnsi="Times New Roman" w:cs="Times New Roman"/>
          <w:b/>
          <w:bCs/>
          <w:sz w:val="28"/>
          <w:szCs w:val="28"/>
          <w:lang w:eastAsia="lv-LV"/>
        </w:rPr>
        <w:t>v</w:t>
      </w:r>
      <w:r w:rsidRPr="00340F6F">
        <w:rPr>
          <w:rFonts w:ascii="Times New Roman" w:eastAsia="Times New Roman" w:hAnsi="Times New Roman" w:cs="Times New Roman"/>
          <w:b/>
          <w:bCs/>
          <w:sz w:val="28"/>
          <w:szCs w:val="28"/>
          <w:lang w:eastAsia="lv-LV"/>
        </w:rPr>
        <w:t>ēstuļu apmaiņu Latvija pieņēmusi Pārvietošanai (turpmāk „Pārvietotā(-s) Persona(-s)”):</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(13) Kad Latvija piekrīt Pieprasījumam, Reģistrētājs nokārto Subjekta(-u) nogādāšanu Latvijas teritorijā.</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(14) Latvija sniedz Pārvietotajai(-</w:t>
      </w:r>
      <w:proofErr w:type="spellStart"/>
      <w:r w:rsidRPr="00340F6F">
        <w:rPr>
          <w:rFonts w:ascii="Times New Roman" w:eastAsia="Times New Roman" w:hAnsi="Times New Roman" w:cs="Times New Roman"/>
          <w:sz w:val="28"/>
          <w:szCs w:val="28"/>
          <w:lang w:eastAsia="lv-LV"/>
        </w:rPr>
        <w:t>ām</w:t>
      </w:r>
      <w:proofErr w:type="spellEnd"/>
      <w:r w:rsidRPr="00340F6F">
        <w:rPr>
          <w:rFonts w:ascii="Times New Roman" w:eastAsia="Times New Roman" w:hAnsi="Times New Roman" w:cs="Times New Roman"/>
          <w:sz w:val="28"/>
          <w:szCs w:val="28"/>
          <w:lang w:eastAsia="lv-LV"/>
        </w:rPr>
        <w:t>) Personai(-</w:t>
      </w:r>
      <w:proofErr w:type="spellStart"/>
      <w:r w:rsidRPr="00340F6F">
        <w:rPr>
          <w:rFonts w:ascii="Times New Roman" w:eastAsia="Times New Roman" w:hAnsi="Times New Roman" w:cs="Times New Roman"/>
          <w:sz w:val="28"/>
          <w:szCs w:val="28"/>
          <w:lang w:eastAsia="lv-LV"/>
        </w:rPr>
        <w:t>ām</w:t>
      </w:r>
      <w:proofErr w:type="spellEnd"/>
      <w:r w:rsidRPr="00340F6F">
        <w:rPr>
          <w:rFonts w:ascii="Times New Roman" w:eastAsia="Times New Roman" w:hAnsi="Times New Roman" w:cs="Times New Roman"/>
          <w:sz w:val="28"/>
          <w:szCs w:val="28"/>
          <w:lang w:eastAsia="lv-LV"/>
        </w:rPr>
        <w:t>) tās iespējas, labumus un pilnvaras, uz kurām persona</w:t>
      </w:r>
      <w:r>
        <w:rPr>
          <w:rFonts w:ascii="Times New Roman" w:eastAsia="Times New Roman" w:hAnsi="Times New Roman" w:cs="Times New Roman"/>
          <w:sz w:val="28"/>
          <w:szCs w:val="28"/>
          <w:lang w:eastAsia="lv-LV"/>
        </w:rPr>
        <w:t>s</w:t>
      </w:r>
      <w:r w:rsidRPr="00340F6F">
        <w:rPr>
          <w:rFonts w:ascii="Times New Roman" w:eastAsia="Times New Roman" w:hAnsi="Times New Roman" w:cs="Times New Roman"/>
          <w:sz w:val="28"/>
          <w:szCs w:val="28"/>
          <w:lang w:eastAsia="lv-LV"/>
        </w:rPr>
        <w:t xml:space="preserve"> ir tiesīga</w:t>
      </w:r>
      <w:r>
        <w:rPr>
          <w:rFonts w:ascii="Times New Roman" w:eastAsia="Times New Roman" w:hAnsi="Times New Roman" w:cs="Times New Roman"/>
          <w:sz w:val="28"/>
          <w:szCs w:val="28"/>
          <w:lang w:eastAsia="lv-LV"/>
        </w:rPr>
        <w:t>s</w:t>
      </w:r>
      <w:r w:rsidRPr="00340F6F">
        <w:rPr>
          <w:rFonts w:ascii="Times New Roman" w:eastAsia="Times New Roman" w:hAnsi="Times New Roman" w:cs="Times New Roman"/>
          <w:sz w:val="28"/>
          <w:szCs w:val="28"/>
          <w:lang w:eastAsia="lv-LV"/>
        </w:rPr>
        <w:t xml:space="preserve"> saskaņā ar</w:t>
      </w:r>
      <w:r>
        <w:rPr>
          <w:rFonts w:ascii="Times New Roman" w:eastAsia="Times New Roman" w:hAnsi="Times New Roman" w:cs="Times New Roman"/>
          <w:sz w:val="28"/>
          <w:szCs w:val="28"/>
          <w:lang w:eastAsia="lv-LV"/>
        </w:rPr>
        <w:t xml:space="preserve"> „</w:t>
      </w:r>
      <w:r w:rsidRPr="00340F6F">
        <w:rPr>
          <w:rFonts w:ascii="Times New Roman" w:eastAsia="Times New Roman" w:hAnsi="Times New Roman" w:cs="Times New Roman"/>
          <w:sz w:val="28"/>
          <w:szCs w:val="28"/>
          <w:lang w:eastAsia="lv-LV"/>
        </w:rPr>
        <w:t>bēgļu</w:t>
      </w:r>
      <w:r>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 xml:space="preserve"> definīciju 1951.gada Konvencijas par bēgļa statusu 1.pantā un tās labojumiem ar 1967.gada Protokolu.</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(15) Papildus pakalpojumiem, kas tiek sniegti saskaņā ar (14) punktu, Latvija sniedz Pārvietotajai</w:t>
      </w:r>
      <w:r>
        <w:rPr>
          <w:rFonts w:ascii="Times New Roman" w:eastAsia="Times New Roman" w:hAnsi="Times New Roman" w:cs="Times New Roman"/>
          <w:sz w:val="28"/>
          <w:szCs w:val="28"/>
          <w:lang w:eastAsia="lv-LV"/>
        </w:rPr>
        <w:t>(-</w:t>
      </w:r>
      <w:proofErr w:type="spellStart"/>
      <w:r w:rsidRPr="00340F6F">
        <w:rPr>
          <w:rFonts w:ascii="Times New Roman" w:eastAsia="Times New Roman" w:hAnsi="Times New Roman" w:cs="Times New Roman"/>
          <w:sz w:val="28"/>
          <w:szCs w:val="28"/>
          <w:lang w:eastAsia="lv-LV"/>
        </w:rPr>
        <w:t>ām</w:t>
      </w:r>
      <w:proofErr w:type="spellEnd"/>
      <w:r w:rsidRPr="00340F6F">
        <w:rPr>
          <w:rFonts w:ascii="Times New Roman" w:eastAsia="Times New Roman" w:hAnsi="Times New Roman" w:cs="Times New Roman"/>
          <w:sz w:val="28"/>
          <w:szCs w:val="28"/>
          <w:lang w:eastAsia="lv-LV"/>
        </w:rPr>
        <w:t>) Personai(-</w:t>
      </w:r>
      <w:proofErr w:type="spellStart"/>
      <w:r w:rsidRPr="00340F6F">
        <w:rPr>
          <w:rFonts w:ascii="Times New Roman" w:eastAsia="Times New Roman" w:hAnsi="Times New Roman" w:cs="Times New Roman"/>
          <w:sz w:val="28"/>
          <w:szCs w:val="28"/>
          <w:lang w:eastAsia="lv-LV"/>
        </w:rPr>
        <w:t>ām</w:t>
      </w:r>
      <w:proofErr w:type="spellEnd"/>
      <w:r w:rsidRPr="00340F6F">
        <w:rPr>
          <w:rFonts w:ascii="Times New Roman" w:eastAsia="Times New Roman" w:hAnsi="Times New Roman" w:cs="Times New Roman"/>
          <w:sz w:val="28"/>
          <w:szCs w:val="28"/>
          <w:lang w:eastAsia="lv-LV"/>
        </w:rPr>
        <w:t>) šādas iespējas un pakalpojumus, nodrošinot tādu pašu to sniegšanu kā Latvijas pilsoņiem:</w:t>
      </w:r>
    </w:p>
    <w:p w:rsidR="00BF79B9" w:rsidRPr="00340F6F" w:rsidRDefault="00BF79B9" w:rsidP="00BF79B9">
      <w:pPr>
        <w:spacing w:after="0"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(a) dzīvojamo platību;</w:t>
      </w:r>
    </w:p>
    <w:p w:rsidR="00BF79B9" w:rsidRPr="00340F6F" w:rsidRDefault="00BF79B9" w:rsidP="00BF79B9">
      <w:pPr>
        <w:spacing w:after="0"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(b) izglītību, ieskaitot arī iemaņu un valodas apmācību nepieciešamības gadījumā;</w:t>
      </w:r>
    </w:p>
    <w:p w:rsidR="00BF79B9" w:rsidRPr="00340F6F" w:rsidRDefault="00BF79B9" w:rsidP="00BF79B9">
      <w:pPr>
        <w:spacing w:after="0"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(c) veselības aizsardzības un sociālos pakalpojumus, ieskaitot specializētu medicīnisku aprūpi nepieciešamības gadījumā;</w:t>
      </w:r>
    </w:p>
    <w:p w:rsidR="00BF79B9" w:rsidRPr="00340F6F" w:rsidRDefault="00BF79B9" w:rsidP="00BF79B9">
      <w:pPr>
        <w:spacing w:after="0"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(d) pieeju iespējām atrast darbu;</w:t>
      </w:r>
    </w:p>
    <w:p w:rsidR="00BF79B9" w:rsidRPr="00340F6F" w:rsidRDefault="00BF79B9" w:rsidP="00BF79B9">
      <w:pPr>
        <w:spacing w:after="0"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(e) dokumentus, kas dod iespēju ceļot uz un no Latvijas; un</w:t>
      </w:r>
    </w:p>
    <w:p w:rsidR="00BF79B9" w:rsidRPr="00340F6F" w:rsidRDefault="00BF79B9" w:rsidP="00BF79B9">
      <w:pPr>
        <w:spacing w:after="0"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(f) jebkādas citas piemērotas iespējas un labumus.</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Šādi pakalpojumi tiek sniegti, neierobežojot nekādas ties</w:t>
      </w:r>
      <w:r w:rsidR="007F7408">
        <w:rPr>
          <w:rFonts w:ascii="Times New Roman" w:eastAsia="Times New Roman" w:hAnsi="Times New Roman" w:cs="Times New Roman"/>
          <w:sz w:val="28"/>
          <w:szCs w:val="28"/>
          <w:lang w:eastAsia="lv-LV"/>
        </w:rPr>
        <w:t>ības, kuras Pārvietotajai(-</w:t>
      </w:r>
      <w:proofErr w:type="spellStart"/>
      <w:r w:rsidR="007F7408">
        <w:rPr>
          <w:rFonts w:ascii="Times New Roman" w:eastAsia="Times New Roman" w:hAnsi="Times New Roman" w:cs="Times New Roman"/>
          <w:sz w:val="28"/>
          <w:szCs w:val="28"/>
          <w:lang w:eastAsia="lv-LV"/>
        </w:rPr>
        <w:t>ām</w:t>
      </w:r>
      <w:proofErr w:type="spellEnd"/>
      <w:r w:rsidR="007F7408">
        <w:rPr>
          <w:rFonts w:ascii="Times New Roman" w:eastAsia="Times New Roman" w:hAnsi="Times New Roman" w:cs="Times New Roman"/>
          <w:sz w:val="28"/>
          <w:szCs w:val="28"/>
          <w:lang w:eastAsia="lv-LV"/>
        </w:rPr>
        <w:t>) P</w:t>
      </w:r>
      <w:r w:rsidRPr="00340F6F">
        <w:rPr>
          <w:rFonts w:ascii="Times New Roman" w:eastAsia="Times New Roman" w:hAnsi="Times New Roman" w:cs="Times New Roman"/>
          <w:sz w:val="28"/>
          <w:szCs w:val="28"/>
          <w:lang w:eastAsia="lv-LV"/>
        </w:rPr>
        <w:t>ersonai(-</w:t>
      </w:r>
      <w:proofErr w:type="spellStart"/>
      <w:r w:rsidRPr="00340F6F">
        <w:rPr>
          <w:rFonts w:ascii="Times New Roman" w:eastAsia="Times New Roman" w:hAnsi="Times New Roman" w:cs="Times New Roman"/>
          <w:sz w:val="28"/>
          <w:szCs w:val="28"/>
          <w:lang w:eastAsia="lv-LV"/>
        </w:rPr>
        <w:t>ām</w:t>
      </w:r>
      <w:proofErr w:type="spellEnd"/>
      <w:r w:rsidRPr="00340F6F">
        <w:rPr>
          <w:rFonts w:ascii="Times New Roman" w:eastAsia="Times New Roman" w:hAnsi="Times New Roman" w:cs="Times New Roman"/>
          <w:sz w:val="28"/>
          <w:szCs w:val="28"/>
          <w:lang w:eastAsia="lv-LV"/>
        </w:rPr>
        <w:t xml:space="preserve">) ir saskaņā ar normatīvajiem aktiem, tai skaitā Latvijas normatīvajiem aktiem par bēgļiem un patvēruma meklētājiem, ja šī persona ir ieradusies Latvijā likumīgi un nav bijusi šīs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rozīto</w:t>
      </w:r>
      <w:r w:rsidRPr="00340F6F">
        <w:rPr>
          <w:rFonts w:ascii="Times New Roman" w:eastAsia="Times New Roman" w:hAnsi="Times New Roman" w:cs="Times New Roman"/>
          <w:sz w:val="28"/>
          <w:szCs w:val="28"/>
          <w:lang w:eastAsia="lv-LV"/>
        </w:rPr>
        <w:t xml:space="preserve"> </w:t>
      </w:r>
      <w:r w:rsidR="00B664AF">
        <w:rPr>
          <w:rFonts w:ascii="Times New Roman" w:eastAsia="Times New Roman" w:hAnsi="Times New Roman" w:cs="Times New Roman"/>
          <w:sz w:val="28"/>
          <w:szCs w:val="28"/>
          <w:lang w:eastAsia="lv-LV"/>
        </w:rPr>
        <w:t>v</w:t>
      </w:r>
      <w:r w:rsidRPr="00340F6F">
        <w:rPr>
          <w:rFonts w:ascii="Times New Roman" w:eastAsia="Times New Roman" w:hAnsi="Times New Roman" w:cs="Times New Roman"/>
          <w:sz w:val="28"/>
          <w:szCs w:val="28"/>
          <w:lang w:eastAsia="lv-LV"/>
        </w:rPr>
        <w:t>ēstuļu apmaiņas noteikumu subjekts.</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(16) Ja, saņemot Pieprasījumu saskaņā ar (8) </w:t>
      </w:r>
      <w:r>
        <w:rPr>
          <w:rFonts w:ascii="Times New Roman" w:eastAsia="Times New Roman" w:hAnsi="Times New Roman" w:cs="Times New Roman"/>
          <w:sz w:val="28"/>
          <w:szCs w:val="28"/>
          <w:lang w:eastAsia="lv-LV"/>
        </w:rPr>
        <w:t xml:space="preserve">punktu </w:t>
      </w:r>
      <w:r w:rsidRPr="00340F6F">
        <w:rPr>
          <w:rFonts w:ascii="Times New Roman" w:eastAsia="Times New Roman" w:hAnsi="Times New Roman" w:cs="Times New Roman"/>
          <w:sz w:val="28"/>
          <w:szCs w:val="28"/>
          <w:lang w:eastAsia="lv-LV"/>
        </w:rPr>
        <w:t>un (10)</w:t>
      </w:r>
      <w:r w:rsidR="007F740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punkta</w:t>
      </w:r>
      <w:r w:rsidRPr="00340F6F">
        <w:rPr>
          <w:rFonts w:ascii="Times New Roman" w:eastAsia="Times New Roman" w:hAnsi="Times New Roman" w:cs="Times New Roman"/>
          <w:sz w:val="28"/>
          <w:szCs w:val="28"/>
          <w:lang w:eastAsia="lv-LV"/>
        </w:rPr>
        <w:t xml:space="preserve"> (b) </w:t>
      </w:r>
      <w:r>
        <w:rPr>
          <w:rFonts w:ascii="Times New Roman" w:eastAsia="Times New Roman" w:hAnsi="Times New Roman" w:cs="Times New Roman"/>
          <w:sz w:val="28"/>
          <w:szCs w:val="28"/>
          <w:lang w:eastAsia="lv-LV"/>
        </w:rPr>
        <w:t>apakš</w:t>
      </w:r>
      <w:r w:rsidRPr="00340F6F">
        <w:rPr>
          <w:rFonts w:ascii="Times New Roman" w:eastAsia="Times New Roman" w:hAnsi="Times New Roman" w:cs="Times New Roman"/>
          <w:sz w:val="28"/>
          <w:szCs w:val="28"/>
          <w:lang w:eastAsia="lv-LV"/>
        </w:rPr>
        <w:t xml:space="preserve">punktu, Latvija piekrīt, ka pastāv Aizsardzības Prasība, attiecīgā institūcija </w:t>
      </w:r>
      <w:r w:rsidRPr="00340F6F">
        <w:rPr>
          <w:rFonts w:ascii="Times New Roman" w:eastAsia="Times New Roman" w:hAnsi="Times New Roman" w:cs="Times New Roman"/>
          <w:sz w:val="28"/>
          <w:szCs w:val="28"/>
          <w:lang w:eastAsia="lv-LV"/>
        </w:rPr>
        <w:lastRenderedPageBreak/>
        <w:t>veic nepieciešamos pasākumus Subjekta(-u) aizsardzībai, ņemot vērā draudu pakāpi. Attiecīgos gadījumos, kā arī iepriekš apspriežoties ar Reģistrētāju, institūcija iekļauj Subjektu(-s) pastāvošajā nacionālajā liecinieku aizsardzības programmā uz tādiem pašiem pamatiem, kā Latvijas pilsoņus, kas iekļauti šajā programmā.</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IV. Attiecībā uz Pārvietotās(-</w:t>
      </w:r>
      <w:r>
        <w:rPr>
          <w:rFonts w:ascii="Times New Roman" w:eastAsia="Times New Roman" w:hAnsi="Times New Roman" w:cs="Times New Roman"/>
          <w:b/>
          <w:bCs/>
          <w:sz w:val="28"/>
          <w:szCs w:val="28"/>
          <w:lang w:eastAsia="lv-LV"/>
        </w:rPr>
        <w:t>o</w:t>
      </w:r>
      <w:r w:rsidRPr="00340F6F">
        <w:rPr>
          <w:rFonts w:ascii="Times New Roman" w:eastAsia="Times New Roman" w:hAnsi="Times New Roman" w:cs="Times New Roman"/>
          <w:b/>
          <w:bCs/>
          <w:sz w:val="28"/>
          <w:szCs w:val="28"/>
          <w:lang w:eastAsia="lv-LV"/>
        </w:rPr>
        <w:t>) Personas(-u) statusu:</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w:t>
      </w:r>
      <w:r w:rsidRPr="00377835">
        <w:rPr>
          <w:rFonts w:ascii="Times New Roman" w:eastAsia="Times New Roman" w:hAnsi="Times New Roman" w:cs="Times New Roman"/>
          <w:sz w:val="28"/>
          <w:szCs w:val="28"/>
          <w:lang w:eastAsia="lv-LV"/>
        </w:rPr>
        <w:t>17) Latvija izsniedz Pārvietotajai(-</w:t>
      </w:r>
      <w:proofErr w:type="spellStart"/>
      <w:r w:rsidRPr="00377835">
        <w:rPr>
          <w:rFonts w:ascii="Times New Roman" w:eastAsia="Times New Roman" w:hAnsi="Times New Roman" w:cs="Times New Roman"/>
          <w:sz w:val="28"/>
          <w:szCs w:val="28"/>
          <w:lang w:eastAsia="lv-LV"/>
        </w:rPr>
        <w:t>ām</w:t>
      </w:r>
      <w:proofErr w:type="spellEnd"/>
      <w:r w:rsidRPr="00377835">
        <w:rPr>
          <w:rFonts w:ascii="Times New Roman" w:eastAsia="Times New Roman" w:hAnsi="Times New Roman" w:cs="Times New Roman"/>
          <w:sz w:val="28"/>
          <w:szCs w:val="28"/>
          <w:lang w:eastAsia="lv-LV"/>
        </w:rPr>
        <w:t>) Personai(-</w:t>
      </w:r>
      <w:proofErr w:type="spellStart"/>
      <w:r w:rsidRPr="00377835">
        <w:rPr>
          <w:rFonts w:ascii="Times New Roman" w:eastAsia="Times New Roman" w:hAnsi="Times New Roman" w:cs="Times New Roman"/>
          <w:sz w:val="28"/>
          <w:szCs w:val="28"/>
          <w:lang w:eastAsia="lv-LV"/>
        </w:rPr>
        <w:t>ām</w:t>
      </w:r>
      <w:proofErr w:type="spellEnd"/>
      <w:r w:rsidRPr="00377835">
        <w:rPr>
          <w:rFonts w:ascii="Times New Roman" w:eastAsia="Times New Roman" w:hAnsi="Times New Roman" w:cs="Times New Roman"/>
          <w:sz w:val="28"/>
          <w:szCs w:val="28"/>
          <w:lang w:eastAsia="lv-LV"/>
        </w:rPr>
        <w:t>) uzturēšanās atļauju uz vienu gadu. Sešus kalendāra mēnešus pēc uzturēšanās atļaujas izsniegšanas Reģistrētājs novērtē (turpmāk „Novērtējums”), vai Pārvietotajai(-</w:t>
      </w:r>
      <w:proofErr w:type="spellStart"/>
      <w:r w:rsidRPr="00377835">
        <w:rPr>
          <w:rFonts w:ascii="Times New Roman" w:eastAsia="Times New Roman" w:hAnsi="Times New Roman" w:cs="Times New Roman"/>
          <w:sz w:val="28"/>
          <w:szCs w:val="28"/>
          <w:lang w:eastAsia="lv-LV"/>
        </w:rPr>
        <w:t>ām</w:t>
      </w:r>
      <w:proofErr w:type="spellEnd"/>
      <w:r w:rsidRPr="00377835">
        <w:rPr>
          <w:rFonts w:ascii="Times New Roman" w:eastAsia="Times New Roman" w:hAnsi="Times New Roman" w:cs="Times New Roman"/>
          <w:sz w:val="28"/>
          <w:szCs w:val="28"/>
          <w:lang w:eastAsia="lv-LV"/>
        </w:rPr>
        <w:t>) Personai(-</w:t>
      </w:r>
      <w:proofErr w:type="spellStart"/>
      <w:r w:rsidRPr="00377835">
        <w:rPr>
          <w:rFonts w:ascii="Times New Roman" w:eastAsia="Times New Roman" w:hAnsi="Times New Roman" w:cs="Times New Roman"/>
          <w:sz w:val="28"/>
          <w:szCs w:val="28"/>
          <w:lang w:eastAsia="lv-LV"/>
        </w:rPr>
        <w:t>ām</w:t>
      </w:r>
      <w:proofErr w:type="spellEnd"/>
      <w:r w:rsidRPr="00377835">
        <w:rPr>
          <w:rFonts w:ascii="Times New Roman" w:eastAsia="Times New Roman" w:hAnsi="Times New Roman" w:cs="Times New Roman"/>
          <w:sz w:val="28"/>
          <w:szCs w:val="28"/>
          <w:lang w:eastAsia="lv-LV"/>
        </w:rPr>
        <w:t>) arī turpmāk ir nepieciešami Pārvietošanas Pakalpojumi. Ja Reģistrētājs pēc pirmā Novērtējuma izlemj, ka šādi pakalpojumi ir nepieciešami arī turpmāk, Latvija pagarina uzturēšanās atļaujas termiņu turpmākam divu gadu periodam. Reģistrētājs turpmāk veic Novērtējumus katru gadu. Ja pēc šī divu gadu perioda izbeigšanās Reģistrētājs saskaņā ar šajā laikā veikto Novērtējumu izlemj, ka šie pakalpojumi ir nepieciešami arī turpmāk, tiek piešķirts nākošais divu gadu pagarinājums.</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(18) Pārvietotā(-s) Persona(-s) var lūgt Latvijas pilsonību saskaņā ar Latvijas nacionālajiem normatīvajiem aktiem.</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(19) Latvija nekavējoties paziņo Reģistrētājam, ja ir saņemta informācija, ka Pārvietotā</w:t>
      </w:r>
      <w:r>
        <w:rPr>
          <w:rFonts w:ascii="Times New Roman" w:eastAsia="Times New Roman" w:hAnsi="Times New Roman" w:cs="Times New Roman"/>
          <w:sz w:val="28"/>
          <w:szCs w:val="28"/>
          <w:lang w:eastAsia="lv-LV"/>
        </w:rPr>
        <w:t>(-s)</w:t>
      </w:r>
      <w:r w:rsidRPr="00340F6F">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w:t>
      </w:r>
      <w:r w:rsidRPr="00340F6F">
        <w:rPr>
          <w:rFonts w:ascii="Times New Roman" w:eastAsia="Times New Roman" w:hAnsi="Times New Roman" w:cs="Times New Roman"/>
          <w:sz w:val="28"/>
          <w:szCs w:val="28"/>
          <w:lang w:eastAsia="lv-LV"/>
        </w:rPr>
        <w:t>ersona</w:t>
      </w:r>
      <w:r>
        <w:rPr>
          <w:rFonts w:ascii="Times New Roman" w:eastAsia="Times New Roman" w:hAnsi="Times New Roman" w:cs="Times New Roman"/>
          <w:sz w:val="28"/>
          <w:szCs w:val="28"/>
          <w:lang w:eastAsia="lv-LV"/>
        </w:rPr>
        <w:t>(-s)</w:t>
      </w:r>
      <w:r w:rsidRPr="00340F6F">
        <w:rPr>
          <w:rFonts w:ascii="Times New Roman" w:eastAsia="Times New Roman" w:hAnsi="Times New Roman" w:cs="Times New Roman"/>
          <w:sz w:val="28"/>
          <w:szCs w:val="28"/>
          <w:lang w:eastAsia="lv-LV"/>
        </w:rPr>
        <w:t xml:space="preserve"> ir mirusi vai tās atrašanās vieta nav zināma.</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V. Attiecībā uz Pārvietošanas Pakalpojumu izbeigšanu:</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(20) Neraugoties uz šīs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 xml:space="preserve">rozīto </w:t>
      </w:r>
      <w:r w:rsidR="00B664AF">
        <w:rPr>
          <w:rFonts w:ascii="Times New Roman" w:eastAsia="Times New Roman" w:hAnsi="Times New Roman" w:cs="Times New Roman"/>
          <w:sz w:val="28"/>
          <w:szCs w:val="28"/>
          <w:lang w:eastAsia="lv-LV"/>
        </w:rPr>
        <w:t>v</w:t>
      </w:r>
      <w:r w:rsidRPr="00377835">
        <w:rPr>
          <w:rFonts w:ascii="Times New Roman" w:eastAsia="Times New Roman" w:hAnsi="Times New Roman" w:cs="Times New Roman"/>
          <w:sz w:val="28"/>
          <w:szCs w:val="28"/>
          <w:lang w:eastAsia="lv-LV"/>
        </w:rPr>
        <w:t>ēstuļu apmaiņas nosacījumiem, Latvija nesūta nevienu Pārvietoto(-</w:t>
      </w:r>
      <w:proofErr w:type="spellStart"/>
      <w:r w:rsidRPr="00377835">
        <w:rPr>
          <w:rFonts w:ascii="Times New Roman" w:eastAsia="Times New Roman" w:hAnsi="Times New Roman" w:cs="Times New Roman"/>
          <w:sz w:val="28"/>
          <w:szCs w:val="28"/>
          <w:lang w:eastAsia="lv-LV"/>
        </w:rPr>
        <w:t>ās</w:t>
      </w:r>
      <w:proofErr w:type="spellEnd"/>
      <w:r w:rsidRPr="00377835">
        <w:rPr>
          <w:rFonts w:ascii="Times New Roman" w:eastAsia="Times New Roman" w:hAnsi="Times New Roman" w:cs="Times New Roman"/>
          <w:sz w:val="28"/>
          <w:szCs w:val="28"/>
          <w:lang w:eastAsia="lv-LV"/>
        </w:rPr>
        <w:t>) Personu(-</w:t>
      </w:r>
      <w:proofErr w:type="spellStart"/>
      <w:r w:rsidRPr="00377835">
        <w:rPr>
          <w:rFonts w:ascii="Times New Roman" w:eastAsia="Times New Roman" w:hAnsi="Times New Roman" w:cs="Times New Roman"/>
          <w:sz w:val="28"/>
          <w:szCs w:val="28"/>
          <w:lang w:eastAsia="lv-LV"/>
        </w:rPr>
        <w:t>as</w:t>
      </w:r>
      <w:proofErr w:type="spellEnd"/>
      <w:r w:rsidRPr="00377835">
        <w:rPr>
          <w:rFonts w:ascii="Times New Roman" w:eastAsia="Times New Roman" w:hAnsi="Times New Roman" w:cs="Times New Roman"/>
          <w:sz w:val="28"/>
          <w:szCs w:val="28"/>
          <w:lang w:eastAsia="lv-LV"/>
        </w:rPr>
        <w:t>) atpakaļ uz bijušās Dienvidslāvijas Sociālistiskās Federālās Republikas teritoriju, izņemot gadījumu, ja Starptautiskais tribunāls un Pārvietotā(-</w:t>
      </w:r>
      <w:proofErr w:type="spellStart"/>
      <w:r w:rsidRPr="00377835">
        <w:rPr>
          <w:rFonts w:ascii="Times New Roman" w:eastAsia="Times New Roman" w:hAnsi="Times New Roman" w:cs="Times New Roman"/>
          <w:sz w:val="28"/>
          <w:szCs w:val="28"/>
          <w:lang w:eastAsia="lv-LV"/>
        </w:rPr>
        <w:t>ās</w:t>
      </w:r>
      <w:proofErr w:type="spellEnd"/>
      <w:r w:rsidRPr="00377835">
        <w:rPr>
          <w:rFonts w:ascii="Times New Roman" w:eastAsia="Times New Roman" w:hAnsi="Times New Roman" w:cs="Times New Roman"/>
          <w:sz w:val="28"/>
          <w:szCs w:val="28"/>
          <w:lang w:eastAsia="lv-LV"/>
        </w:rPr>
        <w:t>) Persona(-</w:t>
      </w:r>
      <w:proofErr w:type="spellStart"/>
      <w:r w:rsidRPr="00377835">
        <w:rPr>
          <w:rFonts w:ascii="Times New Roman" w:eastAsia="Times New Roman" w:hAnsi="Times New Roman" w:cs="Times New Roman"/>
          <w:sz w:val="28"/>
          <w:szCs w:val="28"/>
          <w:lang w:eastAsia="lv-LV"/>
        </w:rPr>
        <w:t>as</w:t>
      </w:r>
      <w:proofErr w:type="spellEnd"/>
      <w:r w:rsidRPr="00377835">
        <w:rPr>
          <w:rFonts w:ascii="Times New Roman" w:eastAsia="Times New Roman" w:hAnsi="Times New Roman" w:cs="Times New Roman"/>
          <w:sz w:val="28"/>
          <w:szCs w:val="28"/>
          <w:lang w:eastAsia="lv-LV"/>
        </w:rPr>
        <w:t>) rakstiski izteikuši savu piekrišanu.</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A. Izbeigšana, kad Pārvietošanas Pakalpojumi ir nepieciešami arī turpmāk:</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(21) (a) Ja kāda no Pusēm vēlas izbeigt Pārvietošanas Pakalpojumus kādai konkrētai Pārvietotajai(-</w:t>
      </w:r>
      <w:proofErr w:type="spellStart"/>
      <w:r w:rsidRPr="00377835">
        <w:rPr>
          <w:rFonts w:ascii="Times New Roman" w:eastAsia="Times New Roman" w:hAnsi="Times New Roman" w:cs="Times New Roman"/>
          <w:sz w:val="28"/>
          <w:szCs w:val="28"/>
          <w:lang w:eastAsia="lv-LV"/>
        </w:rPr>
        <w:t>ām</w:t>
      </w:r>
      <w:proofErr w:type="spellEnd"/>
      <w:r w:rsidRPr="00377835">
        <w:rPr>
          <w:rFonts w:ascii="Times New Roman" w:eastAsia="Times New Roman" w:hAnsi="Times New Roman" w:cs="Times New Roman"/>
          <w:sz w:val="28"/>
          <w:szCs w:val="28"/>
          <w:lang w:eastAsia="lv-LV"/>
        </w:rPr>
        <w:t xml:space="preserve">) </w:t>
      </w:r>
      <w:r w:rsidR="007F7408">
        <w:rPr>
          <w:rFonts w:ascii="Times New Roman" w:eastAsia="Times New Roman" w:hAnsi="Times New Roman" w:cs="Times New Roman"/>
          <w:sz w:val="28"/>
          <w:szCs w:val="28"/>
          <w:lang w:eastAsia="lv-LV"/>
        </w:rPr>
        <w:t>P</w:t>
      </w:r>
      <w:r w:rsidRPr="00377835">
        <w:rPr>
          <w:rFonts w:ascii="Times New Roman" w:eastAsia="Times New Roman" w:hAnsi="Times New Roman" w:cs="Times New Roman"/>
          <w:sz w:val="28"/>
          <w:szCs w:val="28"/>
          <w:lang w:eastAsia="lv-LV"/>
        </w:rPr>
        <w:t>ersonai(-</w:t>
      </w:r>
      <w:proofErr w:type="spellStart"/>
      <w:r w:rsidRPr="00377835">
        <w:rPr>
          <w:rFonts w:ascii="Times New Roman" w:eastAsia="Times New Roman" w:hAnsi="Times New Roman" w:cs="Times New Roman"/>
          <w:sz w:val="28"/>
          <w:szCs w:val="28"/>
          <w:lang w:eastAsia="lv-LV"/>
        </w:rPr>
        <w:t>ām</w:t>
      </w:r>
      <w:proofErr w:type="spellEnd"/>
      <w:r w:rsidRPr="00377835">
        <w:rPr>
          <w:rFonts w:ascii="Times New Roman" w:eastAsia="Times New Roman" w:hAnsi="Times New Roman" w:cs="Times New Roman"/>
          <w:sz w:val="28"/>
          <w:szCs w:val="28"/>
          <w:lang w:eastAsia="lv-LV"/>
        </w:rPr>
        <w:t>), tā (turpmāk „Izbeidzošā Puse”) rakstiski informē otru Pusi par savu nodomu un par to konsultējas. Izbeidzošā Puse rakstiski paziņo par to Pārvietotajai(-</w:t>
      </w:r>
      <w:proofErr w:type="spellStart"/>
      <w:r w:rsidRPr="00377835">
        <w:rPr>
          <w:rFonts w:ascii="Times New Roman" w:eastAsia="Times New Roman" w:hAnsi="Times New Roman" w:cs="Times New Roman"/>
          <w:sz w:val="28"/>
          <w:szCs w:val="28"/>
          <w:lang w:eastAsia="lv-LV"/>
        </w:rPr>
        <w:t>ām</w:t>
      </w:r>
      <w:proofErr w:type="spellEnd"/>
      <w:r w:rsidRPr="00377835">
        <w:rPr>
          <w:rFonts w:ascii="Times New Roman" w:eastAsia="Times New Roman" w:hAnsi="Times New Roman" w:cs="Times New Roman"/>
          <w:sz w:val="28"/>
          <w:szCs w:val="28"/>
          <w:lang w:eastAsia="lv-LV"/>
        </w:rPr>
        <w:t>) Personai(-</w:t>
      </w:r>
      <w:proofErr w:type="spellStart"/>
      <w:r w:rsidRPr="00377835">
        <w:rPr>
          <w:rFonts w:ascii="Times New Roman" w:eastAsia="Times New Roman" w:hAnsi="Times New Roman" w:cs="Times New Roman"/>
          <w:sz w:val="28"/>
          <w:szCs w:val="28"/>
          <w:lang w:eastAsia="lv-LV"/>
        </w:rPr>
        <w:t>ām</w:t>
      </w:r>
      <w:proofErr w:type="spellEnd"/>
      <w:r w:rsidRPr="00377835">
        <w:rPr>
          <w:rFonts w:ascii="Times New Roman" w:eastAsia="Times New Roman" w:hAnsi="Times New Roman" w:cs="Times New Roman"/>
          <w:sz w:val="28"/>
          <w:szCs w:val="28"/>
          <w:lang w:eastAsia="lv-LV"/>
        </w:rPr>
        <w:t>), kuru tas skar (turpmā</w:t>
      </w:r>
      <w:r w:rsidR="007F7408">
        <w:rPr>
          <w:rFonts w:ascii="Times New Roman" w:eastAsia="Times New Roman" w:hAnsi="Times New Roman" w:cs="Times New Roman"/>
          <w:sz w:val="28"/>
          <w:szCs w:val="28"/>
          <w:lang w:eastAsia="lv-LV"/>
        </w:rPr>
        <w:t>k „Skartā(-s) Pārvietotā(-s) P</w:t>
      </w:r>
      <w:r w:rsidRPr="00377835">
        <w:rPr>
          <w:rFonts w:ascii="Times New Roman" w:eastAsia="Times New Roman" w:hAnsi="Times New Roman" w:cs="Times New Roman"/>
          <w:sz w:val="28"/>
          <w:szCs w:val="28"/>
          <w:lang w:eastAsia="lv-LV"/>
        </w:rPr>
        <w:t>ersona(-s)”).</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 xml:space="preserve">(b) Gadījumā, ja Pārvietošanas Pakalpojumi tiek pārtraukti saskaņā ar (21) punkta (a) apakšpunktu, Reģistrētājam jāiegūst kādas citas valsts piekrišana uzņemties Pārvietošanas Pakalpojumus. Pārvietošanas Pakalpojumu noteikumi </w:t>
      </w:r>
      <w:r w:rsidRPr="00377835">
        <w:rPr>
          <w:rFonts w:ascii="Times New Roman" w:eastAsia="Times New Roman" w:hAnsi="Times New Roman" w:cs="Times New Roman"/>
          <w:sz w:val="28"/>
          <w:szCs w:val="28"/>
          <w:lang w:eastAsia="lv-LV"/>
        </w:rPr>
        <w:lastRenderedPageBreak/>
        <w:t>ir spēkā tik ilgi, kamēr Skartā(-</w:t>
      </w:r>
      <w:proofErr w:type="spellStart"/>
      <w:r w:rsidRPr="00377835">
        <w:rPr>
          <w:rFonts w:ascii="Times New Roman" w:eastAsia="Times New Roman" w:hAnsi="Times New Roman" w:cs="Times New Roman"/>
          <w:sz w:val="28"/>
          <w:szCs w:val="28"/>
          <w:lang w:eastAsia="lv-LV"/>
        </w:rPr>
        <w:t>ās</w:t>
      </w:r>
      <w:proofErr w:type="spellEnd"/>
      <w:r w:rsidRPr="00377835">
        <w:rPr>
          <w:rFonts w:ascii="Times New Roman" w:eastAsia="Times New Roman" w:hAnsi="Times New Roman" w:cs="Times New Roman"/>
          <w:sz w:val="28"/>
          <w:szCs w:val="28"/>
          <w:lang w:eastAsia="lv-LV"/>
        </w:rPr>
        <w:t>) Pārvietotā(-</w:t>
      </w:r>
      <w:proofErr w:type="spellStart"/>
      <w:r w:rsidRPr="00377835">
        <w:rPr>
          <w:rFonts w:ascii="Times New Roman" w:eastAsia="Times New Roman" w:hAnsi="Times New Roman" w:cs="Times New Roman"/>
          <w:sz w:val="28"/>
          <w:szCs w:val="28"/>
          <w:lang w:eastAsia="lv-LV"/>
        </w:rPr>
        <w:t>ās</w:t>
      </w:r>
      <w:proofErr w:type="spellEnd"/>
      <w:r w:rsidRPr="00377835">
        <w:rPr>
          <w:rFonts w:ascii="Times New Roman" w:eastAsia="Times New Roman" w:hAnsi="Times New Roman" w:cs="Times New Roman"/>
          <w:sz w:val="28"/>
          <w:szCs w:val="28"/>
          <w:lang w:eastAsia="lv-LV"/>
        </w:rPr>
        <w:t>) Persona(-</w:t>
      </w:r>
      <w:proofErr w:type="spellStart"/>
      <w:r w:rsidRPr="00377835">
        <w:rPr>
          <w:rFonts w:ascii="Times New Roman" w:eastAsia="Times New Roman" w:hAnsi="Times New Roman" w:cs="Times New Roman"/>
          <w:sz w:val="28"/>
          <w:szCs w:val="28"/>
          <w:lang w:eastAsia="lv-LV"/>
        </w:rPr>
        <w:t>as</w:t>
      </w:r>
      <w:proofErr w:type="spellEnd"/>
      <w:r w:rsidRPr="00377835">
        <w:rPr>
          <w:rFonts w:ascii="Times New Roman" w:eastAsia="Times New Roman" w:hAnsi="Times New Roman" w:cs="Times New Roman"/>
          <w:sz w:val="28"/>
          <w:szCs w:val="28"/>
          <w:lang w:eastAsia="lv-LV"/>
        </w:rPr>
        <w:t>) tiek pārvietota no Latvijas.</w:t>
      </w:r>
    </w:p>
    <w:p w:rsidR="005F2DD8" w:rsidRPr="007E70A8" w:rsidRDefault="005F2DD8" w:rsidP="005F2DD8">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 xml:space="preserve">(c) Ja </w:t>
      </w:r>
      <w:r w:rsidRPr="007E70A8">
        <w:rPr>
          <w:rFonts w:ascii="Times New Roman" w:hAnsi="Times New Roman" w:cs="Times New Roman"/>
          <w:sz w:val="28"/>
          <w:szCs w:val="28"/>
        </w:rPr>
        <w:t xml:space="preserve">Latvija vēlas pārtraukt Pārvietošanas Pakalpojumus, jo i) tie apdraud tās suverenitāti, nacionālo drošību, sabiedrisko kārtību vai citas būtiskās Latvijas intereses, vai </w:t>
      </w:r>
      <w:proofErr w:type="spellStart"/>
      <w:r w:rsidRPr="007E70A8">
        <w:rPr>
          <w:rFonts w:ascii="Times New Roman" w:hAnsi="Times New Roman" w:cs="Times New Roman"/>
          <w:sz w:val="28"/>
          <w:szCs w:val="28"/>
        </w:rPr>
        <w:t>ii</w:t>
      </w:r>
      <w:proofErr w:type="spellEnd"/>
      <w:r w:rsidRPr="007E70A8">
        <w:rPr>
          <w:rFonts w:ascii="Times New Roman" w:hAnsi="Times New Roman" w:cs="Times New Roman"/>
          <w:sz w:val="28"/>
          <w:szCs w:val="28"/>
        </w:rPr>
        <w:t>)</w:t>
      </w:r>
      <w:r>
        <w:rPr>
          <w:rFonts w:ascii="Times New Roman" w:hAnsi="Times New Roman" w:cs="Times New Roman"/>
          <w:sz w:val="28"/>
          <w:szCs w:val="28"/>
        </w:rPr>
        <w:t xml:space="preserve"> </w:t>
      </w:r>
      <w:r w:rsidRPr="00A548CC">
        <w:rPr>
          <w:rFonts w:ascii="Times New Roman" w:hAnsi="Times New Roman" w:cs="Times New Roman"/>
          <w:sz w:val="28"/>
          <w:szCs w:val="28"/>
        </w:rPr>
        <w:t xml:space="preserve">ja </w:t>
      </w:r>
      <w:r w:rsidRPr="00A548CC">
        <w:rPr>
          <w:rFonts w:ascii="Times New Roman" w:eastAsia="Times New Roman" w:hAnsi="Times New Roman" w:cs="Times New Roman"/>
          <w:sz w:val="28"/>
          <w:szCs w:val="28"/>
          <w:lang w:eastAsia="lv-LV"/>
        </w:rPr>
        <w:t xml:space="preserve">aizsardzības pasākumi, kas tiks veikti Latvijā, nevar garantēt </w:t>
      </w:r>
      <w:r w:rsidRPr="00A548CC">
        <w:rPr>
          <w:rFonts w:ascii="Times New Roman" w:hAnsi="Times New Roman" w:cs="Times New Roman"/>
          <w:sz w:val="28"/>
          <w:szCs w:val="28"/>
        </w:rPr>
        <w:t xml:space="preserve">Skartās(-o) </w:t>
      </w:r>
      <w:r w:rsidRPr="00A548CC">
        <w:rPr>
          <w:rFonts w:ascii="Times New Roman" w:eastAsia="Times New Roman" w:hAnsi="Times New Roman" w:cs="Times New Roman"/>
          <w:sz w:val="28"/>
          <w:szCs w:val="28"/>
          <w:lang w:eastAsia="lv-LV"/>
        </w:rPr>
        <w:t>Pārvietotās(-o) Personas(-u) drošību pēc Pārvietošana</w:t>
      </w:r>
      <w:r w:rsidRPr="00945903">
        <w:rPr>
          <w:rFonts w:ascii="Times New Roman" w:eastAsia="Times New Roman" w:hAnsi="Times New Roman" w:cs="Times New Roman"/>
          <w:sz w:val="28"/>
          <w:szCs w:val="28"/>
          <w:lang w:eastAsia="lv-LV"/>
        </w:rPr>
        <w:t>s</w:t>
      </w:r>
      <w:r w:rsidRPr="00945903">
        <w:rPr>
          <w:rFonts w:ascii="Times New Roman" w:hAnsi="Times New Roman" w:cs="Times New Roman"/>
          <w:sz w:val="28"/>
          <w:szCs w:val="28"/>
        </w:rPr>
        <w:t xml:space="preserve">, </w:t>
      </w:r>
      <w:r w:rsidRPr="007E70A8">
        <w:rPr>
          <w:rFonts w:ascii="Times New Roman" w:hAnsi="Times New Roman" w:cs="Times New Roman"/>
          <w:sz w:val="28"/>
          <w:szCs w:val="28"/>
        </w:rPr>
        <w:t xml:space="preserve">Reģistrētājam trīsdesmit dienu laikā jāiegūst kādas citas valsts piekrišana uzņemties Pārvietošanas Pakalpojumus. Ja Reģistrētājs šajā laika posmā nespēj panākt šādu vienošanos, Reģistrētājs ir atbildīgs par nekavējošu Skartās(-o) </w:t>
      </w:r>
      <w:r w:rsidRPr="007E70A8">
        <w:rPr>
          <w:rFonts w:ascii="Times New Roman" w:eastAsia="Times New Roman" w:hAnsi="Times New Roman" w:cs="Times New Roman"/>
          <w:sz w:val="28"/>
          <w:szCs w:val="28"/>
          <w:lang w:eastAsia="lv-LV"/>
        </w:rPr>
        <w:t>Pārvietotās(-o) Personas(-u)</w:t>
      </w:r>
      <w:r w:rsidRPr="007E70A8">
        <w:rPr>
          <w:rFonts w:ascii="Times New Roman" w:hAnsi="Times New Roman" w:cs="Times New Roman"/>
          <w:sz w:val="28"/>
          <w:szCs w:val="28"/>
        </w:rPr>
        <w:t xml:space="preserve"> pārvietošanu no Latvijas teritorijas.”</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B. Ja Pārvietošanas pakalpojumi vairs nav nepieciešami:</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(22) (a) Ja Reģistrētājs izlemj, ka Pārvietošanās Pakalpojumi kādai Pārvietotajai</w:t>
      </w:r>
      <w:r>
        <w:rPr>
          <w:rFonts w:ascii="Times New Roman" w:eastAsia="Times New Roman" w:hAnsi="Times New Roman" w:cs="Times New Roman"/>
          <w:sz w:val="28"/>
          <w:szCs w:val="28"/>
          <w:lang w:eastAsia="lv-LV"/>
        </w:rPr>
        <w:t>(-</w:t>
      </w:r>
      <w:proofErr w:type="spellStart"/>
      <w:r w:rsidRPr="00340F6F">
        <w:rPr>
          <w:rFonts w:ascii="Times New Roman" w:eastAsia="Times New Roman" w:hAnsi="Times New Roman" w:cs="Times New Roman"/>
          <w:sz w:val="28"/>
          <w:szCs w:val="28"/>
          <w:lang w:eastAsia="lv-LV"/>
        </w:rPr>
        <w:t>ām</w:t>
      </w:r>
      <w:proofErr w:type="spellEnd"/>
      <w:r w:rsidRPr="00340F6F">
        <w:rPr>
          <w:rFonts w:ascii="Times New Roman" w:eastAsia="Times New Roman" w:hAnsi="Times New Roman" w:cs="Times New Roman"/>
          <w:sz w:val="28"/>
          <w:szCs w:val="28"/>
          <w:lang w:eastAsia="lv-LV"/>
        </w:rPr>
        <w:t>) Personai(-</w:t>
      </w:r>
      <w:proofErr w:type="spellStart"/>
      <w:r w:rsidRPr="00340F6F">
        <w:rPr>
          <w:rFonts w:ascii="Times New Roman" w:eastAsia="Times New Roman" w:hAnsi="Times New Roman" w:cs="Times New Roman"/>
          <w:sz w:val="28"/>
          <w:szCs w:val="28"/>
          <w:lang w:eastAsia="lv-LV"/>
        </w:rPr>
        <w:t>ām</w:t>
      </w:r>
      <w:proofErr w:type="spellEnd"/>
      <w:r w:rsidRPr="00340F6F">
        <w:rPr>
          <w:rFonts w:ascii="Times New Roman" w:eastAsia="Times New Roman" w:hAnsi="Times New Roman" w:cs="Times New Roman"/>
          <w:sz w:val="28"/>
          <w:szCs w:val="28"/>
          <w:lang w:eastAsia="lv-LV"/>
        </w:rPr>
        <w:t>) vairs nav nepieciešami, Reģistrētājs par to attiecīgi rakstiski informē Latviju un Pārvietoto(-</w:t>
      </w:r>
      <w:proofErr w:type="spellStart"/>
      <w:r w:rsidRPr="00340F6F">
        <w:rPr>
          <w:rFonts w:ascii="Times New Roman" w:eastAsia="Times New Roman" w:hAnsi="Times New Roman" w:cs="Times New Roman"/>
          <w:sz w:val="28"/>
          <w:szCs w:val="28"/>
          <w:lang w:eastAsia="lv-LV"/>
        </w:rPr>
        <w:t>ās</w:t>
      </w:r>
      <w:proofErr w:type="spellEnd"/>
      <w:r w:rsidRPr="00340F6F">
        <w:rPr>
          <w:rFonts w:ascii="Times New Roman" w:eastAsia="Times New Roman" w:hAnsi="Times New Roman" w:cs="Times New Roman"/>
          <w:sz w:val="28"/>
          <w:szCs w:val="28"/>
          <w:lang w:eastAsia="lv-LV"/>
        </w:rPr>
        <w:t xml:space="preserve">) </w:t>
      </w:r>
      <w:r w:rsidR="007F7408">
        <w:rPr>
          <w:rFonts w:ascii="Times New Roman" w:eastAsia="Times New Roman" w:hAnsi="Times New Roman" w:cs="Times New Roman"/>
          <w:sz w:val="28"/>
          <w:szCs w:val="28"/>
          <w:lang w:eastAsia="lv-LV"/>
        </w:rPr>
        <w:t>P</w:t>
      </w:r>
      <w:r w:rsidRPr="00340F6F">
        <w:rPr>
          <w:rFonts w:ascii="Times New Roman" w:eastAsia="Times New Roman" w:hAnsi="Times New Roman" w:cs="Times New Roman"/>
          <w:sz w:val="28"/>
          <w:szCs w:val="28"/>
          <w:lang w:eastAsia="lv-LV"/>
        </w:rPr>
        <w:t>ersonu(-</w:t>
      </w:r>
      <w:proofErr w:type="spellStart"/>
      <w:r w:rsidRPr="00340F6F">
        <w:rPr>
          <w:rFonts w:ascii="Times New Roman" w:eastAsia="Times New Roman" w:hAnsi="Times New Roman" w:cs="Times New Roman"/>
          <w:sz w:val="28"/>
          <w:szCs w:val="28"/>
          <w:lang w:eastAsia="lv-LV"/>
        </w:rPr>
        <w:t>as</w:t>
      </w:r>
      <w:proofErr w:type="spellEnd"/>
      <w:r w:rsidRPr="00340F6F">
        <w:rPr>
          <w:rFonts w:ascii="Times New Roman" w:eastAsia="Times New Roman" w:hAnsi="Times New Roman" w:cs="Times New Roman"/>
          <w:sz w:val="28"/>
          <w:szCs w:val="28"/>
          <w:lang w:eastAsia="lv-LV"/>
        </w:rPr>
        <w:t>).</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(b) Latvija tad var pēc saviem ieskatiem izbeigt Pārvietošanas Pakalpojumus sešus kalendāra mēnešus pēc dienas, kad Pārvietotā(-</w:t>
      </w:r>
      <w:proofErr w:type="spellStart"/>
      <w:r w:rsidRPr="00340F6F">
        <w:rPr>
          <w:rFonts w:ascii="Times New Roman" w:eastAsia="Times New Roman" w:hAnsi="Times New Roman" w:cs="Times New Roman"/>
          <w:sz w:val="28"/>
          <w:szCs w:val="28"/>
          <w:lang w:eastAsia="lv-LV"/>
        </w:rPr>
        <w:t>ās</w:t>
      </w:r>
      <w:proofErr w:type="spellEnd"/>
      <w:r w:rsidRPr="00340F6F">
        <w:rPr>
          <w:rFonts w:ascii="Times New Roman" w:eastAsia="Times New Roman" w:hAnsi="Times New Roman" w:cs="Times New Roman"/>
          <w:sz w:val="28"/>
          <w:szCs w:val="28"/>
          <w:lang w:eastAsia="lv-LV"/>
        </w:rPr>
        <w:t xml:space="preserve">) </w:t>
      </w:r>
      <w:r w:rsidR="007F7408">
        <w:rPr>
          <w:rFonts w:ascii="Times New Roman" w:eastAsia="Times New Roman" w:hAnsi="Times New Roman" w:cs="Times New Roman"/>
          <w:sz w:val="28"/>
          <w:szCs w:val="28"/>
          <w:lang w:eastAsia="lv-LV"/>
        </w:rPr>
        <w:t>P</w:t>
      </w:r>
      <w:r w:rsidRPr="00340F6F">
        <w:rPr>
          <w:rFonts w:ascii="Times New Roman" w:eastAsia="Times New Roman" w:hAnsi="Times New Roman" w:cs="Times New Roman"/>
          <w:sz w:val="28"/>
          <w:szCs w:val="28"/>
          <w:lang w:eastAsia="lv-LV"/>
        </w:rPr>
        <w:t>ersona(-</w:t>
      </w:r>
      <w:proofErr w:type="spellStart"/>
      <w:r w:rsidRPr="00340F6F">
        <w:rPr>
          <w:rFonts w:ascii="Times New Roman" w:eastAsia="Times New Roman" w:hAnsi="Times New Roman" w:cs="Times New Roman"/>
          <w:sz w:val="28"/>
          <w:szCs w:val="28"/>
          <w:lang w:eastAsia="lv-LV"/>
        </w:rPr>
        <w:t>as</w:t>
      </w:r>
      <w:proofErr w:type="spellEnd"/>
      <w:r w:rsidRPr="00340F6F">
        <w:rPr>
          <w:rFonts w:ascii="Times New Roman" w:eastAsia="Times New Roman" w:hAnsi="Times New Roman" w:cs="Times New Roman"/>
          <w:sz w:val="28"/>
          <w:szCs w:val="28"/>
          <w:lang w:eastAsia="lv-LV"/>
        </w:rPr>
        <w:t>) saņēmusi šādu paziņojumu.</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(23) Pēc tam Pārvietotā(-</w:t>
      </w:r>
      <w:proofErr w:type="spellStart"/>
      <w:r w:rsidRPr="00340F6F">
        <w:rPr>
          <w:rFonts w:ascii="Times New Roman" w:eastAsia="Times New Roman" w:hAnsi="Times New Roman" w:cs="Times New Roman"/>
          <w:sz w:val="28"/>
          <w:szCs w:val="28"/>
          <w:lang w:eastAsia="lv-LV"/>
        </w:rPr>
        <w:t>ās</w:t>
      </w:r>
      <w:proofErr w:type="spellEnd"/>
      <w:r w:rsidRPr="00340F6F">
        <w:rPr>
          <w:rFonts w:ascii="Times New Roman" w:eastAsia="Times New Roman" w:hAnsi="Times New Roman" w:cs="Times New Roman"/>
          <w:sz w:val="28"/>
          <w:szCs w:val="28"/>
          <w:lang w:eastAsia="lv-LV"/>
        </w:rPr>
        <w:t xml:space="preserve">) </w:t>
      </w:r>
      <w:r w:rsidR="007F7408">
        <w:rPr>
          <w:rFonts w:ascii="Times New Roman" w:eastAsia="Times New Roman" w:hAnsi="Times New Roman" w:cs="Times New Roman"/>
          <w:sz w:val="28"/>
          <w:szCs w:val="28"/>
          <w:lang w:eastAsia="lv-LV"/>
        </w:rPr>
        <w:t>P</w:t>
      </w:r>
      <w:r w:rsidRPr="00340F6F">
        <w:rPr>
          <w:rFonts w:ascii="Times New Roman" w:eastAsia="Times New Roman" w:hAnsi="Times New Roman" w:cs="Times New Roman"/>
          <w:sz w:val="28"/>
          <w:szCs w:val="28"/>
          <w:lang w:eastAsia="lv-LV"/>
        </w:rPr>
        <w:t>ersona(-</w:t>
      </w:r>
      <w:proofErr w:type="spellStart"/>
      <w:r w:rsidRPr="00340F6F">
        <w:rPr>
          <w:rFonts w:ascii="Times New Roman" w:eastAsia="Times New Roman" w:hAnsi="Times New Roman" w:cs="Times New Roman"/>
          <w:sz w:val="28"/>
          <w:szCs w:val="28"/>
          <w:lang w:eastAsia="lv-LV"/>
        </w:rPr>
        <w:t>as</w:t>
      </w:r>
      <w:proofErr w:type="spellEnd"/>
      <w:r w:rsidRPr="00340F6F">
        <w:rPr>
          <w:rFonts w:ascii="Times New Roman" w:eastAsia="Times New Roman" w:hAnsi="Times New Roman" w:cs="Times New Roman"/>
          <w:sz w:val="28"/>
          <w:szCs w:val="28"/>
          <w:lang w:eastAsia="lv-LV"/>
        </w:rPr>
        <w:t>) ir pakļauta attiecīgajiem juridiskajiem nosacījumiem saskaņā ar Latvijas normatīvajiem aktiem.</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VI. Attiecībā uz izmaksām, kas saistītas ar Pārvietošanas Pakalpojumu noteikumiem:</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(24) Starptautiskais tribunāls sedz visas izmaksas, kas radušies saistībā ar Liecinieku liecībām un uzstāšanos Starptautiskajā tribunālā, ieskaitot ceļojumu šim nolūkam starp Latviju un Starptautisko tribunālu. Starptautiskais tribunāls un Latvijas kompetentā institūcija liecinieku aizsardzības jautājumos vienosies par pārējo izdevumu segšanu saistībā ar Pārvietoto(-</w:t>
      </w:r>
      <w:proofErr w:type="spellStart"/>
      <w:r w:rsidRPr="00377835">
        <w:rPr>
          <w:rFonts w:ascii="Times New Roman" w:eastAsia="Times New Roman" w:hAnsi="Times New Roman" w:cs="Times New Roman"/>
          <w:sz w:val="28"/>
          <w:szCs w:val="28"/>
          <w:lang w:eastAsia="lv-LV"/>
        </w:rPr>
        <w:t>ām</w:t>
      </w:r>
      <w:proofErr w:type="spellEnd"/>
      <w:r w:rsidRPr="00377835">
        <w:rPr>
          <w:rFonts w:ascii="Times New Roman" w:eastAsia="Times New Roman" w:hAnsi="Times New Roman" w:cs="Times New Roman"/>
          <w:sz w:val="28"/>
          <w:szCs w:val="28"/>
          <w:lang w:eastAsia="lv-LV"/>
        </w:rPr>
        <w:t>) Personu(-</w:t>
      </w:r>
      <w:proofErr w:type="spellStart"/>
      <w:r w:rsidRPr="00377835">
        <w:rPr>
          <w:rFonts w:ascii="Times New Roman" w:eastAsia="Times New Roman" w:hAnsi="Times New Roman" w:cs="Times New Roman"/>
          <w:sz w:val="28"/>
          <w:szCs w:val="28"/>
          <w:lang w:eastAsia="lv-LV"/>
        </w:rPr>
        <w:t>ām</w:t>
      </w:r>
      <w:proofErr w:type="spellEnd"/>
      <w:r w:rsidRPr="00377835">
        <w:rPr>
          <w:rFonts w:ascii="Times New Roman" w:eastAsia="Times New Roman" w:hAnsi="Times New Roman" w:cs="Times New Roman"/>
          <w:sz w:val="28"/>
          <w:szCs w:val="28"/>
          <w:lang w:eastAsia="lv-LV"/>
        </w:rPr>
        <w:t xml:space="preserve">), izskatot katru gadījumu atsevišķi. </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 xml:space="preserve">VII. Attiecībā uz šīs Vēstuļu apmaiņas noteikumu </w:t>
      </w:r>
      <w:r>
        <w:rPr>
          <w:rFonts w:ascii="Times New Roman" w:eastAsia="Times New Roman" w:hAnsi="Times New Roman" w:cs="Times New Roman"/>
          <w:b/>
          <w:bCs/>
          <w:sz w:val="28"/>
          <w:szCs w:val="28"/>
          <w:lang w:eastAsia="lv-LV"/>
        </w:rPr>
        <w:t xml:space="preserve">spēkā stāšanos un </w:t>
      </w:r>
      <w:r w:rsidRPr="00340F6F">
        <w:rPr>
          <w:rFonts w:ascii="Times New Roman" w:eastAsia="Times New Roman" w:hAnsi="Times New Roman" w:cs="Times New Roman"/>
          <w:b/>
          <w:bCs/>
          <w:sz w:val="28"/>
          <w:szCs w:val="28"/>
          <w:lang w:eastAsia="lv-LV"/>
        </w:rPr>
        <w:t>spēkā esamīb</w:t>
      </w:r>
      <w:r>
        <w:rPr>
          <w:rFonts w:ascii="Times New Roman" w:eastAsia="Times New Roman" w:hAnsi="Times New Roman" w:cs="Times New Roman"/>
          <w:b/>
          <w:bCs/>
          <w:sz w:val="28"/>
          <w:szCs w:val="28"/>
          <w:lang w:eastAsia="lv-LV"/>
        </w:rPr>
        <w:t>u</w:t>
      </w:r>
      <w:r w:rsidRPr="00340F6F">
        <w:rPr>
          <w:rFonts w:ascii="Times New Roman" w:eastAsia="Times New Roman" w:hAnsi="Times New Roman" w:cs="Times New Roman"/>
          <w:b/>
          <w:bCs/>
          <w:sz w:val="28"/>
          <w:szCs w:val="28"/>
          <w:lang w:eastAsia="lv-LV"/>
        </w:rPr>
        <w:t>:</w:t>
      </w:r>
    </w:p>
    <w:p w:rsidR="00BF79B9" w:rsidRPr="00377835" w:rsidRDefault="00BF79B9" w:rsidP="00BF79B9">
      <w:pPr>
        <w:spacing w:before="100" w:beforeAutospacing="1" w:after="100" w:afterAutospacing="1" w:line="240" w:lineRule="auto"/>
        <w:ind w:firstLine="567"/>
        <w:jc w:val="both"/>
        <w:rPr>
          <w:rFonts w:ascii="Times New Roman" w:hAnsi="Times New Roman" w:cs="Times New Roman"/>
          <w:sz w:val="28"/>
          <w:szCs w:val="28"/>
        </w:rPr>
      </w:pPr>
      <w:r w:rsidRPr="00340F6F">
        <w:rPr>
          <w:rFonts w:ascii="Times New Roman" w:eastAsia="Times New Roman" w:hAnsi="Times New Roman" w:cs="Times New Roman"/>
          <w:sz w:val="28"/>
          <w:szCs w:val="28"/>
          <w:lang w:eastAsia="lv-LV"/>
        </w:rPr>
        <w:t xml:space="preserve">(25) (a) </w:t>
      </w:r>
      <w:r w:rsidRPr="00377835">
        <w:rPr>
          <w:rFonts w:ascii="Times New Roman" w:eastAsia="Times New Roman" w:hAnsi="Times New Roman" w:cs="Times New Roman"/>
          <w:sz w:val="28"/>
          <w:szCs w:val="28"/>
          <w:lang w:eastAsia="lv-LV"/>
        </w:rPr>
        <w:t xml:space="preserve">Šīs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 xml:space="preserve">rozīto </w:t>
      </w:r>
      <w:r w:rsidR="00B664AF">
        <w:rPr>
          <w:rFonts w:ascii="Times New Roman" w:eastAsia="Times New Roman" w:hAnsi="Times New Roman" w:cs="Times New Roman"/>
          <w:sz w:val="28"/>
          <w:szCs w:val="28"/>
          <w:lang w:eastAsia="lv-LV"/>
        </w:rPr>
        <w:t>v</w:t>
      </w:r>
      <w:r w:rsidRPr="00377835">
        <w:rPr>
          <w:rFonts w:ascii="Times New Roman" w:eastAsia="Times New Roman" w:hAnsi="Times New Roman" w:cs="Times New Roman"/>
          <w:sz w:val="28"/>
          <w:szCs w:val="28"/>
          <w:lang w:eastAsia="lv-LV"/>
        </w:rPr>
        <w:t xml:space="preserve">ēstuļu apmaiņas noteikumus piemēro pagaidu kārtībā nākamajā dienā pēc tam, kad Latvija ir devusi savu apstiprinājumu šīs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 xml:space="preserve">rozīto </w:t>
      </w:r>
      <w:r w:rsidR="00B664AF">
        <w:rPr>
          <w:rFonts w:ascii="Times New Roman" w:eastAsia="Times New Roman" w:hAnsi="Times New Roman" w:cs="Times New Roman"/>
          <w:sz w:val="28"/>
          <w:szCs w:val="28"/>
          <w:lang w:eastAsia="lv-LV"/>
        </w:rPr>
        <w:t>v</w:t>
      </w:r>
      <w:r w:rsidRPr="00377835">
        <w:rPr>
          <w:rFonts w:ascii="Times New Roman" w:eastAsia="Times New Roman" w:hAnsi="Times New Roman" w:cs="Times New Roman"/>
          <w:sz w:val="28"/>
          <w:szCs w:val="28"/>
          <w:lang w:eastAsia="lv-LV"/>
        </w:rPr>
        <w:t xml:space="preserve">ēstuļu apmaiņas noteikumiem. Grozīto </w:t>
      </w:r>
      <w:r w:rsidR="00B664AF">
        <w:rPr>
          <w:rFonts w:ascii="Times New Roman" w:eastAsia="Times New Roman" w:hAnsi="Times New Roman" w:cs="Times New Roman"/>
          <w:sz w:val="28"/>
          <w:szCs w:val="28"/>
          <w:lang w:eastAsia="lv-LV"/>
        </w:rPr>
        <w:t>v</w:t>
      </w:r>
      <w:r w:rsidRPr="00377835">
        <w:rPr>
          <w:rFonts w:ascii="Times New Roman" w:eastAsia="Times New Roman" w:hAnsi="Times New Roman" w:cs="Times New Roman"/>
          <w:sz w:val="28"/>
          <w:szCs w:val="28"/>
          <w:lang w:eastAsia="lv-LV"/>
        </w:rPr>
        <w:t xml:space="preserve">ēstuļu apmaiņas noteikumi stājas spēkā un pilnībā aizstāj Vēstuļu apmaiņas noteikumus nākamajā dienā pēc tam, kad Starptautiskais tribunāls ir saņēmis rakstisku Latvijas paziņojumu, ka ir </w:t>
      </w:r>
      <w:r w:rsidRPr="00377835">
        <w:rPr>
          <w:rFonts w:ascii="Times New Roman" w:hAnsi="Times New Roman" w:cs="Times New Roman"/>
          <w:sz w:val="28"/>
          <w:szCs w:val="28"/>
        </w:rPr>
        <w:t xml:space="preserve">izpildītas iekšējas procedūras, kas ir nepieciešamas, lai </w:t>
      </w:r>
      <w:r w:rsidR="00B664AF">
        <w:rPr>
          <w:rFonts w:ascii="Times New Roman" w:hAnsi="Times New Roman" w:cs="Times New Roman"/>
          <w:sz w:val="28"/>
          <w:szCs w:val="28"/>
        </w:rPr>
        <w:t>g</w:t>
      </w:r>
      <w:r w:rsidRPr="00377835">
        <w:rPr>
          <w:rFonts w:ascii="Times New Roman" w:hAnsi="Times New Roman" w:cs="Times New Roman"/>
          <w:sz w:val="28"/>
          <w:szCs w:val="28"/>
        </w:rPr>
        <w:t xml:space="preserve">rozīto </w:t>
      </w:r>
      <w:r w:rsidR="00B664AF">
        <w:rPr>
          <w:rFonts w:ascii="Times New Roman" w:hAnsi="Times New Roman" w:cs="Times New Roman"/>
          <w:sz w:val="28"/>
          <w:szCs w:val="28"/>
        </w:rPr>
        <w:t>v</w:t>
      </w:r>
      <w:r w:rsidRPr="00377835">
        <w:rPr>
          <w:rFonts w:ascii="Times New Roman" w:hAnsi="Times New Roman" w:cs="Times New Roman"/>
          <w:sz w:val="28"/>
          <w:szCs w:val="28"/>
        </w:rPr>
        <w:t>ēstuļu apmaiņas noteikumi stātos spēkā</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77835">
        <w:rPr>
          <w:rFonts w:ascii="Times New Roman" w:hAnsi="Times New Roman" w:cs="Times New Roman"/>
          <w:sz w:val="28"/>
          <w:szCs w:val="28"/>
        </w:rPr>
        <w:lastRenderedPageBreak/>
        <w:t xml:space="preserve">(b) Pārvietošanas Pakalpojumi, kas ir nodrošināti Lieciniekiem un viņu Tuvākajiem Radiniekiem, ko Latvija pieņēmusi Pārvietošanai saskaņā ar Vēstuļu apmaiņas noteikumiem, turpināsies saskaņā ar </w:t>
      </w:r>
      <w:r w:rsidR="00B664AF">
        <w:rPr>
          <w:rFonts w:ascii="Times New Roman" w:hAnsi="Times New Roman" w:cs="Times New Roman"/>
          <w:sz w:val="28"/>
          <w:szCs w:val="28"/>
        </w:rPr>
        <w:t>g</w:t>
      </w:r>
      <w:r w:rsidRPr="00377835">
        <w:rPr>
          <w:rFonts w:ascii="Times New Roman" w:hAnsi="Times New Roman" w:cs="Times New Roman"/>
          <w:sz w:val="28"/>
          <w:szCs w:val="28"/>
        </w:rPr>
        <w:t xml:space="preserve">rozīto </w:t>
      </w:r>
      <w:r w:rsidR="00B664AF">
        <w:rPr>
          <w:rFonts w:ascii="Times New Roman" w:hAnsi="Times New Roman" w:cs="Times New Roman"/>
          <w:sz w:val="28"/>
          <w:szCs w:val="28"/>
        </w:rPr>
        <w:t>v</w:t>
      </w:r>
      <w:r w:rsidRPr="00377835">
        <w:rPr>
          <w:rFonts w:ascii="Times New Roman" w:hAnsi="Times New Roman" w:cs="Times New Roman"/>
          <w:sz w:val="28"/>
          <w:szCs w:val="28"/>
        </w:rPr>
        <w:t xml:space="preserve">ēstuļu apmaiņas noteikumiem. </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 xml:space="preserve">(c) Šī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 xml:space="preserve">rozīto </w:t>
      </w:r>
      <w:r w:rsidR="00B664AF">
        <w:rPr>
          <w:rFonts w:ascii="Times New Roman" w:eastAsia="Times New Roman" w:hAnsi="Times New Roman" w:cs="Times New Roman"/>
          <w:sz w:val="28"/>
          <w:szCs w:val="28"/>
          <w:lang w:eastAsia="lv-LV"/>
        </w:rPr>
        <w:t>v</w:t>
      </w:r>
      <w:r w:rsidRPr="00377835">
        <w:rPr>
          <w:rFonts w:ascii="Times New Roman" w:eastAsia="Times New Roman" w:hAnsi="Times New Roman" w:cs="Times New Roman"/>
          <w:sz w:val="28"/>
          <w:szCs w:val="28"/>
          <w:lang w:eastAsia="lv-LV"/>
        </w:rPr>
        <w:t>ēstuļu</w:t>
      </w:r>
      <w:r w:rsidRPr="00340F6F">
        <w:rPr>
          <w:rFonts w:ascii="Times New Roman" w:eastAsia="Times New Roman" w:hAnsi="Times New Roman" w:cs="Times New Roman"/>
          <w:sz w:val="28"/>
          <w:szCs w:val="28"/>
          <w:lang w:eastAsia="lv-LV"/>
        </w:rPr>
        <w:t xml:space="preserve"> apmaiņa paliek spēkā līdz brīdim, kad kāda no Pusēm izbeidz tās darbību, sešus mēnešus iepriekš par šādu izbeigšanu rakstiski paziņojot otrai Pusei. Šāda izbeigšana tiek veikta, neierobežojot nevienas Pārvietotas</w:t>
      </w:r>
      <w:r>
        <w:rPr>
          <w:rFonts w:ascii="Times New Roman" w:eastAsia="Times New Roman" w:hAnsi="Times New Roman" w:cs="Times New Roman"/>
          <w:sz w:val="28"/>
          <w:szCs w:val="28"/>
          <w:lang w:eastAsia="lv-LV"/>
        </w:rPr>
        <w:t>(-o)</w:t>
      </w:r>
      <w:r w:rsidRPr="00340F6F">
        <w:rPr>
          <w:rFonts w:ascii="Times New Roman" w:eastAsia="Times New Roman" w:hAnsi="Times New Roman" w:cs="Times New Roman"/>
          <w:sz w:val="28"/>
          <w:szCs w:val="28"/>
          <w:lang w:eastAsia="lv-LV"/>
        </w:rPr>
        <w:t xml:space="preserve"> </w:t>
      </w:r>
      <w:r w:rsidR="007F7408">
        <w:rPr>
          <w:rFonts w:ascii="Times New Roman" w:eastAsia="Times New Roman" w:hAnsi="Times New Roman" w:cs="Times New Roman"/>
          <w:sz w:val="28"/>
          <w:szCs w:val="28"/>
          <w:lang w:eastAsia="lv-LV"/>
        </w:rPr>
        <w:t>P</w:t>
      </w:r>
      <w:r w:rsidRPr="00340F6F">
        <w:rPr>
          <w:rFonts w:ascii="Times New Roman" w:eastAsia="Times New Roman" w:hAnsi="Times New Roman" w:cs="Times New Roman"/>
          <w:sz w:val="28"/>
          <w:szCs w:val="28"/>
          <w:lang w:eastAsia="lv-LV"/>
        </w:rPr>
        <w:t>ersonas(-u) statusu, kas atrodas Latvij</w:t>
      </w:r>
      <w:r>
        <w:rPr>
          <w:rFonts w:ascii="Times New Roman" w:eastAsia="Times New Roman" w:hAnsi="Times New Roman" w:cs="Times New Roman"/>
          <w:sz w:val="28"/>
          <w:szCs w:val="28"/>
          <w:lang w:eastAsia="lv-LV"/>
        </w:rPr>
        <w:t xml:space="preserve">ā </w:t>
      </w:r>
      <w:r w:rsidRPr="00340F6F">
        <w:rPr>
          <w:rFonts w:ascii="Times New Roman" w:eastAsia="Times New Roman" w:hAnsi="Times New Roman" w:cs="Times New Roman"/>
          <w:sz w:val="28"/>
          <w:szCs w:val="28"/>
          <w:lang w:eastAsia="lv-LV"/>
        </w:rPr>
        <w:t>izbe</w:t>
      </w:r>
      <w:r>
        <w:rPr>
          <w:rFonts w:ascii="Times New Roman" w:eastAsia="Times New Roman" w:hAnsi="Times New Roman" w:cs="Times New Roman"/>
          <w:sz w:val="28"/>
          <w:szCs w:val="28"/>
          <w:lang w:eastAsia="lv-LV"/>
        </w:rPr>
        <w:t>igšanas brīdī, ieskaitot Skarto(-</w:t>
      </w:r>
      <w:proofErr w:type="spellStart"/>
      <w:r>
        <w:rPr>
          <w:rFonts w:ascii="Times New Roman" w:eastAsia="Times New Roman" w:hAnsi="Times New Roman" w:cs="Times New Roman"/>
          <w:sz w:val="28"/>
          <w:szCs w:val="28"/>
          <w:lang w:eastAsia="lv-LV"/>
        </w:rPr>
        <w:t>ās</w:t>
      </w:r>
      <w:proofErr w:type="spellEnd"/>
      <w:r>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 xml:space="preserve"> Pārvietot</w:t>
      </w:r>
      <w:r>
        <w:rPr>
          <w:rFonts w:ascii="Times New Roman" w:eastAsia="Times New Roman" w:hAnsi="Times New Roman" w:cs="Times New Roman"/>
          <w:sz w:val="28"/>
          <w:szCs w:val="28"/>
          <w:lang w:eastAsia="lv-LV"/>
        </w:rPr>
        <w:t>o(-</w:t>
      </w:r>
      <w:proofErr w:type="spellStart"/>
      <w:r w:rsidRPr="00340F6F">
        <w:rPr>
          <w:rFonts w:ascii="Times New Roman" w:eastAsia="Times New Roman" w:hAnsi="Times New Roman" w:cs="Times New Roman"/>
          <w:sz w:val="28"/>
          <w:szCs w:val="28"/>
          <w:lang w:eastAsia="lv-LV"/>
        </w:rPr>
        <w:t>ās</w:t>
      </w:r>
      <w:proofErr w:type="spellEnd"/>
      <w:r>
        <w:rPr>
          <w:rFonts w:ascii="Times New Roman" w:eastAsia="Times New Roman" w:hAnsi="Times New Roman" w:cs="Times New Roman"/>
          <w:sz w:val="28"/>
          <w:szCs w:val="28"/>
          <w:lang w:eastAsia="lv-LV"/>
        </w:rPr>
        <w:t>)</w:t>
      </w:r>
      <w:r w:rsidR="007F7408">
        <w:rPr>
          <w:rFonts w:ascii="Times New Roman" w:eastAsia="Times New Roman" w:hAnsi="Times New Roman" w:cs="Times New Roman"/>
          <w:sz w:val="28"/>
          <w:szCs w:val="28"/>
          <w:lang w:eastAsia="lv-LV"/>
        </w:rPr>
        <w:t xml:space="preserve"> P</w:t>
      </w:r>
      <w:r w:rsidRPr="00340F6F">
        <w:rPr>
          <w:rFonts w:ascii="Times New Roman" w:eastAsia="Times New Roman" w:hAnsi="Times New Roman" w:cs="Times New Roman"/>
          <w:sz w:val="28"/>
          <w:szCs w:val="28"/>
          <w:lang w:eastAsia="lv-LV"/>
        </w:rPr>
        <w:t>erson</w:t>
      </w:r>
      <w:r>
        <w:rPr>
          <w:rFonts w:ascii="Times New Roman" w:eastAsia="Times New Roman" w:hAnsi="Times New Roman" w:cs="Times New Roman"/>
          <w:sz w:val="28"/>
          <w:szCs w:val="28"/>
          <w:lang w:eastAsia="lv-LV"/>
        </w:rPr>
        <w:t>u(-</w:t>
      </w:r>
      <w:proofErr w:type="spellStart"/>
      <w:r w:rsidRPr="00340F6F">
        <w:rPr>
          <w:rFonts w:ascii="Times New Roman" w:eastAsia="Times New Roman" w:hAnsi="Times New Roman" w:cs="Times New Roman"/>
          <w:sz w:val="28"/>
          <w:szCs w:val="28"/>
          <w:lang w:eastAsia="lv-LV"/>
        </w:rPr>
        <w:t>as</w:t>
      </w:r>
      <w:proofErr w:type="spellEnd"/>
      <w:r>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VIII. Attiecībā uz strīdu risināšanu:</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(26) Jebkāds strīds, domstarpība vai prasība, kas rodas no vai saistībā ar šo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 xml:space="preserve">rozīto </w:t>
      </w:r>
      <w:r w:rsidR="00B664AF">
        <w:rPr>
          <w:rFonts w:ascii="Times New Roman" w:eastAsia="Times New Roman" w:hAnsi="Times New Roman" w:cs="Times New Roman"/>
          <w:sz w:val="28"/>
          <w:szCs w:val="28"/>
          <w:lang w:eastAsia="lv-LV"/>
        </w:rPr>
        <w:t>v</w:t>
      </w:r>
      <w:r w:rsidRPr="00340F6F">
        <w:rPr>
          <w:rFonts w:ascii="Times New Roman" w:eastAsia="Times New Roman" w:hAnsi="Times New Roman" w:cs="Times New Roman"/>
          <w:sz w:val="28"/>
          <w:szCs w:val="28"/>
          <w:lang w:eastAsia="lv-LV"/>
        </w:rPr>
        <w:t>ēstuļu apmaiņu, tiek risināts sarunu ceļā vai kādā citā veidā, savstarpēji par to vienojoties.</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IX. Attiecībā uz Pušu pārstāvjiem:</w:t>
      </w:r>
    </w:p>
    <w:p w:rsidR="00BF79B9" w:rsidRPr="00377835"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(27) Reģistrētājs vai viņa/ viņas pilnvarots pārstāvis pārstāv Starptautisko tribunālu visos jautājumos, kas saistīti ar </w:t>
      </w:r>
      <w:r w:rsidRPr="00377835">
        <w:rPr>
          <w:rFonts w:ascii="Times New Roman" w:eastAsia="Times New Roman" w:hAnsi="Times New Roman" w:cs="Times New Roman"/>
          <w:sz w:val="28"/>
          <w:szCs w:val="28"/>
          <w:lang w:eastAsia="lv-LV"/>
        </w:rPr>
        <w:t xml:space="preserve">šo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 xml:space="preserve">rozīto </w:t>
      </w:r>
      <w:r w:rsidR="00B664AF">
        <w:rPr>
          <w:rFonts w:ascii="Times New Roman" w:eastAsia="Times New Roman" w:hAnsi="Times New Roman" w:cs="Times New Roman"/>
          <w:sz w:val="28"/>
          <w:szCs w:val="28"/>
          <w:lang w:eastAsia="lv-LV"/>
        </w:rPr>
        <w:t>v</w:t>
      </w:r>
      <w:r w:rsidRPr="00377835">
        <w:rPr>
          <w:rFonts w:ascii="Times New Roman" w:eastAsia="Times New Roman" w:hAnsi="Times New Roman" w:cs="Times New Roman"/>
          <w:sz w:val="28"/>
          <w:szCs w:val="28"/>
          <w:lang w:eastAsia="lv-LV"/>
        </w:rPr>
        <w:t>ēstuļu apmaiņu.</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77835">
        <w:rPr>
          <w:rFonts w:ascii="Times New Roman" w:eastAsia="Times New Roman" w:hAnsi="Times New Roman" w:cs="Times New Roman"/>
          <w:sz w:val="28"/>
          <w:szCs w:val="28"/>
          <w:lang w:eastAsia="lv-LV"/>
        </w:rPr>
        <w:t>(28) Iekšlietu ministrija pārstāv Latviju visos</w:t>
      </w:r>
      <w:r w:rsidRPr="00340F6F">
        <w:rPr>
          <w:rFonts w:ascii="Times New Roman" w:eastAsia="Times New Roman" w:hAnsi="Times New Roman" w:cs="Times New Roman"/>
          <w:sz w:val="28"/>
          <w:szCs w:val="28"/>
          <w:lang w:eastAsia="lv-LV"/>
        </w:rPr>
        <w:t xml:space="preserve"> jautājumos, kas saistīti ar šo </w:t>
      </w:r>
      <w:r w:rsidR="00B664AF">
        <w:rPr>
          <w:rFonts w:ascii="Times New Roman" w:eastAsia="Times New Roman" w:hAnsi="Times New Roman" w:cs="Times New Roman"/>
          <w:sz w:val="28"/>
          <w:szCs w:val="28"/>
          <w:lang w:eastAsia="lv-LV"/>
        </w:rPr>
        <w:t>g</w:t>
      </w:r>
      <w:r w:rsidRPr="00377835">
        <w:rPr>
          <w:rFonts w:ascii="Times New Roman" w:eastAsia="Times New Roman" w:hAnsi="Times New Roman" w:cs="Times New Roman"/>
          <w:sz w:val="28"/>
          <w:szCs w:val="28"/>
          <w:lang w:eastAsia="lv-LV"/>
        </w:rPr>
        <w:t xml:space="preserve">rozīto </w:t>
      </w:r>
      <w:r w:rsidR="00B664AF">
        <w:rPr>
          <w:rFonts w:ascii="Times New Roman" w:eastAsia="Times New Roman" w:hAnsi="Times New Roman" w:cs="Times New Roman"/>
          <w:sz w:val="28"/>
          <w:szCs w:val="28"/>
          <w:lang w:eastAsia="lv-LV"/>
        </w:rPr>
        <w:t>v</w:t>
      </w:r>
      <w:r w:rsidRPr="00340F6F">
        <w:rPr>
          <w:rFonts w:ascii="Times New Roman" w:eastAsia="Times New Roman" w:hAnsi="Times New Roman" w:cs="Times New Roman"/>
          <w:sz w:val="28"/>
          <w:szCs w:val="28"/>
          <w:lang w:eastAsia="lv-LV"/>
        </w:rPr>
        <w:t>ēstuļu apmaiņu.</w:t>
      </w:r>
    </w:p>
    <w:p w:rsidR="00370ABA" w:rsidRPr="00370ABA" w:rsidRDefault="00370ABA" w:rsidP="00370ABA">
      <w:pPr>
        <w:pStyle w:val="NormalWeb"/>
        <w:jc w:val="both"/>
        <w:rPr>
          <w:rFonts w:ascii="Times New Roman" w:hAnsi="Times New Roman"/>
          <w:sz w:val="28"/>
          <w:szCs w:val="28"/>
        </w:rPr>
      </w:pPr>
      <w:r w:rsidRPr="00370ABA">
        <w:rPr>
          <w:rFonts w:ascii="Times New Roman" w:hAnsi="Times New Roman"/>
          <w:sz w:val="28"/>
          <w:szCs w:val="28"/>
        </w:rPr>
        <w:t>Man ir tas gods apstiprināt, ka iepriekšminētais ir arī Latvijas Republikas valdības viedoklis.</w:t>
      </w:r>
    </w:p>
    <w:p w:rsidR="00BF79B9" w:rsidRPr="00340F6F" w:rsidRDefault="00BF79B9" w:rsidP="00BF79B9">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Ekselence, lūdzu, pieņemiet manus dziļākās cieņas apliecinājumus.</w:t>
      </w:r>
    </w:p>
    <w:p w:rsidR="00BF79B9" w:rsidRPr="00340F6F" w:rsidRDefault="00BF79B9" w:rsidP="00BF79B9">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______________________</w:t>
      </w:r>
    </w:p>
    <w:p w:rsidR="00BF79B9" w:rsidRDefault="00370ABA" w:rsidP="00BF79B9">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Iekšlietu ministrs </w:t>
      </w:r>
    </w:p>
    <w:p w:rsidR="00370ABA" w:rsidRDefault="00370ABA" w:rsidP="00BF79B9">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370ABA" w:rsidRDefault="00370ABA" w:rsidP="00BF79B9">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370ABA" w:rsidRDefault="00370ABA" w:rsidP="00BF79B9">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377835" w:rsidRPr="00340F6F" w:rsidRDefault="00377835" w:rsidP="00BF79B9">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BF79B9" w:rsidRDefault="00BF79B9" w:rsidP="00BF79B9">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A548CC" w:rsidRPr="00340F6F" w:rsidRDefault="00A548CC" w:rsidP="00BF79B9">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BF79B9" w:rsidRPr="00340F6F" w:rsidRDefault="00BF79B9" w:rsidP="00BF79B9">
      <w:pPr>
        <w:spacing w:after="0" w:line="240" w:lineRule="auto"/>
        <w:jc w:val="right"/>
        <w:rPr>
          <w:rFonts w:ascii="Times New Roman" w:eastAsia="Times New Roman" w:hAnsi="Times New Roman" w:cs="Times New Roman"/>
          <w:b/>
          <w:sz w:val="28"/>
          <w:szCs w:val="28"/>
          <w:lang w:eastAsia="lv-LV"/>
        </w:rPr>
      </w:pPr>
      <w:r w:rsidRPr="00340F6F">
        <w:rPr>
          <w:rFonts w:ascii="Times New Roman" w:eastAsia="Times New Roman" w:hAnsi="Times New Roman" w:cs="Times New Roman"/>
          <w:b/>
          <w:sz w:val="28"/>
          <w:szCs w:val="28"/>
          <w:lang w:eastAsia="lv-LV"/>
        </w:rPr>
        <w:lastRenderedPageBreak/>
        <w:t>Pielikums Nr.1</w:t>
      </w:r>
    </w:p>
    <w:p w:rsidR="00BF79B9" w:rsidRPr="00340F6F" w:rsidRDefault="00BF79B9" w:rsidP="00BF79B9">
      <w:pPr>
        <w:spacing w:after="0" w:line="240" w:lineRule="auto"/>
        <w:jc w:val="both"/>
        <w:rPr>
          <w:rFonts w:ascii="Times New Roman" w:eastAsia="Times New Roman" w:hAnsi="Times New Roman" w:cs="Times New Roman"/>
          <w:sz w:val="28"/>
          <w:szCs w:val="28"/>
          <w:lang w:eastAsia="lv-LV"/>
        </w:rPr>
      </w:pPr>
    </w:p>
    <w:tbl>
      <w:tblPr>
        <w:tblStyle w:val="TableGrid"/>
        <w:tblW w:w="946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42"/>
        <w:gridCol w:w="2729"/>
        <w:gridCol w:w="888"/>
        <w:gridCol w:w="1805"/>
      </w:tblGrid>
      <w:tr w:rsidR="00BF79B9" w:rsidRPr="00340F6F" w:rsidTr="000C0569">
        <w:tc>
          <w:tcPr>
            <w:tcW w:w="9464" w:type="dxa"/>
            <w:gridSpan w:val="4"/>
            <w:tcBorders>
              <w:top w:val="single" w:sz="4" w:space="0" w:color="auto"/>
              <w:left w:val="single" w:sz="4" w:space="0" w:color="auto"/>
              <w:bottom w:val="single" w:sz="4" w:space="0" w:color="auto"/>
              <w:right w:val="single" w:sz="4" w:space="0" w:color="auto"/>
            </w:tcBorders>
          </w:tcPr>
          <w:p w:rsidR="00BF79B9" w:rsidRPr="00340F6F" w:rsidRDefault="00BF79B9" w:rsidP="000C0569">
            <w:pPr>
              <w:jc w:val="center"/>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SUBJEKTA PAZĪMES</w:t>
            </w:r>
          </w:p>
        </w:tc>
      </w:tr>
      <w:tr w:rsidR="00BF79B9" w:rsidRPr="00340F6F" w:rsidTr="000C0569">
        <w:tc>
          <w:tcPr>
            <w:tcW w:w="9464" w:type="dxa"/>
            <w:gridSpan w:val="4"/>
            <w:tcBorders>
              <w:top w:val="single" w:sz="4" w:space="0" w:color="auto"/>
              <w:left w:val="single" w:sz="4" w:space="0" w:color="auto"/>
              <w:bottom w:val="single" w:sz="4" w:space="0" w:color="auto"/>
              <w:right w:val="single" w:sz="4" w:space="0" w:color="auto"/>
            </w:tcBorders>
          </w:tcPr>
          <w:p w:rsidR="00BF79B9" w:rsidRPr="00340F6F" w:rsidRDefault="00BF79B9" w:rsidP="000C0569">
            <w:pPr>
              <w:jc w:val="center"/>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Liecinieks □   Laulātais □    Apgādājamais □  Cits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b/>
                <w:sz w:val="26"/>
                <w:szCs w:val="26"/>
                <w:lang w:eastAsia="lv-LV"/>
              </w:rPr>
              <w:t>Ja nav Liecinieks, Liecinieka vārds: [              ]</w:t>
            </w:r>
          </w:p>
        </w:tc>
      </w:tr>
      <w:tr w:rsidR="00BF79B9" w:rsidRPr="00340F6F" w:rsidTr="000C0569">
        <w:tc>
          <w:tcPr>
            <w:tcW w:w="9464" w:type="dxa"/>
            <w:gridSpan w:val="4"/>
            <w:tcBorders>
              <w:top w:val="single" w:sz="4" w:space="0" w:color="auto"/>
              <w:left w:val="single" w:sz="4" w:space="0" w:color="auto"/>
              <w:bottom w:val="nil"/>
              <w:right w:val="single" w:sz="4" w:space="0" w:color="auto"/>
            </w:tcBorders>
          </w:tcPr>
          <w:p w:rsidR="00BF79B9" w:rsidRPr="00340F6F" w:rsidRDefault="00BF79B9" w:rsidP="000C0569">
            <w:pPr>
              <w:rPr>
                <w:rFonts w:ascii="Times New Roman" w:eastAsia="Times New Roman" w:hAnsi="Times New Roman" w:cs="Times New Roman"/>
                <w:b/>
                <w:sz w:val="26"/>
                <w:szCs w:val="26"/>
                <w:lang w:eastAsia="lv-LV"/>
              </w:rPr>
            </w:pPr>
          </w:p>
          <w:p w:rsidR="00BF79B9" w:rsidRPr="00340F6F" w:rsidRDefault="00BF79B9" w:rsidP="000C0569">
            <w:pPr>
              <w:rPr>
                <w:rFonts w:ascii="Times New Roman" w:eastAsia="Times New Roman" w:hAnsi="Times New Roman" w:cs="Times New Roman"/>
                <w:sz w:val="26"/>
                <w:szCs w:val="26"/>
                <w:lang w:eastAsia="lv-LV"/>
              </w:rPr>
            </w:pPr>
            <w:r w:rsidRPr="00340F6F">
              <w:rPr>
                <w:rFonts w:ascii="Times New Roman" w:eastAsia="Times New Roman" w:hAnsi="Times New Roman" w:cs="Times New Roman"/>
                <w:b/>
                <w:sz w:val="26"/>
                <w:szCs w:val="26"/>
                <w:lang w:eastAsia="lv-LV"/>
              </w:rPr>
              <w:t>A. Fiziskās pazīmes</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(a) Vārds (vārdi), uzvārds:</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center"/>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(b) Dzimšanas datums:                        </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center"/>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(c) Dzimšanas vieta (pilsēta un valsts):</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(d) Dzimums:                                        </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Vīrietis □     Sieviete □</w:t>
            </w: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Fotogrāfija ]</w:t>
            </w:r>
          </w:p>
          <w:p w:rsidR="00BF79B9" w:rsidRPr="00340F6F" w:rsidRDefault="00BF79B9" w:rsidP="000C0569">
            <w:pPr>
              <w:jc w:val="center"/>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(e) </w:t>
            </w:r>
            <w:proofErr w:type="spellStart"/>
            <w:r w:rsidRPr="00340F6F">
              <w:rPr>
                <w:rFonts w:ascii="Times New Roman" w:eastAsia="Times New Roman" w:hAnsi="Times New Roman" w:cs="Times New Roman"/>
                <w:sz w:val="26"/>
                <w:szCs w:val="26"/>
                <w:lang w:eastAsia="lv-LV"/>
              </w:rPr>
              <w:t>Pilsonība(s</w:t>
            </w:r>
            <w:proofErr w:type="spellEnd"/>
            <w:r w:rsidRPr="00340F6F">
              <w:rPr>
                <w:rFonts w:ascii="Times New Roman" w:eastAsia="Times New Roman" w:hAnsi="Times New Roman" w:cs="Times New Roman"/>
                <w:sz w:val="26"/>
                <w:szCs w:val="26"/>
                <w:lang w:eastAsia="lv-LV"/>
              </w:rPr>
              <w:t xml:space="preserve">):                        </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Pases:                             </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Etniskā piederība:                                </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9464" w:type="dxa"/>
            <w:gridSpan w:val="4"/>
            <w:tcBorders>
              <w:top w:val="nil"/>
              <w:left w:val="single" w:sz="4" w:space="0" w:color="auto"/>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Uzturēšanās </w:t>
            </w:r>
            <w:proofErr w:type="spellStart"/>
            <w:r w:rsidRPr="00340F6F">
              <w:rPr>
                <w:rFonts w:ascii="Times New Roman" w:eastAsia="Times New Roman" w:hAnsi="Times New Roman" w:cs="Times New Roman"/>
                <w:sz w:val="26"/>
                <w:szCs w:val="26"/>
                <w:lang w:eastAsia="lv-LV"/>
              </w:rPr>
              <w:t>atļauja(s</w:t>
            </w:r>
            <w:proofErr w:type="spellEnd"/>
            <w:r w:rsidRPr="00340F6F">
              <w:rPr>
                <w:rFonts w:ascii="Times New Roman" w:eastAsia="Times New Roman" w:hAnsi="Times New Roman" w:cs="Times New Roman"/>
                <w:sz w:val="26"/>
                <w:szCs w:val="26"/>
                <w:lang w:eastAsia="lv-LV"/>
              </w:rPr>
              <w:t xml:space="preserve">) valstīs, kas nav pilsonības valsts, ja šāda atļauja ir, detaļas: </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Pašreizējā uzturēšanās vieta:   </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(f) </w:t>
            </w:r>
            <w:proofErr w:type="spellStart"/>
            <w:r w:rsidRPr="00340F6F">
              <w:rPr>
                <w:rFonts w:ascii="Times New Roman" w:eastAsia="Times New Roman" w:hAnsi="Times New Roman" w:cs="Times New Roman"/>
                <w:sz w:val="26"/>
                <w:szCs w:val="26"/>
                <w:lang w:eastAsia="lv-LV"/>
              </w:rPr>
              <w:t>Valoda(s</w:t>
            </w:r>
            <w:proofErr w:type="spellEnd"/>
            <w:r w:rsidRPr="00340F6F">
              <w:rPr>
                <w:rFonts w:ascii="Times New Roman" w:eastAsia="Times New Roman" w:hAnsi="Times New Roman" w:cs="Times New Roman"/>
                <w:sz w:val="26"/>
                <w:szCs w:val="26"/>
                <w:lang w:eastAsia="lv-LV"/>
              </w:rPr>
              <w:t xml:space="preserve">), kādā runā:             </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(g) Fiziskās iezīmes:</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(i)   Garums (cm):                      </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ii</w:t>
            </w:r>
            <w:proofErr w:type="spellEnd"/>
            <w:r w:rsidRPr="00340F6F">
              <w:rPr>
                <w:rFonts w:ascii="Times New Roman" w:eastAsia="Times New Roman" w:hAnsi="Times New Roman" w:cs="Times New Roman"/>
                <w:sz w:val="26"/>
                <w:szCs w:val="26"/>
                <w:lang w:eastAsia="lv-LV"/>
              </w:rPr>
              <w:t xml:space="preserve">)  Svars (kg):                      </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iii</w:t>
            </w:r>
            <w:proofErr w:type="spellEnd"/>
            <w:r w:rsidRPr="00340F6F">
              <w:rPr>
                <w:rFonts w:ascii="Times New Roman" w:eastAsia="Times New Roman" w:hAnsi="Times New Roman" w:cs="Times New Roman"/>
                <w:sz w:val="26"/>
                <w:szCs w:val="26"/>
                <w:lang w:eastAsia="lv-LV"/>
              </w:rPr>
              <w:t xml:space="preserve">)  Matu krāsa:                    </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iv</w:t>
            </w:r>
            <w:proofErr w:type="spellEnd"/>
            <w:r w:rsidRPr="00340F6F">
              <w:rPr>
                <w:rFonts w:ascii="Times New Roman" w:eastAsia="Times New Roman" w:hAnsi="Times New Roman" w:cs="Times New Roman"/>
                <w:sz w:val="26"/>
                <w:szCs w:val="26"/>
                <w:lang w:eastAsia="lv-LV"/>
              </w:rPr>
              <w:t xml:space="preserve">)  Acu krāsa:                       </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(v) Atšķirīgās pazīmes, kā rētas vai dzimumzīmes:</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(h) fiziskie vai psihiskie trūkumi (detaļas):</w:t>
            </w:r>
          </w:p>
        </w:tc>
        <w:tc>
          <w:tcPr>
            <w:tcW w:w="2729" w:type="dxa"/>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9464" w:type="dxa"/>
            <w:gridSpan w:val="4"/>
            <w:tcBorders>
              <w:top w:val="nil"/>
              <w:left w:val="single" w:sz="4" w:space="0" w:color="auto"/>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B. Informācija par personu</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(a) Ģimenes stāvoklis:</w:t>
            </w:r>
          </w:p>
        </w:tc>
        <w:tc>
          <w:tcPr>
            <w:tcW w:w="3617" w:type="dxa"/>
            <w:gridSpan w:val="2"/>
            <w:tcBorders>
              <w:top w:val="nil"/>
              <w:left w:val="nil"/>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Precējies(-</w:t>
            </w:r>
            <w:proofErr w:type="spellStart"/>
            <w:r w:rsidRPr="00340F6F">
              <w:rPr>
                <w:rFonts w:ascii="Times New Roman" w:eastAsia="Times New Roman" w:hAnsi="Times New Roman" w:cs="Times New Roman"/>
                <w:sz w:val="26"/>
                <w:szCs w:val="26"/>
                <w:lang w:eastAsia="lv-LV"/>
              </w:rPr>
              <w:t>usies</w:t>
            </w:r>
            <w:proofErr w:type="spellEnd"/>
            <w:r w:rsidRPr="00340F6F">
              <w:rPr>
                <w:rFonts w:ascii="Times New Roman" w:eastAsia="Times New Roman" w:hAnsi="Times New Roman" w:cs="Times New Roman"/>
                <w:sz w:val="26"/>
                <w:szCs w:val="26"/>
                <w:lang w:eastAsia="lv-LV"/>
              </w:rPr>
              <w:t>)</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Neprecējies(-</w:t>
            </w:r>
            <w:proofErr w:type="spellStart"/>
            <w:r w:rsidRPr="00340F6F">
              <w:rPr>
                <w:rFonts w:ascii="Times New Roman" w:eastAsia="Times New Roman" w:hAnsi="Times New Roman" w:cs="Times New Roman"/>
                <w:sz w:val="26"/>
                <w:szCs w:val="26"/>
                <w:lang w:eastAsia="lv-LV"/>
              </w:rPr>
              <w:t>ujies</w:t>
            </w:r>
            <w:proofErr w:type="spellEnd"/>
            <w:r w:rsidRPr="00340F6F">
              <w:rPr>
                <w:rFonts w:ascii="Times New Roman" w:eastAsia="Times New Roman" w:hAnsi="Times New Roman" w:cs="Times New Roman"/>
                <w:sz w:val="26"/>
                <w:szCs w:val="26"/>
                <w:lang w:eastAsia="lv-LV"/>
              </w:rPr>
              <w:t>)</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Dzīvo atsevišķi</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Šķīries(-</w:t>
            </w:r>
            <w:proofErr w:type="spellStart"/>
            <w:r w:rsidRPr="00340F6F">
              <w:rPr>
                <w:rFonts w:ascii="Times New Roman" w:eastAsia="Times New Roman" w:hAnsi="Times New Roman" w:cs="Times New Roman"/>
                <w:sz w:val="26"/>
                <w:szCs w:val="26"/>
                <w:lang w:eastAsia="lv-LV"/>
              </w:rPr>
              <w:t>usies</w:t>
            </w:r>
            <w:proofErr w:type="spellEnd"/>
            <w:r w:rsidRPr="00340F6F">
              <w:rPr>
                <w:rFonts w:ascii="Times New Roman" w:eastAsia="Times New Roman" w:hAnsi="Times New Roman" w:cs="Times New Roman"/>
                <w:sz w:val="26"/>
                <w:szCs w:val="26"/>
                <w:lang w:eastAsia="lv-LV"/>
              </w:rPr>
              <w:t>)</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BF79B9" w:rsidRPr="00340F6F" w:rsidTr="000C0569">
        <w:trPr>
          <w:trHeight w:val="421"/>
        </w:trPr>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Atraitnis(-e)</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Datums, kad pēdējo reizi mainījies ģimenes stāvoklis: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(b) Izglītība un darba pieredze:</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(c) Reliģiskā piederība:</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(d) Laulātā vārds: </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single" w:sz="4" w:space="0" w:color="auto"/>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(e) Vārds (vārdi), uzvārds:</w:t>
            </w:r>
          </w:p>
          <w:p w:rsidR="00BF79B9" w:rsidRPr="00340F6F" w:rsidRDefault="00BF79B9" w:rsidP="000C0569">
            <w:pPr>
              <w:jc w:val="both"/>
              <w:rPr>
                <w:rFonts w:ascii="Times New Roman" w:eastAsia="Times New Roman" w:hAnsi="Times New Roman" w:cs="Times New Roman"/>
                <w:sz w:val="26"/>
                <w:szCs w:val="26"/>
                <w:lang w:eastAsia="lv-LV"/>
              </w:rPr>
            </w:pP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Bērniem, kas jaunāki par18 gadiem:</w:t>
            </w:r>
          </w:p>
        </w:tc>
        <w:tc>
          <w:tcPr>
            <w:tcW w:w="3617" w:type="dxa"/>
            <w:gridSpan w:val="2"/>
            <w:tcBorders>
              <w:top w:val="nil"/>
              <w:left w:val="nil"/>
              <w:bottom w:val="single" w:sz="4" w:space="0" w:color="auto"/>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p w:rsidR="00BF79B9" w:rsidRPr="00340F6F" w:rsidRDefault="00BF79B9" w:rsidP="000C0569">
            <w:pPr>
              <w:jc w:val="center"/>
              <w:rPr>
                <w:rFonts w:ascii="Times New Roman" w:eastAsia="Times New Roman" w:hAnsi="Times New Roman" w:cs="Times New Roman"/>
                <w:sz w:val="26"/>
                <w:szCs w:val="26"/>
                <w:lang w:eastAsia="lv-LV"/>
              </w:rPr>
            </w:pP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single" w:sz="4" w:space="0" w:color="auto"/>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single" w:sz="4" w:space="0" w:color="auto"/>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lastRenderedPageBreak/>
              <w:t>Aizbildnībā neesošie bērni:</w:t>
            </w: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-Vārds (vārdi), uzvārds:</w:t>
            </w: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-Adrese(-es)</w:t>
            </w: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-Aizbildnis</w:t>
            </w:r>
          </w:p>
        </w:tc>
        <w:tc>
          <w:tcPr>
            <w:tcW w:w="3617" w:type="dxa"/>
            <w:gridSpan w:val="2"/>
            <w:tcBorders>
              <w:top w:val="single" w:sz="4" w:space="0" w:color="auto"/>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single" w:sz="4" w:space="0" w:color="auto"/>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Apgādājamie: </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9464" w:type="dxa"/>
            <w:gridSpan w:val="4"/>
            <w:tcBorders>
              <w:top w:val="nil"/>
              <w:left w:val="single" w:sz="4" w:space="0" w:color="auto"/>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(f) Kuras no (d) un (e) apakšpunktos uzskaitītajām personām, ja tādas ir, tiek pārvietotas:</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9464" w:type="dxa"/>
            <w:gridSpan w:val="4"/>
            <w:tcBorders>
              <w:top w:val="nil"/>
              <w:left w:val="single" w:sz="4" w:space="0" w:color="auto"/>
              <w:bottom w:val="nil"/>
              <w:right w:val="single" w:sz="4" w:space="0" w:color="auto"/>
            </w:tcBorders>
          </w:tcPr>
          <w:p w:rsidR="00BF79B9" w:rsidRPr="00340F6F" w:rsidRDefault="00BF79B9" w:rsidP="000C0569">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C. Juridiskās saistības un finansiālie ieraksti</w:t>
            </w:r>
          </w:p>
          <w:p w:rsidR="00BF79B9" w:rsidRPr="00340F6F" w:rsidRDefault="00BF79B9" w:rsidP="000C0569">
            <w:pPr>
              <w:jc w:val="both"/>
              <w:rPr>
                <w:rFonts w:ascii="Times New Roman" w:eastAsia="Times New Roman" w:hAnsi="Times New Roman" w:cs="Times New Roman"/>
                <w:b/>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(a) Civilās tiesvedības procedūras, kas uzsāktas pret personu:</w:t>
            </w: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 </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(b) Personas civilās saistības: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9464" w:type="dxa"/>
            <w:gridSpan w:val="4"/>
            <w:tcBorders>
              <w:top w:val="nil"/>
              <w:left w:val="single" w:sz="4" w:space="0" w:color="auto"/>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(i) Hipotēkas vai ķīlu zīmes, kas pieder personai:</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ii</w:t>
            </w:r>
            <w:proofErr w:type="spellEnd"/>
            <w:r w:rsidRPr="00340F6F">
              <w:rPr>
                <w:rFonts w:ascii="Times New Roman" w:eastAsia="Times New Roman" w:hAnsi="Times New Roman" w:cs="Times New Roman"/>
                <w:sz w:val="26"/>
                <w:szCs w:val="26"/>
                <w:lang w:eastAsia="lv-LV"/>
              </w:rPr>
              <w:t>) Galvojumi utt.:</w:t>
            </w: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iii</w:t>
            </w:r>
            <w:proofErr w:type="spellEnd"/>
            <w:r w:rsidRPr="00340F6F">
              <w:rPr>
                <w:rFonts w:ascii="Times New Roman" w:eastAsia="Times New Roman" w:hAnsi="Times New Roman" w:cs="Times New Roman"/>
                <w:sz w:val="26"/>
                <w:szCs w:val="26"/>
                <w:lang w:eastAsia="lv-LV"/>
              </w:rPr>
              <w:t>) Apgādāšanas saistības:</w:t>
            </w: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iv</w:t>
            </w:r>
            <w:proofErr w:type="spellEnd"/>
            <w:r w:rsidRPr="00340F6F">
              <w:rPr>
                <w:rFonts w:ascii="Times New Roman" w:eastAsia="Times New Roman" w:hAnsi="Times New Roman" w:cs="Times New Roman"/>
                <w:sz w:val="26"/>
                <w:szCs w:val="26"/>
                <w:lang w:eastAsia="lv-LV"/>
              </w:rPr>
              <w:t>) Nesamaksātie nodokļu parādi:</w:t>
            </w: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9464" w:type="dxa"/>
            <w:gridSpan w:val="4"/>
            <w:tcBorders>
              <w:top w:val="nil"/>
              <w:left w:val="single" w:sz="4" w:space="0" w:color="auto"/>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(v) Lieta, par kuras aprūpi persona ir kā pilnvarotais vai pārvaldnieks:</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vi</w:t>
            </w:r>
            <w:proofErr w:type="spellEnd"/>
            <w:r w:rsidRPr="00340F6F">
              <w:rPr>
                <w:rFonts w:ascii="Times New Roman" w:eastAsia="Times New Roman" w:hAnsi="Times New Roman" w:cs="Times New Roman"/>
                <w:sz w:val="26"/>
                <w:szCs w:val="26"/>
                <w:lang w:eastAsia="lv-LV"/>
              </w:rPr>
              <w:t xml:space="preserve">) Citas civilās saistības: </w:t>
            </w: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(c) Finansiālā informācija:</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(i) Nekustamais un kustamais īpašums:</w:t>
            </w: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ii</w:t>
            </w:r>
            <w:proofErr w:type="spellEnd"/>
            <w:r w:rsidRPr="00340F6F">
              <w:rPr>
                <w:rFonts w:ascii="Times New Roman" w:eastAsia="Times New Roman" w:hAnsi="Times New Roman" w:cs="Times New Roman"/>
                <w:sz w:val="26"/>
                <w:szCs w:val="26"/>
                <w:lang w:eastAsia="lv-LV"/>
              </w:rPr>
              <w:t>) Banku konti utt.:</w:t>
            </w: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iii</w:t>
            </w:r>
            <w:proofErr w:type="spellEnd"/>
            <w:r w:rsidRPr="00340F6F">
              <w:rPr>
                <w:rFonts w:ascii="Times New Roman" w:eastAsia="Times New Roman" w:hAnsi="Times New Roman" w:cs="Times New Roman"/>
                <w:sz w:val="26"/>
                <w:szCs w:val="26"/>
                <w:lang w:eastAsia="lv-LV"/>
              </w:rPr>
              <w:t xml:space="preserve">) Parādi, kuros persona ir kreditors: </w:t>
            </w: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9464" w:type="dxa"/>
            <w:gridSpan w:val="4"/>
            <w:tcBorders>
              <w:top w:val="nil"/>
              <w:left w:val="single" w:sz="4" w:space="0" w:color="auto"/>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iv</w:t>
            </w:r>
            <w:proofErr w:type="spellEnd"/>
            <w:r w:rsidRPr="00340F6F">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V</w:t>
            </w:r>
            <w:r w:rsidRPr="00340F6F">
              <w:rPr>
                <w:rFonts w:ascii="Times New Roman" w:eastAsia="Times New Roman" w:hAnsi="Times New Roman" w:cs="Times New Roman"/>
                <w:sz w:val="26"/>
                <w:szCs w:val="26"/>
                <w:lang w:eastAsia="lv-LV"/>
              </w:rPr>
              <w:t>ērtspapīri un vekseļi, parādzīmes, obligācija un pensijas un dzīvības apdrošināšanas apliecinājumi personai:</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9464" w:type="dxa"/>
            <w:gridSpan w:val="4"/>
            <w:tcBorders>
              <w:top w:val="nil"/>
              <w:left w:val="single" w:sz="4" w:space="0" w:color="auto"/>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(v) Naudas līdzekļi, kurus paredzēts saņemt no kādas valsts vai citas sabiedriskas iestādes šajā laikā vai sapratīgi tuvākajā nākotnē:</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vi</w:t>
            </w:r>
            <w:proofErr w:type="spellEnd"/>
            <w:r w:rsidRPr="00340F6F">
              <w:rPr>
                <w:rFonts w:ascii="Times New Roman" w:eastAsia="Times New Roman" w:hAnsi="Times New Roman" w:cs="Times New Roman"/>
                <w:sz w:val="26"/>
                <w:szCs w:val="26"/>
                <w:lang w:eastAsia="lv-LV"/>
              </w:rPr>
              <w:t>) Tiesības un apgādību:</w:t>
            </w: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lastRenderedPageBreak/>
              <w:t xml:space="preserve">        Ja ir, detaļas:</w:t>
            </w:r>
          </w:p>
          <w:p w:rsidR="00BF79B9" w:rsidRPr="00340F6F" w:rsidRDefault="00BF79B9" w:rsidP="000C0569">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lastRenderedPageBreak/>
              <w:t xml:space="preserve"> [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9464" w:type="dxa"/>
            <w:gridSpan w:val="4"/>
            <w:tcBorders>
              <w:top w:val="nil"/>
              <w:left w:val="single" w:sz="4" w:space="0" w:color="auto"/>
              <w:bottom w:val="nil"/>
              <w:right w:val="single" w:sz="4" w:space="0" w:color="auto"/>
            </w:tcBorders>
          </w:tcPr>
          <w:p w:rsidR="00BF79B9" w:rsidRPr="00340F6F" w:rsidRDefault="00BF79B9" w:rsidP="000C0569">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lastRenderedPageBreak/>
              <w:t>D. Sodāmība un aizturēšanas ieraksti</w:t>
            </w:r>
          </w:p>
          <w:p w:rsidR="00BF79B9" w:rsidRPr="00340F6F" w:rsidRDefault="00BF79B9" w:rsidP="000C0569">
            <w:pPr>
              <w:jc w:val="both"/>
              <w:rPr>
                <w:rFonts w:ascii="Times New Roman" w:eastAsia="Times New Roman" w:hAnsi="Times New Roman" w:cs="Times New Roman"/>
                <w:b/>
                <w:sz w:val="26"/>
                <w:szCs w:val="26"/>
                <w:lang w:eastAsia="lv-LV"/>
              </w:rPr>
            </w:pP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Iepriekšēja aizturēšana vai sodāmība, vai apsūdzības krimināllietās:</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p w:rsidR="00BF79B9" w:rsidRPr="00340F6F" w:rsidRDefault="00BF79B9" w:rsidP="000C0569">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9464" w:type="dxa"/>
            <w:gridSpan w:val="4"/>
            <w:tcBorders>
              <w:top w:val="nil"/>
              <w:left w:val="single" w:sz="4" w:space="0" w:color="auto"/>
              <w:bottom w:val="nil"/>
              <w:right w:val="single" w:sz="4" w:space="0" w:color="auto"/>
            </w:tcBorders>
          </w:tcPr>
          <w:p w:rsidR="00BF79B9" w:rsidRPr="00340F6F" w:rsidRDefault="00BF79B9" w:rsidP="000C0569">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 xml:space="preserve">E. Tribunāla </w:t>
            </w:r>
            <w:r w:rsidR="00410187" w:rsidRPr="00340F6F">
              <w:rPr>
                <w:rFonts w:ascii="Times New Roman" w:eastAsia="Times New Roman" w:hAnsi="Times New Roman" w:cs="Times New Roman"/>
                <w:b/>
                <w:sz w:val="26"/>
                <w:szCs w:val="26"/>
                <w:lang w:eastAsia="lv-LV"/>
              </w:rPr>
              <w:t>tiesvedības</w:t>
            </w:r>
            <w:r w:rsidRPr="00340F6F">
              <w:rPr>
                <w:rFonts w:ascii="Times New Roman" w:eastAsia="Times New Roman" w:hAnsi="Times New Roman" w:cs="Times New Roman"/>
                <w:b/>
                <w:sz w:val="26"/>
                <w:szCs w:val="26"/>
                <w:lang w:eastAsia="lv-LV"/>
              </w:rPr>
              <w:t xml:space="preserve"> procedūras</w:t>
            </w: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Detalizētas liecības, kas jau sniegtas vai tiks sniegtas:                   [              ]  </w:t>
            </w:r>
          </w:p>
        </w:tc>
      </w:tr>
      <w:tr w:rsidR="00BF79B9" w:rsidRPr="00340F6F" w:rsidTr="000C0569">
        <w:tc>
          <w:tcPr>
            <w:tcW w:w="9464" w:type="dxa"/>
            <w:gridSpan w:val="4"/>
            <w:tcBorders>
              <w:top w:val="nil"/>
              <w:left w:val="single" w:sz="4" w:space="0" w:color="auto"/>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(a) Detalizēta informācija par apsūdzēto, tai skaitā informācija attiecībā uz apsūdzību:</w:t>
            </w: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(b) Vai bez liecības ir arī citi pierādījumi, kas to apliecina: </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(c) Salīdzinošs liecības nozīmīgums:</w:t>
            </w:r>
          </w:p>
          <w:p w:rsidR="00BF79B9" w:rsidRPr="00340F6F" w:rsidRDefault="00BF79B9" w:rsidP="000C0569">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9464" w:type="dxa"/>
            <w:gridSpan w:val="4"/>
            <w:tcBorders>
              <w:top w:val="nil"/>
              <w:left w:val="single" w:sz="4" w:space="0" w:color="auto"/>
              <w:bottom w:val="nil"/>
              <w:right w:val="single" w:sz="4" w:space="0" w:color="auto"/>
            </w:tcBorders>
          </w:tcPr>
          <w:p w:rsidR="00BF79B9" w:rsidRPr="00340F6F" w:rsidRDefault="00BF79B9" w:rsidP="000C0569">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F. Pārvietošanas novērtējums</w:t>
            </w:r>
          </w:p>
          <w:p w:rsidR="00BF79B9" w:rsidRPr="00340F6F" w:rsidRDefault="00BF79B9" w:rsidP="000C0569">
            <w:pPr>
              <w:jc w:val="both"/>
              <w:rPr>
                <w:rFonts w:ascii="Times New Roman" w:eastAsia="Times New Roman" w:hAnsi="Times New Roman" w:cs="Times New Roman"/>
                <w:b/>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(a) Faktori, kas veicina pārvietošanas pakalpojumu nodrošināšanu:</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(b) Riska un/vai draudu novērtējums (cik tas attiecas uz pārvietošanu):</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Pr="00340F6F">
              <w:rPr>
                <w:rFonts w:ascii="Times New Roman" w:eastAsia="Times New Roman" w:hAnsi="Times New Roman" w:cs="Times New Roman"/>
                <w:sz w:val="26"/>
                <w:szCs w:val="26"/>
                <w:lang w:eastAsia="lv-LV"/>
              </w:rPr>
              <w:t>(i) personu, kas var izraisīt draudus, fotogrāfijas vai apraksts, ja tas ir iespējams: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4042" w:type="dxa"/>
            <w:tcBorders>
              <w:top w:val="nil"/>
              <w:left w:val="single" w:sz="4" w:space="0" w:color="auto"/>
              <w:bottom w:val="nil"/>
              <w:right w:val="nil"/>
            </w:tcBorders>
          </w:tcPr>
          <w:p w:rsidR="00BF79B9" w:rsidRPr="00340F6F" w:rsidRDefault="00BF79B9" w:rsidP="000C0569">
            <w:pPr>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Pr="00340F6F">
              <w:rPr>
                <w:rFonts w:ascii="Times New Roman" w:eastAsia="Times New Roman" w:hAnsi="Times New Roman" w:cs="Times New Roman"/>
                <w:sz w:val="26"/>
                <w:szCs w:val="26"/>
                <w:lang w:eastAsia="lv-LV"/>
              </w:rPr>
              <w:t>(</w:t>
            </w:r>
            <w:proofErr w:type="spellStart"/>
            <w:r w:rsidRPr="00340F6F">
              <w:rPr>
                <w:rFonts w:ascii="Times New Roman" w:eastAsia="Times New Roman" w:hAnsi="Times New Roman" w:cs="Times New Roman"/>
                <w:sz w:val="26"/>
                <w:szCs w:val="26"/>
                <w:lang w:eastAsia="lv-LV"/>
              </w:rPr>
              <w:t>ii</w:t>
            </w:r>
            <w:proofErr w:type="spellEnd"/>
            <w:r w:rsidRPr="00340F6F">
              <w:rPr>
                <w:rFonts w:ascii="Times New Roman" w:eastAsia="Times New Roman" w:hAnsi="Times New Roman" w:cs="Times New Roman"/>
                <w:sz w:val="26"/>
                <w:szCs w:val="26"/>
                <w:lang w:eastAsia="lv-LV"/>
              </w:rPr>
              <w:t>) personu, kas var izraisīt draudus, sodāmība un raksturojums, ja tas ir pieejams:</w:t>
            </w:r>
          </w:p>
        </w:tc>
        <w:tc>
          <w:tcPr>
            <w:tcW w:w="3617" w:type="dxa"/>
            <w:gridSpan w:val="2"/>
            <w:tcBorders>
              <w:top w:val="nil"/>
              <w:left w:val="nil"/>
              <w:bottom w:val="nil"/>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9464" w:type="dxa"/>
            <w:gridSpan w:val="4"/>
            <w:tcBorders>
              <w:top w:val="nil"/>
              <w:left w:val="single" w:sz="4" w:space="0" w:color="auto"/>
              <w:bottom w:val="nil"/>
              <w:right w:val="single" w:sz="4" w:space="0" w:color="auto"/>
            </w:tcBorders>
          </w:tcPr>
          <w:p w:rsidR="00BF79B9" w:rsidRPr="00340F6F" w:rsidRDefault="00BF79B9" w:rsidP="000C0569">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G. Citi būtiski fakti</w:t>
            </w:r>
          </w:p>
          <w:p w:rsidR="00BF79B9" w:rsidRPr="00340F6F" w:rsidRDefault="00BF79B9" w:rsidP="000C0569">
            <w:pPr>
              <w:jc w:val="both"/>
              <w:rPr>
                <w:rFonts w:ascii="Times New Roman" w:eastAsia="Times New Roman" w:hAnsi="Times New Roman" w:cs="Times New Roman"/>
                <w:sz w:val="26"/>
                <w:szCs w:val="26"/>
                <w:lang w:eastAsia="lv-LV"/>
              </w:rPr>
            </w:pPr>
          </w:p>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r>
      <w:tr w:rsidR="00BF79B9" w:rsidRPr="00340F6F" w:rsidTr="000C0569">
        <w:tc>
          <w:tcPr>
            <w:tcW w:w="4042" w:type="dxa"/>
            <w:tcBorders>
              <w:top w:val="nil"/>
              <w:left w:val="single" w:sz="4" w:space="0" w:color="auto"/>
              <w:bottom w:val="single" w:sz="4" w:space="0" w:color="auto"/>
              <w:right w:val="nil"/>
            </w:tcBorders>
          </w:tcPr>
          <w:p w:rsidR="00BF79B9" w:rsidRPr="00340F6F" w:rsidRDefault="00BF79B9" w:rsidP="000C0569">
            <w:pPr>
              <w:jc w:val="both"/>
              <w:rPr>
                <w:rFonts w:ascii="Times New Roman" w:eastAsia="Times New Roman" w:hAnsi="Times New Roman" w:cs="Times New Roman"/>
                <w:sz w:val="26"/>
                <w:szCs w:val="26"/>
                <w:lang w:eastAsia="lv-LV"/>
              </w:rPr>
            </w:pPr>
          </w:p>
        </w:tc>
        <w:tc>
          <w:tcPr>
            <w:tcW w:w="3617" w:type="dxa"/>
            <w:gridSpan w:val="2"/>
            <w:tcBorders>
              <w:top w:val="nil"/>
              <w:left w:val="nil"/>
              <w:bottom w:val="single" w:sz="4" w:space="0" w:color="auto"/>
              <w:right w:val="nil"/>
            </w:tcBorders>
          </w:tcPr>
          <w:p w:rsidR="00BF79B9" w:rsidRPr="00340F6F" w:rsidRDefault="00BF79B9" w:rsidP="000C0569">
            <w:pPr>
              <w:jc w:val="center"/>
              <w:rPr>
                <w:rFonts w:ascii="Times New Roman" w:eastAsia="Times New Roman" w:hAnsi="Times New Roman" w:cs="Times New Roman"/>
                <w:sz w:val="26"/>
                <w:szCs w:val="26"/>
                <w:lang w:eastAsia="lv-LV"/>
              </w:rPr>
            </w:pPr>
          </w:p>
        </w:tc>
        <w:tc>
          <w:tcPr>
            <w:tcW w:w="1805" w:type="dxa"/>
            <w:tcBorders>
              <w:top w:val="nil"/>
              <w:left w:val="nil"/>
              <w:bottom w:val="single" w:sz="4" w:space="0" w:color="auto"/>
              <w:right w:val="single" w:sz="4" w:space="0" w:color="auto"/>
            </w:tcBorders>
          </w:tcPr>
          <w:p w:rsidR="00BF79B9" w:rsidRPr="00340F6F" w:rsidRDefault="00BF79B9" w:rsidP="000C0569">
            <w:pPr>
              <w:jc w:val="both"/>
              <w:rPr>
                <w:rFonts w:ascii="Times New Roman" w:eastAsia="Times New Roman" w:hAnsi="Times New Roman" w:cs="Times New Roman"/>
                <w:sz w:val="26"/>
                <w:szCs w:val="26"/>
                <w:lang w:eastAsia="lv-LV"/>
              </w:rPr>
            </w:pPr>
          </w:p>
        </w:tc>
      </w:tr>
    </w:tbl>
    <w:p w:rsidR="00BF79B9" w:rsidRPr="00340F6F" w:rsidRDefault="00BF79B9" w:rsidP="00BF79B9">
      <w:pPr>
        <w:spacing w:after="0" w:line="240" w:lineRule="auto"/>
        <w:jc w:val="both"/>
        <w:rPr>
          <w:rFonts w:ascii="Times New Roman" w:eastAsia="Times New Roman" w:hAnsi="Times New Roman" w:cs="Times New Roman"/>
          <w:sz w:val="26"/>
          <w:szCs w:val="26"/>
          <w:lang w:eastAsia="lv-LV"/>
        </w:rPr>
      </w:pPr>
    </w:p>
    <w:p w:rsidR="00BF79B9" w:rsidRPr="00340F6F" w:rsidRDefault="00BF79B9" w:rsidP="00BF79B9">
      <w:pPr>
        <w:spacing w:after="0" w:line="240" w:lineRule="auto"/>
        <w:jc w:val="both"/>
        <w:rPr>
          <w:rFonts w:ascii="Times New Roman" w:eastAsia="Times New Roman" w:hAnsi="Times New Roman" w:cs="Times New Roman"/>
          <w:sz w:val="26"/>
          <w:szCs w:val="26"/>
          <w:lang w:eastAsia="lv-LV"/>
        </w:rPr>
      </w:pPr>
    </w:p>
    <w:p w:rsidR="00BF79B9" w:rsidRPr="00340F6F" w:rsidRDefault="00BF79B9" w:rsidP="00BF79B9">
      <w:pPr>
        <w:spacing w:after="0" w:line="240" w:lineRule="auto"/>
        <w:jc w:val="both"/>
        <w:rPr>
          <w:rFonts w:ascii="Times New Roman" w:eastAsia="Times New Roman" w:hAnsi="Times New Roman" w:cs="Times New Roman"/>
          <w:sz w:val="26"/>
          <w:szCs w:val="26"/>
          <w:lang w:eastAsia="lv-LV"/>
        </w:rPr>
      </w:pPr>
    </w:p>
    <w:p w:rsidR="00BF79B9" w:rsidRPr="00340F6F" w:rsidRDefault="00BF79B9" w:rsidP="00BF79B9">
      <w:pPr>
        <w:spacing w:after="0" w:line="240" w:lineRule="auto"/>
        <w:jc w:val="both"/>
        <w:rPr>
          <w:rFonts w:ascii="Times New Roman" w:eastAsia="Times New Roman" w:hAnsi="Times New Roman" w:cs="Times New Roman"/>
          <w:sz w:val="26"/>
          <w:szCs w:val="26"/>
          <w:lang w:eastAsia="lv-LV"/>
        </w:rPr>
      </w:pPr>
    </w:p>
    <w:p w:rsidR="00BF79B9" w:rsidRPr="00340F6F" w:rsidRDefault="00BF79B9" w:rsidP="00BF79B9">
      <w:pPr>
        <w:spacing w:after="0" w:line="240" w:lineRule="auto"/>
        <w:jc w:val="both"/>
        <w:rPr>
          <w:rFonts w:ascii="Times New Roman" w:eastAsia="Times New Roman" w:hAnsi="Times New Roman" w:cs="Times New Roman"/>
          <w:sz w:val="26"/>
          <w:szCs w:val="26"/>
          <w:lang w:eastAsia="lv-LV"/>
        </w:rPr>
      </w:pPr>
    </w:p>
    <w:p w:rsidR="00BF79B9" w:rsidRDefault="00BF79B9" w:rsidP="00BF79B9">
      <w:pPr>
        <w:spacing w:after="0" w:line="240" w:lineRule="auto"/>
        <w:jc w:val="both"/>
        <w:rPr>
          <w:rFonts w:ascii="Times New Roman" w:eastAsia="Times New Roman" w:hAnsi="Times New Roman" w:cs="Times New Roman"/>
          <w:sz w:val="26"/>
          <w:szCs w:val="26"/>
          <w:lang w:eastAsia="lv-LV"/>
        </w:rPr>
      </w:pPr>
    </w:p>
    <w:p w:rsidR="00370ABA" w:rsidRPr="00340F6F" w:rsidRDefault="00370ABA" w:rsidP="00BF79B9">
      <w:pPr>
        <w:spacing w:after="0" w:line="240" w:lineRule="auto"/>
        <w:jc w:val="both"/>
        <w:rPr>
          <w:rFonts w:ascii="Times New Roman" w:eastAsia="Times New Roman" w:hAnsi="Times New Roman" w:cs="Times New Roman"/>
          <w:sz w:val="26"/>
          <w:szCs w:val="26"/>
          <w:lang w:eastAsia="lv-LV"/>
        </w:rPr>
      </w:pPr>
    </w:p>
    <w:p w:rsidR="00BF79B9" w:rsidRPr="00340F6F" w:rsidRDefault="00BF79B9" w:rsidP="00BF79B9">
      <w:pPr>
        <w:spacing w:after="0" w:line="240" w:lineRule="auto"/>
        <w:jc w:val="both"/>
        <w:rPr>
          <w:rFonts w:ascii="Times New Roman" w:eastAsia="Times New Roman" w:hAnsi="Times New Roman" w:cs="Times New Roman"/>
          <w:sz w:val="26"/>
          <w:szCs w:val="26"/>
          <w:lang w:eastAsia="lv-LV"/>
        </w:rPr>
      </w:pPr>
    </w:p>
    <w:p w:rsidR="00BF79B9" w:rsidRDefault="00BF79B9" w:rsidP="00BF79B9">
      <w:pPr>
        <w:spacing w:after="0" w:line="240" w:lineRule="auto"/>
        <w:jc w:val="both"/>
        <w:rPr>
          <w:rFonts w:ascii="Times New Roman" w:eastAsia="Times New Roman" w:hAnsi="Times New Roman" w:cs="Times New Roman"/>
          <w:sz w:val="26"/>
          <w:szCs w:val="26"/>
          <w:lang w:eastAsia="lv-LV"/>
        </w:rPr>
      </w:pPr>
    </w:p>
    <w:p w:rsidR="00BF79B9" w:rsidRDefault="00BF79B9" w:rsidP="00BF79B9">
      <w:pPr>
        <w:spacing w:after="0" w:line="240" w:lineRule="auto"/>
        <w:jc w:val="both"/>
        <w:rPr>
          <w:rFonts w:ascii="Times New Roman" w:eastAsia="Times New Roman" w:hAnsi="Times New Roman" w:cs="Times New Roman"/>
          <w:sz w:val="26"/>
          <w:szCs w:val="26"/>
          <w:lang w:eastAsia="lv-LV"/>
        </w:rPr>
      </w:pPr>
    </w:p>
    <w:p w:rsidR="00BF79B9" w:rsidRDefault="00BF79B9" w:rsidP="00BF79B9">
      <w:pPr>
        <w:spacing w:after="0" w:line="240" w:lineRule="auto"/>
        <w:jc w:val="both"/>
        <w:rPr>
          <w:rFonts w:ascii="Times New Roman" w:eastAsia="Times New Roman" w:hAnsi="Times New Roman" w:cs="Times New Roman"/>
          <w:sz w:val="26"/>
          <w:szCs w:val="26"/>
          <w:lang w:eastAsia="lv-LV"/>
        </w:rPr>
      </w:pPr>
    </w:p>
    <w:p w:rsidR="00BF79B9" w:rsidRDefault="00BF79B9" w:rsidP="00BF79B9">
      <w:pPr>
        <w:spacing w:after="0" w:line="240" w:lineRule="auto"/>
        <w:jc w:val="both"/>
        <w:rPr>
          <w:rFonts w:ascii="Times New Roman" w:eastAsia="Times New Roman" w:hAnsi="Times New Roman" w:cs="Times New Roman"/>
          <w:sz w:val="26"/>
          <w:szCs w:val="26"/>
          <w:lang w:eastAsia="lv-LV"/>
        </w:rPr>
      </w:pPr>
    </w:p>
    <w:p w:rsidR="00BF79B9" w:rsidRPr="00340F6F" w:rsidRDefault="00BF79B9" w:rsidP="00BF79B9">
      <w:pPr>
        <w:spacing w:after="0" w:line="240" w:lineRule="auto"/>
        <w:jc w:val="both"/>
        <w:rPr>
          <w:rFonts w:ascii="Times New Roman" w:eastAsia="Times New Roman" w:hAnsi="Times New Roman" w:cs="Times New Roman"/>
          <w:sz w:val="26"/>
          <w:szCs w:val="26"/>
          <w:lang w:eastAsia="lv-LV"/>
        </w:rPr>
      </w:pPr>
    </w:p>
    <w:p w:rsidR="00BF79B9" w:rsidRPr="00340F6F" w:rsidRDefault="00BF79B9" w:rsidP="00BF79B9">
      <w:pPr>
        <w:spacing w:after="0" w:line="240" w:lineRule="auto"/>
        <w:jc w:val="both"/>
        <w:rPr>
          <w:rFonts w:ascii="Times New Roman" w:eastAsia="Times New Roman" w:hAnsi="Times New Roman" w:cs="Times New Roman"/>
          <w:sz w:val="26"/>
          <w:szCs w:val="26"/>
          <w:lang w:eastAsia="lv-LV"/>
        </w:rPr>
      </w:pPr>
    </w:p>
    <w:p w:rsidR="00BF79B9" w:rsidRPr="00340F6F" w:rsidRDefault="00BF79B9" w:rsidP="00BF79B9">
      <w:pPr>
        <w:spacing w:after="0" w:line="240" w:lineRule="auto"/>
        <w:jc w:val="right"/>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lastRenderedPageBreak/>
        <w:t>Pielikums Nr.2</w:t>
      </w:r>
    </w:p>
    <w:tbl>
      <w:tblPr>
        <w:tblStyle w:val="TableGrid"/>
        <w:tblW w:w="9464" w:type="dxa"/>
        <w:tblBorders>
          <w:insideH w:val="none" w:sz="0" w:space="0" w:color="auto"/>
          <w:insideV w:val="none" w:sz="0" w:space="0" w:color="auto"/>
        </w:tblBorders>
        <w:tblLook w:val="04A0" w:firstRow="1" w:lastRow="0" w:firstColumn="1" w:lastColumn="0" w:noHBand="0" w:noVBand="1"/>
      </w:tblPr>
      <w:tblGrid>
        <w:gridCol w:w="4042"/>
        <w:gridCol w:w="2729"/>
        <w:gridCol w:w="2693"/>
      </w:tblGrid>
      <w:tr w:rsidR="00BF79B9" w:rsidRPr="00340F6F" w:rsidTr="000C0569">
        <w:tc>
          <w:tcPr>
            <w:tcW w:w="9464" w:type="dxa"/>
            <w:gridSpan w:val="3"/>
            <w:tcBorders>
              <w:bottom w:val="single" w:sz="4" w:space="0" w:color="auto"/>
            </w:tcBorders>
          </w:tcPr>
          <w:p w:rsidR="00BF79B9" w:rsidRPr="00340F6F" w:rsidRDefault="00BF79B9" w:rsidP="000C0569">
            <w:pPr>
              <w:jc w:val="center"/>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AIZSARDZĪBAS NOVĒRTĒJUMS</w:t>
            </w:r>
          </w:p>
        </w:tc>
      </w:tr>
      <w:tr w:rsidR="00BF79B9" w:rsidRPr="00340F6F" w:rsidTr="000C0569">
        <w:tc>
          <w:tcPr>
            <w:tcW w:w="9464" w:type="dxa"/>
            <w:gridSpan w:val="3"/>
            <w:tcBorders>
              <w:top w:val="single" w:sz="4" w:space="0" w:color="auto"/>
              <w:bottom w:val="single" w:sz="4" w:space="0" w:color="auto"/>
            </w:tcBorders>
          </w:tcPr>
          <w:p w:rsidR="00BF79B9" w:rsidRPr="00340F6F" w:rsidRDefault="00BF79B9" w:rsidP="000C0569">
            <w:pPr>
              <w:jc w:val="center"/>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Liecinieks □   Laulātais □    Apgādājamais □  Cits □</w:t>
            </w:r>
          </w:p>
          <w:p w:rsidR="00BF79B9" w:rsidRPr="00340F6F" w:rsidRDefault="00BF79B9" w:rsidP="000C0569">
            <w:pPr>
              <w:jc w:val="center"/>
              <w:rPr>
                <w:rFonts w:ascii="Times New Roman" w:eastAsia="Times New Roman" w:hAnsi="Times New Roman" w:cs="Times New Roman"/>
                <w:b/>
                <w:sz w:val="26"/>
                <w:szCs w:val="26"/>
                <w:lang w:eastAsia="lv-LV"/>
              </w:rPr>
            </w:pPr>
          </w:p>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b/>
                <w:sz w:val="26"/>
                <w:szCs w:val="26"/>
                <w:lang w:eastAsia="lv-LV"/>
              </w:rPr>
              <w:t>Ja nav Liecinieks, Liecinieka vārds: [              ]</w:t>
            </w:r>
          </w:p>
        </w:tc>
      </w:tr>
      <w:tr w:rsidR="00BF79B9" w:rsidRPr="00340F6F" w:rsidTr="000C0569">
        <w:tc>
          <w:tcPr>
            <w:tcW w:w="9464" w:type="dxa"/>
            <w:gridSpan w:val="3"/>
            <w:tcBorders>
              <w:top w:val="single" w:sz="4" w:space="0" w:color="auto"/>
            </w:tcBorders>
          </w:tcPr>
          <w:p w:rsidR="00BF79B9" w:rsidRPr="00340F6F" w:rsidRDefault="00BF79B9" w:rsidP="000C0569">
            <w:pPr>
              <w:rPr>
                <w:rFonts w:ascii="Times New Roman" w:eastAsia="Times New Roman" w:hAnsi="Times New Roman" w:cs="Times New Roman"/>
                <w:b/>
                <w:sz w:val="26"/>
                <w:szCs w:val="26"/>
                <w:lang w:eastAsia="lv-LV"/>
              </w:rPr>
            </w:pPr>
          </w:p>
          <w:p w:rsidR="00BF79B9" w:rsidRPr="00340F6F" w:rsidRDefault="00BF79B9" w:rsidP="000C0569">
            <w:pPr>
              <w:rPr>
                <w:rFonts w:ascii="Times New Roman" w:eastAsia="Times New Roman" w:hAnsi="Times New Roman" w:cs="Times New Roman"/>
                <w:sz w:val="26"/>
                <w:szCs w:val="26"/>
                <w:lang w:eastAsia="lv-LV"/>
              </w:rPr>
            </w:pPr>
            <w:r w:rsidRPr="00340F6F">
              <w:rPr>
                <w:rFonts w:ascii="Times New Roman" w:eastAsia="Times New Roman" w:hAnsi="Times New Roman" w:cs="Times New Roman"/>
                <w:b/>
                <w:sz w:val="26"/>
                <w:szCs w:val="26"/>
                <w:lang w:eastAsia="lv-LV"/>
              </w:rPr>
              <w:t>A. Personas pazīmes</w:t>
            </w:r>
          </w:p>
        </w:tc>
      </w:tr>
      <w:tr w:rsidR="00BF79B9" w:rsidRPr="00340F6F" w:rsidTr="000C0569">
        <w:tc>
          <w:tcPr>
            <w:tcW w:w="4042" w:type="dxa"/>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(a) Vārds (vārdi), uzvārds:</w:t>
            </w:r>
          </w:p>
        </w:tc>
        <w:tc>
          <w:tcPr>
            <w:tcW w:w="2729" w:type="dxa"/>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BF79B9" w:rsidRPr="00340F6F" w:rsidTr="000C0569">
        <w:tc>
          <w:tcPr>
            <w:tcW w:w="4042" w:type="dxa"/>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(b) Dzimums:                                        </w:t>
            </w:r>
          </w:p>
        </w:tc>
        <w:tc>
          <w:tcPr>
            <w:tcW w:w="2729" w:type="dxa"/>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Vīrietis □     Sieviete□               </w:t>
            </w:r>
          </w:p>
        </w:tc>
        <w:tc>
          <w:tcPr>
            <w:tcW w:w="2693" w:type="dxa"/>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FOTOGRĀFIJA]</w:t>
            </w:r>
          </w:p>
          <w:p w:rsidR="00BF79B9" w:rsidRPr="00340F6F" w:rsidRDefault="00BF79B9" w:rsidP="000C0569">
            <w:pPr>
              <w:jc w:val="center"/>
              <w:rPr>
                <w:rFonts w:ascii="Times New Roman" w:eastAsia="Times New Roman" w:hAnsi="Times New Roman" w:cs="Times New Roman"/>
                <w:sz w:val="26"/>
                <w:szCs w:val="26"/>
                <w:lang w:eastAsia="lv-LV"/>
              </w:rPr>
            </w:pPr>
          </w:p>
        </w:tc>
      </w:tr>
      <w:tr w:rsidR="00BF79B9" w:rsidRPr="00340F6F" w:rsidTr="000C0569">
        <w:tc>
          <w:tcPr>
            <w:tcW w:w="4042" w:type="dxa"/>
          </w:tcPr>
          <w:p w:rsidR="00BF79B9" w:rsidRPr="00340F6F" w:rsidRDefault="00BF79B9" w:rsidP="000C0569">
            <w:pPr>
              <w:jc w:val="both"/>
              <w:rPr>
                <w:rFonts w:ascii="Times New Roman" w:eastAsia="Times New Roman" w:hAnsi="Times New Roman" w:cs="Times New Roman"/>
                <w:sz w:val="26"/>
                <w:szCs w:val="26"/>
                <w:lang w:eastAsia="lv-LV"/>
              </w:rPr>
            </w:pPr>
          </w:p>
        </w:tc>
        <w:tc>
          <w:tcPr>
            <w:tcW w:w="2729" w:type="dxa"/>
          </w:tcPr>
          <w:p w:rsidR="00BF79B9" w:rsidRPr="00340F6F" w:rsidRDefault="00BF79B9" w:rsidP="000C0569">
            <w:pPr>
              <w:jc w:val="center"/>
              <w:rPr>
                <w:rFonts w:ascii="Times New Roman" w:eastAsia="Times New Roman" w:hAnsi="Times New Roman" w:cs="Times New Roman"/>
                <w:sz w:val="26"/>
                <w:szCs w:val="26"/>
                <w:lang w:eastAsia="lv-LV"/>
              </w:rPr>
            </w:pPr>
          </w:p>
        </w:tc>
        <w:tc>
          <w:tcPr>
            <w:tcW w:w="2693" w:type="dxa"/>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BF79B9" w:rsidRPr="00340F6F" w:rsidTr="000C0569">
        <w:tc>
          <w:tcPr>
            <w:tcW w:w="4042" w:type="dxa"/>
          </w:tcPr>
          <w:p w:rsidR="00BF79B9" w:rsidRPr="00340F6F" w:rsidRDefault="00BF79B9" w:rsidP="000C0569">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B. Aizsardzības prasības detaļas</w:t>
            </w:r>
          </w:p>
          <w:p w:rsidR="00BF79B9" w:rsidRPr="00340F6F" w:rsidRDefault="00BF79B9" w:rsidP="000C0569">
            <w:pPr>
              <w:jc w:val="both"/>
              <w:rPr>
                <w:rFonts w:ascii="Times New Roman" w:eastAsia="Times New Roman" w:hAnsi="Times New Roman" w:cs="Times New Roman"/>
                <w:b/>
                <w:sz w:val="26"/>
                <w:szCs w:val="26"/>
                <w:lang w:eastAsia="lv-LV"/>
              </w:rPr>
            </w:pPr>
          </w:p>
        </w:tc>
        <w:tc>
          <w:tcPr>
            <w:tcW w:w="2729" w:type="dxa"/>
          </w:tcPr>
          <w:p w:rsidR="00BF79B9" w:rsidRPr="00340F6F" w:rsidRDefault="00BF79B9" w:rsidP="000C0569">
            <w:pPr>
              <w:jc w:val="center"/>
              <w:rPr>
                <w:rFonts w:ascii="Times New Roman" w:eastAsia="Times New Roman" w:hAnsi="Times New Roman" w:cs="Times New Roman"/>
                <w:sz w:val="26"/>
                <w:szCs w:val="26"/>
                <w:lang w:eastAsia="lv-LV"/>
              </w:rPr>
            </w:pPr>
          </w:p>
        </w:tc>
        <w:tc>
          <w:tcPr>
            <w:tcW w:w="2693" w:type="dxa"/>
          </w:tcPr>
          <w:p w:rsidR="00BF79B9" w:rsidRPr="00340F6F" w:rsidRDefault="00BF79B9" w:rsidP="000C0569">
            <w:pPr>
              <w:jc w:val="center"/>
              <w:rPr>
                <w:rFonts w:ascii="Times New Roman" w:eastAsia="Times New Roman" w:hAnsi="Times New Roman" w:cs="Times New Roman"/>
                <w:sz w:val="26"/>
                <w:szCs w:val="26"/>
                <w:lang w:eastAsia="lv-LV"/>
              </w:rPr>
            </w:pPr>
          </w:p>
        </w:tc>
      </w:tr>
      <w:tr w:rsidR="00BF79B9" w:rsidRPr="00340F6F" w:rsidTr="000C0569">
        <w:tc>
          <w:tcPr>
            <w:tcW w:w="4042" w:type="dxa"/>
          </w:tcPr>
          <w:p w:rsidR="00BF79B9" w:rsidRPr="00340F6F" w:rsidRDefault="00BF79B9" w:rsidP="000C056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Ziņojums par Aizsardzības prasību:</w:t>
            </w:r>
          </w:p>
        </w:tc>
        <w:tc>
          <w:tcPr>
            <w:tcW w:w="2729" w:type="dxa"/>
          </w:tcPr>
          <w:p w:rsidR="00BF79B9" w:rsidRPr="00340F6F" w:rsidRDefault="00BF79B9" w:rsidP="000C056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tcPr>
          <w:p w:rsidR="00BF79B9" w:rsidRPr="00340F6F" w:rsidRDefault="00BF79B9" w:rsidP="000C0569">
            <w:pPr>
              <w:jc w:val="both"/>
              <w:rPr>
                <w:rFonts w:ascii="Times New Roman" w:eastAsia="Times New Roman" w:hAnsi="Times New Roman" w:cs="Times New Roman"/>
                <w:sz w:val="26"/>
                <w:szCs w:val="26"/>
                <w:lang w:eastAsia="lv-LV"/>
              </w:rPr>
            </w:pPr>
          </w:p>
        </w:tc>
      </w:tr>
      <w:tr w:rsidR="00BF79B9" w:rsidRPr="00340F6F" w:rsidTr="000C0569">
        <w:tc>
          <w:tcPr>
            <w:tcW w:w="9464" w:type="dxa"/>
            <w:gridSpan w:val="3"/>
          </w:tcPr>
          <w:p w:rsidR="00BF79B9" w:rsidRPr="00340F6F" w:rsidRDefault="00BF79B9" w:rsidP="000C0569">
            <w:pPr>
              <w:jc w:val="both"/>
              <w:rPr>
                <w:rFonts w:ascii="Times New Roman" w:eastAsia="Times New Roman" w:hAnsi="Times New Roman" w:cs="Times New Roman"/>
                <w:sz w:val="26"/>
                <w:szCs w:val="26"/>
                <w:lang w:eastAsia="lv-LV"/>
              </w:rPr>
            </w:pPr>
          </w:p>
        </w:tc>
      </w:tr>
    </w:tbl>
    <w:p w:rsidR="00BF79B9" w:rsidRPr="00340F6F" w:rsidRDefault="00BF79B9" w:rsidP="00BF79B9">
      <w:pPr>
        <w:spacing w:after="0" w:line="240" w:lineRule="auto"/>
        <w:jc w:val="both"/>
        <w:rPr>
          <w:rFonts w:ascii="Times New Roman" w:eastAsia="Times New Roman" w:hAnsi="Times New Roman" w:cs="Times New Roman"/>
          <w:sz w:val="26"/>
          <w:szCs w:val="26"/>
          <w:lang w:eastAsia="lv-LV"/>
        </w:rPr>
      </w:pPr>
    </w:p>
    <w:p w:rsidR="00BF79B9" w:rsidRPr="00340F6F" w:rsidRDefault="00BF79B9" w:rsidP="00BF79B9">
      <w:pPr>
        <w:spacing w:after="0" w:line="240" w:lineRule="auto"/>
        <w:jc w:val="both"/>
        <w:rPr>
          <w:rFonts w:ascii="Times New Roman" w:eastAsia="Times New Roman" w:hAnsi="Times New Roman" w:cs="Times New Roman"/>
          <w:sz w:val="26"/>
          <w:szCs w:val="26"/>
          <w:lang w:eastAsia="lv-LV"/>
        </w:rPr>
      </w:pPr>
    </w:p>
    <w:p w:rsidR="00BF79B9" w:rsidRPr="00340F6F" w:rsidRDefault="00BF79B9" w:rsidP="00BF79B9">
      <w:pPr>
        <w:spacing w:after="0" w:line="240" w:lineRule="auto"/>
        <w:jc w:val="both"/>
        <w:rPr>
          <w:rFonts w:ascii="Times New Roman" w:eastAsia="Times New Roman" w:hAnsi="Times New Roman" w:cs="Times New Roman"/>
          <w:sz w:val="26"/>
          <w:szCs w:val="26"/>
          <w:lang w:eastAsia="lv-LV"/>
        </w:rPr>
      </w:pPr>
    </w:p>
    <w:p w:rsidR="00BF79B9" w:rsidRPr="00340F6F" w:rsidRDefault="00BF79B9" w:rsidP="00BF79B9">
      <w:pPr>
        <w:spacing w:after="0" w:line="240" w:lineRule="auto"/>
        <w:rPr>
          <w:rFonts w:ascii="Times New Roman" w:hAnsi="Times New Roman" w:cs="Times New Roman"/>
          <w:sz w:val="28"/>
          <w:szCs w:val="28"/>
        </w:rPr>
      </w:pPr>
      <w:r w:rsidRPr="00340F6F">
        <w:rPr>
          <w:rFonts w:ascii="Times New Roman" w:hAnsi="Times New Roman" w:cs="Times New Roman"/>
          <w:sz w:val="28"/>
          <w:szCs w:val="28"/>
        </w:rPr>
        <w:t>Iekšlietu ministrs</w:t>
      </w:r>
      <w:r w:rsidRPr="00340F6F">
        <w:rPr>
          <w:rFonts w:ascii="Times New Roman" w:hAnsi="Times New Roman" w:cs="Times New Roman"/>
          <w:sz w:val="28"/>
          <w:szCs w:val="28"/>
        </w:rPr>
        <w:tab/>
      </w:r>
      <w:r w:rsidRPr="00340F6F">
        <w:rPr>
          <w:rFonts w:ascii="Times New Roman" w:hAnsi="Times New Roman" w:cs="Times New Roman"/>
          <w:sz w:val="28"/>
          <w:szCs w:val="28"/>
        </w:rPr>
        <w:tab/>
      </w:r>
      <w:r w:rsidRPr="00340F6F">
        <w:rPr>
          <w:rFonts w:ascii="Times New Roman" w:hAnsi="Times New Roman" w:cs="Times New Roman"/>
          <w:sz w:val="28"/>
          <w:szCs w:val="28"/>
        </w:rPr>
        <w:tab/>
      </w:r>
      <w:r w:rsidRPr="00340F6F">
        <w:rPr>
          <w:rFonts w:ascii="Times New Roman" w:hAnsi="Times New Roman" w:cs="Times New Roman"/>
          <w:sz w:val="28"/>
          <w:szCs w:val="28"/>
        </w:rPr>
        <w:tab/>
      </w:r>
      <w:r w:rsidRPr="00340F6F">
        <w:rPr>
          <w:rFonts w:ascii="Times New Roman" w:hAnsi="Times New Roman" w:cs="Times New Roman"/>
          <w:sz w:val="28"/>
          <w:szCs w:val="28"/>
        </w:rPr>
        <w:tab/>
      </w:r>
      <w:r w:rsidRPr="00340F6F">
        <w:rPr>
          <w:rFonts w:ascii="Times New Roman" w:hAnsi="Times New Roman" w:cs="Times New Roman"/>
          <w:sz w:val="28"/>
          <w:szCs w:val="28"/>
        </w:rPr>
        <w:tab/>
      </w:r>
      <w:r w:rsidRPr="00340F6F">
        <w:rPr>
          <w:rFonts w:ascii="Times New Roman" w:hAnsi="Times New Roman" w:cs="Times New Roman"/>
          <w:sz w:val="28"/>
          <w:szCs w:val="28"/>
        </w:rPr>
        <w:tab/>
      </w:r>
      <w:r w:rsidR="00377835">
        <w:rPr>
          <w:rFonts w:ascii="Times New Roman" w:hAnsi="Times New Roman" w:cs="Times New Roman"/>
          <w:sz w:val="28"/>
          <w:szCs w:val="28"/>
        </w:rPr>
        <w:t xml:space="preserve">            </w:t>
      </w:r>
      <w:r w:rsidRPr="00340F6F">
        <w:rPr>
          <w:rFonts w:ascii="Times New Roman" w:hAnsi="Times New Roman" w:cs="Times New Roman"/>
          <w:sz w:val="28"/>
          <w:szCs w:val="28"/>
        </w:rPr>
        <w:t xml:space="preserve">   R.Kozlovskis</w:t>
      </w:r>
    </w:p>
    <w:p w:rsidR="00BF79B9" w:rsidRPr="00340F6F" w:rsidRDefault="00377835" w:rsidP="00BF79B9">
      <w:pPr>
        <w:spacing w:after="0" w:line="240" w:lineRule="auto"/>
        <w:jc w:val="both"/>
        <w:rPr>
          <w:rFonts w:ascii="Times New Roman" w:eastAsia="SimSun" w:hAnsi="Times New Roman" w:cs="Times New Roman"/>
          <w:sz w:val="28"/>
          <w:szCs w:val="28"/>
          <w:lang w:eastAsia="zh-CN" w:bidi="he-IL"/>
        </w:rPr>
      </w:pPr>
      <w:r>
        <w:rPr>
          <w:rFonts w:ascii="Times New Roman" w:eastAsia="SimSun" w:hAnsi="Times New Roman" w:cs="Times New Roman"/>
          <w:sz w:val="28"/>
          <w:szCs w:val="28"/>
          <w:lang w:eastAsia="zh-CN" w:bidi="he-IL"/>
        </w:rPr>
        <w:t xml:space="preserve"> </w:t>
      </w:r>
    </w:p>
    <w:p w:rsidR="00BF79B9" w:rsidRPr="00340F6F" w:rsidRDefault="00BF79B9" w:rsidP="00BF79B9">
      <w:pPr>
        <w:spacing w:after="0" w:line="240" w:lineRule="auto"/>
        <w:jc w:val="both"/>
        <w:rPr>
          <w:rFonts w:ascii="Times New Roman" w:eastAsia="SimSun" w:hAnsi="Times New Roman" w:cs="Times New Roman"/>
          <w:sz w:val="28"/>
          <w:szCs w:val="28"/>
          <w:lang w:eastAsia="zh-CN" w:bidi="he-IL"/>
        </w:rPr>
      </w:pPr>
    </w:p>
    <w:p w:rsidR="00BF79B9" w:rsidRPr="00340F6F" w:rsidRDefault="00BF79B9" w:rsidP="00BF79B9">
      <w:pPr>
        <w:spacing w:after="0" w:line="240" w:lineRule="auto"/>
        <w:jc w:val="both"/>
        <w:rPr>
          <w:rFonts w:ascii="Times New Roman" w:eastAsia="SimSun" w:hAnsi="Times New Roman" w:cs="Times New Roman"/>
          <w:sz w:val="28"/>
          <w:szCs w:val="28"/>
          <w:lang w:eastAsia="zh-CN" w:bidi="he-IL"/>
        </w:rPr>
      </w:pPr>
      <w:r w:rsidRPr="00340F6F">
        <w:rPr>
          <w:rFonts w:ascii="Times New Roman" w:eastAsia="SimSun" w:hAnsi="Times New Roman" w:cs="Times New Roman"/>
          <w:sz w:val="28"/>
          <w:szCs w:val="28"/>
          <w:lang w:eastAsia="zh-CN" w:bidi="he-IL"/>
        </w:rPr>
        <w:t xml:space="preserve">Vīza: Valsts sekretāre   </w:t>
      </w:r>
      <w:r w:rsidRPr="00340F6F">
        <w:rPr>
          <w:rFonts w:ascii="Times New Roman" w:eastAsia="SimSun" w:hAnsi="Times New Roman" w:cs="Times New Roman"/>
          <w:sz w:val="28"/>
          <w:szCs w:val="28"/>
          <w:lang w:eastAsia="zh-CN" w:bidi="he-IL"/>
        </w:rPr>
        <w:tab/>
      </w:r>
      <w:r w:rsidRPr="00340F6F">
        <w:rPr>
          <w:rFonts w:ascii="Times New Roman" w:eastAsia="SimSun" w:hAnsi="Times New Roman" w:cs="Times New Roman"/>
          <w:sz w:val="28"/>
          <w:szCs w:val="28"/>
          <w:lang w:eastAsia="zh-CN" w:bidi="he-IL"/>
        </w:rPr>
        <w:tab/>
      </w:r>
      <w:r w:rsidRPr="00340F6F">
        <w:rPr>
          <w:rFonts w:ascii="Times New Roman" w:eastAsia="SimSun" w:hAnsi="Times New Roman" w:cs="Times New Roman"/>
          <w:sz w:val="28"/>
          <w:szCs w:val="28"/>
          <w:lang w:eastAsia="zh-CN" w:bidi="he-IL"/>
        </w:rPr>
        <w:tab/>
      </w:r>
      <w:r w:rsidRPr="00340F6F">
        <w:rPr>
          <w:rFonts w:ascii="Times New Roman" w:eastAsia="SimSun" w:hAnsi="Times New Roman" w:cs="Times New Roman"/>
          <w:sz w:val="28"/>
          <w:szCs w:val="28"/>
          <w:lang w:eastAsia="zh-CN" w:bidi="he-IL"/>
        </w:rPr>
        <w:tab/>
        <w:t xml:space="preserve">          </w:t>
      </w:r>
      <w:r w:rsidR="00377835">
        <w:rPr>
          <w:rFonts w:ascii="Times New Roman" w:eastAsia="SimSun" w:hAnsi="Times New Roman" w:cs="Times New Roman"/>
          <w:sz w:val="28"/>
          <w:szCs w:val="28"/>
          <w:lang w:eastAsia="zh-CN" w:bidi="he-IL"/>
        </w:rPr>
        <w:t xml:space="preserve">         </w:t>
      </w:r>
      <w:r w:rsidRPr="00340F6F">
        <w:rPr>
          <w:rFonts w:ascii="Times New Roman" w:eastAsia="SimSun" w:hAnsi="Times New Roman" w:cs="Times New Roman"/>
          <w:sz w:val="28"/>
          <w:szCs w:val="28"/>
          <w:lang w:eastAsia="zh-CN" w:bidi="he-IL"/>
        </w:rPr>
        <w:t xml:space="preserve"> </w:t>
      </w:r>
      <w:r w:rsidR="00377835">
        <w:rPr>
          <w:rFonts w:ascii="Times New Roman" w:eastAsia="SimSun" w:hAnsi="Times New Roman" w:cs="Times New Roman"/>
          <w:sz w:val="28"/>
          <w:szCs w:val="28"/>
          <w:lang w:eastAsia="zh-CN" w:bidi="he-IL"/>
        </w:rPr>
        <w:t xml:space="preserve">  </w:t>
      </w:r>
      <w:r w:rsidRPr="00340F6F">
        <w:rPr>
          <w:rFonts w:ascii="Times New Roman" w:eastAsia="SimSun" w:hAnsi="Times New Roman" w:cs="Times New Roman"/>
          <w:sz w:val="28"/>
          <w:szCs w:val="28"/>
          <w:lang w:eastAsia="zh-CN" w:bidi="he-IL"/>
        </w:rPr>
        <w:t>I.Pētersone-Godmane</w:t>
      </w:r>
    </w:p>
    <w:p w:rsidR="00BF79B9" w:rsidRPr="00340F6F" w:rsidRDefault="00377835" w:rsidP="00BF79B9">
      <w:pPr>
        <w:spacing w:after="0" w:line="240" w:lineRule="auto"/>
        <w:jc w:val="both"/>
        <w:rPr>
          <w:rFonts w:ascii="Times New Roman" w:eastAsia="SimSun" w:hAnsi="Times New Roman" w:cs="Times New Roman"/>
          <w:sz w:val="28"/>
          <w:szCs w:val="28"/>
          <w:lang w:eastAsia="zh-CN" w:bidi="he-IL"/>
        </w:rPr>
      </w:pPr>
      <w:r>
        <w:rPr>
          <w:rFonts w:ascii="Times New Roman" w:eastAsia="SimSun" w:hAnsi="Times New Roman" w:cs="Times New Roman"/>
          <w:sz w:val="28"/>
          <w:szCs w:val="28"/>
          <w:lang w:eastAsia="zh-CN" w:bidi="he-IL"/>
        </w:rPr>
        <w:t xml:space="preserve"> </w:t>
      </w:r>
    </w:p>
    <w:p w:rsidR="00BF79B9" w:rsidRPr="00340F6F" w:rsidRDefault="00BF79B9" w:rsidP="00BF79B9">
      <w:pPr>
        <w:spacing w:after="0" w:line="240" w:lineRule="auto"/>
        <w:jc w:val="both"/>
        <w:rPr>
          <w:rFonts w:ascii="Times New Roman" w:eastAsia="SimSun" w:hAnsi="Times New Roman" w:cs="Times New Roman"/>
          <w:sz w:val="20"/>
          <w:szCs w:val="20"/>
          <w:lang w:eastAsia="zh-CN" w:bidi="he-IL"/>
        </w:rPr>
      </w:pPr>
    </w:p>
    <w:p w:rsidR="00BF79B9" w:rsidRPr="00340F6F" w:rsidRDefault="00BF79B9" w:rsidP="00BF79B9">
      <w:pPr>
        <w:spacing w:after="0" w:line="240" w:lineRule="auto"/>
        <w:jc w:val="both"/>
        <w:rPr>
          <w:rFonts w:ascii="Times New Roman" w:eastAsia="SimSun" w:hAnsi="Times New Roman" w:cs="Times New Roman"/>
          <w:sz w:val="20"/>
          <w:szCs w:val="20"/>
          <w:lang w:eastAsia="zh-CN" w:bidi="he-IL"/>
        </w:rPr>
      </w:pPr>
    </w:p>
    <w:p w:rsidR="00BF79B9" w:rsidRPr="00340F6F" w:rsidRDefault="00BF79B9" w:rsidP="00BF79B9">
      <w:pPr>
        <w:spacing w:after="0" w:line="240" w:lineRule="auto"/>
        <w:jc w:val="both"/>
        <w:rPr>
          <w:rFonts w:ascii="Times New Roman" w:eastAsia="SimSun" w:hAnsi="Times New Roman" w:cs="Times New Roman"/>
          <w:sz w:val="20"/>
          <w:szCs w:val="20"/>
          <w:lang w:eastAsia="zh-CN" w:bidi="he-IL"/>
        </w:rPr>
      </w:pPr>
    </w:p>
    <w:p w:rsidR="00BF79B9" w:rsidRPr="00340F6F" w:rsidRDefault="00BF79B9" w:rsidP="00BF79B9">
      <w:pPr>
        <w:spacing w:after="0" w:line="240" w:lineRule="auto"/>
        <w:jc w:val="both"/>
        <w:rPr>
          <w:rFonts w:ascii="Times New Roman" w:eastAsia="SimSun" w:hAnsi="Times New Roman" w:cs="Times New Roman"/>
          <w:sz w:val="20"/>
          <w:szCs w:val="20"/>
          <w:lang w:eastAsia="zh-CN" w:bidi="he-IL"/>
        </w:rPr>
      </w:pPr>
    </w:p>
    <w:p w:rsidR="00BF79B9" w:rsidRPr="00340F6F" w:rsidRDefault="00BF79B9" w:rsidP="00BF79B9">
      <w:pPr>
        <w:spacing w:after="0" w:line="240" w:lineRule="auto"/>
        <w:jc w:val="both"/>
        <w:rPr>
          <w:rFonts w:ascii="Times New Roman" w:eastAsia="SimSun" w:hAnsi="Times New Roman" w:cs="Times New Roman"/>
          <w:sz w:val="20"/>
          <w:szCs w:val="20"/>
          <w:lang w:eastAsia="zh-CN" w:bidi="he-IL"/>
        </w:rPr>
      </w:pPr>
    </w:p>
    <w:p w:rsidR="00BF79B9" w:rsidRPr="00340F6F" w:rsidRDefault="00BF79B9" w:rsidP="00BF79B9">
      <w:pPr>
        <w:spacing w:after="0" w:line="240" w:lineRule="auto"/>
        <w:jc w:val="both"/>
        <w:rPr>
          <w:rFonts w:ascii="Times New Roman" w:eastAsia="SimSun" w:hAnsi="Times New Roman" w:cs="Times New Roman"/>
          <w:sz w:val="20"/>
          <w:szCs w:val="20"/>
          <w:lang w:eastAsia="zh-CN" w:bidi="he-IL"/>
        </w:rPr>
      </w:pPr>
    </w:p>
    <w:p w:rsidR="00BF79B9" w:rsidRDefault="00BF79B9" w:rsidP="00BF79B9">
      <w:pPr>
        <w:spacing w:after="0" w:line="240" w:lineRule="auto"/>
        <w:jc w:val="both"/>
        <w:rPr>
          <w:rFonts w:ascii="Times New Roman" w:eastAsia="SimSun" w:hAnsi="Times New Roman" w:cs="Times New Roman"/>
          <w:sz w:val="20"/>
          <w:szCs w:val="20"/>
          <w:lang w:eastAsia="zh-CN" w:bidi="he-IL"/>
        </w:rPr>
      </w:pPr>
    </w:p>
    <w:p w:rsidR="00313D18" w:rsidRDefault="00313D18" w:rsidP="00BF79B9">
      <w:pPr>
        <w:spacing w:after="0" w:line="240" w:lineRule="auto"/>
        <w:jc w:val="both"/>
        <w:rPr>
          <w:rFonts w:ascii="Times New Roman" w:eastAsia="SimSun" w:hAnsi="Times New Roman" w:cs="Times New Roman"/>
          <w:sz w:val="20"/>
          <w:szCs w:val="20"/>
          <w:lang w:eastAsia="zh-CN" w:bidi="he-IL"/>
        </w:rPr>
      </w:pPr>
    </w:p>
    <w:p w:rsidR="00313D18" w:rsidRDefault="00313D18" w:rsidP="00BF79B9">
      <w:pPr>
        <w:spacing w:after="0" w:line="240" w:lineRule="auto"/>
        <w:jc w:val="both"/>
        <w:rPr>
          <w:rFonts w:ascii="Times New Roman" w:eastAsia="SimSun" w:hAnsi="Times New Roman" w:cs="Times New Roman"/>
          <w:sz w:val="20"/>
          <w:szCs w:val="20"/>
          <w:lang w:eastAsia="zh-CN" w:bidi="he-IL"/>
        </w:rPr>
      </w:pPr>
    </w:p>
    <w:p w:rsidR="00313D18" w:rsidRDefault="00313D18" w:rsidP="00BF79B9">
      <w:pPr>
        <w:spacing w:after="0" w:line="240" w:lineRule="auto"/>
        <w:jc w:val="both"/>
        <w:rPr>
          <w:rFonts w:ascii="Times New Roman" w:eastAsia="SimSun" w:hAnsi="Times New Roman" w:cs="Times New Roman"/>
          <w:sz w:val="20"/>
          <w:szCs w:val="20"/>
          <w:lang w:eastAsia="zh-CN" w:bidi="he-IL"/>
        </w:rPr>
      </w:pPr>
    </w:p>
    <w:p w:rsidR="00313D18" w:rsidRDefault="00313D18" w:rsidP="00BF79B9">
      <w:pPr>
        <w:spacing w:after="0" w:line="240" w:lineRule="auto"/>
        <w:jc w:val="both"/>
        <w:rPr>
          <w:rFonts w:ascii="Times New Roman" w:eastAsia="SimSun" w:hAnsi="Times New Roman" w:cs="Times New Roman"/>
          <w:sz w:val="20"/>
          <w:szCs w:val="20"/>
          <w:lang w:eastAsia="zh-CN" w:bidi="he-IL"/>
        </w:rPr>
      </w:pPr>
    </w:p>
    <w:p w:rsidR="00313D18" w:rsidRDefault="00313D18" w:rsidP="00BF79B9">
      <w:pPr>
        <w:spacing w:after="0" w:line="240" w:lineRule="auto"/>
        <w:jc w:val="both"/>
        <w:rPr>
          <w:rFonts w:ascii="Times New Roman" w:eastAsia="SimSun" w:hAnsi="Times New Roman" w:cs="Times New Roman"/>
          <w:sz w:val="20"/>
          <w:szCs w:val="20"/>
          <w:lang w:eastAsia="zh-CN" w:bidi="he-IL"/>
        </w:rPr>
      </w:pPr>
    </w:p>
    <w:p w:rsidR="00313D18" w:rsidRDefault="00313D18" w:rsidP="00BF79B9">
      <w:pPr>
        <w:spacing w:after="0" w:line="240" w:lineRule="auto"/>
        <w:jc w:val="both"/>
        <w:rPr>
          <w:rFonts w:ascii="Times New Roman" w:eastAsia="SimSun" w:hAnsi="Times New Roman" w:cs="Times New Roman"/>
          <w:sz w:val="20"/>
          <w:szCs w:val="20"/>
          <w:lang w:eastAsia="zh-CN" w:bidi="he-IL"/>
        </w:rPr>
      </w:pPr>
    </w:p>
    <w:p w:rsidR="00313D18" w:rsidRDefault="00313D18" w:rsidP="00BF79B9">
      <w:pPr>
        <w:spacing w:after="0" w:line="240" w:lineRule="auto"/>
        <w:jc w:val="both"/>
        <w:rPr>
          <w:rFonts w:ascii="Times New Roman" w:eastAsia="SimSun" w:hAnsi="Times New Roman" w:cs="Times New Roman"/>
          <w:sz w:val="20"/>
          <w:szCs w:val="20"/>
          <w:lang w:eastAsia="zh-CN" w:bidi="he-IL"/>
        </w:rPr>
      </w:pPr>
    </w:p>
    <w:p w:rsidR="00313D18" w:rsidRDefault="00313D18" w:rsidP="00BF79B9">
      <w:pPr>
        <w:spacing w:after="0" w:line="240" w:lineRule="auto"/>
        <w:jc w:val="both"/>
        <w:rPr>
          <w:rFonts w:ascii="Times New Roman" w:eastAsia="SimSun" w:hAnsi="Times New Roman" w:cs="Times New Roman"/>
          <w:sz w:val="20"/>
          <w:szCs w:val="20"/>
          <w:lang w:eastAsia="zh-CN" w:bidi="he-IL"/>
        </w:rPr>
      </w:pPr>
    </w:p>
    <w:p w:rsidR="00313D18" w:rsidRDefault="00313D18" w:rsidP="00BF79B9">
      <w:pPr>
        <w:spacing w:after="0" w:line="240" w:lineRule="auto"/>
        <w:jc w:val="both"/>
        <w:rPr>
          <w:rFonts w:ascii="Times New Roman" w:eastAsia="SimSun" w:hAnsi="Times New Roman" w:cs="Times New Roman"/>
          <w:sz w:val="20"/>
          <w:szCs w:val="20"/>
          <w:lang w:eastAsia="zh-CN" w:bidi="he-IL"/>
        </w:rPr>
      </w:pPr>
    </w:p>
    <w:p w:rsidR="00BF79B9" w:rsidRPr="00340F6F" w:rsidRDefault="00BF79B9" w:rsidP="00BF79B9">
      <w:pPr>
        <w:spacing w:after="0" w:line="240" w:lineRule="auto"/>
        <w:jc w:val="both"/>
        <w:rPr>
          <w:rFonts w:ascii="Times New Roman" w:eastAsia="SimSun" w:hAnsi="Times New Roman" w:cs="Times New Roman"/>
          <w:sz w:val="20"/>
          <w:szCs w:val="20"/>
          <w:lang w:eastAsia="zh-CN" w:bidi="he-IL"/>
        </w:rPr>
      </w:pPr>
    </w:p>
    <w:p w:rsidR="00BF79B9" w:rsidRDefault="00BF79B9" w:rsidP="00BF79B9">
      <w:pPr>
        <w:spacing w:after="0" w:line="240" w:lineRule="auto"/>
        <w:jc w:val="both"/>
        <w:rPr>
          <w:rFonts w:ascii="Times New Roman" w:eastAsia="SimSun" w:hAnsi="Times New Roman" w:cs="Times New Roman"/>
          <w:sz w:val="20"/>
          <w:szCs w:val="20"/>
          <w:lang w:eastAsia="zh-CN" w:bidi="he-IL"/>
        </w:rPr>
      </w:pPr>
    </w:p>
    <w:p w:rsidR="007536C5" w:rsidRDefault="007536C5" w:rsidP="00BF79B9">
      <w:pPr>
        <w:spacing w:after="0" w:line="240" w:lineRule="auto"/>
        <w:jc w:val="both"/>
        <w:rPr>
          <w:rFonts w:ascii="Times New Roman" w:eastAsia="SimSun" w:hAnsi="Times New Roman" w:cs="Times New Roman"/>
          <w:sz w:val="20"/>
          <w:szCs w:val="20"/>
          <w:lang w:eastAsia="zh-CN" w:bidi="he-IL"/>
        </w:rPr>
      </w:pPr>
    </w:p>
    <w:p w:rsidR="007536C5" w:rsidRDefault="007536C5" w:rsidP="00BF79B9">
      <w:pPr>
        <w:spacing w:after="0" w:line="240" w:lineRule="auto"/>
        <w:jc w:val="both"/>
        <w:rPr>
          <w:rFonts w:ascii="Times New Roman" w:eastAsia="SimSun" w:hAnsi="Times New Roman" w:cs="Times New Roman"/>
          <w:sz w:val="20"/>
          <w:szCs w:val="20"/>
          <w:lang w:eastAsia="zh-CN" w:bidi="he-IL"/>
        </w:rPr>
      </w:pPr>
    </w:p>
    <w:p w:rsidR="007536C5" w:rsidRPr="00340F6F" w:rsidRDefault="007536C5" w:rsidP="00BF79B9">
      <w:pPr>
        <w:spacing w:after="0" w:line="240" w:lineRule="auto"/>
        <w:jc w:val="both"/>
        <w:rPr>
          <w:rFonts w:ascii="Times New Roman" w:eastAsia="SimSun" w:hAnsi="Times New Roman" w:cs="Times New Roman"/>
          <w:sz w:val="20"/>
          <w:szCs w:val="20"/>
          <w:lang w:eastAsia="zh-CN" w:bidi="he-IL"/>
        </w:rPr>
      </w:pPr>
    </w:p>
    <w:p w:rsidR="00BF79B9" w:rsidRPr="00340F6F" w:rsidRDefault="00BF79B9" w:rsidP="00BF79B9">
      <w:pPr>
        <w:spacing w:after="0" w:line="240" w:lineRule="auto"/>
        <w:jc w:val="both"/>
        <w:rPr>
          <w:rFonts w:ascii="Times New Roman" w:eastAsia="SimSun" w:hAnsi="Times New Roman" w:cs="Times New Roman"/>
          <w:sz w:val="20"/>
          <w:szCs w:val="20"/>
          <w:lang w:eastAsia="zh-CN" w:bidi="he-IL"/>
        </w:rPr>
      </w:pPr>
    </w:p>
    <w:p w:rsidR="00BF79B9" w:rsidRPr="00340F6F" w:rsidRDefault="00BF79B9" w:rsidP="00BF79B9">
      <w:pPr>
        <w:spacing w:after="0" w:line="240" w:lineRule="auto"/>
        <w:jc w:val="both"/>
        <w:rPr>
          <w:rFonts w:ascii="Times New Roman" w:eastAsia="SimSun" w:hAnsi="Times New Roman" w:cs="Times New Roman"/>
          <w:sz w:val="20"/>
          <w:szCs w:val="20"/>
          <w:lang w:eastAsia="zh-CN" w:bidi="he-IL"/>
        </w:rPr>
      </w:pPr>
    </w:p>
    <w:p w:rsidR="00BF79B9" w:rsidRPr="00340F6F" w:rsidRDefault="00BF79B9" w:rsidP="00BF79B9">
      <w:pPr>
        <w:spacing w:after="0" w:line="240" w:lineRule="auto"/>
        <w:jc w:val="both"/>
        <w:rPr>
          <w:rFonts w:ascii="Times New Roman" w:eastAsia="SimSun" w:hAnsi="Times New Roman" w:cs="Times New Roman"/>
          <w:sz w:val="20"/>
          <w:szCs w:val="20"/>
          <w:lang w:eastAsia="zh-CN" w:bidi="he-IL"/>
        </w:rPr>
      </w:pPr>
      <w:bookmarkStart w:id="0" w:name="_GoBack"/>
      <w:bookmarkEnd w:id="0"/>
    </w:p>
    <w:p w:rsidR="00BF79B9" w:rsidRPr="00340F6F" w:rsidRDefault="00653474" w:rsidP="00BF79B9">
      <w:pPr>
        <w:spacing w:after="0" w:line="240" w:lineRule="auto"/>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19.03.2013</w:t>
      </w:r>
      <w:r w:rsidR="00BF79B9" w:rsidRPr="00340F6F">
        <w:rPr>
          <w:rFonts w:ascii="Times New Roman" w:eastAsia="SimSun" w:hAnsi="Times New Roman" w:cs="Times New Roman"/>
          <w:sz w:val="20"/>
          <w:szCs w:val="20"/>
          <w:lang w:eastAsia="zh-CN" w:bidi="he-IL"/>
        </w:rPr>
        <w:t>. 1</w:t>
      </w:r>
      <w:r w:rsidR="00377835">
        <w:rPr>
          <w:rFonts w:ascii="Times New Roman" w:eastAsia="SimSun" w:hAnsi="Times New Roman" w:cs="Times New Roman"/>
          <w:sz w:val="20"/>
          <w:szCs w:val="20"/>
          <w:lang w:eastAsia="zh-CN" w:bidi="he-IL"/>
        </w:rPr>
        <w:t>0</w:t>
      </w:r>
      <w:r w:rsidR="00BF79B9" w:rsidRPr="00340F6F">
        <w:rPr>
          <w:rFonts w:ascii="Times New Roman" w:eastAsia="SimSun" w:hAnsi="Times New Roman" w:cs="Times New Roman"/>
          <w:sz w:val="20"/>
          <w:szCs w:val="20"/>
          <w:lang w:eastAsia="zh-CN" w:bidi="he-IL"/>
        </w:rPr>
        <w:t>:3</w:t>
      </w:r>
      <w:r w:rsidR="00377835">
        <w:rPr>
          <w:rFonts w:ascii="Times New Roman" w:eastAsia="SimSun" w:hAnsi="Times New Roman" w:cs="Times New Roman"/>
          <w:sz w:val="20"/>
          <w:szCs w:val="20"/>
          <w:lang w:eastAsia="zh-CN" w:bidi="he-IL"/>
        </w:rPr>
        <w:t>6</w:t>
      </w:r>
    </w:p>
    <w:p w:rsidR="00BF79B9" w:rsidRPr="00340F6F" w:rsidRDefault="00BF79B9" w:rsidP="00BF79B9">
      <w:pPr>
        <w:spacing w:after="0" w:line="240" w:lineRule="auto"/>
        <w:jc w:val="both"/>
        <w:rPr>
          <w:rFonts w:ascii="Times New Roman" w:eastAsia="SimSun" w:hAnsi="Times New Roman" w:cs="Times New Roman"/>
          <w:sz w:val="20"/>
          <w:szCs w:val="20"/>
          <w:lang w:eastAsia="zh-CN" w:bidi="he-IL"/>
        </w:rPr>
      </w:pPr>
      <w:r w:rsidRPr="00340F6F">
        <w:rPr>
          <w:rFonts w:ascii="Times New Roman" w:eastAsia="SimSun" w:hAnsi="Times New Roman" w:cs="Times New Roman"/>
          <w:sz w:val="20"/>
          <w:szCs w:val="20"/>
          <w:lang w:eastAsia="zh-CN" w:bidi="he-IL"/>
        </w:rPr>
        <w:t>2</w:t>
      </w:r>
      <w:r w:rsidR="003B4B4B">
        <w:rPr>
          <w:rFonts w:ascii="Times New Roman" w:eastAsia="SimSun" w:hAnsi="Times New Roman" w:cs="Times New Roman"/>
          <w:sz w:val="20"/>
          <w:szCs w:val="20"/>
          <w:lang w:eastAsia="zh-CN" w:bidi="he-IL"/>
        </w:rPr>
        <w:t>192</w:t>
      </w:r>
    </w:p>
    <w:p w:rsidR="00BF79B9" w:rsidRPr="00340F6F" w:rsidRDefault="00BF79B9" w:rsidP="00BF79B9">
      <w:pPr>
        <w:spacing w:after="0" w:line="240" w:lineRule="auto"/>
        <w:jc w:val="both"/>
        <w:rPr>
          <w:rFonts w:ascii="Times New Roman" w:eastAsia="SimSun" w:hAnsi="Times New Roman" w:cs="Times New Roman"/>
          <w:sz w:val="20"/>
          <w:szCs w:val="20"/>
          <w:lang w:eastAsia="zh-CN" w:bidi="he-IL"/>
        </w:rPr>
      </w:pPr>
      <w:r w:rsidRPr="00340F6F">
        <w:rPr>
          <w:rFonts w:ascii="Times New Roman" w:eastAsia="SimSun" w:hAnsi="Times New Roman" w:cs="Times New Roman"/>
          <w:sz w:val="20"/>
          <w:szCs w:val="20"/>
          <w:lang w:eastAsia="zh-CN" w:bidi="he-IL"/>
        </w:rPr>
        <w:t>K. Zagoskina</w:t>
      </w:r>
      <w:r w:rsidRPr="00340F6F">
        <w:rPr>
          <w:rFonts w:ascii="Times New Roman" w:eastAsia="SimSun" w:hAnsi="Times New Roman" w:cs="Times New Roman"/>
          <w:sz w:val="20"/>
          <w:szCs w:val="20"/>
          <w:lang w:eastAsia="zh-CN" w:bidi="he-IL"/>
        </w:rPr>
        <w:tab/>
      </w:r>
    </w:p>
    <w:p w:rsidR="00BF79B9" w:rsidRPr="00340F6F" w:rsidRDefault="00BF79B9" w:rsidP="00BF79B9">
      <w:pPr>
        <w:spacing w:after="0" w:line="240" w:lineRule="auto"/>
        <w:jc w:val="both"/>
        <w:rPr>
          <w:rFonts w:ascii="Times New Roman" w:eastAsia="SimSun" w:hAnsi="Times New Roman" w:cs="Times New Roman"/>
          <w:sz w:val="20"/>
          <w:szCs w:val="20"/>
          <w:lang w:eastAsia="zh-CN" w:bidi="he-IL"/>
        </w:rPr>
      </w:pPr>
      <w:r w:rsidRPr="00340F6F">
        <w:rPr>
          <w:rFonts w:ascii="Times New Roman" w:eastAsia="SimSun" w:hAnsi="Times New Roman" w:cs="Times New Roman"/>
          <w:sz w:val="20"/>
          <w:szCs w:val="20"/>
          <w:lang w:eastAsia="zh-CN" w:bidi="he-IL"/>
        </w:rPr>
        <w:t>67219584, karina.zagoskina@iem.gov.lv</w:t>
      </w:r>
    </w:p>
    <w:p w:rsidR="00C002AD" w:rsidRDefault="00C002AD"/>
    <w:sectPr w:rsidR="00C002AD" w:rsidSect="000C0569">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B8" w:rsidRDefault="004E25B8" w:rsidP="000F0800">
      <w:pPr>
        <w:spacing w:after="0" w:line="240" w:lineRule="auto"/>
      </w:pPr>
      <w:r>
        <w:separator/>
      </w:r>
    </w:p>
  </w:endnote>
  <w:endnote w:type="continuationSeparator" w:id="0">
    <w:p w:rsidR="004E25B8" w:rsidRDefault="004E25B8" w:rsidP="000F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B8" w:rsidRPr="00FA514D" w:rsidRDefault="004E25B8" w:rsidP="00FA514D">
    <w:pPr>
      <w:pStyle w:val="Footer"/>
      <w:jc w:val="both"/>
      <w:rPr>
        <w:rFonts w:ascii="Times New Roman" w:hAnsi="Times New Roman" w:cs="Times New Roman"/>
        <w:sz w:val="20"/>
        <w:szCs w:val="20"/>
      </w:rPr>
    </w:pPr>
    <w:r>
      <w:rPr>
        <w:rFonts w:ascii="Times New Roman" w:hAnsi="Times New Roman" w:cs="Times New Roman"/>
        <w:sz w:val="20"/>
        <w:szCs w:val="20"/>
      </w:rPr>
      <w:t>IEMSl_</w:t>
    </w:r>
    <w:r w:rsidR="00653474">
      <w:rPr>
        <w:rFonts w:ascii="Times New Roman" w:hAnsi="Times New Roman" w:cs="Times New Roman"/>
        <w:sz w:val="20"/>
        <w:szCs w:val="20"/>
      </w:rPr>
      <w:t>190313</w:t>
    </w:r>
    <w:r w:rsidRPr="00961AC2">
      <w:rPr>
        <w:rFonts w:ascii="Times New Roman" w:hAnsi="Times New Roman" w:cs="Times New Roman"/>
        <w:sz w:val="20"/>
        <w:szCs w:val="20"/>
      </w:rPr>
      <w:t>_tribunals</w:t>
    </w:r>
    <w:r>
      <w:rPr>
        <w:rFonts w:ascii="Times New Roman" w:hAnsi="Times New Roman" w:cs="Times New Roman"/>
        <w:sz w:val="20"/>
        <w:szCs w:val="20"/>
      </w:rPr>
      <w:t>_LR</w:t>
    </w:r>
    <w:r w:rsidRPr="00961AC2">
      <w:rPr>
        <w:rFonts w:ascii="Times New Roman" w:hAnsi="Times New Roman" w:cs="Times New Roman"/>
        <w:sz w:val="20"/>
        <w:szCs w:val="20"/>
      </w:rPr>
      <w:t xml:space="preserve">; Grozītais Latvijas Republikas valdības un </w:t>
    </w:r>
    <w:r w:rsidRPr="00961AC2">
      <w:rPr>
        <w:rFonts w:ascii="Times New Roman" w:hAnsi="Times New Roman" w:cs="Times New Roman"/>
        <w:bCs/>
        <w:sz w:val="20"/>
        <w:szCs w:val="20"/>
      </w:rPr>
      <w:t>Starptautiskā kriminālā tribunāla bijušajai Dienvidslāvijai līgums</w:t>
    </w:r>
    <w:r>
      <w:rPr>
        <w:rFonts w:ascii="Times New Roman" w:hAnsi="Times New Roman" w:cs="Times New Roman"/>
        <w:bCs/>
        <w:sz w:val="20"/>
        <w:szCs w:val="20"/>
      </w:rPr>
      <w:t xml:space="preserve"> par liecinieku, kuri </w:t>
    </w:r>
    <w:r w:rsidRPr="00961AC2">
      <w:rPr>
        <w:rFonts w:ascii="Times New Roman" w:hAnsi="Times New Roman" w:cs="Times New Roman"/>
        <w:sz w:val="20"/>
        <w:szCs w:val="20"/>
      </w:rPr>
      <w:t xml:space="preserve">uzstājušies vai uzstāsies Starptautiskā </w:t>
    </w:r>
    <w:r>
      <w:rPr>
        <w:rFonts w:ascii="Times New Roman" w:hAnsi="Times New Roman" w:cs="Times New Roman"/>
        <w:sz w:val="20"/>
        <w:szCs w:val="20"/>
      </w:rPr>
      <w:t>tribunāla tiesvedības procedūrā</w:t>
    </w:r>
    <w:r w:rsidRPr="00961AC2">
      <w:rPr>
        <w:rFonts w:ascii="Times New Roman" w:hAnsi="Times New Roman" w:cs="Times New Roman"/>
        <w:sz w:val="20"/>
        <w:szCs w:val="20"/>
      </w:rPr>
      <w:t>, un nepieciešamības gadījumā arī viņu tuvāko radinieku pārvietošanu uz Latvijas Republikas teritoriju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B8" w:rsidRPr="00653474" w:rsidRDefault="004E25B8" w:rsidP="00653474">
    <w:pPr>
      <w:pStyle w:val="Footer"/>
      <w:jc w:val="both"/>
      <w:rPr>
        <w:rFonts w:ascii="Times New Roman" w:hAnsi="Times New Roman" w:cs="Times New Roman"/>
        <w:sz w:val="20"/>
        <w:szCs w:val="20"/>
      </w:rPr>
    </w:pPr>
    <w:r w:rsidRPr="00961AC2">
      <w:rPr>
        <w:rFonts w:ascii="Times New Roman" w:hAnsi="Times New Roman" w:cs="Times New Roman"/>
        <w:sz w:val="20"/>
        <w:szCs w:val="20"/>
      </w:rPr>
      <w:t>IEMSl_</w:t>
    </w:r>
    <w:r w:rsidR="00653474">
      <w:rPr>
        <w:rFonts w:ascii="Times New Roman" w:hAnsi="Times New Roman" w:cs="Times New Roman"/>
        <w:sz w:val="20"/>
        <w:szCs w:val="20"/>
      </w:rPr>
      <w:t>190313</w:t>
    </w:r>
    <w:r w:rsidRPr="00961AC2">
      <w:rPr>
        <w:rFonts w:ascii="Times New Roman" w:hAnsi="Times New Roman" w:cs="Times New Roman"/>
        <w:sz w:val="20"/>
        <w:szCs w:val="20"/>
      </w:rPr>
      <w:t>_tribunals</w:t>
    </w:r>
    <w:r>
      <w:rPr>
        <w:rFonts w:ascii="Times New Roman" w:hAnsi="Times New Roman" w:cs="Times New Roman"/>
        <w:sz w:val="20"/>
        <w:szCs w:val="20"/>
      </w:rPr>
      <w:t>_LR</w:t>
    </w:r>
    <w:r w:rsidRPr="00961AC2">
      <w:rPr>
        <w:rFonts w:ascii="Times New Roman" w:hAnsi="Times New Roman" w:cs="Times New Roman"/>
        <w:sz w:val="20"/>
        <w:szCs w:val="20"/>
      </w:rPr>
      <w:t xml:space="preserve">; Grozītais Latvijas Republikas valdības un </w:t>
    </w:r>
    <w:r w:rsidRPr="00961AC2">
      <w:rPr>
        <w:rFonts w:ascii="Times New Roman" w:hAnsi="Times New Roman" w:cs="Times New Roman"/>
        <w:bCs/>
        <w:sz w:val="20"/>
        <w:szCs w:val="20"/>
      </w:rPr>
      <w:t>Starptautiskā kriminālā tribunāla bijušajai Dienvidslāvijai līgums</w:t>
    </w:r>
    <w:r>
      <w:rPr>
        <w:rFonts w:ascii="Times New Roman" w:hAnsi="Times New Roman" w:cs="Times New Roman"/>
        <w:bCs/>
        <w:sz w:val="20"/>
        <w:szCs w:val="20"/>
      </w:rPr>
      <w:t xml:space="preserve"> par liecinieku, kuri </w:t>
    </w:r>
    <w:r w:rsidRPr="00961AC2">
      <w:rPr>
        <w:rFonts w:ascii="Times New Roman" w:hAnsi="Times New Roman" w:cs="Times New Roman"/>
        <w:sz w:val="20"/>
        <w:szCs w:val="20"/>
      </w:rPr>
      <w:t>uzstājušies vai uzstāsies Starptautiskā tribunāla tiesvedības procedūrā, un nepieciešamības gadījumā arī viņu tuvāko radinieku pārvietošanu uz Latvijas Republikas teritoriju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B8" w:rsidRDefault="004E25B8" w:rsidP="000F0800">
      <w:pPr>
        <w:spacing w:after="0" w:line="240" w:lineRule="auto"/>
      </w:pPr>
      <w:r>
        <w:separator/>
      </w:r>
    </w:p>
  </w:footnote>
  <w:footnote w:type="continuationSeparator" w:id="0">
    <w:p w:rsidR="004E25B8" w:rsidRDefault="004E25B8" w:rsidP="000F0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559388"/>
      <w:docPartObj>
        <w:docPartGallery w:val="Page Numbers (Top of Page)"/>
        <w:docPartUnique/>
      </w:docPartObj>
    </w:sdtPr>
    <w:sdtEndPr>
      <w:rPr>
        <w:noProof/>
      </w:rPr>
    </w:sdtEndPr>
    <w:sdtContent>
      <w:p w:rsidR="004E25B8" w:rsidRDefault="004E25B8">
        <w:pPr>
          <w:pStyle w:val="Header"/>
          <w:jc w:val="center"/>
        </w:pPr>
        <w:r>
          <w:fldChar w:fldCharType="begin"/>
        </w:r>
        <w:r>
          <w:instrText xml:space="preserve"> PAGE   \* MERGEFORMAT </w:instrText>
        </w:r>
        <w:r>
          <w:fldChar w:fldCharType="separate"/>
        </w:r>
        <w:r w:rsidR="003B4B4B">
          <w:rPr>
            <w:noProof/>
          </w:rPr>
          <w:t>10</w:t>
        </w:r>
        <w:r>
          <w:rPr>
            <w:noProof/>
          </w:rPr>
          <w:fldChar w:fldCharType="end"/>
        </w:r>
      </w:p>
    </w:sdtContent>
  </w:sdt>
  <w:p w:rsidR="004E25B8" w:rsidRDefault="004E25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B9"/>
    <w:rsid w:val="00056A65"/>
    <w:rsid w:val="0009723C"/>
    <w:rsid w:val="000C0569"/>
    <w:rsid w:val="000F0800"/>
    <w:rsid w:val="002444B6"/>
    <w:rsid w:val="00313D18"/>
    <w:rsid w:val="00370961"/>
    <w:rsid w:val="00370ABA"/>
    <w:rsid w:val="00377835"/>
    <w:rsid w:val="003B4B4B"/>
    <w:rsid w:val="003F6F85"/>
    <w:rsid w:val="00410187"/>
    <w:rsid w:val="004374E8"/>
    <w:rsid w:val="00451B4C"/>
    <w:rsid w:val="004E25B8"/>
    <w:rsid w:val="004E7D81"/>
    <w:rsid w:val="005130FC"/>
    <w:rsid w:val="00564E93"/>
    <w:rsid w:val="005F2DD8"/>
    <w:rsid w:val="00653474"/>
    <w:rsid w:val="006A08AD"/>
    <w:rsid w:val="006F774A"/>
    <w:rsid w:val="007536C5"/>
    <w:rsid w:val="007A631B"/>
    <w:rsid w:val="007F73CE"/>
    <w:rsid w:val="007F7408"/>
    <w:rsid w:val="00945903"/>
    <w:rsid w:val="00A548CC"/>
    <w:rsid w:val="00AA6C42"/>
    <w:rsid w:val="00B664AF"/>
    <w:rsid w:val="00BD6C6A"/>
    <w:rsid w:val="00BF79B9"/>
    <w:rsid w:val="00C002AD"/>
    <w:rsid w:val="00D1212C"/>
    <w:rsid w:val="00EF4DF7"/>
    <w:rsid w:val="00F056FD"/>
    <w:rsid w:val="00FA51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79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79B9"/>
  </w:style>
  <w:style w:type="paragraph" w:styleId="Footer">
    <w:name w:val="footer"/>
    <w:basedOn w:val="Normal"/>
    <w:link w:val="FooterChar"/>
    <w:uiPriority w:val="99"/>
    <w:unhideWhenUsed/>
    <w:rsid w:val="00BF79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79B9"/>
  </w:style>
  <w:style w:type="paragraph" w:styleId="NormalWeb">
    <w:name w:val="Normal (Web)"/>
    <w:basedOn w:val="Normal"/>
    <w:uiPriority w:val="99"/>
    <w:unhideWhenUsed/>
    <w:rsid w:val="00BF79B9"/>
    <w:pPr>
      <w:spacing w:before="100" w:beforeAutospacing="1" w:after="100" w:afterAutospacing="1" w:line="240" w:lineRule="auto"/>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370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79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79B9"/>
  </w:style>
  <w:style w:type="paragraph" w:styleId="Footer">
    <w:name w:val="footer"/>
    <w:basedOn w:val="Normal"/>
    <w:link w:val="FooterChar"/>
    <w:uiPriority w:val="99"/>
    <w:unhideWhenUsed/>
    <w:rsid w:val="00BF79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79B9"/>
  </w:style>
  <w:style w:type="paragraph" w:styleId="NormalWeb">
    <w:name w:val="Normal (Web)"/>
    <w:basedOn w:val="Normal"/>
    <w:uiPriority w:val="99"/>
    <w:unhideWhenUsed/>
    <w:rsid w:val="00BF79B9"/>
    <w:pPr>
      <w:spacing w:before="100" w:beforeAutospacing="1" w:after="100" w:afterAutospacing="1" w:line="240" w:lineRule="auto"/>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370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19792">
      <w:bodyDiv w:val="1"/>
      <w:marLeft w:val="45"/>
      <w:marRight w:val="45"/>
      <w:marTop w:val="90"/>
      <w:marBottom w:val="90"/>
      <w:divBdr>
        <w:top w:val="none" w:sz="0" w:space="0" w:color="auto"/>
        <w:left w:val="none" w:sz="0" w:space="0" w:color="auto"/>
        <w:bottom w:val="none" w:sz="0" w:space="0" w:color="auto"/>
        <w:right w:val="none" w:sz="0" w:space="0" w:color="auto"/>
      </w:divBdr>
      <w:divsChild>
        <w:div w:id="1758479177">
          <w:marLeft w:val="0"/>
          <w:marRight w:val="0"/>
          <w:marTop w:val="240"/>
          <w:marBottom w:val="0"/>
          <w:divBdr>
            <w:top w:val="none" w:sz="0" w:space="0" w:color="auto"/>
            <w:left w:val="none" w:sz="0" w:space="0" w:color="auto"/>
            <w:bottom w:val="none" w:sz="0" w:space="0" w:color="auto"/>
            <w:right w:val="none" w:sz="0" w:space="0" w:color="auto"/>
          </w:divBdr>
        </w:div>
      </w:divsChild>
    </w:div>
    <w:div w:id="1898398397">
      <w:bodyDiv w:val="1"/>
      <w:marLeft w:val="45"/>
      <w:marRight w:val="45"/>
      <w:marTop w:val="90"/>
      <w:marBottom w:val="90"/>
      <w:divBdr>
        <w:top w:val="none" w:sz="0" w:space="0" w:color="auto"/>
        <w:left w:val="none" w:sz="0" w:space="0" w:color="auto"/>
        <w:bottom w:val="none" w:sz="0" w:space="0" w:color="auto"/>
        <w:right w:val="none" w:sz="0" w:space="0" w:color="auto"/>
      </w:divBdr>
      <w:divsChild>
        <w:div w:id="197421747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11630</Words>
  <Characters>6630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Grozītais Latvijas Republikas valdības un Starptautiskā kriminālā tribunāla bijušajai Dienvidslāvijai līgums par liecinieku, kuri uzstājušies vai uzstāsies Starptautiskā tribunāla tiesvedības procedūrā, un nepieciešamības gadījumā arī viņu tuvāko radiniek</vt:lpstr>
    </vt:vector>
  </TitlesOfParts>
  <Company>IeM</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Grozītais Latvijas Republikas valdības un Starptautiskā kriminālā tribunāla bijušajai Dienvidslāvijai līgums par liecinieku, kuri uzstājušies vai uzstāsies Starptautiskā tribunāla tiesvedības procedūrā, un nepieciešamības gadījumā arī viņu tuvāko radinieku pārvietošanu uz Latvijas Republikas teritoriju</dc:title>
  <dc:subject>Līguma projekts latviešu valodā</dc:subject>
  <dc:creator>Karina Zagoskina</dc:creator>
  <dc:description>karina.zagoskina@iem.gov.lv;_x000d_
67219584</dc:description>
  <cp:lastModifiedBy>Karina Zagoskina</cp:lastModifiedBy>
  <cp:revision>11</cp:revision>
  <cp:lastPrinted>2012-10-15T07:48:00Z</cp:lastPrinted>
  <dcterms:created xsi:type="dcterms:W3CDTF">2013-03-19T12:18:00Z</dcterms:created>
  <dcterms:modified xsi:type="dcterms:W3CDTF">2013-03-22T12:46:00Z</dcterms:modified>
</cp:coreProperties>
</file>