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9" w:rsidRDefault="004D672A" w:rsidP="00300C69">
      <w:pPr>
        <w:rPr>
          <w:b/>
          <w:sz w:val="28"/>
          <w:szCs w:val="28"/>
        </w:rPr>
      </w:pPr>
      <w:r>
        <w:rPr>
          <w:b/>
          <w:sz w:val="28"/>
          <w:szCs w:val="28"/>
        </w:rPr>
        <w:t xml:space="preserve">  </w:t>
      </w:r>
    </w:p>
    <w:p w:rsidR="00300C69" w:rsidRPr="00A14829" w:rsidRDefault="00300C69" w:rsidP="00300C69">
      <w:pPr>
        <w:jc w:val="center"/>
        <w:rPr>
          <w:b/>
          <w:bCs/>
          <w:sz w:val="28"/>
          <w:szCs w:val="28"/>
        </w:rPr>
      </w:pPr>
      <w:bookmarkStart w:id="0" w:name="OLE_LINK3"/>
      <w:bookmarkStart w:id="1" w:name="OLE_LINK4"/>
      <w:bookmarkStart w:id="2" w:name="OLE_LINK5"/>
      <w:bookmarkStart w:id="3" w:name="OLE_LINK10"/>
      <w:bookmarkStart w:id="4" w:name="OLE_LINK8"/>
      <w:r w:rsidRPr="002B56FA">
        <w:rPr>
          <w:b/>
          <w:sz w:val="26"/>
          <w:szCs w:val="26"/>
        </w:rPr>
        <w:t>Ministru kabineta rīkojuma „</w:t>
      </w:r>
      <w:r w:rsidRPr="002B56FA">
        <w:rPr>
          <w:b/>
          <w:bCs/>
          <w:sz w:val="26"/>
          <w:szCs w:val="26"/>
        </w:rPr>
        <w:t xml:space="preserve">Par nacionālās sporta bāzes statusa piešķiršanu </w:t>
      </w:r>
      <w:r w:rsidR="00805DE4">
        <w:rPr>
          <w:b/>
          <w:bCs/>
          <w:sz w:val="26"/>
          <w:szCs w:val="26"/>
        </w:rPr>
        <w:t>Daugavpils</w:t>
      </w:r>
      <w:r w:rsidRPr="00A14829">
        <w:rPr>
          <w:b/>
          <w:bCs/>
          <w:sz w:val="26"/>
          <w:szCs w:val="26"/>
        </w:rPr>
        <w:t xml:space="preserve"> olimpiskajam centram</w:t>
      </w:r>
      <w:r>
        <w:rPr>
          <w:b/>
          <w:bCs/>
          <w:sz w:val="28"/>
          <w:szCs w:val="28"/>
        </w:rPr>
        <w:t xml:space="preserve"> </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text" w:val="ziņojums"/>
          <w:attr w:name="baseform" w:val="ziņojums"/>
          <w:attr w:name="id" w:val="-1"/>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300C69" w:rsidRPr="002B56FA" w:rsidTr="00E30228">
        <w:tc>
          <w:tcPr>
            <w:tcW w:w="10064" w:type="dxa"/>
            <w:gridSpan w:val="3"/>
            <w:vAlign w:val="center"/>
          </w:tcPr>
          <w:bookmarkEnd w:id="0"/>
          <w:bookmarkEnd w:id="1"/>
          <w:bookmarkEnd w:id="2"/>
          <w:bookmarkEnd w:id="3"/>
          <w:bookmarkEnd w:id="4"/>
          <w:p w:rsidR="00300C69" w:rsidRPr="002B56FA" w:rsidRDefault="00300C69" w:rsidP="00265189">
            <w:pPr>
              <w:pStyle w:val="naisnod"/>
              <w:spacing w:before="0" w:after="0"/>
              <w:rPr>
                <w:sz w:val="26"/>
                <w:szCs w:val="26"/>
              </w:rPr>
            </w:pPr>
            <w:r w:rsidRPr="002B56FA">
              <w:rPr>
                <w:sz w:val="26"/>
                <w:szCs w:val="26"/>
              </w:rPr>
              <w:t>I. Tiesību akta projekta izstrādes nepieciešamība</w:t>
            </w:r>
          </w:p>
        </w:tc>
      </w:tr>
      <w:tr w:rsidR="00300C69" w:rsidRPr="002B56FA" w:rsidTr="00E30228">
        <w:trPr>
          <w:trHeight w:val="630"/>
        </w:trPr>
        <w:tc>
          <w:tcPr>
            <w:tcW w:w="454" w:type="dxa"/>
          </w:tcPr>
          <w:p w:rsidR="00300C69" w:rsidRPr="002B56FA" w:rsidRDefault="00300C69" w:rsidP="00265189">
            <w:pPr>
              <w:pStyle w:val="naiskr"/>
              <w:spacing w:before="0" w:after="0"/>
              <w:rPr>
                <w:sz w:val="26"/>
                <w:szCs w:val="26"/>
              </w:rPr>
            </w:pPr>
            <w:r w:rsidRPr="002B56FA">
              <w:rPr>
                <w:sz w:val="26"/>
                <w:szCs w:val="26"/>
              </w:rPr>
              <w:t>1.</w:t>
            </w:r>
          </w:p>
        </w:tc>
        <w:tc>
          <w:tcPr>
            <w:tcW w:w="1559" w:type="dxa"/>
          </w:tcPr>
          <w:p w:rsidR="00300C69" w:rsidRPr="002B56FA" w:rsidRDefault="00300C69" w:rsidP="00265189">
            <w:pPr>
              <w:pStyle w:val="naiskr"/>
              <w:spacing w:before="0" w:after="0"/>
              <w:ind w:hanging="10"/>
              <w:rPr>
                <w:sz w:val="26"/>
                <w:szCs w:val="26"/>
              </w:rPr>
            </w:pPr>
            <w:r w:rsidRPr="002B56FA">
              <w:rPr>
                <w:sz w:val="26"/>
                <w:szCs w:val="26"/>
              </w:rPr>
              <w:t>Pamatojums</w:t>
            </w:r>
          </w:p>
        </w:tc>
        <w:tc>
          <w:tcPr>
            <w:tcW w:w="8051" w:type="dxa"/>
          </w:tcPr>
          <w:p w:rsidR="00300C69" w:rsidRPr="002B56FA" w:rsidRDefault="00300C69" w:rsidP="002F4360">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805DE4">
              <w:rPr>
                <w:bCs/>
                <w:sz w:val="26"/>
                <w:szCs w:val="26"/>
              </w:rPr>
              <w:t>Daugavpils</w:t>
            </w:r>
            <w:r w:rsidRPr="00A14829">
              <w:rPr>
                <w:bCs/>
                <w:sz w:val="26"/>
                <w:szCs w:val="26"/>
              </w:rPr>
              <w:t xml:space="preserve"> olimpiskajam centram</w:t>
            </w:r>
            <w:r>
              <w:rPr>
                <w:b/>
                <w:bCs/>
                <w:sz w:val="28"/>
                <w:szCs w:val="28"/>
              </w:rPr>
              <w:t xml:space="preserve"> </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2F4360">
              <w:rPr>
                <w:sz w:val="26"/>
                <w:szCs w:val="26"/>
              </w:rPr>
              <w:t>.</w:t>
            </w:r>
          </w:p>
        </w:tc>
      </w:tr>
      <w:tr w:rsidR="00300C69" w:rsidRPr="002B56FA" w:rsidTr="00E30228">
        <w:trPr>
          <w:trHeight w:val="472"/>
        </w:trPr>
        <w:tc>
          <w:tcPr>
            <w:tcW w:w="454" w:type="dxa"/>
          </w:tcPr>
          <w:p w:rsidR="00300C69" w:rsidRPr="002B56FA" w:rsidRDefault="00300C69" w:rsidP="00265189">
            <w:pPr>
              <w:pStyle w:val="naiskr"/>
              <w:spacing w:before="0" w:after="0"/>
              <w:rPr>
                <w:sz w:val="26"/>
                <w:szCs w:val="26"/>
              </w:rPr>
            </w:pPr>
            <w:r w:rsidRPr="002B56FA">
              <w:rPr>
                <w:sz w:val="26"/>
                <w:szCs w:val="26"/>
              </w:rPr>
              <w:t>2.</w:t>
            </w:r>
          </w:p>
        </w:tc>
        <w:tc>
          <w:tcPr>
            <w:tcW w:w="1559" w:type="dxa"/>
          </w:tcPr>
          <w:p w:rsidR="00300C69" w:rsidRPr="002B56FA" w:rsidRDefault="00300C69" w:rsidP="0026518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2F4360" w:rsidRDefault="00300C69" w:rsidP="00265189">
            <w:pPr>
              <w:ind w:firstLine="783"/>
              <w:jc w:val="both"/>
              <w:rPr>
                <w:sz w:val="26"/>
                <w:szCs w:val="26"/>
              </w:rPr>
            </w:pPr>
            <w:r>
              <w:rPr>
                <w:sz w:val="26"/>
                <w:szCs w:val="26"/>
              </w:rPr>
              <w:t>Atbilstoši L</w:t>
            </w:r>
            <w:r w:rsidRPr="002B56FA">
              <w:rPr>
                <w:sz w:val="26"/>
                <w:szCs w:val="26"/>
              </w:rPr>
              <w:t>ikuma 6.panta pirmajā daļā noteiktajam  sabiedrība ar ierobežotu atbildību „</w:t>
            </w:r>
            <w:r w:rsidR="002F4360">
              <w:rPr>
                <w:sz w:val="26"/>
                <w:szCs w:val="26"/>
              </w:rPr>
              <w:t>Daugavpils</w:t>
            </w:r>
            <w:r>
              <w:rPr>
                <w:sz w:val="26"/>
                <w:szCs w:val="26"/>
              </w:rPr>
              <w:t xml:space="preserve"> olimpiskais centrs</w:t>
            </w:r>
            <w:r w:rsidRPr="002B56FA">
              <w:rPr>
                <w:sz w:val="26"/>
                <w:szCs w:val="26"/>
              </w:rPr>
              <w:t>”</w:t>
            </w:r>
            <w:r w:rsidR="00EF4000">
              <w:rPr>
                <w:sz w:val="26"/>
                <w:szCs w:val="26"/>
              </w:rPr>
              <w:t xml:space="preserve"> (turpmāk – Daugavpils olimpiskais centrs)</w:t>
            </w:r>
            <w:r w:rsidR="00CD46B7">
              <w:rPr>
                <w:sz w:val="26"/>
                <w:szCs w:val="26"/>
              </w:rPr>
              <w:t>,</w:t>
            </w:r>
            <w:r w:rsidRPr="002B56FA">
              <w:rPr>
                <w:sz w:val="26"/>
                <w:szCs w:val="26"/>
              </w:rPr>
              <w:t xml:space="preserve"> 201</w:t>
            </w:r>
            <w:r w:rsidR="00457DF7">
              <w:rPr>
                <w:sz w:val="26"/>
                <w:szCs w:val="26"/>
              </w:rPr>
              <w:t>1</w:t>
            </w:r>
            <w:r w:rsidRPr="002B56FA">
              <w:rPr>
                <w:sz w:val="26"/>
                <w:szCs w:val="26"/>
              </w:rPr>
              <w:t xml:space="preserve">.gada </w:t>
            </w:r>
            <w:r w:rsidR="00457DF7">
              <w:rPr>
                <w:sz w:val="26"/>
                <w:szCs w:val="26"/>
              </w:rPr>
              <w:t>14.janvārī</w:t>
            </w:r>
            <w:r w:rsidRPr="002B56FA">
              <w:rPr>
                <w:sz w:val="26"/>
                <w:szCs w:val="26"/>
              </w:rPr>
              <w:t xml:space="preserve"> ir iesniegusi Izglītības un zinātnes ministrijā iesniegumu par nacionālās sporta bāzes statusa piešķiršanu un dokumentus, kas apliecina </w:t>
            </w:r>
            <w:r w:rsidR="002F4360">
              <w:rPr>
                <w:sz w:val="26"/>
                <w:szCs w:val="26"/>
              </w:rPr>
              <w:t>Daugavpils</w:t>
            </w:r>
            <w:r>
              <w:rPr>
                <w:sz w:val="26"/>
                <w:szCs w:val="26"/>
              </w:rPr>
              <w:t xml:space="preserve"> olimpiskā centra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 xml:space="preserve">šanas nosacījumiem. </w:t>
            </w:r>
          </w:p>
          <w:p w:rsidR="00457DF7" w:rsidRDefault="00457DF7" w:rsidP="00265189">
            <w:pPr>
              <w:ind w:firstLine="783"/>
              <w:jc w:val="both"/>
              <w:rPr>
                <w:sz w:val="26"/>
                <w:szCs w:val="26"/>
              </w:rPr>
            </w:pPr>
            <w:r>
              <w:rPr>
                <w:sz w:val="26"/>
                <w:szCs w:val="26"/>
              </w:rPr>
              <w:t xml:space="preserve">Saskaņā ar Likuma 6.panta otrajā daļā noteikto </w:t>
            </w:r>
            <w:r w:rsidRPr="00457DF7">
              <w:rPr>
                <w:sz w:val="26"/>
                <w:szCs w:val="26"/>
              </w:rPr>
              <w:t xml:space="preserve">Izglītības un zinātnes ministrija </w:t>
            </w:r>
            <w:r>
              <w:rPr>
                <w:sz w:val="26"/>
                <w:szCs w:val="26"/>
              </w:rPr>
              <w:t xml:space="preserve">(turpmāk – ministrija) </w:t>
            </w:r>
            <w:r w:rsidRPr="00457DF7">
              <w:rPr>
                <w:sz w:val="26"/>
                <w:szCs w:val="26"/>
              </w:rPr>
              <w:t>sporta bāzes īpašnieka iesniegumu izskata divu mēnešu laikā pēc tā saņemšanas</w:t>
            </w:r>
            <w:r>
              <w:rPr>
                <w:sz w:val="26"/>
                <w:szCs w:val="26"/>
              </w:rPr>
              <w:t xml:space="preserve">. </w:t>
            </w:r>
          </w:p>
          <w:p w:rsidR="00E30228" w:rsidRDefault="00E30228" w:rsidP="00265189">
            <w:pPr>
              <w:ind w:firstLine="783"/>
              <w:jc w:val="both"/>
              <w:rPr>
                <w:sz w:val="26"/>
                <w:szCs w:val="26"/>
              </w:rPr>
            </w:pPr>
            <w:r w:rsidRPr="00E30228">
              <w:rPr>
                <w:sz w:val="26"/>
                <w:szCs w:val="26"/>
              </w:rPr>
              <w:t>Ņemot vērā, ka</w:t>
            </w:r>
            <w:r>
              <w:rPr>
                <w:sz w:val="26"/>
                <w:szCs w:val="26"/>
              </w:rPr>
              <w:t xml:space="preserve"> Daugavpils olimpiskā centra</w:t>
            </w:r>
            <w:r w:rsidRPr="00E30228">
              <w:rPr>
                <w:sz w:val="26"/>
                <w:szCs w:val="26"/>
              </w:rPr>
              <w:t xml:space="preserve"> iesniegumam par nacionālās sporta bāzes statusa piešķiršanu n</w:t>
            </w:r>
            <w:r>
              <w:rPr>
                <w:sz w:val="26"/>
                <w:szCs w:val="26"/>
              </w:rPr>
              <w:t>ebija</w:t>
            </w:r>
            <w:r w:rsidRPr="00E30228">
              <w:rPr>
                <w:sz w:val="26"/>
                <w:szCs w:val="26"/>
              </w:rPr>
              <w:t xml:space="preserve"> pievienots attiecīgās starptautiskās sporta federācijas apliecinājums un 2010.gada pasākuma plāns, kā arī biedrības „Latvijas Paukošanas federācija” 2010.gada 5.jūlija vēstule Nr.V-12/2010 par nacionālās sporta bāzes statusu </w:t>
            </w:r>
            <w:r>
              <w:rPr>
                <w:sz w:val="26"/>
                <w:szCs w:val="26"/>
              </w:rPr>
              <w:t>noformēta neatbilstoši</w:t>
            </w:r>
            <w:r w:rsidRPr="00E30228">
              <w:rPr>
                <w:sz w:val="26"/>
                <w:szCs w:val="26"/>
              </w:rPr>
              <w:t xml:space="preserve"> 2010.gada 29.septembra Ministru kabineta noteikumu Nr. 916 „Dokumentu izstrādāšanas un noformēšanas kārtība” noteiktajām prasībām, </w:t>
            </w:r>
          </w:p>
          <w:p w:rsidR="00E30228" w:rsidRDefault="00E30228" w:rsidP="00E30228">
            <w:pPr>
              <w:jc w:val="both"/>
              <w:rPr>
                <w:sz w:val="26"/>
                <w:szCs w:val="26"/>
              </w:rPr>
            </w:pPr>
            <w:r>
              <w:rPr>
                <w:sz w:val="26"/>
                <w:szCs w:val="26"/>
              </w:rPr>
              <w:t>m</w:t>
            </w:r>
            <w:r w:rsidRPr="00EF4000">
              <w:rPr>
                <w:sz w:val="26"/>
                <w:szCs w:val="26"/>
              </w:rPr>
              <w:t xml:space="preserve">inistrija, pamatojoties uz </w:t>
            </w:r>
            <w:r>
              <w:rPr>
                <w:sz w:val="26"/>
                <w:szCs w:val="26"/>
              </w:rPr>
              <w:t>Likuma</w:t>
            </w:r>
            <w:r w:rsidRPr="00EF4000">
              <w:rPr>
                <w:sz w:val="26"/>
                <w:szCs w:val="26"/>
              </w:rPr>
              <w:t xml:space="preserve"> 6.panta trešajā daļā noteikto, ja sporta bāzes īpašnieks ministrijai nav iesniedzis visus nepieciešamos dokumentus vai tajos ietvertā informācija ir nepilnīga, </w:t>
            </w:r>
            <w:r>
              <w:rPr>
                <w:sz w:val="26"/>
                <w:szCs w:val="26"/>
              </w:rPr>
              <w:t xml:space="preserve"> nosūtīja </w:t>
            </w:r>
            <w:r w:rsidRPr="00EF4000">
              <w:rPr>
                <w:sz w:val="26"/>
                <w:szCs w:val="26"/>
              </w:rPr>
              <w:t xml:space="preserve"> </w:t>
            </w:r>
            <w:r>
              <w:rPr>
                <w:sz w:val="26"/>
                <w:szCs w:val="26"/>
              </w:rPr>
              <w:t>Daugavpils olimpiskajam centram</w:t>
            </w:r>
            <w:r w:rsidRPr="00EF4000">
              <w:rPr>
                <w:sz w:val="26"/>
                <w:szCs w:val="26"/>
              </w:rPr>
              <w:t xml:space="preserve"> attiecīgu rakstveida paziņojumu, norādot </w:t>
            </w:r>
            <w:r>
              <w:rPr>
                <w:sz w:val="26"/>
                <w:szCs w:val="26"/>
              </w:rPr>
              <w:t xml:space="preserve">papildus iesniedzamos dokumentus un </w:t>
            </w:r>
            <w:r w:rsidRPr="00EF4000">
              <w:rPr>
                <w:sz w:val="26"/>
                <w:szCs w:val="26"/>
              </w:rPr>
              <w:t>termiņu</w:t>
            </w:r>
            <w:r>
              <w:rPr>
                <w:sz w:val="26"/>
                <w:szCs w:val="26"/>
              </w:rPr>
              <w:t xml:space="preserve"> to iesniegšanai</w:t>
            </w:r>
            <w:r w:rsidRPr="00EF4000">
              <w:rPr>
                <w:sz w:val="26"/>
                <w:szCs w:val="26"/>
              </w:rPr>
              <w:t xml:space="preserve">, un </w:t>
            </w:r>
            <w:r>
              <w:rPr>
                <w:sz w:val="26"/>
                <w:szCs w:val="26"/>
              </w:rPr>
              <w:t xml:space="preserve">saskaņā ar </w:t>
            </w:r>
            <w:r w:rsidRPr="00EF4000">
              <w:rPr>
                <w:sz w:val="26"/>
                <w:szCs w:val="26"/>
              </w:rPr>
              <w:t>Administratīvā procesa likuma 64.panta otro daļu, pagarin</w:t>
            </w:r>
            <w:r>
              <w:rPr>
                <w:sz w:val="26"/>
                <w:szCs w:val="26"/>
              </w:rPr>
              <w:t>ot</w:t>
            </w:r>
            <w:r w:rsidRPr="00EF4000">
              <w:rPr>
                <w:sz w:val="26"/>
                <w:szCs w:val="26"/>
              </w:rPr>
              <w:t xml:space="preserve"> iesnieguma par nacionālās sporta bāzes statusa piešķiršanu izskatīšanas termiņu</w:t>
            </w:r>
            <w:r>
              <w:rPr>
                <w:sz w:val="26"/>
                <w:szCs w:val="26"/>
              </w:rPr>
              <w:t>.</w:t>
            </w:r>
          </w:p>
          <w:p w:rsidR="00300C69" w:rsidRPr="002B56FA" w:rsidRDefault="00300C69" w:rsidP="00265189">
            <w:pPr>
              <w:ind w:firstLine="783"/>
              <w:jc w:val="both"/>
              <w:rPr>
                <w:sz w:val="26"/>
                <w:szCs w:val="26"/>
              </w:rPr>
            </w:pPr>
            <w:r>
              <w:rPr>
                <w:sz w:val="26"/>
                <w:szCs w:val="26"/>
              </w:rPr>
              <w:t>Saskaņā ar L</w:t>
            </w:r>
            <w:r w:rsidRPr="002B56FA">
              <w:rPr>
                <w:sz w:val="26"/>
                <w:szCs w:val="26"/>
              </w:rPr>
              <w:t>ikuma 6.panta otrajā daļā noteikto ir saņemts Latvijas Nacionālā sporta padomes 201</w:t>
            </w:r>
            <w:r w:rsidR="00D1130F">
              <w:rPr>
                <w:sz w:val="26"/>
                <w:szCs w:val="26"/>
              </w:rPr>
              <w:t>1</w:t>
            </w:r>
            <w:r w:rsidRPr="002B56FA">
              <w:rPr>
                <w:sz w:val="26"/>
                <w:szCs w:val="26"/>
              </w:rPr>
              <w:t xml:space="preserve">.gada </w:t>
            </w:r>
            <w:r w:rsidR="00D1130F">
              <w:rPr>
                <w:sz w:val="26"/>
                <w:szCs w:val="26"/>
              </w:rPr>
              <w:t>28</w:t>
            </w:r>
            <w:r w:rsidRPr="002B56FA">
              <w:rPr>
                <w:sz w:val="26"/>
                <w:szCs w:val="26"/>
              </w:rPr>
              <w:t>.</w:t>
            </w:r>
            <w:r w:rsidR="00D1130F">
              <w:rPr>
                <w:sz w:val="26"/>
                <w:szCs w:val="26"/>
              </w:rPr>
              <w:t>aprīļa</w:t>
            </w:r>
            <w:r w:rsidRPr="002B56FA">
              <w:rPr>
                <w:sz w:val="26"/>
                <w:szCs w:val="26"/>
              </w:rPr>
              <w:t xml:space="preserve"> sēdes </w:t>
            </w:r>
            <w:r w:rsidRPr="000759F7">
              <w:rPr>
                <w:sz w:val="26"/>
                <w:szCs w:val="26"/>
              </w:rPr>
              <w:t>(</w:t>
            </w:r>
            <w:r w:rsidR="00D46D45" w:rsidRPr="0002401C">
              <w:rPr>
                <w:sz w:val="26"/>
                <w:szCs w:val="26"/>
              </w:rPr>
              <w:t xml:space="preserve"> prot. Nr. 2 7.§, 7.1.1.apakšpunkts</w:t>
            </w:r>
            <w:r w:rsidRPr="000759F7">
              <w:rPr>
                <w:sz w:val="26"/>
                <w:szCs w:val="26"/>
              </w:rPr>
              <w:t>)</w:t>
            </w:r>
            <w:r>
              <w:rPr>
                <w:sz w:val="26"/>
                <w:szCs w:val="26"/>
              </w:rPr>
              <w:t xml:space="preserve"> atzinums par </w:t>
            </w:r>
            <w:r w:rsidR="00D1130F">
              <w:rPr>
                <w:sz w:val="26"/>
                <w:szCs w:val="26"/>
              </w:rPr>
              <w:t>Daugavpils</w:t>
            </w:r>
            <w:r>
              <w:rPr>
                <w:sz w:val="26"/>
                <w:szCs w:val="26"/>
              </w:rPr>
              <w:t xml:space="preserve"> olimpiskā centra atbilstību L</w:t>
            </w:r>
            <w:r w:rsidRPr="002B56FA">
              <w:rPr>
                <w:sz w:val="26"/>
                <w:szCs w:val="26"/>
              </w:rPr>
              <w:t xml:space="preserve">ikuma 5.pantā minētajiem nacionālās sporta bāzes statusa piešķiršanas nosacījumiem: </w:t>
            </w:r>
          </w:p>
          <w:p w:rsidR="00300C69" w:rsidRPr="002B56FA" w:rsidRDefault="00300C69" w:rsidP="00265189">
            <w:pPr>
              <w:jc w:val="both"/>
              <w:rPr>
                <w:sz w:val="26"/>
                <w:szCs w:val="26"/>
              </w:rPr>
            </w:pPr>
            <w:r w:rsidRPr="002B56FA">
              <w:rPr>
                <w:sz w:val="26"/>
                <w:szCs w:val="26"/>
              </w:rPr>
              <w:t>1) tā ir reģistrēta Nacionālo sporta bāzu reģistrā;</w:t>
            </w:r>
          </w:p>
          <w:p w:rsidR="00300C69" w:rsidRPr="002B56FA" w:rsidRDefault="00300C69" w:rsidP="00265189">
            <w:pPr>
              <w:jc w:val="both"/>
              <w:rPr>
                <w:sz w:val="26"/>
                <w:szCs w:val="26"/>
              </w:rPr>
            </w:pPr>
            <w:r w:rsidRPr="002B56FA">
              <w:rPr>
                <w:sz w:val="26"/>
                <w:szCs w:val="26"/>
              </w:rPr>
              <w:t>2) tās darbība un tehniskais stāvoklis atbilst normatīvo aktu prasībām;</w:t>
            </w:r>
          </w:p>
          <w:p w:rsidR="00300C69" w:rsidRPr="002B56FA" w:rsidRDefault="00300C69" w:rsidP="00265189">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300C69" w:rsidRPr="002B56FA" w:rsidRDefault="00300C69" w:rsidP="00265189">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300C69" w:rsidRPr="002B56FA" w:rsidRDefault="00300C69" w:rsidP="00265189">
            <w:pPr>
              <w:jc w:val="both"/>
              <w:rPr>
                <w:sz w:val="26"/>
                <w:szCs w:val="26"/>
              </w:rPr>
            </w:pPr>
            <w:r w:rsidRPr="002B56FA">
              <w:rPr>
                <w:sz w:val="26"/>
                <w:szCs w:val="26"/>
              </w:rPr>
              <w:t xml:space="preserve">5) tā ir piemērota pasaules un Eiropas čempionātu, to posmu, kausu izcīņas </w:t>
            </w:r>
            <w:r w:rsidRPr="002B56FA">
              <w:rPr>
                <w:sz w:val="26"/>
                <w:szCs w:val="26"/>
              </w:rPr>
              <w:lastRenderedPageBreak/>
              <w:t>un kvalifikācijas sacensību rīkošanai, un par to saņemti arī attiecīgo starptautisko sporta federāciju apliecinājumi;</w:t>
            </w:r>
          </w:p>
          <w:p w:rsidR="00300C69" w:rsidRPr="002B56FA" w:rsidRDefault="00300C69" w:rsidP="00265189">
            <w:pPr>
              <w:jc w:val="both"/>
              <w:rPr>
                <w:sz w:val="26"/>
                <w:szCs w:val="26"/>
              </w:rPr>
            </w:pPr>
            <w:r w:rsidRPr="002B56FA">
              <w:rPr>
                <w:sz w:val="26"/>
                <w:szCs w:val="26"/>
              </w:rPr>
              <w:t>6) tajā rīkotie ar sportu saistītie pasākumi veido vismaz 50 procentus no faktiskā sporta bāzes noslogojuma;</w:t>
            </w:r>
          </w:p>
          <w:p w:rsidR="00300C69" w:rsidRPr="002B56FA" w:rsidRDefault="00300C69" w:rsidP="00265189">
            <w:pPr>
              <w:jc w:val="both"/>
              <w:rPr>
                <w:sz w:val="26"/>
                <w:szCs w:val="26"/>
              </w:rPr>
            </w:pPr>
            <w:r w:rsidRPr="002B56FA">
              <w:rPr>
                <w:sz w:val="26"/>
                <w:szCs w:val="26"/>
              </w:rPr>
              <w:t>7) tiek nodrošināta tās nepārtraukta darbība sporta jomā;</w:t>
            </w:r>
          </w:p>
          <w:p w:rsidR="00300C69" w:rsidRDefault="00300C69" w:rsidP="00265189">
            <w:pPr>
              <w:jc w:val="both"/>
              <w:rPr>
                <w:sz w:val="26"/>
                <w:szCs w:val="26"/>
              </w:rPr>
            </w:pPr>
            <w:r w:rsidRPr="002B56FA">
              <w:rPr>
                <w:sz w:val="26"/>
                <w:szCs w:val="26"/>
              </w:rPr>
              <w:t>8) tās sastāvā esošie objekti netiek izmantoti tādiem mērķiem, kas nav savienojami ar sporta un veselīga dzīvesveida popularizēšanu.</w:t>
            </w:r>
          </w:p>
          <w:p w:rsidR="009E3C17" w:rsidRPr="002B56FA" w:rsidRDefault="009E3C17" w:rsidP="00AA7996">
            <w:pPr>
              <w:jc w:val="both"/>
              <w:rPr>
                <w:sz w:val="26"/>
                <w:szCs w:val="26"/>
              </w:rPr>
            </w:pPr>
            <w:r>
              <w:rPr>
                <w:sz w:val="26"/>
                <w:szCs w:val="26"/>
              </w:rPr>
              <w:t>Daugavpils olimpiskais centrs nodarbojas ar o</w:t>
            </w:r>
            <w:r w:rsidRPr="009E3C17">
              <w:rPr>
                <w:sz w:val="26"/>
                <w:szCs w:val="26"/>
              </w:rPr>
              <w:t>limpiskās kustības popularizēšanu un sporta attīstības veicināšanu pašvaldīb</w:t>
            </w:r>
            <w:r>
              <w:rPr>
                <w:sz w:val="26"/>
                <w:szCs w:val="26"/>
              </w:rPr>
              <w:t>as</w:t>
            </w:r>
            <w:r w:rsidRPr="009E3C17">
              <w:rPr>
                <w:sz w:val="26"/>
                <w:szCs w:val="26"/>
              </w:rPr>
              <w:t xml:space="preserve"> teritorijā</w:t>
            </w:r>
            <w:r>
              <w:rPr>
                <w:sz w:val="26"/>
                <w:szCs w:val="26"/>
              </w:rPr>
              <w:t>.</w:t>
            </w:r>
            <w:r>
              <w:t xml:space="preserve"> </w:t>
            </w:r>
            <w:r w:rsidRPr="009E3C17">
              <w:rPr>
                <w:sz w:val="26"/>
                <w:szCs w:val="26"/>
              </w:rPr>
              <w:t xml:space="preserve">Daugavpils </w:t>
            </w:r>
            <w:r>
              <w:rPr>
                <w:sz w:val="26"/>
                <w:szCs w:val="26"/>
              </w:rPr>
              <w:t>o</w:t>
            </w:r>
            <w:r w:rsidRPr="009E3C17">
              <w:rPr>
                <w:sz w:val="26"/>
                <w:szCs w:val="26"/>
              </w:rPr>
              <w:t xml:space="preserve">limpiskā centra ieguldījums pilsētas sporta attīstībā ir ievērojams. </w:t>
            </w:r>
            <w:r>
              <w:rPr>
                <w:sz w:val="26"/>
                <w:szCs w:val="26"/>
              </w:rPr>
              <w:t xml:space="preserve"> Daugavpils olimpiskais centrs</w:t>
            </w:r>
            <w:r w:rsidRPr="009E3C17">
              <w:rPr>
                <w:sz w:val="26"/>
                <w:szCs w:val="26"/>
              </w:rPr>
              <w:t xml:space="preserve"> palīdzējis vairākiem desmitiem sportistu sagatavoties visaugstākā līmeņa sacensībām – Pasaules un Eiropas čempionātiem un Olimpiskajām spēlēm.</w:t>
            </w:r>
            <w:r>
              <w:t xml:space="preserve"> </w:t>
            </w:r>
            <w:r w:rsidR="00AA7996" w:rsidRPr="00AA7996">
              <w:rPr>
                <w:sz w:val="26"/>
                <w:szCs w:val="26"/>
              </w:rPr>
              <w:t>Daugavpils olimpiskā centra daudzfunkcionālajā sporta kompleksā</w:t>
            </w:r>
            <w:r w:rsidR="00AA7996">
              <w:rPr>
                <w:sz w:val="26"/>
                <w:szCs w:val="26"/>
              </w:rPr>
              <w:t xml:space="preserve"> un sporta bāzēs</w:t>
            </w:r>
            <w:r w:rsidR="00AA7996" w:rsidRPr="00AA7996">
              <w:rPr>
                <w:sz w:val="26"/>
                <w:szCs w:val="26"/>
              </w:rPr>
              <w:t xml:space="preserve"> ir iesp</w:t>
            </w:r>
            <w:r w:rsidR="00AA7996">
              <w:rPr>
                <w:sz w:val="26"/>
                <w:szCs w:val="26"/>
              </w:rPr>
              <w:t>ējams</w:t>
            </w:r>
            <w:r w:rsidR="00AA7996" w:rsidRPr="00AA7996">
              <w:rPr>
                <w:sz w:val="26"/>
                <w:szCs w:val="26"/>
              </w:rPr>
              <w:t xml:space="preserve"> nodarboties ar futbolu, volejbolu, basketbolu, rokasbumbu, tenisu, paukošanu, peldē</w:t>
            </w:r>
            <w:r w:rsidR="00AA7996">
              <w:rPr>
                <w:sz w:val="26"/>
                <w:szCs w:val="26"/>
              </w:rPr>
              <w:t xml:space="preserve">šanu, </w:t>
            </w:r>
            <w:proofErr w:type="spellStart"/>
            <w:r w:rsidR="00AA7996">
              <w:rPr>
                <w:sz w:val="26"/>
                <w:szCs w:val="26"/>
              </w:rPr>
              <w:t>fitnesu</w:t>
            </w:r>
            <w:proofErr w:type="spellEnd"/>
            <w:r w:rsidR="00AA7996">
              <w:rPr>
                <w:sz w:val="26"/>
                <w:szCs w:val="26"/>
              </w:rPr>
              <w:t xml:space="preserve">, aerobiku, svarcelšanu, brīvo cīņu. </w:t>
            </w:r>
            <w:r w:rsidR="00BF35D0" w:rsidRPr="00BF35D0">
              <w:rPr>
                <w:sz w:val="26"/>
                <w:szCs w:val="26"/>
              </w:rPr>
              <w:t xml:space="preserve">Sadarbībā ar Latvijas Olimpisko komiteju, Daugavpils pašvaldību un piesaistītajiem ziedotāju līdzekļiem </w:t>
            </w:r>
            <w:r w:rsidRPr="00BF35D0">
              <w:rPr>
                <w:sz w:val="26"/>
                <w:szCs w:val="26"/>
              </w:rPr>
              <w:t>Daugavpils Olimpiskais centrs nodrošina  investīcijas pilsētas sporta būvju</w:t>
            </w:r>
            <w:r w:rsidRPr="009E3C17">
              <w:rPr>
                <w:sz w:val="26"/>
                <w:szCs w:val="26"/>
              </w:rPr>
              <w:t xml:space="preserve"> celtniecībai un atjaunošanai, ievērojami uzlabojot sporta materiāli – tehnisko bāzi</w:t>
            </w:r>
            <w:r>
              <w:rPr>
                <w:sz w:val="26"/>
                <w:szCs w:val="26"/>
              </w:rPr>
              <w:t xml:space="preserve">, </w:t>
            </w:r>
            <w:r w:rsidRPr="009E3C17">
              <w:rPr>
                <w:sz w:val="26"/>
                <w:szCs w:val="26"/>
              </w:rPr>
              <w:t xml:space="preserve">Daugavpils labāko un perspektīvāko sportistu sacīkšu un </w:t>
            </w:r>
            <w:proofErr w:type="spellStart"/>
            <w:r w:rsidRPr="009E3C17">
              <w:rPr>
                <w:sz w:val="26"/>
                <w:szCs w:val="26"/>
              </w:rPr>
              <w:t>treniņprocesu</w:t>
            </w:r>
            <w:proofErr w:type="spellEnd"/>
            <w:r w:rsidRPr="009E3C17">
              <w:rPr>
                <w:sz w:val="26"/>
                <w:szCs w:val="26"/>
              </w:rPr>
              <w:t>, cīnoties par iekļūšanu Latvijas Olimpiskajā vienībā (paukotāji, svarcēlāji, cīkstoņi, vieglatlēti un citu sporta veidu pārstāvji).</w:t>
            </w:r>
          </w:p>
        </w:tc>
      </w:tr>
      <w:tr w:rsidR="00300C69" w:rsidRPr="002B56FA" w:rsidTr="00E30228">
        <w:trPr>
          <w:trHeight w:val="819"/>
        </w:trPr>
        <w:tc>
          <w:tcPr>
            <w:tcW w:w="454" w:type="dxa"/>
          </w:tcPr>
          <w:p w:rsidR="00300C69" w:rsidRPr="002B56FA" w:rsidRDefault="00300C69" w:rsidP="00265189">
            <w:pPr>
              <w:pStyle w:val="naiskr"/>
              <w:spacing w:before="0" w:after="0"/>
              <w:rPr>
                <w:sz w:val="26"/>
                <w:szCs w:val="26"/>
              </w:rPr>
            </w:pPr>
            <w:r w:rsidRPr="002B56FA">
              <w:rPr>
                <w:sz w:val="26"/>
                <w:szCs w:val="26"/>
              </w:rPr>
              <w:lastRenderedPageBreak/>
              <w:t>3.</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Saistītie politikas ietekmes novērtējumi un pētījumi</w:t>
            </w:r>
          </w:p>
        </w:tc>
        <w:tc>
          <w:tcPr>
            <w:tcW w:w="8051" w:type="dxa"/>
          </w:tcPr>
          <w:p w:rsidR="00300C69" w:rsidRPr="002B56FA" w:rsidRDefault="00FC302D" w:rsidP="00265189">
            <w:pPr>
              <w:pStyle w:val="FootnoteText"/>
              <w:rPr>
                <w:sz w:val="26"/>
                <w:szCs w:val="26"/>
              </w:rPr>
            </w:pPr>
            <w:r>
              <w:rPr>
                <w:sz w:val="26"/>
                <w:szCs w:val="26"/>
              </w:rPr>
              <w:t>Projekts šo jomu neskar</w:t>
            </w:r>
          </w:p>
        </w:tc>
      </w:tr>
      <w:tr w:rsidR="00300C69" w:rsidRPr="002B56FA" w:rsidTr="00E30228">
        <w:trPr>
          <w:trHeight w:val="384"/>
        </w:trPr>
        <w:tc>
          <w:tcPr>
            <w:tcW w:w="454" w:type="dxa"/>
          </w:tcPr>
          <w:p w:rsidR="00300C69" w:rsidRPr="002B56FA" w:rsidRDefault="00300C69" w:rsidP="00265189">
            <w:pPr>
              <w:pStyle w:val="naiskr"/>
              <w:spacing w:before="0" w:after="0"/>
              <w:rPr>
                <w:sz w:val="26"/>
                <w:szCs w:val="26"/>
              </w:rPr>
            </w:pPr>
            <w:r w:rsidRPr="002B56FA">
              <w:rPr>
                <w:sz w:val="26"/>
                <w:szCs w:val="26"/>
              </w:rPr>
              <w:t>4.</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Tiesiskā regulējuma mērķis un būtība</w:t>
            </w:r>
          </w:p>
        </w:tc>
        <w:tc>
          <w:tcPr>
            <w:tcW w:w="8051" w:type="dxa"/>
          </w:tcPr>
          <w:p w:rsidR="00300C69" w:rsidRPr="002B56FA" w:rsidRDefault="00300C69" w:rsidP="002F4360">
            <w:pPr>
              <w:pStyle w:val="naiskr"/>
              <w:spacing w:before="0" w:after="0"/>
              <w:jc w:val="both"/>
              <w:rPr>
                <w:sz w:val="26"/>
                <w:szCs w:val="26"/>
              </w:rPr>
            </w:pPr>
            <w:r>
              <w:rPr>
                <w:iCs/>
                <w:sz w:val="26"/>
                <w:szCs w:val="26"/>
              </w:rPr>
              <w:t>R</w:t>
            </w:r>
            <w:r w:rsidRPr="002B56FA">
              <w:rPr>
                <w:iCs/>
                <w:sz w:val="26"/>
                <w:szCs w:val="26"/>
              </w:rPr>
              <w:t xml:space="preserve">īkojuma projekts paredz </w:t>
            </w:r>
            <w:r w:rsidR="002F4360">
              <w:rPr>
                <w:sz w:val="26"/>
                <w:szCs w:val="26"/>
              </w:rPr>
              <w:t>Daugavpils</w:t>
            </w:r>
            <w:r>
              <w:rPr>
                <w:sz w:val="26"/>
                <w:szCs w:val="26"/>
              </w:rPr>
              <w:t xml:space="preserve"> olimpiskajam centram </w:t>
            </w:r>
            <w:r w:rsidR="00A273DA" w:rsidRPr="002B56FA">
              <w:rPr>
                <w:iCs/>
                <w:sz w:val="26"/>
                <w:szCs w:val="26"/>
              </w:rPr>
              <w:t xml:space="preserve">piešķirt </w:t>
            </w:r>
            <w:r w:rsidR="00A273DA">
              <w:rPr>
                <w:iCs/>
                <w:sz w:val="26"/>
                <w:szCs w:val="26"/>
              </w:rPr>
              <w:t>nacionālās sporta bāzes statusu</w:t>
            </w:r>
            <w:r w:rsidRPr="002B56FA">
              <w:rPr>
                <w:sz w:val="26"/>
                <w:szCs w:val="26"/>
              </w:rPr>
              <w:t>.</w:t>
            </w:r>
          </w:p>
        </w:tc>
      </w:tr>
      <w:tr w:rsidR="00300C69" w:rsidRPr="002B56FA" w:rsidTr="00E30228">
        <w:trPr>
          <w:trHeight w:val="476"/>
        </w:trPr>
        <w:tc>
          <w:tcPr>
            <w:tcW w:w="454" w:type="dxa"/>
          </w:tcPr>
          <w:p w:rsidR="00300C69" w:rsidRPr="002B56FA" w:rsidRDefault="00300C69" w:rsidP="00265189">
            <w:pPr>
              <w:pStyle w:val="naiskr"/>
              <w:spacing w:before="0" w:after="0"/>
              <w:rPr>
                <w:sz w:val="26"/>
                <w:szCs w:val="26"/>
              </w:rPr>
            </w:pPr>
            <w:r w:rsidRPr="002B56FA">
              <w:rPr>
                <w:sz w:val="26"/>
                <w:szCs w:val="26"/>
              </w:rPr>
              <w:t>5.</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Projekta izstrādē iesaistītās institūcijas</w:t>
            </w:r>
          </w:p>
        </w:tc>
        <w:tc>
          <w:tcPr>
            <w:tcW w:w="8051" w:type="dxa"/>
          </w:tcPr>
          <w:p w:rsidR="00300C69" w:rsidRDefault="00300C69" w:rsidP="00265189">
            <w:pPr>
              <w:pStyle w:val="naiskr"/>
              <w:spacing w:before="0" w:after="0"/>
              <w:rPr>
                <w:sz w:val="26"/>
                <w:szCs w:val="26"/>
              </w:rPr>
            </w:pPr>
            <w:bookmarkStart w:id="5" w:name="OLE_LINK11"/>
            <w:bookmarkStart w:id="6" w:name="OLE_LINK12"/>
            <w:r>
              <w:rPr>
                <w:sz w:val="26"/>
                <w:szCs w:val="26"/>
              </w:rPr>
              <w:t>Izglītības un zinātnes ministrija,</w:t>
            </w:r>
          </w:p>
          <w:bookmarkEnd w:id="5"/>
          <w:bookmarkEnd w:id="6"/>
          <w:p w:rsidR="00300C69" w:rsidRPr="002B56FA" w:rsidRDefault="00300C69" w:rsidP="00265189">
            <w:pPr>
              <w:pStyle w:val="naiskr"/>
              <w:spacing w:before="0" w:after="0"/>
              <w:rPr>
                <w:sz w:val="26"/>
                <w:szCs w:val="26"/>
              </w:rPr>
            </w:pPr>
            <w:r w:rsidRPr="002B56FA">
              <w:rPr>
                <w:sz w:val="26"/>
                <w:szCs w:val="26"/>
              </w:rPr>
              <w:t>Latvijas Nacionālā sporta padome</w:t>
            </w:r>
          </w:p>
        </w:tc>
      </w:tr>
      <w:tr w:rsidR="00300C69" w:rsidRPr="002B56FA" w:rsidTr="00E30228">
        <w:trPr>
          <w:trHeight w:val="762"/>
        </w:trPr>
        <w:tc>
          <w:tcPr>
            <w:tcW w:w="454" w:type="dxa"/>
          </w:tcPr>
          <w:p w:rsidR="00300C69" w:rsidRPr="002B56FA" w:rsidRDefault="00300C69" w:rsidP="00265189">
            <w:pPr>
              <w:pStyle w:val="naiskr"/>
              <w:spacing w:before="0" w:after="0"/>
              <w:rPr>
                <w:sz w:val="26"/>
                <w:szCs w:val="26"/>
              </w:rPr>
            </w:pPr>
            <w:r w:rsidRPr="002B56FA">
              <w:rPr>
                <w:sz w:val="26"/>
                <w:szCs w:val="26"/>
              </w:rPr>
              <w:t>6.</w:t>
            </w:r>
          </w:p>
        </w:tc>
        <w:tc>
          <w:tcPr>
            <w:tcW w:w="1559" w:type="dxa"/>
          </w:tcPr>
          <w:p w:rsidR="00300C69" w:rsidRPr="002B56FA" w:rsidRDefault="00300C69" w:rsidP="00265189">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300C69" w:rsidRPr="002B56FA" w:rsidRDefault="00FC302D" w:rsidP="00265189">
            <w:pPr>
              <w:pStyle w:val="FootnoteText"/>
              <w:rPr>
                <w:sz w:val="26"/>
                <w:szCs w:val="26"/>
              </w:rPr>
            </w:pPr>
            <w:r>
              <w:rPr>
                <w:sz w:val="26"/>
                <w:szCs w:val="26"/>
              </w:rPr>
              <w:t>Projekts šo jomu neskar</w:t>
            </w:r>
          </w:p>
        </w:tc>
      </w:tr>
      <w:tr w:rsidR="00A273DA" w:rsidRPr="002B56FA" w:rsidTr="00E30228">
        <w:tc>
          <w:tcPr>
            <w:tcW w:w="454" w:type="dxa"/>
          </w:tcPr>
          <w:p w:rsidR="00A273DA" w:rsidRPr="002B56FA" w:rsidRDefault="00A273DA" w:rsidP="00A273DA">
            <w:pPr>
              <w:pStyle w:val="naiskr"/>
              <w:spacing w:before="0" w:after="0"/>
              <w:rPr>
                <w:sz w:val="26"/>
                <w:szCs w:val="26"/>
              </w:rPr>
            </w:pPr>
            <w:r w:rsidRPr="002B56FA">
              <w:rPr>
                <w:sz w:val="26"/>
                <w:szCs w:val="26"/>
              </w:rPr>
              <w:t>7.</w:t>
            </w:r>
          </w:p>
        </w:tc>
        <w:tc>
          <w:tcPr>
            <w:tcW w:w="1559" w:type="dxa"/>
          </w:tcPr>
          <w:p w:rsidR="00A273DA" w:rsidRPr="002B56FA" w:rsidRDefault="00A273DA" w:rsidP="00A273DA">
            <w:pPr>
              <w:pStyle w:val="naiskr"/>
              <w:spacing w:before="0" w:after="0"/>
              <w:jc w:val="both"/>
              <w:rPr>
                <w:sz w:val="26"/>
                <w:szCs w:val="26"/>
              </w:rPr>
            </w:pPr>
            <w:r w:rsidRPr="002B56FA">
              <w:rPr>
                <w:sz w:val="26"/>
                <w:szCs w:val="26"/>
              </w:rPr>
              <w:t>Cita informācija</w:t>
            </w:r>
          </w:p>
        </w:tc>
        <w:tc>
          <w:tcPr>
            <w:tcW w:w="8051" w:type="dxa"/>
          </w:tcPr>
          <w:p w:rsidR="00A273DA" w:rsidRPr="00DB23D2" w:rsidRDefault="00A273DA" w:rsidP="00A273DA">
            <w:pPr>
              <w:pStyle w:val="naiskr"/>
              <w:jc w:val="both"/>
              <w:rPr>
                <w:sz w:val="26"/>
                <w:szCs w:val="26"/>
              </w:rPr>
            </w:pPr>
            <w:r>
              <w:rPr>
                <w:sz w:val="26"/>
                <w:szCs w:val="26"/>
              </w:rPr>
              <w:tab/>
            </w:r>
            <w:r w:rsidRPr="00DB23D2">
              <w:rPr>
                <w:sz w:val="26"/>
                <w:szCs w:val="26"/>
              </w:rPr>
              <w:t>Rīkojuma projekts attiecas uz tūrisma, sporta un brīvā laika politiku.</w:t>
            </w:r>
          </w:p>
          <w:p w:rsidR="00A273DA" w:rsidRPr="00D1130F" w:rsidRDefault="00A273DA" w:rsidP="00D1130F">
            <w:pPr>
              <w:pStyle w:val="naiskr"/>
              <w:ind w:firstLine="681"/>
              <w:jc w:val="both"/>
              <w:rPr>
                <w:sz w:val="26"/>
                <w:szCs w:val="26"/>
              </w:rPr>
            </w:pPr>
            <w:r w:rsidRPr="00D1130F">
              <w:rPr>
                <w:sz w:val="26"/>
                <w:szCs w:val="26"/>
              </w:rPr>
              <w:t xml:space="preserve">Nacionālās sporta bāzes īpašniekam no Likuma 5.panta pirmās daļas izriet pienākums nodrošināt nacionālās sporta bāzes nepārtrauktu atbilstību noteiktajiem nosacījumiem. Par vienīgo ierobežojumu varētu tikt uzskatīts </w:t>
            </w:r>
            <w:r w:rsidRPr="00D1130F">
              <w:rPr>
                <w:sz w:val="26"/>
                <w:szCs w:val="26"/>
              </w:rPr>
              <w:lastRenderedPageBreak/>
              <w:t>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rakstveidā paziņot Izglītības un zinātnes ministrijai.</w:t>
            </w:r>
          </w:p>
          <w:p w:rsidR="00A273DA" w:rsidRPr="002B56FA" w:rsidRDefault="00A273DA" w:rsidP="00A273DA">
            <w:pPr>
              <w:pStyle w:val="naiskr"/>
              <w:spacing w:before="0" w:after="0"/>
              <w:jc w:val="both"/>
              <w:rPr>
                <w:sz w:val="26"/>
                <w:szCs w:val="26"/>
              </w:rPr>
            </w:pPr>
            <w:r w:rsidRPr="00D1130F">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300C69" w:rsidRPr="00E30228" w:rsidRDefault="00300C69" w:rsidP="00300C69">
      <w:pPr>
        <w:pStyle w:val="naisf"/>
        <w:spacing w:before="0" w:after="0"/>
        <w:ind w:firstLine="0"/>
        <w:rPr>
          <w:sz w:val="20"/>
          <w:szCs w:val="20"/>
        </w:rPr>
      </w:pPr>
    </w:p>
    <w:p w:rsidR="00300C69" w:rsidRPr="002B56FA" w:rsidRDefault="00300C69" w:rsidP="00300C69">
      <w:pPr>
        <w:pStyle w:val="naisf"/>
        <w:spacing w:before="0" w:after="0"/>
        <w:rPr>
          <w:i/>
          <w:sz w:val="26"/>
          <w:szCs w:val="26"/>
        </w:rPr>
      </w:pPr>
      <w:r w:rsidRPr="002B56FA">
        <w:rPr>
          <w:i/>
          <w:sz w:val="26"/>
          <w:szCs w:val="26"/>
        </w:rPr>
        <w:t xml:space="preserve">Anotācijas II sadaļa </w:t>
      </w:r>
      <w:r>
        <w:rPr>
          <w:i/>
          <w:sz w:val="26"/>
          <w:szCs w:val="26"/>
        </w:rPr>
        <w:t xml:space="preserve">–  </w:t>
      </w:r>
      <w:r w:rsidR="00FC302D" w:rsidRPr="00FC302D">
        <w:rPr>
          <w:i/>
          <w:sz w:val="26"/>
          <w:szCs w:val="26"/>
        </w:rPr>
        <w:t>projekts šo jomu neskar</w:t>
      </w:r>
    </w:p>
    <w:p w:rsidR="00300C69" w:rsidRPr="00E30228" w:rsidRDefault="00300C69" w:rsidP="00300C69">
      <w:pPr>
        <w:pStyle w:val="naisf"/>
        <w:spacing w:before="0" w:after="0"/>
        <w:rPr>
          <w:sz w:val="18"/>
          <w:szCs w:val="18"/>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300C69" w:rsidRPr="002B56FA" w:rsidTr="00265189">
        <w:trPr>
          <w:trHeight w:val="652"/>
        </w:trPr>
        <w:tc>
          <w:tcPr>
            <w:tcW w:w="5000" w:type="pct"/>
            <w:gridSpan w:val="6"/>
            <w:hideMark/>
          </w:tcPr>
          <w:p w:rsidR="00300C69" w:rsidRPr="002B56FA" w:rsidRDefault="00300C69" w:rsidP="00265189">
            <w:pPr>
              <w:spacing w:before="100" w:after="100"/>
              <w:jc w:val="center"/>
              <w:rPr>
                <w:b/>
                <w:bCs/>
                <w:sz w:val="26"/>
                <w:szCs w:val="26"/>
              </w:rPr>
            </w:pPr>
            <w:r w:rsidRPr="002B56FA">
              <w:rPr>
                <w:b/>
                <w:bCs/>
                <w:sz w:val="26"/>
                <w:szCs w:val="26"/>
              </w:rPr>
              <w:t>III. Tiesību akta projekta ietekme uz valsts budžetu un pašvaldību budžetiem</w:t>
            </w:r>
          </w:p>
        </w:tc>
      </w:tr>
      <w:tr w:rsidR="00300C69" w:rsidRPr="002B56FA" w:rsidTr="00265189">
        <w:tc>
          <w:tcPr>
            <w:tcW w:w="1015" w:type="pct"/>
            <w:vMerge w:val="restart"/>
            <w:hideMark/>
          </w:tcPr>
          <w:p w:rsidR="00300C69" w:rsidRPr="002B56FA" w:rsidRDefault="00300C69" w:rsidP="0026518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300C69" w:rsidRPr="002B56FA" w:rsidRDefault="00300C69" w:rsidP="00E30228">
            <w:pPr>
              <w:spacing w:before="50" w:after="50"/>
              <w:jc w:val="center"/>
              <w:rPr>
                <w:sz w:val="26"/>
                <w:szCs w:val="26"/>
              </w:rPr>
            </w:pPr>
            <w:r w:rsidRPr="002B56FA">
              <w:rPr>
                <w:sz w:val="26"/>
                <w:szCs w:val="26"/>
              </w:rPr>
              <w:t> </w:t>
            </w:r>
            <w:r w:rsidRPr="002B56FA">
              <w:rPr>
                <w:b/>
                <w:bCs/>
                <w:sz w:val="26"/>
                <w:szCs w:val="26"/>
              </w:rPr>
              <w:t>201</w:t>
            </w:r>
            <w:r w:rsidR="00E30228">
              <w:rPr>
                <w:b/>
                <w:bCs/>
                <w:sz w:val="26"/>
                <w:szCs w:val="26"/>
              </w:rPr>
              <w:t>1</w:t>
            </w:r>
            <w:r w:rsidRPr="002B56FA">
              <w:rPr>
                <w:b/>
                <w:bCs/>
                <w:sz w:val="26"/>
                <w:szCs w:val="26"/>
              </w:rPr>
              <w:t>.gads</w:t>
            </w:r>
          </w:p>
        </w:tc>
        <w:tc>
          <w:tcPr>
            <w:tcW w:w="2302" w:type="pct"/>
            <w:gridSpan w:val="3"/>
            <w:hideMark/>
          </w:tcPr>
          <w:p w:rsidR="00300C69" w:rsidRPr="002B56FA" w:rsidRDefault="00300C69" w:rsidP="00265189">
            <w:pPr>
              <w:spacing w:before="50" w:after="50"/>
              <w:jc w:val="center"/>
              <w:rPr>
                <w:sz w:val="26"/>
                <w:szCs w:val="26"/>
              </w:rPr>
            </w:pPr>
            <w:r w:rsidRPr="002B56FA">
              <w:rPr>
                <w:sz w:val="26"/>
                <w:szCs w:val="26"/>
              </w:rPr>
              <w:t> Turpmākie trīs gadi (tūkst. latu)</w:t>
            </w:r>
          </w:p>
        </w:tc>
      </w:tr>
      <w:tr w:rsidR="00300C69" w:rsidRPr="002B56FA" w:rsidTr="00A27D3E">
        <w:trPr>
          <w:trHeight w:val="347"/>
        </w:trPr>
        <w:tc>
          <w:tcPr>
            <w:tcW w:w="1015" w:type="pct"/>
            <w:vMerge/>
            <w:hideMark/>
          </w:tcPr>
          <w:p w:rsidR="00300C69" w:rsidRPr="002B56FA" w:rsidRDefault="00300C69" w:rsidP="00265189">
            <w:pPr>
              <w:rPr>
                <w:sz w:val="26"/>
                <w:szCs w:val="26"/>
              </w:rPr>
            </w:pPr>
          </w:p>
        </w:tc>
        <w:tc>
          <w:tcPr>
            <w:tcW w:w="1683" w:type="pct"/>
            <w:gridSpan w:val="2"/>
            <w:vMerge/>
            <w:hideMark/>
          </w:tcPr>
          <w:p w:rsidR="00300C69" w:rsidRPr="002B56FA" w:rsidRDefault="00300C69" w:rsidP="00265189">
            <w:pPr>
              <w:rPr>
                <w:sz w:val="26"/>
                <w:szCs w:val="26"/>
              </w:rPr>
            </w:pPr>
          </w:p>
        </w:tc>
        <w:tc>
          <w:tcPr>
            <w:tcW w:w="765" w:type="pct"/>
            <w:hideMark/>
          </w:tcPr>
          <w:p w:rsidR="00300C69" w:rsidRPr="002B56FA" w:rsidRDefault="00300C69" w:rsidP="00E30228">
            <w:pPr>
              <w:spacing w:before="100" w:after="100"/>
              <w:jc w:val="center"/>
              <w:rPr>
                <w:b/>
                <w:bCs/>
                <w:sz w:val="26"/>
                <w:szCs w:val="26"/>
              </w:rPr>
            </w:pPr>
            <w:r w:rsidRPr="002B56FA">
              <w:rPr>
                <w:b/>
                <w:bCs/>
                <w:sz w:val="26"/>
                <w:szCs w:val="26"/>
              </w:rPr>
              <w:t> 201</w:t>
            </w:r>
            <w:r w:rsidR="00E30228">
              <w:rPr>
                <w:b/>
                <w:bCs/>
                <w:sz w:val="26"/>
                <w:szCs w:val="26"/>
              </w:rPr>
              <w:t>2</w:t>
            </w:r>
            <w:r w:rsidRPr="002B56FA">
              <w:rPr>
                <w:b/>
                <w:bCs/>
                <w:sz w:val="26"/>
                <w:szCs w:val="26"/>
              </w:rPr>
              <w:t>.</w:t>
            </w:r>
          </w:p>
        </w:tc>
        <w:tc>
          <w:tcPr>
            <w:tcW w:w="765" w:type="pct"/>
            <w:hideMark/>
          </w:tcPr>
          <w:p w:rsidR="00300C69" w:rsidRPr="002B56FA" w:rsidRDefault="00300C69" w:rsidP="00E30228">
            <w:pPr>
              <w:spacing w:before="100" w:after="100"/>
              <w:jc w:val="center"/>
              <w:rPr>
                <w:b/>
                <w:bCs/>
                <w:sz w:val="26"/>
                <w:szCs w:val="26"/>
              </w:rPr>
            </w:pPr>
            <w:r w:rsidRPr="002B56FA">
              <w:rPr>
                <w:b/>
                <w:bCs/>
                <w:sz w:val="26"/>
                <w:szCs w:val="26"/>
              </w:rPr>
              <w:t> 201</w:t>
            </w:r>
            <w:r w:rsidR="00E30228">
              <w:rPr>
                <w:b/>
                <w:bCs/>
                <w:sz w:val="26"/>
                <w:szCs w:val="26"/>
              </w:rPr>
              <w:t>3</w:t>
            </w:r>
            <w:r w:rsidRPr="002B56FA">
              <w:rPr>
                <w:b/>
                <w:bCs/>
                <w:sz w:val="26"/>
                <w:szCs w:val="26"/>
              </w:rPr>
              <w:t>.</w:t>
            </w:r>
          </w:p>
        </w:tc>
        <w:tc>
          <w:tcPr>
            <w:tcW w:w="772" w:type="pct"/>
            <w:hideMark/>
          </w:tcPr>
          <w:p w:rsidR="00300C69" w:rsidRPr="002B56FA" w:rsidRDefault="00300C69" w:rsidP="00E30228">
            <w:pPr>
              <w:spacing w:before="100" w:after="100"/>
              <w:jc w:val="center"/>
              <w:rPr>
                <w:b/>
                <w:bCs/>
                <w:sz w:val="26"/>
                <w:szCs w:val="26"/>
              </w:rPr>
            </w:pPr>
            <w:r w:rsidRPr="002B56FA">
              <w:rPr>
                <w:b/>
                <w:bCs/>
                <w:sz w:val="26"/>
                <w:szCs w:val="26"/>
              </w:rPr>
              <w:t> 201</w:t>
            </w:r>
            <w:r w:rsidR="00E30228">
              <w:rPr>
                <w:b/>
                <w:bCs/>
                <w:sz w:val="26"/>
                <w:szCs w:val="26"/>
              </w:rPr>
              <w:t>4</w:t>
            </w:r>
            <w:r w:rsidRPr="002B56FA">
              <w:rPr>
                <w:b/>
                <w:bCs/>
                <w:sz w:val="26"/>
                <w:szCs w:val="26"/>
              </w:rPr>
              <w:t>.</w:t>
            </w:r>
          </w:p>
        </w:tc>
      </w:tr>
      <w:tr w:rsidR="00300C69" w:rsidRPr="002B56FA" w:rsidTr="00A27D3E">
        <w:trPr>
          <w:trHeight w:val="1814"/>
        </w:trPr>
        <w:tc>
          <w:tcPr>
            <w:tcW w:w="1015" w:type="pct"/>
            <w:vMerge/>
            <w:hideMark/>
          </w:tcPr>
          <w:p w:rsidR="00300C69" w:rsidRPr="002B56FA" w:rsidRDefault="00300C69" w:rsidP="00265189">
            <w:pPr>
              <w:rPr>
                <w:sz w:val="26"/>
                <w:szCs w:val="26"/>
              </w:rPr>
            </w:pPr>
          </w:p>
        </w:tc>
        <w:tc>
          <w:tcPr>
            <w:tcW w:w="802" w:type="pct"/>
            <w:hideMark/>
          </w:tcPr>
          <w:p w:rsidR="00300C69" w:rsidRPr="002B56FA" w:rsidRDefault="00300C69" w:rsidP="00265189">
            <w:pPr>
              <w:spacing w:before="50" w:after="50"/>
              <w:jc w:val="center"/>
              <w:rPr>
                <w:sz w:val="26"/>
                <w:szCs w:val="26"/>
              </w:rPr>
            </w:pPr>
            <w:r w:rsidRPr="002B56FA">
              <w:rPr>
                <w:sz w:val="26"/>
                <w:szCs w:val="26"/>
              </w:rPr>
              <w:t> Saskaņā ar valsts budžetu kārtējam gadam</w:t>
            </w:r>
          </w:p>
        </w:tc>
        <w:tc>
          <w:tcPr>
            <w:tcW w:w="881" w:type="pct"/>
            <w:hideMark/>
          </w:tcPr>
          <w:p w:rsidR="00300C69" w:rsidRPr="002B56FA" w:rsidRDefault="00300C69" w:rsidP="00265189">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72"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r>
      <w:tr w:rsidR="00300C69" w:rsidRPr="002B56FA" w:rsidTr="00A27D3E">
        <w:trPr>
          <w:trHeight w:val="313"/>
        </w:trPr>
        <w:tc>
          <w:tcPr>
            <w:tcW w:w="1015" w:type="pct"/>
            <w:hideMark/>
          </w:tcPr>
          <w:p w:rsidR="00300C69" w:rsidRPr="002B56FA" w:rsidRDefault="00300C69" w:rsidP="00265189">
            <w:pPr>
              <w:spacing w:before="50" w:after="50"/>
              <w:jc w:val="center"/>
              <w:rPr>
                <w:sz w:val="26"/>
                <w:szCs w:val="26"/>
              </w:rPr>
            </w:pPr>
            <w:r w:rsidRPr="002B56FA">
              <w:rPr>
                <w:sz w:val="26"/>
                <w:szCs w:val="26"/>
              </w:rPr>
              <w:t> 1</w:t>
            </w:r>
          </w:p>
        </w:tc>
        <w:tc>
          <w:tcPr>
            <w:tcW w:w="802" w:type="pct"/>
            <w:hideMark/>
          </w:tcPr>
          <w:p w:rsidR="00300C69" w:rsidRPr="002B56FA" w:rsidRDefault="00300C69" w:rsidP="00265189">
            <w:pPr>
              <w:spacing w:before="50" w:after="50"/>
              <w:jc w:val="center"/>
              <w:rPr>
                <w:sz w:val="26"/>
                <w:szCs w:val="26"/>
              </w:rPr>
            </w:pPr>
            <w:r w:rsidRPr="002B56FA">
              <w:rPr>
                <w:sz w:val="26"/>
                <w:szCs w:val="26"/>
              </w:rPr>
              <w:t> 2</w:t>
            </w:r>
          </w:p>
        </w:tc>
        <w:tc>
          <w:tcPr>
            <w:tcW w:w="881" w:type="pct"/>
            <w:hideMark/>
          </w:tcPr>
          <w:p w:rsidR="00300C69" w:rsidRPr="002B56FA" w:rsidRDefault="00300C69" w:rsidP="00265189">
            <w:pPr>
              <w:spacing w:before="50" w:after="50"/>
              <w:jc w:val="center"/>
              <w:rPr>
                <w:sz w:val="26"/>
                <w:szCs w:val="26"/>
              </w:rPr>
            </w:pPr>
            <w:r w:rsidRPr="002B56FA">
              <w:rPr>
                <w:sz w:val="26"/>
                <w:szCs w:val="26"/>
              </w:rPr>
              <w:t> 3</w:t>
            </w:r>
          </w:p>
        </w:tc>
        <w:tc>
          <w:tcPr>
            <w:tcW w:w="765" w:type="pct"/>
            <w:hideMark/>
          </w:tcPr>
          <w:p w:rsidR="00300C69" w:rsidRPr="002B56FA" w:rsidRDefault="00300C69" w:rsidP="00265189">
            <w:pPr>
              <w:spacing w:before="50" w:after="50"/>
              <w:jc w:val="center"/>
              <w:rPr>
                <w:sz w:val="26"/>
                <w:szCs w:val="26"/>
              </w:rPr>
            </w:pPr>
            <w:r w:rsidRPr="002B56FA">
              <w:rPr>
                <w:sz w:val="26"/>
                <w:szCs w:val="26"/>
              </w:rPr>
              <w:t> 4</w:t>
            </w:r>
          </w:p>
        </w:tc>
        <w:tc>
          <w:tcPr>
            <w:tcW w:w="765" w:type="pct"/>
            <w:hideMark/>
          </w:tcPr>
          <w:p w:rsidR="00300C69" w:rsidRPr="002B56FA" w:rsidRDefault="00300C69" w:rsidP="00265189">
            <w:pPr>
              <w:spacing w:before="50" w:after="50"/>
              <w:jc w:val="center"/>
              <w:rPr>
                <w:sz w:val="26"/>
                <w:szCs w:val="26"/>
              </w:rPr>
            </w:pPr>
            <w:r w:rsidRPr="002B56FA">
              <w:rPr>
                <w:sz w:val="26"/>
                <w:szCs w:val="26"/>
              </w:rPr>
              <w:t> 5</w:t>
            </w:r>
          </w:p>
        </w:tc>
        <w:tc>
          <w:tcPr>
            <w:tcW w:w="772" w:type="pct"/>
            <w:hideMark/>
          </w:tcPr>
          <w:p w:rsidR="00300C69" w:rsidRPr="002B56FA" w:rsidRDefault="00300C69" w:rsidP="00265189">
            <w:pPr>
              <w:spacing w:before="50" w:after="50"/>
              <w:jc w:val="center"/>
              <w:rPr>
                <w:sz w:val="26"/>
                <w:szCs w:val="26"/>
              </w:rPr>
            </w:pPr>
            <w:r w:rsidRPr="002B56FA">
              <w:rPr>
                <w:sz w:val="26"/>
                <w:szCs w:val="26"/>
              </w:rPr>
              <w:t> 6</w:t>
            </w:r>
          </w:p>
        </w:tc>
      </w:tr>
      <w:tr w:rsidR="00A27D3E" w:rsidRPr="002B56FA" w:rsidTr="00A27D3E">
        <w:trPr>
          <w:trHeight w:val="588"/>
        </w:trPr>
        <w:tc>
          <w:tcPr>
            <w:tcW w:w="1015" w:type="pct"/>
            <w:hideMark/>
          </w:tcPr>
          <w:p w:rsidR="00A27D3E" w:rsidRPr="002B56FA" w:rsidRDefault="00A27D3E" w:rsidP="00265189">
            <w:pPr>
              <w:spacing w:before="50" w:after="50"/>
              <w:rPr>
                <w:sz w:val="26"/>
                <w:szCs w:val="26"/>
              </w:rPr>
            </w:pPr>
            <w:r w:rsidRPr="002B56FA">
              <w:rPr>
                <w:sz w:val="26"/>
                <w:szCs w:val="26"/>
              </w:rPr>
              <w:t> 1. Budžeta ieņēmumi:</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A27D3E">
            <w:r w:rsidRPr="00B86908">
              <w:rPr>
                <w:i/>
              </w:rPr>
              <w:t>Projekts šo jomu neskar</w:t>
            </w:r>
          </w:p>
        </w:tc>
        <w:tc>
          <w:tcPr>
            <w:tcW w:w="765" w:type="pct"/>
            <w:hideMark/>
          </w:tcPr>
          <w:p w:rsidR="00A27D3E" w:rsidRDefault="00A27D3E">
            <w:r w:rsidRPr="00B86908">
              <w:rPr>
                <w:i/>
              </w:rPr>
              <w:t>Projekts šo jomu neskar</w:t>
            </w:r>
          </w:p>
        </w:tc>
        <w:tc>
          <w:tcPr>
            <w:tcW w:w="772" w:type="pct"/>
            <w:hideMark/>
          </w:tcPr>
          <w:p w:rsidR="00A27D3E" w:rsidRDefault="00A27D3E">
            <w:r w:rsidRPr="00B86908">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A27D3E">
            <w:r w:rsidRPr="00333C13">
              <w:rPr>
                <w:i/>
              </w:rPr>
              <w:t>Projekts šo jomu neskar</w:t>
            </w:r>
          </w:p>
        </w:tc>
        <w:tc>
          <w:tcPr>
            <w:tcW w:w="765" w:type="pct"/>
            <w:hideMark/>
          </w:tcPr>
          <w:p w:rsidR="00A27D3E" w:rsidRDefault="00A27D3E">
            <w:r w:rsidRPr="00333C13">
              <w:rPr>
                <w:i/>
              </w:rPr>
              <w:t>Projekts šo jomu neskar</w:t>
            </w:r>
          </w:p>
        </w:tc>
        <w:tc>
          <w:tcPr>
            <w:tcW w:w="772" w:type="pct"/>
            <w:hideMark/>
          </w:tcPr>
          <w:p w:rsidR="00A27D3E" w:rsidRDefault="00A27D3E">
            <w:r w:rsidRPr="00333C13">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1.2. valsts speciālais budžets</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A27D3E">
            <w:r w:rsidRPr="007E2540">
              <w:rPr>
                <w:i/>
              </w:rPr>
              <w:t>Projekts šo jomu neskar</w:t>
            </w:r>
          </w:p>
        </w:tc>
        <w:tc>
          <w:tcPr>
            <w:tcW w:w="765" w:type="pct"/>
            <w:hideMark/>
          </w:tcPr>
          <w:p w:rsidR="00A27D3E" w:rsidRDefault="00A27D3E">
            <w:r w:rsidRPr="007E2540">
              <w:rPr>
                <w:i/>
              </w:rPr>
              <w:t>Projekts šo jomu neskar</w:t>
            </w:r>
          </w:p>
        </w:tc>
        <w:tc>
          <w:tcPr>
            <w:tcW w:w="772" w:type="pct"/>
            <w:hideMark/>
          </w:tcPr>
          <w:p w:rsidR="00A27D3E" w:rsidRDefault="00A27D3E">
            <w:r w:rsidRPr="007E2540">
              <w:rPr>
                <w:i/>
              </w:rPr>
              <w:t>Projekts šo jomu neskar</w:t>
            </w:r>
          </w:p>
        </w:tc>
      </w:tr>
      <w:tr w:rsidR="00A27D3E" w:rsidRPr="002B56FA" w:rsidTr="00A27D3E">
        <w:trPr>
          <w:trHeight w:val="556"/>
        </w:trPr>
        <w:tc>
          <w:tcPr>
            <w:tcW w:w="1015" w:type="pct"/>
            <w:hideMark/>
          </w:tcPr>
          <w:p w:rsidR="00A27D3E" w:rsidRPr="002B56FA" w:rsidRDefault="00A27D3E" w:rsidP="00265189">
            <w:pPr>
              <w:spacing w:before="50" w:after="50"/>
              <w:rPr>
                <w:sz w:val="26"/>
                <w:szCs w:val="26"/>
              </w:rPr>
            </w:pPr>
            <w:r w:rsidRPr="002B56FA">
              <w:rPr>
                <w:sz w:val="26"/>
                <w:szCs w:val="26"/>
              </w:rPr>
              <w:t> 1.3. pašvaldību budžets</w:t>
            </w:r>
          </w:p>
        </w:tc>
        <w:tc>
          <w:tcPr>
            <w:tcW w:w="802" w:type="pct"/>
            <w:hideMark/>
          </w:tcPr>
          <w:p w:rsidR="00A27D3E" w:rsidRPr="00D24EBD" w:rsidRDefault="00D24EBD" w:rsidP="00D24EBD">
            <w:pPr>
              <w:spacing w:before="50" w:after="50"/>
              <w:ind w:firstLine="250"/>
              <w:jc w:val="center"/>
              <w:rPr>
                <w:sz w:val="26"/>
                <w:szCs w:val="26"/>
              </w:rPr>
            </w:pPr>
            <w:r>
              <w:t>0</w:t>
            </w:r>
          </w:p>
        </w:tc>
        <w:tc>
          <w:tcPr>
            <w:tcW w:w="881" w:type="pct"/>
            <w:hideMark/>
          </w:tcPr>
          <w:p w:rsidR="00A27D3E" w:rsidRPr="00D24EBD" w:rsidRDefault="00D24EBD" w:rsidP="00D24EBD">
            <w:pPr>
              <w:spacing w:before="50" w:after="50"/>
              <w:ind w:firstLine="250"/>
              <w:jc w:val="center"/>
              <w:rPr>
                <w:sz w:val="26"/>
                <w:szCs w:val="26"/>
              </w:rPr>
            </w:pPr>
            <w:r>
              <w:t>0</w:t>
            </w:r>
          </w:p>
        </w:tc>
        <w:tc>
          <w:tcPr>
            <w:tcW w:w="765" w:type="pct"/>
            <w:hideMark/>
          </w:tcPr>
          <w:p w:rsidR="00A27D3E" w:rsidRDefault="00A27D3E">
            <w:r w:rsidRPr="00466BAF">
              <w:rPr>
                <w:i/>
              </w:rPr>
              <w:t>Nav precīzi aprēķināms</w:t>
            </w:r>
          </w:p>
        </w:tc>
        <w:tc>
          <w:tcPr>
            <w:tcW w:w="765" w:type="pct"/>
            <w:hideMark/>
          </w:tcPr>
          <w:p w:rsidR="00A27D3E" w:rsidRDefault="00A27D3E">
            <w:r w:rsidRPr="00466BAF">
              <w:rPr>
                <w:i/>
              </w:rPr>
              <w:t>Nav precīzi aprēķināms</w:t>
            </w:r>
          </w:p>
        </w:tc>
        <w:tc>
          <w:tcPr>
            <w:tcW w:w="772" w:type="pct"/>
            <w:hideMark/>
          </w:tcPr>
          <w:p w:rsidR="00A27D3E" w:rsidRDefault="00A27D3E">
            <w:r w:rsidRPr="00466BAF">
              <w:rPr>
                <w:i/>
              </w:rPr>
              <w:t>Nav precīzi aprēķināms</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2. Budžeta izdevumi:</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3B78AF">
            <w:r w:rsidRPr="007E2540">
              <w:rPr>
                <w:i/>
              </w:rPr>
              <w:t>Projekts šo jomu neskar</w:t>
            </w:r>
          </w:p>
        </w:tc>
        <w:tc>
          <w:tcPr>
            <w:tcW w:w="765" w:type="pct"/>
            <w:hideMark/>
          </w:tcPr>
          <w:p w:rsidR="00A27D3E" w:rsidRDefault="003B78AF">
            <w:r w:rsidRPr="007E2540">
              <w:rPr>
                <w:i/>
              </w:rPr>
              <w:t>Projekts šo jomu neskar</w:t>
            </w:r>
          </w:p>
        </w:tc>
        <w:tc>
          <w:tcPr>
            <w:tcW w:w="772" w:type="pct"/>
            <w:hideMark/>
          </w:tcPr>
          <w:p w:rsidR="00A27D3E" w:rsidRDefault="003B78AF">
            <w:r w:rsidRPr="007E2540">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lastRenderedPageBreak/>
              <w:t> 2.1. valsts pamatbudžets</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3B78AF">
            <w:r w:rsidRPr="007E2540">
              <w:rPr>
                <w:i/>
              </w:rPr>
              <w:t>Projekts šo jomu neskar</w:t>
            </w:r>
          </w:p>
        </w:tc>
        <w:tc>
          <w:tcPr>
            <w:tcW w:w="765" w:type="pct"/>
            <w:hideMark/>
          </w:tcPr>
          <w:p w:rsidR="00A27D3E" w:rsidRDefault="003B78AF">
            <w:r w:rsidRPr="007E2540">
              <w:rPr>
                <w:i/>
              </w:rPr>
              <w:t>Projekts šo jomu neskar</w:t>
            </w:r>
          </w:p>
        </w:tc>
        <w:tc>
          <w:tcPr>
            <w:tcW w:w="772" w:type="pct"/>
            <w:hideMark/>
          </w:tcPr>
          <w:p w:rsidR="00A27D3E" w:rsidRDefault="003B78AF">
            <w:r w:rsidRPr="007E2540">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2.2. valsts speciālais budžets</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3B78AF">
            <w:r w:rsidRPr="007E2540">
              <w:rPr>
                <w:i/>
              </w:rPr>
              <w:t>Projekts šo jomu neskar</w:t>
            </w:r>
          </w:p>
        </w:tc>
        <w:tc>
          <w:tcPr>
            <w:tcW w:w="765" w:type="pct"/>
            <w:hideMark/>
          </w:tcPr>
          <w:p w:rsidR="00A27D3E" w:rsidRDefault="003B78AF">
            <w:r w:rsidRPr="007E2540">
              <w:rPr>
                <w:i/>
              </w:rPr>
              <w:t>Projekts šo jomu neskar</w:t>
            </w:r>
          </w:p>
        </w:tc>
        <w:tc>
          <w:tcPr>
            <w:tcW w:w="772" w:type="pct"/>
            <w:hideMark/>
          </w:tcPr>
          <w:p w:rsidR="00A27D3E" w:rsidRDefault="003B78AF">
            <w:r w:rsidRPr="007E2540">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2.3. pašvaldību budžets</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A27D3E">
            <w:r w:rsidRPr="001666DC">
              <w:rPr>
                <w:i/>
              </w:rPr>
              <w:t>Nav precīzi aprēķināms</w:t>
            </w:r>
          </w:p>
        </w:tc>
        <w:tc>
          <w:tcPr>
            <w:tcW w:w="765" w:type="pct"/>
            <w:hideMark/>
          </w:tcPr>
          <w:p w:rsidR="00A27D3E" w:rsidRDefault="00A27D3E">
            <w:r w:rsidRPr="001666DC">
              <w:rPr>
                <w:i/>
              </w:rPr>
              <w:t>Nav precīzi aprēķināms</w:t>
            </w:r>
          </w:p>
        </w:tc>
        <w:tc>
          <w:tcPr>
            <w:tcW w:w="772" w:type="pct"/>
            <w:hideMark/>
          </w:tcPr>
          <w:p w:rsidR="00A27D3E" w:rsidRDefault="00A27D3E">
            <w:r w:rsidRPr="001666DC">
              <w:rPr>
                <w:i/>
              </w:rPr>
              <w:t>Nav precīzi aprēķināms</w:t>
            </w:r>
          </w:p>
        </w:tc>
      </w:tr>
      <w:tr w:rsidR="003B78AF" w:rsidRPr="002B56FA" w:rsidTr="00A27D3E">
        <w:tc>
          <w:tcPr>
            <w:tcW w:w="1015" w:type="pct"/>
            <w:hideMark/>
          </w:tcPr>
          <w:p w:rsidR="003B78AF" w:rsidRPr="002B56FA" w:rsidRDefault="003B78AF" w:rsidP="00265189">
            <w:pPr>
              <w:spacing w:before="50" w:after="50"/>
              <w:rPr>
                <w:sz w:val="26"/>
                <w:szCs w:val="26"/>
              </w:rPr>
            </w:pPr>
            <w:r w:rsidRPr="002B56FA">
              <w:rPr>
                <w:sz w:val="26"/>
                <w:szCs w:val="26"/>
              </w:rPr>
              <w:t> 3. Finansiālā ietekme:</w:t>
            </w:r>
          </w:p>
        </w:tc>
        <w:tc>
          <w:tcPr>
            <w:tcW w:w="802" w:type="pct"/>
            <w:hideMark/>
          </w:tcPr>
          <w:p w:rsidR="003B78AF" w:rsidRPr="00D24EBD" w:rsidRDefault="003B78AF" w:rsidP="00D24EBD">
            <w:pPr>
              <w:jc w:val="center"/>
            </w:pPr>
            <w:r>
              <w:t>0</w:t>
            </w:r>
          </w:p>
        </w:tc>
        <w:tc>
          <w:tcPr>
            <w:tcW w:w="881" w:type="pct"/>
            <w:hideMark/>
          </w:tcPr>
          <w:p w:rsidR="003B78AF" w:rsidRPr="00D24EBD" w:rsidRDefault="003B78AF" w:rsidP="00D24EBD">
            <w:pPr>
              <w:jc w:val="center"/>
            </w:pPr>
            <w:r>
              <w:t>0</w:t>
            </w:r>
          </w:p>
        </w:tc>
        <w:tc>
          <w:tcPr>
            <w:tcW w:w="765" w:type="pct"/>
            <w:hideMark/>
          </w:tcPr>
          <w:p w:rsidR="003B78AF" w:rsidRDefault="003B78AF">
            <w:r w:rsidRPr="001E11A9">
              <w:rPr>
                <w:i/>
              </w:rPr>
              <w:t>Projekts šo jomu neskar</w:t>
            </w:r>
          </w:p>
        </w:tc>
        <w:tc>
          <w:tcPr>
            <w:tcW w:w="765" w:type="pct"/>
            <w:hideMark/>
          </w:tcPr>
          <w:p w:rsidR="003B78AF" w:rsidRDefault="003B78AF">
            <w:r w:rsidRPr="001E11A9">
              <w:rPr>
                <w:i/>
              </w:rPr>
              <w:t>Projekts šo jomu neskar</w:t>
            </w:r>
          </w:p>
        </w:tc>
        <w:tc>
          <w:tcPr>
            <w:tcW w:w="772" w:type="pct"/>
            <w:hideMark/>
          </w:tcPr>
          <w:p w:rsidR="003B78AF" w:rsidRDefault="003B78AF">
            <w:r w:rsidRPr="001E11A9">
              <w:rPr>
                <w:i/>
              </w:rPr>
              <w:t>Projekts šo jomu neskar</w:t>
            </w:r>
          </w:p>
        </w:tc>
      </w:tr>
      <w:tr w:rsidR="003B78AF" w:rsidRPr="002B56FA" w:rsidTr="00A27D3E">
        <w:tc>
          <w:tcPr>
            <w:tcW w:w="1015" w:type="pct"/>
            <w:hideMark/>
          </w:tcPr>
          <w:p w:rsidR="003B78AF" w:rsidRPr="002B56FA" w:rsidRDefault="003B78AF" w:rsidP="00265189">
            <w:pPr>
              <w:spacing w:before="50" w:after="50"/>
              <w:rPr>
                <w:sz w:val="26"/>
                <w:szCs w:val="26"/>
              </w:rPr>
            </w:pPr>
            <w:r w:rsidRPr="002B56FA">
              <w:rPr>
                <w:sz w:val="26"/>
                <w:szCs w:val="26"/>
              </w:rPr>
              <w:t> 3.1. valsts pamatbudžets</w:t>
            </w:r>
          </w:p>
        </w:tc>
        <w:tc>
          <w:tcPr>
            <w:tcW w:w="802" w:type="pct"/>
            <w:hideMark/>
          </w:tcPr>
          <w:p w:rsidR="003B78AF" w:rsidRPr="00D24EBD" w:rsidRDefault="003B78AF" w:rsidP="00D24EBD">
            <w:pPr>
              <w:jc w:val="center"/>
            </w:pPr>
            <w:r>
              <w:t>0</w:t>
            </w:r>
          </w:p>
        </w:tc>
        <w:tc>
          <w:tcPr>
            <w:tcW w:w="881" w:type="pct"/>
            <w:hideMark/>
          </w:tcPr>
          <w:p w:rsidR="003B78AF" w:rsidRPr="00D24EBD" w:rsidRDefault="003B78AF" w:rsidP="00D24EBD">
            <w:pPr>
              <w:jc w:val="center"/>
            </w:pPr>
            <w:r>
              <w:t>0</w:t>
            </w:r>
          </w:p>
        </w:tc>
        <w:tc>
          <w:tcPr>
            <w:tcW w:w="765" w:type="pct"/>
            <w:hideMark/>
          </w:tcPr>
          <w:p w:rsidR="003B78AF" w:rsidRDefault="003B78AF">
            <w:r w:rsidRPr="00522612">
              <w:rPr>
                <w:i/>
              </w:rPr>
              <w:t>Projekts šo jomu neskar</w:t>
            </w:r>
          </w:p>
        </w:tc>
        <w:tc>
          <w:tcPr>
            <w:tcW w:w="765" w:type="pct"/>
            <w:hideMark/>
          </w:tcPr>
          <w:p w:rsidR="003B78AF" w:rsidRDefault="003B78AF">
            <w:r w:rsidRPr="00522612">
              <w:rPr>
                <w:i/>
              </w:rPr>
              <w:t>Projekts šo jomu neskar</w:t>
            </w:r>
          </w:p>
        </w:tc>
        <w:tc>
          <w:tcPr>
            <w:tcW w:w="772" w:type="pct"/>
            <w:hideMark/>
          </w:tcPr>
          <w:p w:rsidR="003B78AF" w:rsidRDefault="003B78AF">
            <w:r w:rsidRPr="00522612">
              <w:rPr>
                <w:i/>
              </w:rPr>
              <w:t>Projekts šo jomu neskar</w:t>
            </w:r>
          </w:p>
        </w:tc>
      </w:tr>
      <w:tr w:rsidR="003B78AF" w:rsidRPr="002B56FA" w:rsidTr="00A27D3E">
        <w:tc>
          <w:tcPr>
            <w:tcW w:w="1015" w:type="pct"/>
            <w:hideMark/>
          </w:tcPr>
          <w:p w:rsidR="003B78AF" w:rsidRPr="002B56FA" w:rsidRDefault="003B78AF" w:rsidP="00265189">
            <w:pPr>
              <w:spacing w:before="50" w:after="50"/>
              <w:rPr>
                <w:sz w:val="26"/>
                <w:szCs w:val="26"/>
              </w:rPr>
            </w:pPr>
            <w:r w:rsidRPr="002B56FA">
              <w:rPr>
                <w:sz w:val="26"/>
                <w:szCs w:val="26"/>
              </w:rPr>
              <w:t> 3.2. speciālais budžets</w:t>
            </w:r>
          </w:p>
        </w:tc>
        <w:tc>
          <w:tcPr>
            <w:tcW w:w="802" w:type="pct"/>
            <w:hideMark/>
          </w:tcPr>
          <w:p w:rsidR="003B78AF" w:rsidRPr="00D24EBD" w:rsidRDefault="003B78AF" w:rsidP="00D24EBD">
            <w:pPr>
              <w:jc w:val="center"/>
            </w:pPr>
            <w:r>
              <w:t>0</w:t>
            </w:r>
          </w:p>
        </w:tc>
        <w:tc>
          <w:tcPr>
            <w:tcW w:w="881" w:type="pct"/>
            <w:hideMark/>
          </w:tcPr>
          <w:p w:rsidR="003B78AF" w:rsidRPr="00D24EBD" w:rsidRDefault="003B78AF" w:rsidP="00D24EBD">
            <w:pPr>
              <w:jc w:val="center"/>
            </w:pPr>
            <w:r>
              <w:t>0</w:t>
            </w:r>
          </w:p>
        </w:tc>
        <w:tc>
          <w:tcPr>
            <w:tcW w:w="765" w:type="pct"/>
            <w:hideMark/>
          </w:tcPr>
          <w:p w:rsidR="003B78AF" w:rsidRDefault="003B78AF">
            <w:r w:rsidRPr="008F5EBC">
              <w:rPr>
                <w:i/>
              </w:rPr>
              <w:t>Projekts šo jomu neskar</w:t>
            </w:r>
          </w:p>
        </w:tc>
        <w:tc>
          <w:tcPr>
            <w:tcW w:w="765" w:type="pct"/>
            <w:hideMark/>
          </w:tcPr>
          <w:p w:rsidR="003B78AF" w:rsidRDefault="003B78AF">
            <w:r w:rsidRPr="008F5EBC">
              <w:rPr>
                <w:i/>
              </w:rPr>
              <w:t>Projekts šo jomu neskar</w:t>
            </w:r>
          </w:p>
        </w:tc>
        <w:tc>
          <w:tcPr>
            <w:tcW w:w="772" w:type="pct"/>
            <w:hideMark/>
          </w:tcPr>
          <w:p w:rsidR="003B78AF" w:rsidRDefault="003B78AF">
            <w:r w:rsidRPr="008F5EBC">
              <w:rPr>
                <w:i/>
              </w:rPr>
              <w:t>Projekts šo jomu neskar</w:t>
            </w:r>
          </w:p>
        </w:tc>
      </w:tr>
      <w:tr w:rsidR="00A27D3E" w:rsidRPr="002B56FA" w:rsidTr="00A27D3E">
        <w:tc>
          <w:tcPr>
            <w:tcW w:w="1015" w:type="pct"/>
            <w:hideMark/>
          </w:tcPr>
          <w:p w:rsidR="00A27D3E" w:rsidRPr="002B56FA" w:rsidRDefault="00A27D3E" w:rsidP="00265189">
            <w:pPr>
              <w:spacing w:before="50" w:after="50"/>
              <w:rPr>
                <w:sz w:val="26"/>
                <w:szCs w:val="26"/>
              </w:rPr>
            </w:pPr>
            <w:r w:rsidRPr="002B56FA">
              <w:rPr>
                <w:sz w:val="26"/>
                <w:szCs w:val="26"/>
              </w:rPr>
              <w:t> 3.3. pašvaldību budžets</w:t>
            </w:r>
          </w:p>
        </w:tc>
        <w:tc>
          <w:tcPr>
            <w:tcW w:w="802" w:type="pct"/>
            <w:hideMark/>
          </w:tcPr>
          <w:p w:rsidR="00A27D3E" w:rsidRPr="00D24EBD" w:rsidRDefault="00D24EBD" w:rsidP="00D24EBD">
            <w:pPr>
              <w:jc w:val="center"/>
            </w:pPr>
            <w:r>
              <w:t>0</w:t>
            </w:r>
          </w:p>
        </w:tc>
        <w:tc>
          <w:tcPr>
            <w:tcW w:w="881" w:type="pct"/>
            <w:hideMark/>
          </w:tcPr>
          <w:p w:rsidR="00A27D3E" w:rsidRPr="00D24EBD" w:rsidRDefault="00D24EBD" w:rsidP="00D24EBD">
            <w:pPr>
              <w:jc w:val="center"/>
            </w:pPr>
            <w:r>
              <w:t>0</w:t>
            </w:r>
          </w:p>
        </w:tc>
        <w:tc>
          <w:tcPr>
            <w:tcW w:w="765" w:type="pct"/>
            <w:hideMark/>
          </w:tcPr>
          <w:p w:rsidR="00A27D3E" w:rsidRDefault="00A27D3E">
            <w:r w:rsidRPr="00AC58FE">
              <w:rPr>
                <w:i/>
              </w:rPr>
              <w:t>Nav precīzi aprēķināms</w:t>
            </w:r>
          </w:p>
        </w:tc>
        <w:tc>
          <w:tcPr>
            <w:tcW w:w="765" w:type="pct"/>
            <w:hideMark/>
          </w:tcPr>
          <w:p w:rsidR="00A27D3E" w:rsidRDefault="00A27D3E">
            <w:r w:rsidRPr="00AC58FE">
              <w:rPr>
                <w:i/>
              </w:rPr>
              <w:t>Nav precīzi aprēķināms</w:t>
            </w:r>
          </w:p>
        </w:tc>
        <w:tc>
          <w:tcPr>
            <w:tcW w:w="772" w:type="pct"/>
            <w:hideMark/>
          </w:tcPr>
          <w:p w:rsidR="00A27D3E" w:rsidRDefault="00A27D3E">
            <w:r w:rsidRPr="00AC58FE">
              <w:rPr>
                <w:i/>
              </w:rPr>
              <w:t>Nav precīzi aprēķināms</w:t>
            </w:r>
          </w:p>
        </w:tc>
      </w:tr>
      <w:tr w:rsidR="00300C69" w:rsidRPr="002B56FA" w:rsidTr="00A27D3E">
        <w:tc>
          <w:tcPr>
            <w:tcW w:w="1015" w:type="pct"/>
            <w:vMerge w:val="restart"/>
            <w:hideMark/>
          </w:tcPr>
          <w:p w:rsidR="00300C69" w:rsidRPr="002B56FA" w:rsidRDefault="00300C69" w:rsidP="00265189">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300C69" w:rsidRPr="002B56FA" w:rsidRDefault="00A27D3E" w:rsidP="00265189">
            <w:pPr>
              <w:spacing w:before="50" w:after="50"/>
              <w:jc w:val="center"/>
              <w:rPr>
                <w:sz w:val="26"/>
                <w:szCs w:val="26"/>
              </w:rPr>
            </w:pPr>
            <w:r w:rsidRPr="007E2540">
              <w:rPr>
                <w:i/>
              </w:rPr>
              <w:t>Projekts šo jomu neskar</w:t>
            </w: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c>
          <w:tcPr>
            <w:tcW w:w="1015" w:type="pct"/>
            <w:vMerge/>
            <w:hideMark/>
          </w:tcPr>
          <w:p w:rsidR="00300C69" w:rsidRPr="002B56FA" w:rsidRDefault="00300C69" w:rsidP="00265189">
            <w:pPr>
              <w:rPr>
                <w:sz w:val="26"/>
                <w:szCs w:val="26"/>
              </w:rPr>
            </w:pP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c>
          <w:tcPr>
            <w:tcW w:w="1015" w:type="pct"/>
            <w:vMerge/>
            <w:hideMark/>
          </w:tcPr>
          <w:p w:rsidR="00300C69" w:rsidRPr="002B56FA" w:rsidRDefault="00300C69" w:rsidP="00265189">
            <w:pPr>
              <w:rPr>
                <w:sz w:val="26"/>
                <w:szCs w:val="26"/>
              </w:rPr>
            </w:pP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c>
          <w:tcPr>
            <w:tcW w:w="1015" w:type="pct"/>
            <w:hideMark/>
          </w:tcPr>
          <w:p w:rsidR="00300C69" w:rsidRPr="002B56FA" w:rsidRDefault="00300C69" w:rsidP="00265189">
            <w:pPr>
              <w:spacing w:before="50" w:after="50"/>
              <w:rPr>
                <w:sz w:val="26"/>
                <w:szCs w:val="26"/>
              </w:rPr>
            </w:pPr>
            <w:r w:rsidRPr="002B56FA">
              <w:rPr>
                <w:sz w:val="26"/>
                <w:szCs w:val="26"/>
              </w:rPr>
              <w:t> 5. Precizēta finansiālā ietekme:</w:t>
            </w:r>
          </w:p>
        </w:tc>
        <w:tc>
          <w:tcPr>
            <w:tcW w:w="802" w:type="pct"/>
            <w:vMerge w:val="restart"/>
            <w:hideMark/>
          </w:tcPr>
          <w:p w:rsidR="00300C69" w:rsidRPr="002B56FA" w:rsidRDefault="00300C69" w:rsidP="00265189">
            <w:pPr>
              <w:spacing w:before="50" w:after="50"/>
              <w:jc w:val="center"/>
              <w:rPr>
                <w:sz w:val="26"/>
                <w:szCs w:val="26"/>
              </w:rPr>
            </w:pPr>
            <w:r w:rsidRPr="002B56FA">
              <w:rPr>
                <w:sz w:val="26"/>
                <w:szCs w:val="26"/>
              </w:rPr>
              <w:t> </w:t>
            </w: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c>
          <w:tcPr>
            <w:tcW w:w="1015" w:type="pct"/>
            <w:hideMark/>
          </w:tcPr>
          <w:p w:rsidR="00300C69" w:rsidRPr="002B56FA" w:rsidRDefault="00300C69" w:rsidP="00265189">
            <w:pPr>
              <w:spacing w:before="50" w:after="50"/>
              <w:rPr>
                <w:sz w:val="26"/>
                <w:szCs w:val="26"/>
              </w:rPr>
            </w:pPr>
            <w:r w:rsidRPr="002B56FA">
              <w:rPr>
                <w:sz w:val="26"/>
                <w:szCs w:val="26"/>
              </w:rPr>
              <w:t> 5.1. valsts pamatbudžets</w:t>
            </w: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c>
          <w:tcPr>
            <w:tcW w:w="1015" w:type="pct"/>
            <w:hideMark/>
          </w:tcPr>
          <w:p w:rsidR="00300C69" w:rsidRPr="002B56FA" w:rsidRDefault="00300C69" w:rsidP="00265189">
            <w:pPr>
              <w:spacing w:before="50" w:after="50"/>
              <w:rPr>
                <w:sz w:val="26"/>
                <w:szCs w:val="26"/>
              </w:rPr>
            </w:pPr>
            <w:r w:rsidRPr="002B56FA">
              <w:rPr>
                <w:sz w:val="26"/>
                <w:szCs w:val="26"/>
              </w:rPr>
              <w:t> 5.2. speciālais budžets</w:t>
            </w: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A27D3E">
        <w:trPr>
          <w:trHeight w:val="614"/>
        </w:trPr>
        <w:tc>
          <w:tcPr>
            <w:tcW w:w="1015" w:type="pct"/>
            <w:hideMark/>
          </w:tcPr>
          <w:p w:rsidR="00300C69" w:rsidRPr="002B56FA" w:rsidRDefault="00300C69" w:rsidP="00265189">
            <w:pPr>
              <w:spacing w:before="50" w:after="50"/>
              <w:rPr>
                <w:sz w:val="26"/>
                <w:szCs w:val="26"/>
              </w:rPr>
            </w:pPr>
            <w:r w:rsidRPr="002B56FA">
              <w:rPr>
                <w:sz w:val="26"/>
                <w:szCs w:val="26"/>
              </w:rPr>
              <w:t> 5.3. pašvaldību budžets</w:t>
            </w: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2"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265189">
        <w:trPr>
          <w:trHeight w:val="2837"/>
        </w:trPr>
        <w:tc>
          <w:tcPr>
            <w:tcW w:w="1015" w:type="pct"/>
            <w:hideMark/>
          </w:tcPr>
          <w:p w:rsidR="00300C69" w:rsidRPr="002B56FA" w:rsidRDefault="00300C69" w:rsidP="00265189">
            <w:pPr>
              <w:spacing w:before="50" w:after="50"/>
              <w:rPr>
                <w:sz w:val="26"/>
                <w:szCs w:val="26"/>
              </w:rPr>
            </w:pPr>
            <w:r w:rsidRPr="002B56FA">
              <w:rPr>
                <w:sz w:val="26"/>
                <w:szCs w:val="26"/>
              </w:rPr>
              <w:t> 6. Detalizēts ieņēmumu un izdevu</w:t>
            </w:r>
            <w:r w:rsidRPr="002B56FA">
              <w:rPr>
                <w:sz w:val="26"/>
                <w:szCs w:val="26"/>
              </w:rPr>
              <w:softHyphen/>
              <w:t xml:space="preserve">mu aprēķins (ja nepieciešams, detalizētu ieņēmumu un izdevumu aprēķinu var pievienot </w:t>
            </w:r>
            <w:r w:rsidRPr="002B56FA">
              <w:rPr>
                <w:sz w:val="26"/>
                <w:szCs w:val="26"/>
              </w:rPr>
              <w:lastRenderedPageBreak/>
              <w:t>anotācijas pielikumā):</w:t>
            </w:r>
          </w:p>
        </w:tc>
        <w:tc>
          <w:tcPr>
            <w:tcW w:w="3985" w:type="pct"/>
            <w:gridSpan w:val="5"/>
            <w:vMerge w:val="restart"/>
            <w:hideMark/>
          </w:tcPr>
          <w:p w:rsidR="00300C69" w:rsidRPr="00113EC4" w:rsidRDefault="00113EC4" w:rsidP="00265189">
            <w:pPr>
              <w:rPr>
                <w:i/>
                <w:sz w:val="26"/>
                <w:szCs w:val="26"/>
              </w:rPr>
            </w:pPr>
            <w:r w:rsidRPr="00113EC4">
              <w:rPr>
                <w:i/>
                <w:sz w:val="26"/>
                <w:szCs w:val="26"/>
              </w:rPr>
              <w:lastRenderedPageBreak/>
              <w:t>Projekts šo jomu neskar</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lastRenderedPageBreak/>
              <w:t> 6.1. detalizēts ieņēmumu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6.2. detalizēts izdevumu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7. Cita informācija</w:t>
            </w:r>
          </w:p>
        </w:tc>
        <w:tc>
          <w:tcPr>
            <w:tcW w:w="3985" w:type="pct"/>
            <w:gridSpan w:val="5"/>
            <w:hideMark/>
          </w:tcPr>
          <w:p w:rsidR="00300C69" w:rsidRPr="002B56FA" w:rsidRDefault="00300C69" w:rsidP="00265189">
            <w:pPr>
              <w:jc w:val="both"/>
              <w:rPr>
                <w:color w:val="000000"/>
                <w:sz w:val="26"/>
                <w:szCs w:val="26"/>
              </w:rPr>
            </w:pPr>
            <w:r w:rsidRPr="002B56FA">
              <w:rPr>
                <w:sz w:val="26"/>
                <w:szCs w:val="26"/>
              </w:rPr>
              <w:t xml:space="preserve">Rīkojuma projekts </w:t>
            </w:r>
            <w:r w:rsidR="00BF1697">
              <w:rPr>
                <w:sz w:val="26"/>
                <w:szCs w:val="26"/>
              </w:rPr>
              <w:t>ietekmē</w:t>
            </w:r>
            <w:r w:rsidRPr="002B56FA">
              <w:rPr>
                <w:sz w:val="26"/>
                <w:szCs w:val="26"/>
              </w:rPr>
              <w:t xml:space="preserve">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300C69" w:rsidRPr="002B56FA" w:rsidRDefault="00300C69" w:rsidP="00090097">
            <w:pPr>
              <w:ind w:left="17" w:hanging="17"/>
              <w:jc w:val="both"/>
              <w:rPr>
                <w:sz w:val="26"/>
                <w:szCs w:val="26"/>
              </w:rPr>
            </w:pPr>
            <w:r w:rsidRPr="002B56FA">
              <w:rPr>
                <w:color w:val="000000"/>
                <w:sz w:val="26"/>
                <w:szCs w:val="26"/>
              </w:rPr>
              <w:t xml:space="preserve">Tajā pat laikā, ņemot vērā to, ka </w:t>
            </w:r>
            <w:r w:rsidR="00BF1697">
              <w:rPr>
                <w:color w:val="000000"/>
                <w:sz w:val="26"/>
                <w:szCs w:val="26"/>
              </w:rPr>
              <w:t xml:space="preserve">ministrijā ir saņemta </w:t>
            </w:r>
            <w:r w:rsidR="00D1130F">
              <w:rPr>
                <w:color w:val="000000"/>
                <w:sz w:val="26"/>
                <w:szCs w:val="26"/>
              </w:rPr>
              <w:t>Daugavpils</w:t>
            </w:r>
            <w:r w:rsidR="00C905E7">
              <w:rPr>
                <w:color w:val="000000"/>
                <w:sz w:val="26"/>
                <w:szCs w:val="26"/>
              </w:rPr>
              <w:t xml:space="preserve"> </w:t>
            </w:r>
            <w:r w:rsidR="00BF1697">
              <w:rPr>
                <w:color w:val="000000"/>
                <w:sz w:val="26"/>
                <w:szCs w:val="26"/>
              </w:rPr>
              <w:t xml:space="preserve">pilsētas domes 2011.gada 18.februāra vēstule Nr. 02.01-07/452 ar informāciju, ka Daugavpils pilsētas dome neiebilst par Nacionālās sporta bāzes statusa piešķiršanu Daugavpils </w:t>
            </w:r>
            <w:r>
              <w:rPr>
                <w:color w:val="000000"/>
                <w:sz w:val="26"/>
                <w:szCs w:val="26"/>
              </w:rPr>
              <w:t>o</w:t>
            </w:r>
            <w:r>
              <w:rPr>
                <w:bCs/>
                <w:sz w:val="26"/>
                <w:szCs w:val="26"/>
              </w:rPr>
              <w:t>limpiskajam centram</w:t>
            </w:r>
            <w:r w:rsidR="00BF1697">
              <w:rPr>
                <w:bCs/>
                <w:sz w:val="26"/>
                <w:szCs w:val="26"/>
              </w:rPr>
              <w:t xml:space="preserve">, </w:t>
            </w:r>
            <w:r w:rsidR="0098403E">
              <w:rPr>
                <w:bCs/>
                <w:sz w:val="26"/>
                <w:szCs w:val="26"/>
              </w:rPr>
              <w:t xml:space="preserve">kas </w:t>
            </w:r>
            <w:r w:rsidR="00090097" w:rsidRPr="00090097">
              <w:rPr>
                <w:bCs/>
                <w:sz w:val="26"/>
                <w:szCs w:val="26"/>
              </w:rPr>
              <w:t>norāda</w:t>
            </w:r>
            <w:r w:rsidRPr="002B56FA">
              <w:rPr>
                <w:sz w:val="26"/>
                <w:szCs w:val="26"/>
              </w:rPr>
              <w:t>,</w:t>
            </w:r>
            <w:r w:rsidR="00BF1697">
              <w:rPr>
                <w:sz w:val="26"/>
                <w:szCs w:val="26"/>
              </w:rPr>
              <w:t xml:space="preserve"> ka </w:t>
            </w:r>
            <w:r w:rsidR="00090097">
              <w:rPr>
                <w:color w:val="000000"/>
                <w:sz w:val="26"/>
                <w:szCs w:val="26"/>
              </w:rPr>
              <w:t>Daugavpils pilsētas dome ir izvērtējusi nekustamā īpašuma nodokļa maksātāja (</w:t>
            </w:r>
            <w:r w:rsidR="00090097">
              <w:rPr>
                <w:sz w:val="26"/>
                <w:szCs w:val="26"/>
              </w:rPr>
              <w:t>Daugavpils olimpiskā centra) prognozējamo finansiālo ietekmi uz pašvaldības budžetu</w:t>
            </w:r>
            <w:r w:rsidR="00090097">
              <w:rPr>
                <w:color w:val="000000"/>
                <w:sz w:val="26"/>
                <w:szCs w:val="26"/>
              </w:rPr>
              <w:t xml:space="preserve"> </w:t>
            </w:r>
            <w:r w:rsidRPr="002B56FA">
              <w:rPr>
                <w:sz w:val="26"/>
                <w:szCs w:val="26"/>
              </w:rPr>
              <w:t xml:space="preserve">saistībā ar nekustamā īpašuma nodokļa ieņēmumiem nekustamajam īpašumam </w:t>
            </w:r>
            <w:r w:rsidR="00BF1697">
              <w:rPr>
                <w:sz w:val="26"/>
                <w:szCs w:val="26"/>
              </w:rPr>
              <w:t>Stadiona</w:t>
            </w:r>
            <w:r>
              <w:rPr>
                <w:sz w:val="26"/>
                <w:szCs w:val="26"/>
              </w:rPr>
              <w:t xml:space="preserve"> ielā </w:t>
            </w:r>
            <w:r w:rsidR="00BF1697">
              <w:rPr>
                <w:sz w:val="26"/>
                <w:szCs w:val="26"/>
              </w:rPr>
              <w:t>1</w:t>
            </w:r>
            <w:r>
              <w:rPr>
                <w:sz w:val="26"/>
                <w:szCs w:val="26"/>
              </w:rPr>
              <w:t xml:space="preserve">, </w:t>
            </w:r>
            <w:r w:rsidR="00BF1697">
              <w:rPr>
                <w:sz w:val="26"/>
                <w:szCs w:val="26"/>
              </w:rPr>
              <w:t>Daugavpilī</w:t>
            </w:r>
            <w:r w:rsidR="00090097">
              <w:rPr>
                <w:sz w:val="26"/>
                <w:szCs w:val="26"/>
              </w:rPr>
              <w:t>.</w:t>
            </w:r>
          </w:p>
        </w:tc>
      </w:tr>
      <w:tr w:rsidR="00300C69" w:rsidRPr="0028234C" w:rsidTr="00265189">
        <w:tc>
          <w:tcPr>
            <w:tcW w:w="1015" w:type="pct"/>
          </w:tcPr>
          <w:p w:rsidR="00300C69" w:rsidRPr="0028234C" w:rsidRDefault="00300C69" w:rsidP="00265189">
            <w:pPr>
              <w:spacing w:before="50" w:after="50"/>
              <w:rPr>
                <w:sz w:val="28"/>
                <w:szCs w:val="28"/>
              </w:rPr>
            </w:pPr>
          </w:p>
        </w:tc>
        <w:tc>
          <w:tcPr>
            <w:tcW w:w="3985" w:type="pct"/>
            <w:gridSpan w:val="5"/>
          </w:tcPr>
          <w:p w:rsidR="00300C69" w:rsidRPr="0028234C" w:rsidRDefault="00300C69" w:rsidP="00265189">
            <w:pPr>
              <w:ind w:left="136"/>
              <w:jc w:val="both"/>
              <w:rPr>
                <w:color w:val="000000"/>
                <w:sz w:val="28"/>
                <w:szCs w:val="28"/>
              </w:rPr>
            </w:pPr>
          </w:p>
        </w:tc>
      </w:tr>
    </w:tbl>
    <w:p w:rsidR="00300C69" w:rsidRPr="00E30228" w:rsidRDefault="00300C69" w:rsidP="00300C69">
      <w:pPr>
        <w:pStyle w:val="naisf"/>
        <w:spacing w:before="0" w:after="0"/>
        <w:rPr>
          <w:sz w:val="16"/>
          <w:szCs w:val="16"/>
        </w:rPr>
      </w:pPr>
    </w:p>
    <w:p w:rsidR="00300C69" w:rsidRDefault="00300C69" w:rsidP="00E30228">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xml:space="preserve">–  </w:t>
      </w:r>
      <w:r w:rsidR="00FC302D">
        <w:rPr>
          <w:i/>
          <w:sz w:val="26"/>
          <w:szCs w:val="26"/>
        </w:rPr>
        <w:t>p</w:t>
      </w:r>
      <w:r w:rsidR="00FC302D" w:rsidRPr="00FC302D">
        <w:rPr>
          <w:i/>
          <w:sz w:val="26"/>
          <w:szCs w:val="26"/>
        </w:rPr>
        <w:t>rojekts šo jomu neskar</w:t>
      </w:r>
      <w:r w:rsidRPr="0028234C">
        <w:rPr>
          <w:i/>
          <w:iCs/>
          <w:sz w:val="28"/>
          <w:szCs w:val="28"/>
        </w:rPr>
        <w:t>.</w:t>
      </w:r>
    </w:p>
    <w:p w:rsidR="00E30228" w:rsidRPr="00E30228" w:rsidRDefault="00E30228" w:rsidP="00E30228">
      <w:pPr>
        <w:spacing w:before="75" w:after="75"/>
        <w:ind w:firstLine="375"/>
        <w:jc w:val="both"/>
        <w:rPr>
          <w:i/>
          <w:iCs/>
          <w:sz w:val="16"/>
          <w:szCs w:val="16"/>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300C69" w:rsidRPr="002B56FA" w:rsidTr="00265189">
        <w:tc>
          <w:tcPr>
            <w:tcW w:w="5000" w:type="pct"/>
            <w:gridSpan w:val="3"/>
            <w:tcBorders>
              <w:top w:val="single" w:sz="4" w:space="0" w:color="auto"/>
            </w:tcBorders>
          </w:tcPr>
          <w:p w:rsidR="00300C69" w:rsidRPr="002B56FA" w:rsidRDefault="00300C69"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300C69" w:rsidRPr="002B56FA" w:rsidTr="00265189">
        <w:trPr>
          <w:trHeight w:val="427"/>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1.</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300C69" w:rsidRPr="00185744" w:rsidRDefault="00113EC4" w:rsidP="00265189">
            <w:pPr>
              <w:pStyle w:val="naisnod"/>
              <w:spacing w:before="0" w:after="0"/>
              <w:ind w:left="57" w:right="57"/>
              <w:jc w:val="left"/>
              <w:rPr>
                <w:b w:val="0"/>
                <w:sz w:val="26"/>
                <w:szCs w:val="26"/>
              </w:rPr>
            </w:pPr>
            <w:r w:rsidRPr="00113EC4">
              <w:rPr>
                <w:b w:val="0"/>
                <w:i/>
                <w:sz w:val="26"/>
                <w:szCs w:val="26"/>
              </w:rPr>
              <w:t>Projekts šo jomu neskar</w:t>
            </w:r>
          </w:p>
        </w:tc>
      </w:tr>
      <w:tr w:rsidR="00300C69" w:rsidRPr="002B56FA" w:rsidTr="00265189">
        <w:trPr>
          <w:trHeight w:val="46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2.</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300C69" w:rsidRPr="002B56FA" w:rsidRDefault="00113EC4" w:rsidP="00265189">
            <w:pPr>
              <w:pStyle w:val="naisnod"/>
              <w:spacing w:before="0" w:after="0"/>
              <w:ind w:left="57" w:right="57"/>
              <w:jc w:val="left"/>
              <w:rPr>
                <w:b w:val="0"/>
                <w:sz w:val="26"/>
                <w:szCs w:val="26"/>
              </w:rPr>
            </w:pPr>
            <w:r w:rsidRPr="00113EC4">
              <w:rPr>
                <w:b w:val="0"/>
                <w:i/>
                <w:sz w:val="26"/>
                <w:szCs w:val="26"/>
              </w:rPr>
              <w:t>Projekts šo jomu neskar</w:t>
            </w:r>
          </w:p>
        </w:tc>
      </w:tr>
      <w:tr w:rsidR="00300C69" w:rsidRPr="002B56FA" w:rsidTr="00265189">
        <w:trPr>
          <w:trHeight w:val="725"/>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3.</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300C69" w:rsidRPr="002B56FA" w:rsidRDefault="00113EC4" w:rsidP="00265189">
            <w:pPr>
              <w:pStyle w:val="naisnod"/>
              <w:spacing w:before="0" w:after="0"/>
              <w:ind w:left="57" w:right="57"/>
              <w:jc w:val="left"/>
              <w:rPr>
                <w:b w:val="0"/>
                <w:sz w:val="26"/>
                <w:szCs w:val="26"/>
              </w:rPr>
            </w:pPr>
            <w:r w:rsidRPr="00113EC4">
              <w:rPr>
                <w:b w:val="0"/>
                <w:i/>
                <w:sz w:val="26"/>
                <w:szCs w:val="26"/>
              </w:rPr>
              <w:t>Projekts šo jomu neskar</w:t>
            </w:r>
          </w:p>
        </w:tc>
      </w:tr>
      <w:tr w:rsidR="00300C69" w:rsidRPr="002B56FA" w:rsidTr="00265189">
        <w:trPr>
          <w:trHeight w:val="780"/>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4.</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300C69" w:rsidRPr="002B56FA" w:rsidRDefault="00113EC4" w:rsidP="00265189">
            <w:pPr>
              <w:pStyle w:val="naisnod"/>
              <w:spacing w:before="0" w:after="0"/>
              <w:ind w:left="57" w:right="57"/>
              <w:jc w:val="left"/>
              <w:rPr>
                <w:b w:val="0"/>
                <w:sz w:val="26"/>
                <w:szCs w:val="26"/>
              </w:rPr>
            </w:pPr>
            <w:r w:rsidRPr="00113EC4">
              <w:rPr>
                <w:b w:val="0"/>
                <w:i/>
                <w:sz w:val="26"/>
                <w:szCs w:val="26"/>
              </w:rPr>
              <w:t>Projekts šo jomu neskar</w:t>
            </w:r>
          </w:p>
        </w:tc>
      </w:tr>
      <w:tr w:rsidR="00300C69" w:rsidRPr="002B56FA" w:rsidTr="00265189">
        <w:trPr>
          <w:trHeight w:val="70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lastRenderedPageBreak/>
              <w:t>5.</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300C69" w:rsidRPr="00113EC4" w:rsidRDefault="00113EC4" w:rsidP="00265189">
            <w:pPr>
              <w:pStyle w:val="naisnod"/>
              <w:spacing w:before="0" w:after="0"/>
              <w:ind w:left="57" w:right="57"/>
              <w:jc w:val="left"/>
              <w:rPr>
                <w:b w:val="0"/>
                <w:i/>
                <w:sz w:val="26"/>
                <w:szCs w:val="26"/>
              </w:rPr>
            </w:pPr>
            <w:r w:rsidRPr="00113EC4">
              <w:rPr>
                <w:b w:val="0"/>
                <w:i/>
                <w:sz w:val="26"/>
                <w:szCs w:val="26"/>
              </w:rPr>
              <w:t>Projekts šo jomu neskar</w:t>
            </w:r>
          </w:p>
        </w:tc>
      </w:tr>
      <w:tr w:rsidR="00300C69" w:rsidRPr="002B56FA" w:rsidTr="00265189">
        <w:trPr>
          <w:trHeight w:val="353"/>
        </w:trPr>
        <w:tc>
          <w:tcPr>
            <w:tcW w:w="293" w:type="pct"/>
          </w:tcPr>
          <w:p w:rsidR="00300C69" w:rsidRPr="002B56FA" w:rsidRDefault="00300C69" w:rsidP="00265189">
            <w:pPr>
              <w:pStyle w:val="naiskr"/>
              <w:spacing w:before="0" w:after="0"/>
              <w:ind w:left="57" w:right="57"/>
              <w:rPr>
                <w:sz w:val="26"/>
                <w:szCs w:val="26"/>
              </w:rPr>
            </w:pPr>
            <w:r w:rsidRPr="002B56FA">
              <w:rPr>
                <w:sz w:val="26"/>
                <w:szCs w:val="26"/>
              </w:rPr>
              <w:t>6.</w:t>
            </w:r>
          </w:p>
        </w:tc>
        <w:tc>
          <w:tcPr>
            <w:tcW w:w="2264" w:type="pct"/>
          </w:tcPr>
          <w:p w:rsidR="00300C69" w:rsidRPr="002B56FA" w:rsidRDefault="00300C69" w:rsidP="00265189">
            <w:pPr>
              <w:pStyle w:val="naiskr"/>
              <w:spacing w:before="0" w:after="0"/>
              <w:ind w:left="57" w:right="57"/>
              <w:rPr>
                <w:sz w:val="26"/>
                <w:szCs w:val="26"/>
              </w:rPr>
            </w:pPr>
            <w:r w:rsidRPr="002B56FA">
              <w:rPr>
                <w:sz w:val="26"/>
                <w:szCs w:val="26"/>
              </w:rPr>
              <w:t>Cita informācija</w:t>
            </w:r>
          </w:p>
        </w:tc>
        <w:tc>
          <w:tcPr>
            <w:tcW w:w="2443" w:type="pct"/>
          </w:tcPr>
          <w:p w:rsidR="00300C69" w:rsidRPr="003E30E6" w:rsidRDefault="00300C69" w:rsidP="00265189">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300C69" w:rsidRDefault="00300C69" w:rsidP="00300C69">
      <w:pPr>
        <w:jc w:val="both"/>
        <w:rPr>
          <w:sz w:val="26"/>
          <w:szCs w:val="26"/>
        </w:rPr>
      </w:pPr>
    </w:p>
    <w:p w:rsidR="00E30228" w:rsidRDefault="00E30228" w:rsidP="00300C69">
      <w:pPr>
        <w:jc w:val="both"/>
        <w:rPr>
          <w:sz w:val="26"/>
          <w:szCs w:val="26"/>
        </w:rPr>
      </w:pPr>
    </w:p>
    <w:p w:rsidR="00E30228" w:rsidRPr="002B56FA" w:rsidRDefault="00E30228" w:rsidP="00300C69">
      <w:pPr>
        <w:jc w:val="both"/>
        <w:rPr>
          <w:sz w:val="26"/>
          <w:szCs w:val="26"/>
        </w:rPr>
      </w:pPr>
    </w:p>
    <w:p w:rsidR="00A273DA" w:rsidRPr="001A08C9" w:rsidRDefault="00A273DA" w:rsidP="00A273D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Pr="001A08C9">
        <w:rPr>
          <w:sz w:val="26"/>
          <w:szCs w:val="26"/>
          <w:lang w:eastAsia="lv-LV"/>
        </w:rPr>
        <w:t>R.Broks</w:t>
      </w:r>
      <w:proofErr w:type="spellEnd"/>
    </w:p>
    <w:p w:rsidR="00A273DA" w:rsidRPr="001A08C9" w:rsidRDefault="00A273DA" w:rsidP="00A273DA">
      <w:pPr>
        <w:pStyle w:val="BodyText"/>
        <w:jc w:val="both"/>
        <w:rPr>
          <w:b/>
          <w:bCs/>
          <w:sz w:val="26"/>
          <w:szCs w:val="26"/>
          <w:lang w:eastAsia="lv-LV"/>
        </w:rPr>
      </w:pPr>
    </w:p>
    <w:p w:rsidR="00A273DA" w:rsidRPr="001A08C9" w:rsidRDefault="00A273DA" w:rsidP="00A273DA">
      <w:pPr>
        <w:pStyle w:val="BodyText"/>
        <w:jc w:val="both"/>
        <w:rPr>
          <w:b/>
          <w:bCs/>
          <w:sz w:val="26"/>
          <w:szCs w:val="26"/>
          <w:lang w:eastAsia="lv-LV"/>
        </w:rPr>
      </w:pPr>
    </w:p>
    <w:p w:rsidR="00A273DA" w:rsidRPr="001A08C9" w:rsidRDefault="00A273DA" w:rsidP="00A273DA">
      <w:pPr>
        <w:pStyle w:val="BodyText"/>
        <w:ind w:left="720"/>
        <w:jc w:val="both"/>
        <w:rPr>
          <w:b/>
          <w:bCs/>
          <w:sz w:val="26"/>
          <w:szCs w:val="26"/>
          <w:lang w:eastAsia="lv-LV"/>
        </w:rPr>
      </w:pPr>
      <w:r w:rsidRPr="001A08C9">
        <w:rPr>
          <w:sz w:val="26"/>
          <w:szCs w:val="26"/>
          <w:lang w:eastAsia="lv-LV"/>
        </w:rPr>
        <w:t>Vizē:</w:t>
      </w:r>
    </w:p>
    <w:p w:rsidR="001E5E05" w:rsidRPr="001A08C9" w:rsidRDefault="001E5E05" w:rsidP="001E5E05">
      <w:pPr>
        <w:pStyle w:val="BodyText"/>
        <w:ind w:left="720"/>
        <w:jc w:val="both"/>
        <w:rPr>
          <w:b/>
          <w:bCs/>
          <w:sz w:val="26"/>
          <w:szCs w:val="26"/>
          <w:lang w:eastAsia="lv-LV"/>
        </w:rPr>
      </w:pPr>
      <w:r>
        <w:rPr>
          <w:sz w:val="26"/>
          <w:szCs w:val="26"/>
          <w:lang w:eastAsia="lv-LV"/>
        </w:rPr>
        <w:t>Finanšu departamenta direktore</w:t>
      </w:r>
      <w:r>
        <w:rPr>
          <w:b/>
          <w:bCs/>
          <w:sz w:val="26"/>
          <w:szCs w:val="26"/>
          <w:lang w:eastAsia="lv-LV"/>
        </w:rPr>
        <w:t>,</w:t>
      </w:r>
    </w:p>
    <w:p w:rsidR="001E5E05" w:rsidRPr="001A08C9" w:rsidRDefault="001E5E05" w:rsidP="001E5E05">
      <w:pPr>
        <w:pStyle w:val="BodyText"/>
        <w:ind w:left="720"/>
        <w:jc w:val="both"/>
        <w:rPr>
          <w:b/>
          <w:bCs/>
          <w:sz w:val="26"/>
          <w:szCs w:val="26"/>
          <w:lang w:eastAsia="lv-LV"/>
        </w:rPr>
      </w:pPr>
      <w:r w:rsidRPr="001A08C9">
        <w:rPr>
          <w:sz w:val="26"/>
          <w:szCs w:val="26"/>
          <w:lang w:eastAsia="lv-LV"/>
        </w:rPr>
        <w:t xml:space="preserve">valsts sekretāra pienākumu izpildītāja  </w:t>
      </w:r>
      <w:r w:rsidRPr="001A08C9">
        <w:rPr>
          <w:sz w:val="26"/>
          <w:szCs w:val="26"/>
          <w:lang w:eastAsia="lv-LV"/>
        </w:rPr>
        <w:tab/>
      </w:r>
      <w:r w:rsidRPr="001A08C9">
        <w:rPr>
          <w:sz w:val="26"/>
          <w:szCs w:val="26"/>
          <w:lang w:eastAsia="lv-LV"/>
        </w:rPr>
        <w:tab/>
      </w:r>
      <w:r w:rsidRPr="001A08C9">
        <w:rPr>
          <w:sz w:val="26"/>
          <w:szCs w:val="26"/>
          <w:lang w:eastAsia="lv-LV"/>
        </w:rPr>
        <w:tab/>
      </w:r>
      <w:r>
        <w:rPr>
          <w:sz w:val="26"/>
          <w:szCs w:val="26"/>
          <w:lang w:eastAsia="lv-LV"/>
        </w:rPr>
        <w:tab/>
      </w:r>
      <w:proofErr w:type="spellStart"/>
      <w:r>
        <w:rPr>
          <w:sz w:val="26"/>
          <w:szCs w:val="26"/>
          <w:lang w:eastAsia="lv-LV"/>
        </w:rPr>
        <w:t>I.Štāle</w:t>
      </w:r>
      <w:proofErr w:type="spellEnd"/>
    </w:p>
    <w:p w:rsidR="00A273DA" w:rsidRDefault="00A273DA" w:rsidP="00A273DA">
      <w:pPr>
        <w:pStyle w:val="BodyText"/>
        <w:jc w:val="both"/>
        <w:rPr>
          <w:b/>
          <w:bCs/>
          <w:lang w:eastAsia="lv-LV"/>
        </w:rPr>
      </w:pPr>
    </w:p>
    <w:p w:rsidR="00A273DA" w:rsidRPr="00DB23D2" w:rsidRDefault="00A273DA" w:rsidP="00A273DA">
      <w:pPr>
        <w:pStyle w:val="BodyText"/>
        <w:jc w:val="both"/>
        <w:rPr>
          <w:b/>
          <w:bCs/>
          <w:sz w:val="22"/>
          <w:szCs w:val="22"/>
          <w:lang w:eastAsia="lv-LV"/>
        </w:rPr>
      </w:pPr>
    </w:p>
    <w:p w:rsidR="00A273DA" w:rsidRPr="00DB23D2" w:rsidRDefault="001E5E05" w:rsidP="00A273DA">
      <w:pPr>
        <w:pStyle w:val="BodyText"/>
        <w:ind w:firstLine="720"/>
        <w:jc w:val="both"/>
        <w:rPr>
          <w:b/>
          <w:bCs/>
          <w:sz w:val="22"/>
          <w:szCs w:val="22"/>
        </w:rPr>
      </w:pPr>
      <w:r>
        <w:rPr>
          <w:sz w:val="22"/>
          <w:szCs w:val="22"/>
        </w:rPr>
        <w:t>1</w:t>
      </w:r>
      <w:r w:rsidR="008C68E2">
        <w:rPr>
          <w:sz w:val="22"/>
          <w:szCs w:val="22"/>
        </w:rPr>
        <w:t>3.06</w:t>
      </w:r>
      <w:r w:rsidR="006268F3">
        <w:rPr>
          <w:sz w:val="22"/>
          <w:szCs w:val="22"/>
        </w:rPr>
        <w:t>.2011.</w:t>
      </w:r>
      <w:r w:rsidR="00A273DA" w:rsidRPr="00DB23D2">
        <w:rPr>
          <w:sz w:val="22"/>
          <w:szCs w:val="22"/>
        </w:rPr>
        <w:t xml:space="preserve"> </w:t>
      </w:r>
      <w:r w:rsidR="0098403E">
        <w:rPr>
          <w:sz w:val="22"/>
          <w:szCs w:val="22"/>
        </w:rPr>
        <w:t>1</w:t>
      </w:r>
      <w:r w:rsidR="008C68E2">
        <w:rPr>
          <w:sz w:val="22"/>
          <w:szCs w:val="22"/>
        </w:rPr>
        <w:t>5</w:t>
      </w:r>
      <w:r w:rsidR="00A273DA" w:rsidRPr="00DB23D2">
        <w:rPr>
          <w:sz w:val="22"/>
          <w:szCs w:val="22"/>
        </w:rPr>
        <w:t>:</w:t>
      </w:r>
      <w:r>
        <w:rPr>
          <w:sz w:val="22"/>
          <w:szCs w:val="22"/>
        </w:rPr>
        <w:t>36</w:t>
      </w:r>
    </w:p>
    <w:p w:rsidR="00A273DA" w:rsidRPr="0098403E" w:rsidRDefault="001E5E05" w:rsidP="00A273DA">
      <w:pPr>
        <w:pStyle w:val="BodyText"/>
        <w:ind w:left="720"/>
        <w:jc w:val="both"/>
        <w:rPr>
          <w:b/>
          <w:bCs/>
          <w:sz w:val="22"/>
          <w:szCs w:val="22"/>
          <w:lang w:eastAsia="lv-LV"/>
        </w:rPr>
      </w:pPr>
      <w:r>
        <w:rPr>
          <w:sz w:val="22"/>
          <w:szCs w:val="22"/>
        </w:rPr>
        <w:t>1322</w:t>
      </w:r>
    </w:p>
    <w:p w:rsidR="00A273DA" w:rsidRPr="00DB23D2" w:rsidRDefault="00A273DA" w:rsidP="00A273DA">
      <w:pPr>
        <w:pStyle w:val="BodyText"/>
        <w:ind w:firstLine="720"/>
        <w:jc w:val="both"/>
        <w:outlineLvl w:val="0"/>
        <w:rPr>
          <w:b/>
          <w:bCs/>
          <w:sz w:val="22"/>
          <w:szCs w:val="22"/>
        </w:rPr>
      </w:pPr>
      <w:proofErr w:type="spellStart"/>
      <w:r w:rsidRPr="00DB23D2">
        <w:rPr>
          <w:sz w:val="22"/>
          <w:szCs w:val="22"/>
        </w:rPr>
        <w:t>A.Mičule</w:t>
      </w:r>
      <w:proofErr w:type="spellEnd"/>
    </w:p>
    <w:p w:rsidR="0056076A" w:rsidRDefault="00A273DA" w:rsidP="00A273DA">
      <w:pPr>
        <w:pStyle w:val="BodyText"/>
        <w:ind w:firstLine="720"/>
        <w:jc w:val="both"/>
      </w:pPr>
      <w:r w:rsidRPr="00DB23D2">
        <w:rPr>
          <w:sz w:val="22"/>
          <w:szCs w:val="22"/>
        </w:rPr>
        <w:t>67047928, anda.micule@izm.gov.lv</w:t>
      </w:r>
      <w:r w:rsidR="00F91246">
        <w:rPr>
          <w:sz w:val="22"/>
          <w:szCs w:val="22"/>
        </w:rPr>
        <w:t xml:space="preserve"> </w:t>
      </w:r>
    </w:p>
    <w:sectPr w:rsidR="0056076A" w:rsidSect="00E30228">
      <w:headerReference w:type="even" r:id="rId6"/>
      <w:headerReference w:type="default" r:id="rId7"/>
      <w:footerReference w:type="default" r:id="rId8"/>
      <w:footerReference w:type="first" r:id="rId9"/>
      <w:pgSz w:w="11906" w:h="16838" w:code="9"/>
      <w:pgMar w:top="1418" w:right="1134" w:bottom="1134" w:left="1701" w:header="709" w:footer="4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E4" w:rsidRDefault="006C37E4" w:rsidP="00CD46B7">
      <w:r>
        <w:separator/>
      </w:r>
    </w:p>
  </w:endnote>
  <w:endnote w:type="continuationSeparator" w:id="0">
    <w:p w:rsidR="006C37E4" w:rsidRDefault="006C37E4" w:rsidP="00CD4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2CC1" w:rsidRDefault="001F4736" w:rsidP="00152CC1">
    <w:pPr>
      <w:pStyle w:val="Footer"/>
      <w:rPr>
        <w:szCs w:val="22"/>
      </w:rPr>
    </w:pPr>
    <w:r w:rsidRPr="00FC79C9">
      <w:rPr>
        <w:sz w:val="22"/>
        <w:szCs w:val="22"/>
      </w:rPr>
      <w:t>IZMAnot_</w:t>
    </w:r>
    <w:r w:rsidR="001E5E05">
      <w:rPr>
        <w:sz w:val="22"/>
        <w:szCs w:val="22"/>
      </w:rPr>
      <w:t>1</w:t>
    </w:r>
    <w:r w:rsidR="008C68E2">
      <w:rPr>
        <w:sz w:val="22"/>
        <w:szCs w:val="22"/>
      </w:rPr>
      <w:t>306</w:t>
    </w:r>
    <w:r w:rsidR="002F4360">
      <w:rPr>
        <w:sz w:val="22"/>
        <w:szCs w:val="22"/>
      </w:rPr>
      <w:t>11</w:t>
    </w:r>
    <w:r w:rsidRPr="00FC79C9">
      <w:rPr>
        <w:sz w:val="22"/>
        <w:szCs w:val="22"/>
      </w:rPr>
      <w:t>_</w:t>
    </w:r>
    <w:r w:rsidR="006268F3">
      <w:rPr>
        <w:sz w:val="22"/>
        <w:szCs w:val="22"/>
      </w:rPr>
      <w:t>D</w:t>
    </w:r>
    <w:r>
      <w:rPr>
        <w:sz w:val="22"/>
        <w:szCs w:val="22"/>
      </w:rPr>
      <w:t>OC</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6268F3">
      <w:rPr>
        <w:sz w:val="22"/>
        <w:szCs w:val="22"/>
      </w:rPr>
      <w:t>Daugavpils</w:t>
    </w:r>
    <w:r>
      <w:rPr>
        <w:sz w:val="22"/>
        <w:szCs w:val="22"/>
      </w:rPr>
      <w:t xml:space="preserve">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F4736" w:rsidP="00013EB3">
    <w:pPr>
      <w:pStyle w:val="Footer"/>
      <w:jc w:val="both"/>
      <w:rPr>
        <w:sz w:val="22"/>
        <w:szCs w:val="22"/>
      </w:rPr>
    </w:pPr>
    <w:r w:rsidRPr="00FC79C9">
      <w:rPr>
        <w:sz w:val="22"/>
        <w:szCs w:val="22"/>
      </w:rPr>
      <w:t>IZMAnot_</w:t>
    </w:r>
    <w:r w:rsidR="001E5E05">
      <w:rPr>
        <w:sz w:val="22"/>
        <w:szCs w:val="22"/>
      </w:rPr>
      <w:t>1</w:t>
    </w:r>
    <w:r w:rsidR="008C68E2">
      <w:rPr>
        <w:sz w:val="22"/>
        <w:szCs w:val="22"/>
      </w:rPr>
      <w:t>306</w:t>
    </w:r>
    <w:r w:rsidRPr="00FC79C9">
      <w:rPr>
        <w:sz w:val="22"/>
        <w:szCs w:val="22"/>
      </w:rPr>
      <w:t>1</w:t>
    </w:r>
    <w:r w:rsidR="006268F3">
      <w:rPr>
        <w:sz w:val="22"/>
        <w:szCs w:val="22"/>
      </w:rPr>
      <w:t>1</w:t>
    </w:r>
    <w:r w:rsidRPr="00FC79C9">
      <w:rPr>
        <w:sz w:val="22"/>
        <w:szCs w:val="22"/>
      </w:rPr>
      <w:t>_</w:t>
    </w:r>
    <w:r w:rsidR="006268F3">
      <w:rPr>
        <w:sz w:val="22"/>
        <w:szCs w:val="22"/>
      </w:rPr>
      <w:t>D</w:t>
    </w:r>
    <w:r>
      <w:rPr>
        <w:sz w:val="22"/>
        <w:szCs w:val="22"/>
      </w:rPr>
      <w:t>OC</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6268F3">
      <w:rPr>
        <w:sz w:val="22"/>
        <w:szCs w:val="22"/>
      </w:rPr>
      <w:t>Daugavpils</w:t>
    </w:r>
    <w:r>
      <w:rPr>
        <w:sz w:val="22"/>
        <w:szCs w:val="22"/>
      </w:rPr>
      <w:t xml:space="preserve">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E4" w:rsidRDefault="006C37E4" w:rsidP="00CD46B7">
      <w:r>
        <w:separator/>
      </w:r>
    </w:p>
  </w:footnote>
  <w:footnote w:type="continuationSeparator" w:id="0">
    <w:p w:rsidR="006C37E4" w:rsidRDefault="006C37E4" w:rsidP="00CD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6D48E2"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end"/>
    </w:r>
  </w:p>
  <w:p w:rsidR="00DE1C13" w:rsidRDefault="006C37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6D48E2"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separate"/>
    </w:r>
    <w:r w:rsidR="001E5E05">
      <w:rPr>
        <w:rStyle w:val="PageNumber"/>
        <w:noProof/>
      </w:rPr>
      <w:t>6</w:t>
    </w:r>
    <w:r>
      <w:rPr>
        <w:rStyle w:val="PageNumber"/>
      </w:rPr>
      <w:fldChar w:fldCharType="end"/>
    </w:r>
  </w:p>
  <w:p w:rsidR="00DE1C13" w:rsidRDefault="006C37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00C69"/>
    <w:rsid w:val="00025043"/>
    <w:rsid w:val="00090097"/>
    <w:rsid w:val="000C79D8"/>
    <w:rsid w:val="00113EC4"/>
    <w:rsid w:val="001161B1"/>
    <w:rsid w:val="001528EB"/>
    <w:rsid w:val="001820E3"/>
    <w:rsid w:val="001A6F7B"/>
    <w:rsid w:val="001C109E"/>
    <w:rsid w:val="001E5E05"/>
    <w:rsid w:val="001F4736"/>
    <w:rsid w:val="002341C5"/>
    <w:rsid w:val="002C3D90"/>
    <w:rsid w:val="002F4360"/>
    <w:rsid w:val="00300C69"/>
    <w:rsid w:val="0034467B"/>
    <w:rsid w:val="003B78AF"/>
    <w:rsid w:val="003C6B44"/>
    <w:rsid w:val="00457DF7"/>
    <w:rsid w:val="00463891"/>
    <w:rsid w:val="0046436F"/>
    <w:rsid w:val="0046647C"/>
    <w:rsid w:val="004D672A"/>
    <w:rsid w:val="004F6016"/>
    <w:rsid w:val="00531CF5"/>
    <w:rsid w:val="00532E87"/>
    <w:rsid w:val="005374A0"/>
    <w:rsid w:val="0054362B"/>
    <w:rsid w:val="0056076A"/>
    <w:rsid w:val="00577D56"/>
    <w:rsid w:val="005D2680"/>
    <w:rsid w:val="006268F3"/>
    <w:rsid w:val="00677B4F"/>
    <w:rsid w:val="006C37E4"/>
    <w:rsid w:val="006D48E2"/>
    <w:rsid w:val="006F3163"/>
    <w:rsid w:val="00716A9B"/>
    <w:rsid w:val="00722A99"/>
    <w:rsid w:val="007455E3"/>
    <w:rsid w:val="007835B9"/>
    <w:rsid w:val="007B7399"/>
    <w:rsid w:val="007F0409"/>
    <w:rsid w:val="00805DE4"/>
    <w:rsid w:val="008116F4"/>
    <w:rsid w:val="00845367"/>
    <w:rsid w:val="008C68E2"/>
    <w:rsid w:val="00983115"/>
    <w:rsid w:val="0098403E"/>
    <w:rsid w:val="009E3C17"/>
    <w:rsid w:val="00A273DA"/>
    <w:rsid w:val="00A27D3E"/>
    <w:rsid w:val="00A50154"/>
    <w:rsid w:val="00A5498E"/>
    <w:rsid w:val="00AA25F1"/>
    <w:rsid w:val="00AA7996"/>
    <w:rsid w:val="00AD4397"/>
    <w:rsid w:val="00B422EB"/>
    <w:rsid w:val="00BF1697"/>
    <w:rsid w:val="00BF35D0"/>
    <w:rsid w:val="00C0111C"/>
    <w:rsid w:val="00C4693E"/>
    <w:rsid w:val="00C905E7"/>
    <w:rsid w:val="00CD46B7"/>
    <w:rsid w:val="00CF1D71"/>
    <w:rsid w:val="00D1130F"/>
    <w:rsid w:val="00D24EBD"/>
    <w:rsid w:val="00D46D45"/>
    <w:rsid w:val="00E30228"/>
    <w:rsid w:val="00E4109A"/>
    <w:rsid w:val="00E5182B"/>
    <w:rsid w:val="00EB7303"/>
    <w:rsid w:val="00EC2971"/>
    <w:rsid w:val="00EC4D16"/>
    <w:rsid w:val="00EF4000"/>
    <w:rsid w:val="00F91246"/>
    <w:rsid w:val="00FB4E9C"/>
    <w:rsid w:val="00FC302D"/>
    <w:rsid w:val="00FD33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69"/>
    <w:pPr>
      <w:tabs>
        <w:tab w:val="center" w:pos="4153"/>
        <w:tab w:val="right" w:pos="8306"/>
      </w:tabs>
    </w:pPr>
  </w:style>
  <w:style w:type="character" w:customStyle="1" w:styleId="HeaderChar">
    <w:name w:val="Header Char"/>
    <w:basedOn w:val="DefaultParagraphFont"/>
    <w:link w:val="Header"/>
    <w:rsid w:val="00300C69"/>
    <w:rPr>
      <w:rFonts w:ascii="Times New Roman" w:eastAsia="Times New Roman" w:hAnsi="Times New Roman" w:cs="Times New Roman"/>
      <w:sz w:val="24"/>
      <w:szCs w:val="24"/>
      <w:lang w:eastAsia="lv-LV"/>
    </w:rPr>
  </w:style>
  <w:style w:type="character" w:styleId="PageNumber">
    <w:name w:val="page number"/>
    <w:basedOn w:val="DefaultParagraphFont"/>
    <w:rsid w:val="00300C69"/>
  </w:style>
  <w:style w:type="paragraph" w:customStyle="1" w:styleId="naisf">
    <w:name w:val="naisf"/>
    <w:basedOn w:val="Normal"/>
    <w:rsid w:val="00300C69"/>
    <w:pPr>
      <w:spacing w:before="75" w:after="75"/>
      <w:ind w:firstLine="375"/>
      <w:jc w:val="both"/>
    </w:pPr>
  </w:style>
  <w:style w:type="paragraph" w:customStyle="1" w:styleId="naisnod">
    <w:name w:val="naisnod"/>
    <w:basedOn w:val="Normal"/>
    <w:rsid w:val="00300C69"/>
    <w:pPr>
      <w:spacing w:before="150" w:after="150"/>
      <w:jc w:val="center"/>
    </w:pPr>
    <w:rPr>
      <w:b/>
      <w:bCs/>
    </w:rPr>
  </w:style>
  <w:style w:type="paragraph" w:customStyle="1" w:styleId="naiskr">
    <w:name w:val="naiskr"/>
    <w:basedOn w:val="Normal"/>
    <w:rsid w:val="00300C69"/>
    <w:pPr>
      <w:spacing w:before="75" w:after="75"/>
    </w:pPr>
  </w:style>
  <w:style w:type="paragraph" w:styleId="FootnoteText">
    <w:name w:val="footnote text"/>
    <w:basedOn w:val="Normal"/>
    <w:link w:val="FootnoteTextChar"/>
    <w:semiHidden/>
    <w:rsid w:val="00300C69"/>
    <w:rPr>
      <w:sz w:val="20"/>
      <w:szCs w:val="20"/>
    </w:rPr>
  </w:style>
  <w:style w:type="character" w:customStyle="1" w:styleId="FootnoteTextChar">
    <w:name w:val="Footnote Text Char"/>
    <w:basedOn w:val="DefaultParagraphFont"/>
    <w:link w:val="FootnoteText"/>
    <w:semiHidden/>
    <w:rsid w:val="00300C69"/>
    <w:rPr>
      <w:rFonts w:ascii="Times New Roman" w:eastAsia="Times New Roman" w:hAnsi="Times New Roman" w:cs="Times New Roman"/>
      <w:sz w:val="20"/>
      <w:szCs w:val="20"/>
      <w:lang w:eastAsia="lv-LV"/>
    </w:rPr>
  </w:style>
  <w:style w:type="paragraph" w:styleId="Footer">
    <w:name w:val="footer"/>
    <w:basedOn w:val="Normal"/>
    <w:link w:val="FooterChar"/>
    <w:rsid w:val="00300C69"/>
    <w:pPr>
      <w:tabs>
        <w:tab w:val="center" w:pos="4153"/>
        <w:tab w:val="right" w:pos="8306"/>
      </w:tabs>
    </w:pPr>
  </w:style>
  <w:style w:type="character" w:customStyle="1" w:styleId="FooterChar">
    <w:name w:val="Footer Char"/>
    <w:basedOn w:val="DefaultParagraphFont"/>
    <w:link w:val="Footer"/>
    <w:rsid w:val="00300C69"/>
    <w:rPr>
      <w:rFonts w:ascii="Times New Roman" w:eastAsia="Times New Roman" w:hAnsi="Times New Roman" w:cs="Times New Roman"/>
      <w:sz w:val="24"/>
      <w:szCs w:val="24"/>
      <w:lang w:eastAsia="lv-LV"/>
    </w:rPr>
  </w:style>
  <w:style w:type="paragraph" w:styleId="BodyText">
    <w:name w:val="Body Text"/>
    <w:basedOn w:val="Normal"/>
    <w:link w:val="BodyTextChar"/>
    <w:rsid w:val="00300C69"/>
    <w:rPr>
      <w:sz w:val="28"/>
      <w:lang w:eastAsia="en-US"/>
    </w:rPr>
  </w:style>
  <w:style w:type="character" w:customStyle="1" w:styleId="BodyTextChar">
    <w:name w:val="Body Text Char"/>
    <w:basedOn w:val="DefaultParagraphFont"/>
    <w:link w:val="BodyText"/>
    <w:rsid w:val="00300C6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F91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6</Pages>
  <Words>6683</Words>
  <Characters>3810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„Par nacionālās sporta bāzes statusa piešķiršanu Daugavpils olimpiskajam centram ” projekta sākotnējās ietekmes novērtējuma ziņojums (anotācija)</vt:lpstr>
    </vt:vector>
  </TitlesOfParts>
  <Company>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Daugavpils olimpiskajam centram ” projekta sākotnējās ietekmes novērtējuma ziņojums (anotācija)</dc:title>
  <dc:subject>MK rīkojuma projekta anotācija</dc:subject>
  <dc:creator>Anda Mičule</dc:creator>
  <cp:keywords/>
  <dc:description>anda.micule@izm.gov.lv 
67047928</dc:description>
  <cp:lastModifiedBy>amicule</cp:lastModifiedBy>
  <cp:revision>18</cp:revision>
  <cp:lastPrinted>2010-12-09T12:37:00Z</cp:lastPrinted>
  <dcterms:created xsi:type="dcterms:W3CDTF">2011-03-11T09:32:00Z</dcterms:created>
  <dcterms:modified xsi:type="dcterms:W3CDTF">2011-06-13T12:41:00Z</dcterms:modified>
</cp:coreProperties>
</file>