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C69" w:rsidRDefault="00300C69" w:rsidP="00300C69">
      <w:pPr>
        <w:jc w:val="center"/>
        <w:rPr>
          <w:b/>
          <w:sz w:val="26"/>
          <w:szCs w:val="26"/>
        </w:rPr>
      </w:pPr>
      <w:bookmarkStart w:id="0" w:name="OLE_LINK3"/>
      <w:bookmarkStart w:id="1" w:name="OLE_LINK4"/>
      <w:bookmarkStart w:id="2" w:name="OLE_LINK5"/>
      <w:bookmarkStart w:id="3" w:name="OLE_LINK10"/>
      <w:bookmarkStart w:id="4" w:name="OLE_LINK8"/>
      <w:r w:rsidRPr="004832A4">
        <w:rPr>
          <w:b/>
          <w:sz w:val="26"/>
          <w:szCs w:val="26"/>
        </w:rPr>
        <w:t xml:space="preserve">Ministru kabineta </w:t>
      </w:r>
      <w:r w:rsidR="004832A4" w:rsidRPr="004832A4">
        <w:rPr>
          <w:b/>
          <w:sz w:val="26"/>
          <w:szCs w:val="26"/>
        </w:rPr>
        <w:t>noteikumu</w:t>
      </w:r>
      <w:r w:rsidRPr="004832A4">
        <w:rPr>
          <w:b/>
          <w:sz w:val="26"/>
          <w:szCs w:val="26"/>
        </w:rPr>
        <w:t xml:space="preserve"> </w:t>
      </w:r>
      <w:r w:rsidR="006D178F" w:rsidRPr="004832A4">
        <w:rPr>
          <w:b/>
          <w:sz w:val="26"/>
          <w:szCs w:val="26"/>
        </w:rPr>
        <w:t xml:space="preserve">projekta </w:t>
      </w:r>
      <w:r w:rsidRPr="004832A4">
        <w:rPr>
          <w:b/>
          <w:sz w:val="26"/>
          <w:szCs w:val="26"/>
        </w:rPr>
        <w:t>„</w:t>
      </w:r>
      <w:r w:rsidR="004832A4" w:rsidRPr="004832A4">
        <w:rPr>
          <w:b/>
          <w:bCs/>
          <w:sz w:val="26"/>
          <w:szCs w:val="26"/>
        </w:rPr>
        <w:t>Kārtība, kādā valsts finansē profesionālās ievirzes sporta izglītības programmas</w:t>
      </w:r>
      <w:r w:rsidRPr="004832A4">
        <w:rPr>
          <w:b/>
          <w:bCs/>
          <w:sz w:val="26"/>
          <w:szCs w:val="26"/>
        </w:rPr>
        <w:t xml:space="preserve">” </w:t>
      </w:r>
      <w:r w:rsidRPr="004832A4">
        <w:rPr>
          <w:b/>
          <w:sz w:val="26"/>
          <w:szCs w:val="26"/>
        </w:rPr>
        <w:t xml:space="preserve">sākotnējās ietekmes novērtējuma </w:t>
      </w:r>
      <w:smartTag w:uri="schemas-tilde-lv/tildestengine" w:element="veidnes">
        <w:smartTagPr>
          <w:attr w:name="id" w:val="-1"/>
          <w:attr w:name="baseform" w:val="ziņojums"/>
          <w:attr w:name="text" w:val="ziņojums"/>
        </w:smartTagPr>
        <w:r w:rsidRPr="004832A4">
          <w:rPr>
            <w:b/>
            <w:sz w:val="26"/>
            <w:szCs w:val="26"/>
          </w:rPr>
          <w:t>ziņojums</w:t>
        </w:r>
      </w:smartTag>
      <w:r w:rsidRPr="004832A4">
        <w:rPr>
          <w:b/>
          <w:sz w:val="26"/>
          <w:szCs w:val="26"/>
        </w:rPr>
        <w:t xml:space="preserve"> (anotācija)</w:t>
      </w:r>
    </w:p>
    <w:p w:rsidR="005C736A" w:rsidRPr="004832A4" w:rsidRDefault="005C736A" w:rsidP="00300C69">
      <w:pPr>
        <w:jc w:val="center"/>
        <w:rPr>
          <w:b/>
          <w:bCs/>
          <w:sz w:val="26"/>
          <w:szCs w:val="26"/>
        </w:rPr>
      </w:pPr>
    </w:p>
    <w:tbl>
      <w:tblPr>
        <w:tblpPr w:leftFromText="180" w:rightFromText="180" w:vertAnchor="text" w:horzAnchor="margin" w:tblpXSpec="center" w:tblpY="149"/>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54"/>
        <w:gridCol w:w="1559"/>
        <w:gridCol w:w="8051"/>
      </w:tblGrid>
      <w:tr w:rsidR="00300C69" w:rsidRPr="002B56FA" w:rsidTr="00AF06A0">
        <w:tc>
          <w:tcPr>
            <w:tcW w:w="10064" w:type="dxa"/>
            <w:gridSpan w:val="3"/>
            <w:vAlign w:val="center"/>
          </w:tcPr>
          <w:bookmarkEnd w:id="0"/>
          <w:bookmarkEnd w:id="1"/>
          <w:bookmarkEnd w:id="2"/>
          <w:bookmarkEnd w:id="3"/>
          <w:bookmarkEnd w:id="4"/>
          <w:p w:rsidR="00300C69" w:rsidRPr="002B56FA" w:rsidRDefault="00300C69" w:rsidP="00AF06A0">
            <w:pPr>
              <w:pStyle w:val="naisnod"/>
              <w:spacing w:before="0" w:after="0"/>
              <w:rPr>
                <w:sz w:val="26"/>
                <w:szCs w:val="26"/>
              </w:rPr>
            </w:pPr>
            <w:r w:rsidRPr="002B56FA">
              <w:rPr>
                <w:sz w:val="26"/>
                <w:szCs w:val="26"/>
              </w:rPr>
              <w:t>I. Tiesību akta projekta izstrādes nepieciešamība</w:t>
            </w:r>
          </w:p>
        </w:tc>
      </w:tr>
      <w:tr w:rsidR="00300C69" w:rsidRPr="002B56FA" w:rsidTr="00AF06A0">
        <w:trPr>
          <w:trHeight w:val="630"/>
        </w:trPr>
        <w:tc>
          <w:tcPr>
            <w:tcW w:w="454" w:type="dxa"/>
          </w:tcPr>
          <w:p w:rsidR="00300C69" w:rsidRPr="002B56FA" w:rsidRDefault="00300C69" w:rsidP="00BE5A5D">
            <w:pPr>
              <w:pStyle w:val="naiskr"/>
              <w:spacing w:before="0" w:after="0"/>
              <w:jc w:val="center"/>
              <w:rPr>
                <w:sz w:val="26"/>
                <w:szCs w:val="26"/>
              </w:rPr>
            </w:pPr>
            <w:r w:rsidRPr="002B56FA">
              <w:rPr>
                <w:sz w:val="26"/>
                <w:szCs w:val="26"/>
              </w:rPr>
              <w:t>1.</w:t>
            </w:r>
          </w:p>
        </w:tc>
        <w:tc>
          <w:tcPr>
            <w:tcW w:w="1559" w:type="dxa"/>
          </w:tcPr>
          <w:p w:rsidR="00300C69" w:rsidRPr="002B56FA" w:rsidRDefault="00300C69" w:rsidP="00AF06A0">
            <w:pPr>
              <w:pStyle w:val="naiskr"/>
              <w:spacing w:before="0" w:after="0"/>
              <w:ind w:hanging="10"/>
              <w:rPr>
                <w:sz w:val="26"/>
                <w:szCs w:val="26"/>
              </w:rPr>
            </w:pPr>
            <w:r w:rsidRPr="002B56FA">
              <w:rPr>
                <w:sz w:val="26"/>
                <w:szCs w:val="26"/>
              </w:rPr>
              <w:t>Pamatojums</w:t>
            </w:r>
          </w:p>
        </w:tc>
        <w:tc>
          <w:tcPr>
            <w:tcW w:w="8051" w:type="dxa"/>
          </w:tcPr>
          <w:p w:rsidR="006D178F" w:rsidRPr="006D178F" w:rsidRDefault="00BD418F" w:rsidP="006D178F">
            <w:pPr>
              <w:pStyle w:val="NoSpacing"/>
              <w:jc w:val="both"/>
              <w:rPr>
                <w:sz w:val="26"/>
                <w:szCs w:val="26"/>
              </w:rPr>
            </w:pPr>
            <w:r w:rsidRPr="006D178F">
              <w:rPr>
                <w:bCs/>
                <w:sz w:val="26"/>
                <w:szCs w:val="26"/>
              </w:rPr>
              <w:t xml:space="preserve">1) </w:t>
            </w:r>
            <w:r w:rsidR="00300C69" w:rsidRPr="006D178F">
              <w:rPr>
                <w:bCs/>
                <w:sz w:val="26"/>
                <w:szCs w:val="26"/>
              </w:rPr>
              <w:t xml:space="preserve">Ministru kabineta </w:t>
            </w:r>
            <w:r w:rsidR="004832A4" w:rsidRPr="006D178F">
              <w:rPr>
                <w:bCs/>
                <w:sz w:val="26"/>
                <w:szCs w:val="26"/>
              </w:rPr>
              <w:t>noteikumu</w:t>
            </w:r>
            <w:r w:rsidR="00300C69" w:rsidRPr="006D178F">
              <w:rPr>
                <w:bCs/>
                <w:sz w:val="26"/>
                <w:szCs w:val="26"/>
              </w:rPr>
              <w:t xml:space="preserve"> projekts „</w:t>
            </w:r>
            <w:r w:rsidR="004832A4" w:rsidRPr="006D178F">
              <w:rPr>
                <w:bCs/>
                <w:sz w:val="26"/>
                <w:szCs w:val="26"/>
              </w:rPr>
              <w:t>Kārtība, kādā valsts finansē profesionālās ievirzes sporta izglītības programmas</w:t>
            </w:r>
            <w:r w:rsidR="00300C69" w:rsidRPr="006D178F">
              <w:rPr>
                <w:b/>
                <w:bCs/>
                <w:sz w:val="26"/>
                <w:szCs w:val="26"/>
              </w:rPr>
              <w:t xml:space="preserve"> </w:t>
            </w:r>
            <w:r w:rsidR="00300C69" w:rsidRPr="006D178F">
              <w:rPr>
                <w:sz w:val="26"/>
                <w:szCs w:val="26"/>
              </w:rPr>
              <w:t xml:space="preserve">” (turpmāk – </w:t>
            </w:r>
            <w:r w:rsidR="004832A4" w:rsidRPr="006D178F">
              <w:rPr>
                <w:sz w:val="26"/>
                <w:szCs w:val="26"/>
              </w:rPr>
              <w:t>noteikumu</w:t>
            </w:r>
            <w:r w:rsidR="00300C69" w:rsidRPr="006D178F">
              <w:rPr>
                <w:sz w:val="26"/>
                <w:szCs w:val="26"/>
              </w:rPr>
              <w:t xml:space="preserve"> projekts) izstrādāts, ievērojot</w:t>
            </w:r>
            <w:r w:rsidR="006D178F" w:rsidRPr="006D178F">
              <w:rPr>
                <w:sz w:val="26"/>
                <w:szCs w:val="26"/>
              </w:rPr>
              <w:t xml:space="preserve"> </w:t>
            </w:r>
            <w:bookmarkStart w:id="5" w:name="OLE_LINK16"/>
            <w:bookmarkStart w:id="6" w:name="OLE_LINK17"/>
            <w:r w:rsidR="004832A4" w:rsidRPr="006D178F">
              <w:rPr>
                <w:sz w:val="26"/>
                <w:szCs w:val="26"/>
              </w:rPr>
              <w:t>Izglītības likuma 1</w:t>
            </w:r>
            <w:r w:rsidR="00411EC4" w:rsidRPr="006D178F">
              <w:rPr>
                <w:sz w:val="26"/>
                <w:szCs w:val="26"/>
              </w:rPr>
              <w:t>4</w:t>
            </w:r>
            <w:r w:rsidR="004832A4" w:rsidRPr="006D178F">
              <w:rPr>
                <w:sz w:val="26"/>
                <w:szCs w:val="26"/>
              </w:rPr>
              <w:t>.</w:t>
            </w:r>
            <w:r w:rsidR="00300C69" w:rsidRPr="006D178F">
              <w:rPr>
                <w:sz w:val="26"/>
                <w:szCs w:val="26"/>
              </w:rPr>
              <w:t xml:space="preserve">panta </w:t>
            </w:r>
            <w:r w:rsidR="004832A4" w:rsidRPr="006D178F">
              <w:rPr>
                <w:sz w:val="26"/>
                <w:szCs w:val="26"/>
              </w:rPr>
              <w:t>2</w:t>
            </w:r>
            <w:r w:rsidR="00411EC4" w:rsidRPr="006D178F">
              <w:rPr>
                <w:sz w:val="26"/>
                <w:szCs w:val="26"/>
              </w:rPr>
              <w:t>6</w:t>
            </w:r>
            <w:r w:rsidR="004832A4" w:rsidRPr="006D178F">
              <w:rPr>
                <w:sz w:val="26"/>
                <w:szCs w:val="26"/>
              </w:rPr>
              <w:t>.punktā</w:t>
            </w:r>
            <w:r w:rsidR="006D178F" w:rsidRPr="006D178F">
              <w:rPr>
                <w:sz w:val="26"/>
                <w:szCs w:val="26"/>
              </w:rPr>
              <w:t xml:space="preserve"> </w:t>
            </w:r>
            <w:r w:rsidR="00DE3F2A">
              <w:rPr>
                <w:sz w:val="26"/>
                <w:szCs w:val="26"/>
              </w:rPr>
              <w:t>(</w:t>
            </w:r>
            <w:r w:rsidR="00DE3F2A" w:rsidRPr="00DE3F2A">
              <w:rPr>
                <w:sz w:val="26"/>
                <w:szCs w:val="26"/>
              </w:rPr>
              <w:t>2010.gada 4.marta likum</w:t>
            </w:r>
            <w:r w:rsidR="00DE3F2A">
              <w:rPr>
                <w:sz w:val="26"/>
                <w:szCs w:val="26"/>
              </w:rPr>
              <w:t>a</w:t>
            </w:r>
            <w:r w:rsidR="00DE3F2A" w:rsidRPr="00DE3F2A">
              <w:rPr>
                <w:sz w:val="26"/>
                <w:szCs w:val="26"/>
              </w:rPr>
              <w:t xml:space="preserve"> „Grozījumi Izglītības likumā” </w:t>
            </w:r>
            <w:r w:rsidR="00DE3F2A">
              <w:rPr>
                <w:sz w:val="26"/>
                <w:szCs w:val="26"/>
              </w:rPr>
              <w:t xml:space="preserve">redakcijā) </w:t>
            </w:r>
            <w:r w:rsidR="006D178F" w:rsidRPr="006D178F">
              <w:rPr>
                <w:b/>
                <w:sz w:val="26"/>
                <w:szCs w:val="26"/>
              </w:rPr>
              <w:t>un  Profesionālās izglītības likuma 31.panta 2.</w:t>
            </w:r>
            <w:r w:rsidR="006D178F" w:rsidRPr="006D178F">
              <w:rPr>
                <w:b/>
                <w:sz w:val="26"/>
                <w:szCs w:val="26"/>
                <w:vertAlign w:val="superscript"/>
              </w:rPr>
              <w:t>2</w:t>
            </w:r>
            <w:r w:rsidR="006D178F" w:rsidRPr="006D178F">
              <w:rPr>
                <w:b/>
                <w:sz w:val="26"/>
                <w:szCs w:val="26"/>
              </w:rPr>
              <w:t xml:space="preserve"> daļā</w:t>
            </w:r>
            <w:r w:rsidR="006D178F" w:rsidRPr="006D178F">
              <w:rPr>
                <w:sz w:val="26"/>
                <w:szCs w:val="26"/>
              </w:rPr>
              <w:t xml:space="preserve"> </w:t>
            </w:r>
            <w:r w:rsidR="00265208" w:rsidRPr="00265208">
              <w:rPr>
                <w:b/>
                <w:sz w:val="26"/>
                <w:szCs w:val="26"/>
              </w:rPr>
              <w:t>(</w:t>
            </w:r>
            <w:r w:rsidR="00265208" w:rsidRPr="00250FD0">
              <w:rPr>
                <w:b/>
                <w:bCs/>
                <w:sz w:val="26"/>
                <w:szCs w:val="26"/>
              </w:rPr>
              <w:t>2011.gada 15.decembrī Saeim</w:t>
            </w:r>
            <w:r w:rsidR="00265208">
              <w:rPr>
                <w:b/>
                <w:bCs/>
                <w:sz w:val="26"/>
                <w:szCs w:val="26"/>
              </w:rPr>
              <w:t>ā</w:t>
            </w:r>
            <w:r w:rsidR="00265208" w:rsidRPr="00250FD0">
              <w:rPr>
                <w:b/>
                <w:bCs/>
                <w:sz w:val="26"/>
                <w:szCs w:val="26"/>
              </w:rPr>
              <w:t xml:space="preserve"> pieņ</w:t>
            </w:r>
            <w:r w:rsidR="00265208">
              <w:rPr>
                <w:b/>
                <w:bCs/>
                <w:sz w:val="26"/>
                <w:szCs w:val="26"/>
              </w:rPr>
              <w:t xml:space="preserve">emtā </w:t>
            </w:r>
            <w:r w:rsidR="00265208" w:rsidRPr="00250FD0">
              <w:rPr>
                <w:b/>
                <w:bCs/>
                <w:sz w:val="26"/>
                <w:szCs w:val="26"/>
              </w:rPr>
              <w:t>likumu</w:t>
            </w:r>
            <w:r w:rsidR="00265208">
              <w:rPr>
                <w:b/>
                <w:bCs/>
                <w:sz w:val="26"/>
                <w:szCs w:val="26"/>
              </w:rPr>
              <w:t xml:space="preserve"> „Grozījumi </w:t>
            </w:r>
            <w:r w:rsidR="00265208" w:rsidRPr="00250FD0">
              <w:rPr>
                <w:b/>
                <w:bCs/>
                <w:sz w:val="26"/>
                <w:szCs w:val="26"/>
              </w:rPr>
              <w:t>Profesionālās izglītības likumā” (Nr.133/Lp11)</w:t>
            </w:r>
            <w:r w:rsidR="00265208">
              <w:rPr>
                <w:b/>
                <w:bCs/>
                <w:sz w:val="26"/>
                <w:szCs w:val="26"/>
              </w:rPr>
              <w:t xml:space="preserve"> redakcijā), </w:t>
            </w:r>
            <w:r w:rsidR="00300C69" w:rsidRPr="006D178F">
              <w:rPr>
                <w:sz w:val="26"/>
                <w:szCs w:val="26"/>
              </w:rPr>
              <w:t>Ministru kabinetam noteikto kompetenci</w:t>
            </w:r>
            <w:r w:rsidR="00AF0F45" w:rsidRPr="006D178F">
              <w:rPr>
                <w:sz w:val="26"/>
                <w:szCs w:val="26"/>
              </w:rPr>
              <w:t xml:space="preserve">, </w:t>
            </w:r>
            <w:r w:rsidR="006D178F" w:rsidRPr="006D178F">
              <w:rPr>
                <w:sz w:val="26"/>
                <w:szCs w:val="26"/>
              </w:rPr>
              <w:t xml:space="preserve">kā arī, lai </w:t>
            </w:r>
            <w:r w:rsidR="00AF0F45" w:rsidRPr="006D178F">
              <w:rPr>
                <w:sz w:val="26"/>
                <w:szCs w:val="26"/>
              </w:rPr>
              <w:t xml:space="preserve">nodrošinātu </w:t>
            </w:r>
            <w:r w:rsidR="006D178F" w:rsidRPr="006D178F">
              <w:rPr>
                <w:sz w:val="26"/>
                <w:szCs w:val="26"/>
              </w:rPr>
              <w:t xml:space="preserve">Izglītības </w:t>
            </w:r>
            <w:r w:rsidR="00AF0F45" w:rsidRPr="006D178F">
              <w:rPr>
                <w:sz w:val="26"/>
                <w:szCs w:val="26"/>
              </w:rPr>
              <w:t>likuma Pārejas noteikumu 28.punktā noteikto</w:t>
            </w:r>
            <w:bookmarkEnd w:id="5"/>
            <w:bookmarkEnd w:id="6"/>
            <w:r w:rsidR="006D178F" w:rsidRPr="006D178F">
              <w:rPr>
                <w:sz w:val="26"/>
                <w:szCs w:val="26"/>
              </w:rPr>
              <w:t>.</w:t>
            </w:r>
          </w:p>
          <w:p w:rsidR="006D178F" w:rsidRPr="006D178F" w:rsidRDefault="006D178F" w:rsidP="006D178F">
            <w:pPr>
              <w:pStyle w:val="NoSpacing"/>
              <w:jc w:val="both"/>
              <w:rPr>
                <w:sz w:val="26"/>
                <w:szCs w:val="26"/>
              </w:rPr>
            </w:pPr>
          </w:p>
          <w:p w:rsidR="00BD418F" w:rsidRPr="002B56FA" w:rsidRDefault="00BD418F" w:rsidP="006D178F">
            <w:pPr>
              <w:pStyle w:val="NoSpacing"/>
              <w:jc w:val="both"/>
            </w:pPr>
            <w:r w:rsidRPr="006D178F">
              <w:rPr>
                <w:sz w:val="26"/>
                <w:szCs w:val="26"/>
              </w:rPr>
              <w:t xml:space="preserve">2) Ar Ministru kabineta 2011.gada 23.februāra rīkojuma Nr.67 „Par Valdības rīcības plānu Deklarācijas par Valda Dombrovska vadītā Ministru kabineta iecerēto darbību īstenošanai” 1.punktu apstiprinātā Valdības rīcības plāna Deklarācijas par Valda Dombrovska vadītā Ministru kabineta iecerēto darbību īstenošanai 7.26.2.apakšpunkts </w:t>
            </w:r>
            <w:r w:rsidRPr="006D178F">
              <w:rPr>
                <w:b/>
                <w:sz w:val="26"/>
                <w:szCs w:val="26"/>
              </w:rPr>
              <w:t>paredz</w:t>
            </w:r>
            <w:r w:rsidR="006D178F" w:rsidRPr="006D178F">
              <w:rPr>
                <w:b/>
                <w:sz w:val="26"/>
                <w:szCs w:val="26"/>
              </w:rPr>
              <w:t>ēja</w:t>
            </w:r>
            <w:r w:rsidRPr="006D178F">
              <w:rPr>
                <w:sz w:val="26"/>
                <w:szCs w:val="26"/>
              </w:rPr>
              <w:t xml:space="preserve"> līdz 2011.gada 1.septembrim sadarbībā ar sporta nozares sociālajiem partneriem un pašvaldībām izstrādāt jaunu kārtību, kādā valsts finansē profesionālās ievirzes izglītības programmas.</w:t>
            </w:r>
          </w:p>
        </w:tc>
      </w:tr>
      <w:tr w:rsidR="00300C69" w:rsidRPr="002B56FA" w:rsidTr="00AF06A0">
        <w:trPr>
          <w:trHeight w:val="472"/>
        </w:trPr>
        <w:tc>
          <w:tcPr>
            <w:tcW w:w="454" w:type="dxa"/>
          </w:tcPr>
          <w:p w:rsidR="00300C69" w:rsidRPr="002B56FA" w:rsidRDefault="00300C69" w:rsidP="00BE5A5D">
            <w:pPr>
              <w:pStyle w:val="naiskr"/>
              <w:spacing w:before="0" w:after="0"/>
              <w:jc w:val="center"/>
              <w:rPr>
                <w:sz w:val="26"/>
                <w:szCs w:val="26"/>
              </w:rPr>
            </w:pPr>
            <w:r w:rsidRPr="002B56FA">
              <w:rPr>
                <w:sz w:val="26"/>
                <w:szCs w:val="26"/>
              </w:rPr>
              <w:t>2.</w:t>
            </w:r>
          </w:p>
        </w:tc>
        <w:tc>
          <w:tcPr>
            <w:tcW w:w="1559" w:type="dxa"/>
          </w:tcPr>
          <w:p w:rsidR="00300C69" w:rsidRPr="002B56FA" w:rsidRDefault="00300C69" w:rsidP="00AF06A0">
            <w:pPr>
              <w:pStyle w:val="naiskr"/>
              <w:tabs>
                <w:tab w:val="left" w:pos="170"/>
              </w:tabs>
              <w:spacing w:before="0" w:after="0"/>
              <w:rPr>
                <w:sz w:val="26"/>
                <w:szCs w:val="26"/>
              </w:rPr>
            </w:pPr>
            <w:r w:rsidRPr="002B56FA">
              <w:rPr>
                <w:sz w:val="26"/>
                <w:szCs w:val="26"/>
              </w:rPr>
              <w:t>Pašreizējā situācija un problēmas</w:t>
            </w:r>
          </w:p>
        </w:tc>
        <w:tc>
          <w:tcPr>
            <w:tcW w:w="8051" w:type="dxa"/>
          </w:tcPr>
          <w:p w:rsidR="00CA139A" w:rsidRPr="006D178F" w:rsidRDefault="00AF0F45" w:rsidP="00F12C83">
            <w:pPr>
              <w:ind w:firstLine="720"/>
              <w:jc w:val="both"/>
              <w:rPr>
                <w:sz w:val="26"/>
                <w:szCs w:val="26"/>
              </w:rPr>
            </w:pPr>
            <w:r w:rsidRPr="006D178F">
              <w:rPr>
                <w:bCs/>
                <w:sz w:val="26"/>
                <w:szCs w:val="26"/>
              </w:rPr>
              <w:t xml:space="preserve">Saskaņā ar Izglītības likuma 14.panta 26.punktu </w:t>
            </w:r>
            <w:r w:rsidR="00CA139A" w:rsidRPr="006D178F">
              <w:t xml:space="preserve"> </w:t>
            </w:r>
            <w:r w:rsidR="00CA139A" w:rsidRPr="006D178F">
              <w:rPr>
                <w:bCs/>
                <w:sz w:val="26"/>
                <w:szCs w:val="26"/>
              </w:rPr>
              <w:t>kārtību, kādā valsts finansē profesionālās ievirzes izglītības programmas, kuras īsteno pašvaldību izglītības iestādes nosaka Ministru kabinets. Šobrīd minētā kārtība noteikta Ministru kabineta 2002.gada 13.augusta noteikumos Nr. 363 „Kārtība,  kādā valsts finansē profesionālās ievirzes izglītības programmas, kuras īsteno pašvaldību izglītības iestādes”</w:t>
            </w:r>
            <w:r w:rsidR="006D2940" w:rsidRPr="006D178F">
              <w:rPr>
                <w:bCs/>
                <w:sz w:val="26"/>
                <w:szCs w:val="26"/>
              </w:rPr>
              <w:t xml:space="preserve"> (turpmāk – Noteikumi)</w:t>
            </w:r>
            <w:r w:rsidR="00CA139A" w:rsidRPr="006D178F">
              <w:rPr>
                <w:bCs/>
                <w:sz w:val="26"/>
                <w:szCs w:val="26"/>
              </w:rPr>
              <w:t>.</w:t>
            </w:r>
            <w:r w:rsidR="00CA139A" w:rsidRPr="006D178F">
              <w:rPr>
                <w:sz w:val="26"/>
                <w:szCs w:val="26"/>
              </w:rPr>
              <w:t xml:space="preserve"> </w:t>
            </w:r>
            <w:r w:rsidR="006D2940" w:rsidRPr="006D178F">
              <w:rPr>
                <w:sz w:val="26"/>
                <w:szCs w:val="26"/>
              </w:rPr>
              <w:t xml:space="preserve">Noteikumu 2.punkts nosaka, ka </w:t>
            </w:r>
            <w:r w:rsidR="00F12C83" w:rsidRPr="006D178F">
              <w:rPr>
                <w:sz w:val="26"/>
                <w:szCs w:val="26"/>
              </w:rPr>
              <w:t xml:space="preserve">uz valsts budžeta finansējumu </w:t>
            </w:r>
            <w:r w:rsidR="00F12C83" w:rsidRPr="006D178F">
              <w:rPr>
                <w:bCs/>
                <w:sz w:val="26"/>
                <w:szCs w:val="26"/>
              </w:rPr>
              <w:t>profesionālās ievirzes izglītības</w:t>
            </w:r>
            <w:r w:rsidR="00F12C83" w:rsidRPr="006D178F">
              <w:rPr>
                <w:sz w:val="26"/>
                <w:szCs w:val="26"/>
              </w:rPr>
              <w:t xml:space="preserve"> </w:t>
            </w:r>
            <w:r w:rsidR="006D2940" w:rsidRPr="006D178F">
              <w:rPr>
                <w:sz w:val="26"/>
                <w:szCs w:val="26"/>
              </w:rPr>
              <w:t>programmās no</w:t>
            </w:r>
            <w:r w:rsidR="00F12C83" w:rsidRPr="006D178F">
              <w:rPr>
                <w:sz w:val="26"/>
                <w:szCs w:val="26"/>
              </w:rPr>
              <w:t>darbināto pedagogu darba samaksai</w:t>
            </w:r>
            <w:r w:rsidR="006D2940" w:rsidRPr="006D178F">
              <w:rPr>
                <w:sz w:val="26"/>
                <w:szCs w:val="26"/>
              </w:rPr>
              <w:t xml:space="preserve"> un valsts s</w:t>
            </w:r>
            <w:r w:rsidR="00F12C83" w:rsidRPr="006D178F">
              <w:rPr>
                <w:sz w:val="26"/>
                <w:szCs w:val="26"/>
              </w:rPr>
              <w:t>ociālās apdrošināšanas obligāto iemaksu</w:t>
            </w:r>
            <w:r w:rsidR="00E57703" w:rsidRPr="006D178F">
              <w:rPr>
                <w:sz w:val="26"/>
                <w:szCs w:val="26"/>
              </w:rPr>
              <w:t xml:space="preserve"> (turpmāk – dotācija)</w:t>
            </w:r>
            <w:r w:rsidR="006D2940" w:rsidRPr="006D178F">
              <w:rPr>
                <w:sz w:val="26"/>
                <w:szCs w:val="26"/>
              </w:rPr>
              <w:t xml:space="preserve"> var pretendēt tikai akreditētas pašvaldības profesionālās ievirzes izglītības iestādes.</w:t>
            </w:r>
          </w:p>
          <w:p w:rsidR="003F15E9" w:rsidRPr="006D178F" w:rsidRDefault="00D707D6" w:rsidP="00E51032">
            <w:pPr>
              <w:ind w:firstLine="720"/>
              <w:jc w:val="both"/>
              <w:rPr>
                <w:sz w:val="26"/>
                <w:szCs w:val="26"/>
              </w:rPr>
            </w:pPr>
            <w:r w:rsidRPr="006D178F">
              <w:rPr>
                <w:sz w:val="26"/>
                <w:szCs w:val="26"/>
              </w:rPr>
              <w:t xml:space="preserve">Noteikumos paredzēts, ka </w:t>
            </w:r>
            <w:r w:rsidR="00E57703" w:rsidRPr="006D178F">
              <w:rPr>
                <w:sz w:val="26"/>
                <w:szCs w:val="26"/>
              </w:rPr>
              <w:t xml:space="preserve">dotācijas </w:t>
            </w:r>
            <w:r w:rsidRPr="006D178F">
              <w:rPr>
                <w:sz w:val="26"/>
                <w:szCs w:val="26"/>
              </w:rPr>
              <w:t>apmērs</w:t>
            </w:r>
            <w:r w:rsidR="00BD418F" w:rsidRPr="006D178F">
              <w:rPr>
                <w:sz w:val="26"/>
                <w:szCs w:val="26"/>
              </w:rPr>
              <w:t xml:space="preserve"> pašvaldību dibinātajām profesionālas ievirzes izglītības iestādēm</w:t>
            </w:r>
            <w:r w:rsidRPr="006D178F">
              <w:rPr>
                <w:sz w:val="26"/>
                <w:szCs w:val="26"/>
              </w:rPr>
              <w:t>, valsts budžetā šim mērķim paredzēto līdzekļu ietvaros, nosakāms, pamatojoties uz izglītojamo skaitu attiecīgajā programmā.</w:t>
            </w:r>
            <w:r w:rsidR="001F6A21" w:rsidRPr="006D178F">
              <w:rPr>
                <w:sz w:val="26"/>
                <w:szCs w:val="26"/>
              </w:rPr>
              <w:t xml:space="preserve"> Esošajā regulējumā nav noteikta dotācijas</w:t>
            </w:r>
            <w:r w:rsidR="00411EC4" w:rsidRPr="006D178F">
              <w:rPr>
                <w:sz w:val="26"/>
                <w:szCs w:val="26"/>
              </w:rPr>
              <w:t xml:space="preserve"> pieteikuma (iesnieguma)</w:t>
            </w:r>
            <w:r w:rsidR="001F6A21" w:rsidRPr="006D178F">
              <w:rPr>
                <w:sz w:val="26"/>
                <w:szCs w:val="26"/>
              </w:rPr>
              <w:t xml:space="preserve"> iesniegšanas</w:t>
            </w:r>
            <w:r w:rsidR="003F15E9" w:rsidRPr="006D178F">
              <w:rPr>
                <w:sz w:val="26"/>
                <w:szCs w:val="26"/>
              </w:rPr>
              <w:t xml:space="preserve"> forma</w:t>
            </w:r>
            <w:r w:rsidR="001F6A21" w:rsidRPr="006D178F">
              <w:rPr>
                <w:sz w:val="26"/>
                <w:szCs w:val="26"/>
              </w:rPr>
              <w:t xml:space="preserve"> </w:t>
            </w:r>
            <w:r w:rsidR="003F15E9" w:rsidRPr="006D178F">
              <w:rPr>
                <w:sz w:val="26"/>
                <w:szCs w:val="26"/>
              </w:rPr>
              <w:t xml:space="preserve">un tam pievienojamo dokumentu pilnīgs uzskaitījums (pielikumi). </w:t>
            </w:r>
            <w:r w:rsidR="00D979FB">
              <w:rPr>
                <w:sz w:val="26"/>
                <w:szCs w:val="26"/>
              </w:rPr>
              <w:t>Tāpat i</w:t>
            </w:r>
            <w:r w:rsidR="003F15E9" w:rsidRPr="006D178F">
              <w:rPr>
                <w:sz w:val="26"/>
                <w:szCs w:val="26"/>
              </w:rPr>
              <w:t xml:space="preserve">r nepieciešams </w:t>
            </w:r>
            <w:r w:rsidR="00105EEC" w:rsidRPr="006D178F">
              <w:rPr>
                <w:sz w:val="26"/>
                <w:szCs w:val="26"/>
              </w:rPr>
              <w:t>noteikt</w:t>
            </w:r>
            <w:r w:rsidR="003F15E9" w:rsidRPr="006D178F">
              <w:rPr>
                <w:sz w:val="26"/>
                <w:szCs w:val="26"/>
              </w:rPr>
              <w:t xml:space="preserve"> profesionālās ievirzes sporta izglītības iestādes </w:t>
            </w:r>
            <w:r w:rsidR="00105EEC" w:rsidRPr="006D178F">
              <w:rPr>
                <w:sz w:val="26"/>
                <w:szCs w:val="26"/>
              </w:rPr>
              <w:t xml:space="preserve">iesniegumam pievienojamo </w:t>
            </w:r>
            <w:r w:rsidR="003F15E9" w:rsidRPr="006D178F">
              <w:rPr>
                <w:sz w:val="26"/>
                <w:szCs w:val="26"/>
              </w:rPr>
              <w:t>informācij</w:t>
            </w:r>
            <w:r w:rsidR="00105EEC" w:rsidRPr="006D178F">
              <w:rPr>
                <w:sz w:val="26"/>
                <w:szCs w:val="26"/>
              </w:rPr>
              <w:t xml:space="preserve">u atbilstoši noteiktajiem </w:t>
            </w:r>
            <w:r w:rsidR="00D979FB">
              <w:rPr>
                <w:sz w:val="26"/>
                <w:szCs w:val="26"/>
              </w:rPr>
              <w:t>kritērijiem un nosacījumiem.</w:t>
            </w:r>
          </w:p>
          <w:p w:rsidR="00250FD0" w:rsidRPr="00250FD0" w:rsidRDefault="00E57703" w:rsidP="006D178F">
            <w:pPr>
              <w:ind w:firstLine="720"/>
              <w:jc w:val="both"/>
              <w:rPr>
                <w:b/>
                <w:bCs/>
                <w:sz w:val="26"/>
                <w:szCs w:val="26"/>
              </w:rPr>
            </w:pPr>
            <w:r w:rsidRPr="006D178F">
              <w:rPr>
                <w:sz w:val="26"/>
                <w:szCs w:val="26"/>
              </w:rPr>
              <w:t xml:space="preserve">Ar 2010.gada 4.marta likumu „Grozījumi Izglītības likumā” 14.panta 26.punkts punkts izteikts jaunā redakcijā – Ministru kabinetam noteikta kompetence noteikt kārtību, kādā valsts finansē profesionālās </w:t>
            </w:r>
            <w:r w:rsidR="00D93D46" w:rsidRPr="006D178F">
              <w:rPr>
                <w:sz w:val="26"/>
                <w:szCs w:val="26"/>
              </w:rPr>
              <w:t>ievirzes izglītības programmas.</w:t>
            </w:r>
            <w:r w:rsidRPr="006D178F">
              <w:rPr>
                <w:sz w:val="26"/>
                <w:szCs w:val="26"/>
              </w:rPr>
              <w:t xml:space="preserve"> Minētā likuma Pārejas noteikumu 28.punkts nosaka, </w:t>
            </w:r>
            <w:r w:rsidRPr="006D178F">
              <w:rPr>
                <w:sz w:val="26"/>
                <w:szCs w:val="26"/>
              </w:rPr>
              <w:lastRenderedPageBreak/>
              <w:t>ka minētie grozījumi stājas spēkā ar 2012.gada 1.</w:t>
            </w:r>
            <w:r w:rsidR="00E51032" w:rsidRPr="006D178F">
              <w:rPr>
                <w:sz w:val="26"/>
                <w:szCs w:val="26"/>
              </w:rPr>
              <w:t>janvāri.</w:t>
            </w:r>
            <w:r w:rsidR="00105EEC" w:rsidRPr="006D178F">
              <w:rPr>
                <w:bCs/>
                <w:sz w:val="26"/>
                <w:szCs w:val="26"/>
              </w:rPr>
              <w:t xml:space="preserve"> </w:t>
            </w:r>
            <w:r w:rsidR="006D178F">
              <w:rPr>
                <w:bCs/>
                <w:sz w:val="26"/>
                <w:szCs w:val="26"/>
              </w:rPr>
              <w:t>Lai gan s</w:t>
            </w:r>
            <w:r w:rsidR="006D178F" w:rsidRPr="006D178F">
              <w:rPr>
                <w:bCs/>
                <w:sz w:val="26"/>
                <w:szCs w:val="26"/>
              </w:rPr>
              <w:t>vītrojot Izglītības likuma 14.panta 26.punktā Ministru kabinetam noteiktajā deleģējumā vārdus „kuras īsteno p</w:t>
            </w:r>
            <w:r w:rsidR="006D178F">
              <w:rPr>
                <w:bCs/>
                <w:sz w:val="26"/>
                <w:szCs w:val="26"/>
              </w:rPr>
              <w:t xml:space="preserve">ašvaldību izglītības iestādes”, </w:t>
            </w:r>
            <w:r w:rsidR="006D178F" w:rsidRPr="00250FD0">
              <w:rPr>
                <w:b/>
                <w:bCs/>
                <w:sz w:val="26"/>
                <w:szCs w:val="26"/>
              </w:rPr>
              <w:t>tika pieņemts konceptuāls lēmums</w:t>
            </w:r>
            <w:r w:rsidR="006D178F">
              <w:rPr>
                <w:bCs/>
                <w:sz w:val="26"/>
                <w:szCs w:val="26"/>
              </w:rPr>
              <w:t xml:space="preserve">, ka </w:t>
            </w:r>
            <w:r w:rsidR="006D178F" w:rsidRPr="006D178F">
              <w:rPr>
                <w:bCs/>
                <w:sz w:val="26"/>
                <w:szCs w:val="26"/>
              </w:rPr>
              <w:t>ar 2012.gada 1.janvāri uz dotāciju varēs pretendēt ne tikai pašvaldību, bet arī citu personu dibinātas profesionālās ievirzes izglītības iestādes</w:t>
            </w:r>
            <w:r w:rsidR="006D178F">
              <w:rPr>
                <w:bCs/>
                <w:sz w:val="26"/>
                <w:szCs w:val="26"/>
              </w:rPr>
              <w:t xml:space="preserve">, </w:t>
            </w:r>
            <w:r w:rsidR="00250FD0" w:rsidRPr="00250FD0">
              <w:rPr>
                <w:b/>
                <w:bCs/>
                <w:sz w:val="26"/>
                <w:szCs w:val="26"/>
              </w:rPr>
              <w:t xml:space="preserve">bija nepieciešams precizēt Izglītības likuma 59.panta otrajā daļā ietverto speciālo tiesisko regulējumu attiecībā uz privātpersonu dibināto izglītības iestāžu finansēšanu. </w:t>
            </w:r>
            <w:r w:rsidR="006D178F" w:rsidRPr="00250FD0">
              <w:rPr>
                <w:b/>
                <w:bCs/>
                <w:sz w:val="26"/>
                <w:szCs w:val="26"/>
              </w:rPr>
              <w:t>2011.gada 15.decembrī Saeima pieņēma likumu „Grozījumi Izglītības likumā”</w:t>
            </w:r>
            <w:r w:rsidR="000A4A67">
              <w:rPr>
                <w:b/>
                <w:bCs/>
                <w:sz w:val="26"/>
                <w:szCs w:val="26"/>
              </w:rPr>
              <w:t xml:space="preserve"> </w:t>
            </w:r>
            <w:r w:rsidR="00250FD0" w:rsidRPr="00250FD0">
              <w:rPr>
                <w:b/>
                <w:bCs/>
                <w:sz w:val="26"/>
                <w:szCs w:val="26"/>
              </w:rPr>
              <w:t>(Nr.13</w:t>
            </w:r>
            <w:r w:rsidR="00250FD0">
              <w:rPr>
                <w:b/>
                <w:bCs/>
                <w:sz w:val="26"/>
                <w:szCs w:val="26"/>
              </w:rPr>
              <w:t>1</w:t>
            </w:r>
            <w:r w:rsidR="00250FD0" w:rsidRPr="00250FD0">
              <w:rPr>
                <w:b/>
                <w:bCs/>
                <w:sz w:val="26"/>
                <w:szCs w:val="26"/>
              </w:rPr>
              <w:t>/Lp11)</w:t>
            </w:r>
            <w:r w:rsidR="006D178F" w:rsidRPr="00250FD0">
              <w:rPr>
                <w:b/>
                <w:bCs/>
                <w:sz w:val="26"/>
                <w:szCs w:val="26"/>
              </w:rPr>
              <w:t xml:space="preserve">, kurš paredz papildināt </w:t>
            </w:r>
            <w:r w:rsidR="00250FD0" w:rsidRPr="00250FD0">
              <w:rPr>
                <w:b/>
                <w:bCs/>
                <w:sz w:val="26"/>
                <w:szCs w:val="26"/>
              </w:rPr>
              <w:t xml:space="preserve">arī </w:t>
            </w:r>
            <w:r w:rsidR="006D178F" w:rsidRPr="00250FD0">
              <w:rPr>
                <w:b/>
                <w:bCs/>
                <w:sz w:val="26"/>
                <w:szCs w:val="26"/>
              </w:rPr>
              <w:t>Izglītības likuma 59.panta otro daļu ar jaunu trešo teikumu šādā redakcijā: „Valsts piedalās akreditētajās privātajās profesionālās ievirzes izglītības iestādēs īstenotajās profesionālās ievirzes izglītības programmās nodarbināto pedagogu darba samaksas finansēšanā.”</w:t>
            </w:r>
          </w:p>
          <w:p w:rsidR="006D178F" w:rsidRPr="00250FD0" w:rsidRDefault="00250FD0" w:rsidP="00250FD0">
            <w:pPr>
              <w:ind w:firstLine="720"/>
              <w:jc w:val="both"/>
              <w:rPr>
                <w:b/>
                <w:bCs/>
                <w:sz w:val="26"/>
                <w:szCs w:val="26"/>
              </w:rPr>
            </w:pPr>
            <w:r w:rsidRPr="00250FD0">
              <w:rPr>
                <w:b/>
                <w:bCs/>
                <w:sz w:val="26"/>
                <w:szCs w:val="26"/>
              </w:rPr>
              <w:t>Bez tam, lai Ministru kabinets būtu tiesīgs noteikt ne tikai finansējuma piešķiršanas kārtību, bet arī nosacījumus un kritērijus, 2011.gada 15.decembrī Saeima pieņēma likumu</w:t>
            </w:r>
            <w:r>
              <w:rPr>
                <w:b/>
                <w:bCs/>
                <w:sz w:val="26"/>
                <w:szCs w:val="26"/>
              </w:rPr>
              <w:t xml:space="preserve"> „Grozījumi </w:t>
            </w:r>
            <w:r w:rsidRPr="00250FD0">
              <w:rPr>
                <w:b/>
                <w:bCs/>
                <w:sz w:val="26"/>
                <w:szCs w:val="26"/>
              </w:rPr>
              <w:t>Profesionālās izglītības likumā” (Nr.133/Lp11)</w:t>
            </w:r>
            <w:r>
              <w:rPr>
                <w:b/>
                <w:bCs/>
                <w:sz w:val="26"/>
                <w:szCs w:val="26"/>
              </w:rPr>
              <w:t>, kurš paredz</w:t>
            </w:r>
            <w:r w:rsidRPr="00250FD0">
              <w:rPr>
                <w:b/>
                <w:bCs/>
                <w:sz w:val="26"/>
                <w:szCs w:val="26"/>
              </w:rPr>
              <w:t xml:space="preserve"> </w:t>
            </w:r>
            <w:r>
              <w:rPr>
                <w:b/>
                <w:bCs/>
                <w:sz w:val="26"/>
                <w:szCs w:val="26"/>
              </w:rPr>
              <w:t>p</w:t>
            </w:r>
            <w:r w:rsidRPr="00250FD0">
              <w:rPr>
                <w:b/>
                <w:bCs/>
                <w:sz w:val="26"/>
                <w:szCs w:val="26"/>
              </w:rPr>
              <w:t>apildināt 31.pantu ar 2.</w:t>
            </w:r>
            <w:r w:rsidRPr="00250FD0">
              <w:rPr>
                <w:b/>
                <w:bCs/>
                <w:sz w:val="26"/>
                <w:szCs w:val="26"/>
                <w:vertAlign w:val="superscript"/>
              </w:rPr>
              <w:t>2</w:t>
            </w:r>
            <w:r>
              <w:rPr>
                <w:b/>
                <w:bCs/>
                <w:sz w:val="26"/>
                <w:szCs w:val="26"/>
              </w:rPr>
              <w:t xml:space="preserve"> daļu </w:t>
            </w:r>
            <w:r w:rsidRPr="00250FD0">
              <w:rPr>
                <w:b/>
                <w:bCs/>
                <w:sz w:val="26"/>
                <w:szCs w:val="26"/>
              </w:rPr>
              <w:t>šādā redakcijā:</w:t>
            </w:r>
            <w:r>
              <w:rPr>
                <w:b/>
                <w:bCs/>
                <w:sz w:val="26"/>
                <w:szCs w:val="26"/>
              </w:rPr>
              <w:t xml:space="preserve"> </w:t>
            </w:r>
            <w:r w:rsidRPr="00250FD0">
              <w:rPr>
                <w:b/>
                <w:bCs/>
                <w:sz w:val="26"/>
                <w:szCs w:val="26"/>
              </w:rPr>
              <w:t>„(2</w:t>
            </w:r>
            <w:r w:rsidRPr="00250FD0">
              <w:rPr>
                <w:b/>
                <w:bCs/>
                <w:sz w:val="26"/>
                <w:szCs w:val="26"/>
                <w:vertAlign w:val="superscript"/>
              </w:rPr>
              <w:t>2</w:t>
            </w:r>
            <w:r w:rsidRPr="00250FD0">
              <w:rPr>
                <w:b/>
                <w:bCs/>
                <w:sz w:val="26"/>
                <w:szCs w:val="26"/>
              </w:rPr>
              <w:t>) Valsts finansējumu profesionālās ievirzes sporta izglītības programmu īstenošanai ir tiesības saņemt akreditētai profesionālās ievirzes sporta izglītības iestādei, kuras mācību treniņu grupas atbilst noteiktiem rezultativitātes kritērijiem sportā, kā arī nosacījumiem attiecībā uz audzēkņu skaitu un vecumu. Rezultativitātes kritērijus sportā un nosacījumus attiecībā uz audzēkņu skaitu un vecumu nosaka Ministru kabinets</w:t>
            </w:r>
            <w:r>
              <w:rPr>
                <w:b/>
                <w:bCs/>
                <w:sz w:val="26"/>
                <w:szCs w:val="26"/>
              </w:rPr>
              <w:t>.”</w:t>
            </w:r>
          </w:p>
          <w:p w:rsidR="006D178F" w:rsidRPr="00250FD0" w:rsidRDefault="00E57703" w:rsidP="002E3306">
            <w:pPr>
              <w:ind w:firstLine="720"/>
              <w:jc w:val="both"/>
              <w:rPr>
                <w:b/>
                <w:bCs/>
                <w:sz w:val="26"/>
                <w:szCs w:val="26"/>
              </w:rPr>
            </w:pPr>
            <w:r w:rsidRPr="006D178F">
              <w:rPr>
                <w:bCs/>
                <w:sz w:val="26"/>
                <w:szCs w:val="26"/>
              </w:rPr>
              <w:t>Ņemot vērā</w:t>
            </w:r>
            <w:r w:rsidR="00105EEC" w:rsidRPr="006D178F">
              <w:rPr>
                <w:bCs/>
                <w:sz w:val="26"/>
                <w:szCs w:val="26"/>
              </w:rPr>
              <w:t xml:space="preserve"> </w:t>
            </w:r>
            <w:r w:rsidR="001577AF" w:rsidRPr="006D178F">
              <w:rPr>
                <w:bCs/>
                <w:sz w:val="26"/>
                <w:szCs w:val="26"/>
              </w:rPr>
              <w:t xml:space="preserve"> to, </w:t>
            </w:r>
            <w:r w:rsidR="00D83C3D" w:rsidRPr="006D178F">
              <w:t xml:space="preserve"> ka </w:t>
            </w:r>
            <w:r w:rsidR="00D83C3D" w:rsidRPr="006D178F">
              <w:rPr>
                <w:bCs/>
                <w:sz w:val="26"/>
                <w:szCs w:val="26"/>
              </w:rPr>
              <w:t xml:space="preserve"> ar 2012.gada 1.janvāri spēku zaudēs Noteikumi un </w:t>
            </w:r>
            <w:r w:rsidR="00D83C3D" w:rsidRPr="00250FD0">
              <w:rPr>
                <w:b/>
                <w:bCs/>
                <w:sz w:val="26"/>
                <w:szCs w:val="26"/>
              </w:rPr>
              <w:t>iepriekšminētie likum</w:t>
            </w:r>
            <w:r w:rsidR="00250FD0" w:rsidRPr="00250FD0">
              <w:rPr>
                <w:b/>
                <w:bCs/>
                <w:sz w:val="26"/>
                <w:szCs w:val="26"/>
              </w:rPr>
              <w:t>u</w:t>
            </w:r>
            <w:r w:rsidR="00D83C3D" w:rsidRPr="00250FD0">
              <w:rPr>
                <w:b/>
                <w:bCs/>
                <w:sz w:val="26"/>
                <w:szCs w:val="26"/>
              </w:rPr>
              <w:t xml:space="preserve"> grozījumi</w:t>
            </w:r>
            <w:r w:rsidR="00D83C3D" w:rsidRPr="006D178F">
              <w:rPr>
                <w:bCs/>
                <w:sz w:val="26"/>
                <w:szCs w:val="26"/>
              </w:rPr>
              <w:t xml:space="preserve"> pēc būtības nozīmē, ka tiek paplašināts to profesionālās ievirzes izglītības iestāžu loks, kuras var pretendēt uz valsts finansējumu profesionālās ievirzes izglītības programmu īstenošanai, </w:t>
            </w:r>
            <w:r w:rsidRPr="00250FD0">
              <w:rPr>
                <w:b/>
                <w:bCs/>
                <w:sz w:val="26"/>
                <w:szCs w:val="26"/>
              </w:rPr>
              <w:t xml:space="preserve">ir </w:t>
            </w:r>
            <w:r w:rsidR="00250FD0" w:rsidRPr="00250FD0">
              <w:rPr>
                <w:b/>
                <w:bCs/>
                <w:sz w:val="26"/>
                <w:szCs w:val="26"/>
              </w:rPr>
              <w:t xml:space="preserve">jānosaka jauna </w:t>
            </w:r>
            <w:r w:rsidR="00201DD1" w:rsidRPr="00250FD0">
              <w:rPr>
                <w:b/>
                <w:bCs/>
                <w:sz w:val="26"/>
                <w:szCs w:val="26"/>
              </w:rPr>
              <w:t>dotācijas piešķiršanas</w:t>
            </w:r>
            <w:r w:rsidR="00D707D6" w:rsidRPr="00250FD0">
              <w:rPr>
                <w:b/>
                <w:bCs/>
                <w:sz w:val="26"/>
                <w:szCs w:val="26"/>
              </w:rPr>
              <w:t xml:space="preserve"> kārtīb</w:t>
            </w:r>
            <w:r w:rsidR="00A90A62" w:rsidRPr="00250FD0">
              <w:rPr>
                <w:b/>
                <w:bCs/>
                <w:sz w:val="26"/>
                <w:szCs w:val="26"/>
              </w:rPr>
              <w:t>a</w:t>
            </w:r>
            <w:r w:rsidR="00D707D6" w:rsidRPr="00250FD0">
              <w:rPr>
                <w:b/>
                <w:bCs/>
                <w:sz w:val="26"/>
                <w:szCs w:val="26"/>
              </w:rPr>
              <w:t>,</w:t>
            </w:r>
            <w:r w:rsidR="00250FD0" w:rsidRPr="00250FD0">
              <w:rPr>
                <w:b/>
                <w:bCs/>
                <w:sz w:val="26"/>
                <w:szCs w:val="26"/>
              </w:rPr>
              <w:t xml:space="preserve"> kura paredzētu dotācijas piešķiršanu ne tikai ņemot vērā </w:t>
            </w:r>
            <w:r w:rsidR="00201DD1" w:rsidRPr="00250FD0">
              <w:rPr>
                <w:b/>
                <w:bCs/>
                <w:sz w:val="26"/>
                <w:szCs w:val="26"/>
              </w:rPr>
              <w:t xml:space="preserve">izglītojamo skaitu, bet </w:t>
            </w:r>
            <w:r w:rsidR="00250FD0" w:rsidRPr="00250FD0">
              <w:rPr>
                <w:b/>
                <w:bCs/>
                <w:sz w:val="26"/>
                <w:szCs w:val="26"/>
              </w:rPr>
              <w:t xml:space="preserve">arī </w:t>
            </w:r>
            <w:r w:rsidR="00201DD1" w:rsidRPr="00250FD0">
              <w:rPr>
                <w:b/>
                <w:bCs/>
                <w:sz w:val="26"/>
                <w:szCs w:val="26"/>
              </w:rPr>
              <w:t xml:space="preserve">uzsverot </w:t>
            </w:r>
            <w:r w:rsidR="00201DD1" w:rsidRPr="00250FD0">
              <w:rPr>
                <w:b/>
                <w:sz w:val="26"/>
                <w:szCs w:val="26"/>
              </w:rPr>
              <w:t>progr</w:t>
            </w:r>
            <w:r w:rsidR="001F6A21" w:rsidRPr="00250FD0">
              <w:rPr>
                <w:b/>
                <w:sz w:val="26"/>
                <w:szCs w:val="26"/>
              </w:rPr>
              <w:t>ammas īstenošanas rezultatīvos rādītājus</w:t>
            </w:r>
            <w:r w:rsidR="00250FD0" w:rsidRPr="00250FD0">
              <w:rPr>
                <w:b/>
                <w:sz w:val="26"/>
                <w:szCs w:val="26"/>
              </w:rPr>
              <w:t xml:space="preserve">. Tāpat nepieciešams </w:t>
            </w:r>
            <w:r w:rsidR="00201DD1" w:rsidRPr="00250FD0">
              <w:rPr>
                <w:b/>
                <w:bCs/>
                <w:sz w:val="26"/>
                <w:szCs w:val="26"/>
              </w:rPr>
              <w:t xml:space="preserve">pilnveidot </w:t>
            </w:r>
            <w:r w:rsidR="00411EC4" w:rsidRPr="00250FD0">
              <w:rPr>
                <w:b/>
                <w:bCs/>
                <w:sz w:val="26"/>
                <w:szCs w:val="26"/>
              </w:rPr>
              <w:t>iesnieguma</w:t>
            </w:r>
            <w:r w:rsidR="00D707D6" w:rsidRPr="00250FD0">
              <w:rPr>
                <w:b/>
                <w:bCs/>
                <w:sz w:val="26"/>
                <w:szCs w:val="26"/>
              </w:rPr>
              <w:t xml:space="preserve"> par </w:t>
            </w:r>
            <w:r w:rsidR="00201DD1" w:rsidRPr="00250FD0">
              <w:rPr>
                <w:b/>
                <w:bCs/>
                <w:sz w:val="26"/>
                <w:szCs w:val="26"/>
              </w:rPr>
              <w:t>dotācijas</w:t>
            </w:r>
            <w:r w:rsidR="00D707D6" w:rsidRPr="00250FD0">
              <w:rPr>
                <w:b/>
                <w:bCs/>
                <w:sz w:val="26"/>
                <w:szCs w:val="26"/>
              </w:rPr>
              <w:t xml:space="preserve"> piešķiršanu iesni</w:t>
            </w:r>
            <w:r w:rsidR="00201DD1" w:rsidRPr="00250FD0">
              <w:rPr>
                <w:b/>
                <w:bCs/>
                <w:sz w:val="26"/>
                <w:szCs w:val="26"/>
              </w:rPr>
              <w:t>egšanas un izskatīšanas kārtību</w:t>
            </w:r>
            <w:r w:rsidR="006D178F" w:rsidRPr="00250FD0">
              <w:rPr>
                <w:b/>
                <w:bCs/>
                <w:sz w:val="26"/>
                <w:szCs w:val="26"/>
              </w:rPr>
              <w:t xml:space="preserve">. </w:t>
            </w:r>
          </w:p>
          <w:p w:rsidR="006D178F" w:rsidRDefault="006D178F" w:rsidP="002E3306">
            <w:pPr>
              <w:ind w:firstLine="720"/>
              <w:jc w:val="both"/>
              <w:rPr>
                <w:bCs/>
                <w:sz w:val="26"/>
                <w:szCs w:val="26"/>
              </w:rPr>
            </w:pPr>
          </w:p>
          <w:p w:rsidR="0031662E" w:rsidRPr="006D178F" w:rsidRDefault="0031662E" w:rsidP="00D979FB">
            <w:pPr>
              <w:tabs>
                <w:tab w:val="left" w:pos="-720"/>
                <w:tab w:val="left" w:pos="0"/>
                <w:tab w:val="left" w:pos="720"/>
                <w:tab w:val="left" w:pos="1440"/>
                <w:tab w:val="left" w:pos="2160"/>
                <w:tab w:val="left" w:pos="2880"/>
                <w:tab w:val="left" w:pos="3600"/>
                <w:tab w:val="left" w:pos="4320"/>
              </w:tabs>
              <w:autoSpaceDE w:val="0"/>
              <w:autoSpaceDN w:val="0"/>
              <w:adjustRightInd w:val="0"/>
              <w:jc w:val="both"/>
              <w:rPr>
                <w:bCs/>
                <w:sz w:val="26"/>
                <w:szCs w:val="26"/>
              </w:rPr>
            </w:pPr>
            <w:r w:rsidRPr="006D178F">
              <w:rPr>
                <w:color w:val="000000"/>
                <w:sz w:val="26"/>
                <w:szCs w:val="26"/>
              </w:rPr>
              <w:t xml:space="preserve">Uz profesionālās ievirzes sporta izglītības programmu īstenošanu ir attiecināma sporta nozares specifika, kur galvenā nozīme tiek piešķirta rezultātam (konkrēti izmērāmam situācijas konstatējumam) un attiecīgā sporta veida specifikai (t.sk. starptautiski noteiktam audzēkņu vecuma diapazonam). </w:t>
            </w:r>
            <w:r w:rsidRPr="00D979FB">
              <w:rPr>
                <w:b/>
                <w:color w:val="000000"/>
                <w:sz w:val="26"/>
                <w:szCs w:val="26"/>
              </w:rPr>
              <w:t>Tādejādi</w:t>
            </w:r>
            <w:r w:rsidR="00250FD0" w:rsidRPr="00D979FB">
              <w:rPr>
                <w:b/>
                <w:color w:val="000000"/>
                <w:sz w:val="26"/>
                <w:szCs w:val="26"/>
              </w:rPr>
              <w:t xml:space="preserve"> noteikumu projekta 1.pielikumā, ievērojot Profesionālās izglītības likuma </w:t>
            </w:r>
            <w:r w:rsidR="00250FD0" w:rsidRPr="00D979FB">
              <w:rPr>
                <w:b/>
                <w:bCs/>
                <w:sz w:val="26"/>
                <w:szCs w:val="26"/>
              </w:rPr>
              <w:t>31.pantu ar 2.</w:t>
            </w:r>
            <w:r w:rsidR="00250FD0" w:rsidRPr="00D979FB">
              <w:rPr>
                <w:b/>
                <w:bCs/>
                <w:sz w:val="26"/>
                <w:szCs w:val="26"/>
                <w:vertAlign w:val="superscript"/>
              </w:rPr>
              <w:t>2</w:t>
            </w:r>
            <w:r w:rsidR="00250FD0" w:rsidRPr="00D979FB">
              <w:rPr>
                <w:b/>
                <w:bCs/>
                <w:sz w:val="26"/>
                <w:szCs w:val="26"/>
              </w:rPr>
              <w:t xml:space="preserve"> daļā Ministru kabinetam doto deleģējumu, ir noteikti p</w:t>
            </w:r>
            <w:r w:rsidR="00250FD0" w:rsidRPr="00D979FB">
              <w:rPr>
                <w:b/>
                <w:color w:val="000000"/>
                <w:sz w:val="26"/>
                <w:szCs w:val="26"/>
              </w:rPr>
              <w:t>rofesionālās ievirzes sporta izglītības iestāžu mācību treniņu grupu rezultativitātes kritēriji sportā un nosacījumi attiecībā uz audzēkņu skaitu un vecumu</w:t>
            </w:r>
            <w:r w:rsidR="00D979FB">
              <w:rPr>
                <w:b/>
                <w:color w:val="000000"/>
                <w:sz w:val="26"/>
                <w:szCs w:val="26"/>
              </w:rPr>
              <w:t>, tādejādi nodrošinot</w:t>
            </w:r>
            <w:r w:rsidR="00D979FB" w:rsidRPr="00D979FB">
              <w:rPr>
                <w:b/>
                <w:color w:val="000000"/>
                <w:sz w:val="26"/>
                <w:szCs w:val="26"/>
              </w:rPr>
              <w:t xml:space="preserve">, ka </w:t>
            </w:r>
            <w:r w:rsidRPr="00D979FB">
              <w:rPr>
                <w:b/>
                <w:color w:val="000000"/>
                <w:sz w:val="26"/>
                <w:szCs w:val="26"/>
              </w:rPr>
              <w:t>dotācij</w:t>
            </w:r>
            <w:r w:rsidR="00D979FB" w:rsidRPr="00D979FB">
              <w:rPr>
                <w:b/>
                <w:color w:val="000000"/>
                <w:sz w:val="26"/>
                <w:szCs w:val="26"/>
              </w:rPr>
              <w:t>as</w:t>
            </w:r>
            <w:r w:rsidRPr="00D979FB">
              <w:rPr>
                <w:b/>
                <w:color w:val="000000"/>
                <w:sz w:val="26"/>
                <w:szCs w:val="26"/>
              </w:rPr>
              <w:t xml:space="preserve"> piešķiršanas procesā tiktu ievērots vienlīdzības un taisnīguma princips.</w:t>
            </w:r>
          </w:p>
        </w:tc>
      </w:tr>
      <w:tr w:rsidR="00300C69" w:rsidRPr="002B56FA" w:rsidTr="00AF06A0">
        <w:trPr>
          <w:trHeight w:val="819"/>
        </w:trPr>
        <w:tc>
          <w:tcPr>
            <w:tcW w:w="454" w:type="dxa"/>
          </w:tcPr>
          <w:p w:rsidR="00300C69" w:rsidRPr="002B56FA" w:rsidRDefault="00300C69" w:rsidP="00BE5A5D">
            <w:pPr>
              <w:pStyle w:val="naiskr"/>
              <w:spacing w:before="0" w:after="0"/>
              <w:jc w:val="center"/>
              <w:rPr>
                <w:sz w:val="26"/>
                <w:szCs w:val="26"/>
              </w:rPr>
            </w:pPr>
            <w:r w:rsidRPr="002B56FA">
              <w:rPr>
                <w:sz w:val="26"/>
                <w:szCs w:val="26"/>
              </w:rPr>
              <w:lastRenderedPageBreak/>
              <w:t>3.</w:t>
            </w:r>
          </w:p>
        </w:tc>
        <w:tc>
          <w:tcPr>
            <w:tcW w:w="1559" w:type="dxa"/>
          </w:tcPr>
          <w:p w:rsidR="00300C69" w:rsidRPr="002B56FA" w:rsidRDefault="00300C69" w:rsidP="00AF06A0">
            <w:pPr>
              <w:pStyle w:val="naiskr"/>
              <w:spacing w:before="0" w:after="0"/>
              <w:jc w:val="both"/>
              <w:rPr>
                <w:sz w:val="26"/>
                <w:szCs w:val="26"/>
              </w:rPr>
            </w:pPr>
            <w:r w:rsidRPr="002B56FA">
              <w:rPr>
                <w:sz w:val="26"/>
                <w:szCs w:val="26"/>
              </w:rPr>
              <w:t>Saistītie politikas ietekmes novērtējumi un pētījumi</w:t>
            </w:r>
          </w:p>
        </w:tc>
        <w:tc>
          <w:tcPr>
            <w:tcW w:w="8051" w:type="dxa"/>
          </w:tcPr>
          <w:p w:rsidR="00300C69" w:rsidRPr="002B56FA" w:rsidRDefault="00105EEC" w:rsidP="00AF06A0">
            <w:pPr>
              <w:pStyle w:val="FootnoteText"/>
              <w:rPr>
                <w:sz w:val="26"/>
                <w:szCs w:val="26"/>
              </w:rPr>
            </w:pPr>
            <w:r>
              <w:rPr>
                <w:sz w:val="26"/>
                <w:szCs w:val="26"/>
              </w:rPr>
              <w:t>Nav attiecināms.</w:t>
            </w:r>
          </w:p>
        </w:tc>
      </w:tr>
      <w:tr w:rsidR="00300C69" w:rsidRPr="002B56FA" w:rsidTr="0066078F">
        <w:trPr>
          <w:trHeight w:val="1380"/>
        </w:trPr>
        <w:tc>
          <w:tcPr>
            <w:tcW w:w="454" w:type="dxa"/>
          </w:tcPr>
          <w:p w:rsidR="00300C69" w:rsidRPr="002B56FA" w:rsidRDefault="00300C69" w:rsidP="00BE5A5D">
            <w:pPr>
              <w:pStyle w:val="naiskr"/>
              <w:spacing w:before="0" w:after="0"/>
              <w:jc w:val="center"/>
              <w:rPr>
                <w:sz w:val="26"/>
                <w:szCs w:val="26"/>
              </w:rPr>
            </w:pPr>
            <w:r w:rsidRPr="002B56FA">
              <w:rPr>
                <w:sz w:val="26"/>
                <w:szCs w:val="26"/>
              </w:rPr>
              <w:t>4.</w:t>
            </w:r>
          </w:p>
        </w:tc>
        <w:tc>
          <w:tcPr>
            <w:tcW w:w="1559" w:type="dxa"/>
          </w:tcPr>
          <w:p w:rsidR="00300C69" w:rsidRPr="002B56FA" w:rsidRDefault="00300C69" w:rsidP="00AF06A0">
            <w:pPr>
              <w:pStyle w:val="naiskr"/>
              <w:spacing w:before="0" w:after="0"/>
              <w:jc w:val="both"/>
              <w:rPr>
                <w:sz w:val="26"/>
                <w:szCs w:val="26"/>
              </w:rPr>
            </w:pPr>
            <w:r w:rsidRPr="002B56FA">
              <w:rPr>
                <w:sz w:val="26"/>
                <w:szCs w:val="26"/>
              </w:rPr>
              <w:t>Tiesiskā regulējuma mērķis un būtība</w:t>
            </w:r>
          </w:p>
        </w:tc>
        <w:tc>
          <w:tcPr>
            <w:tcW w:w="8051" w:type="dxa"/>
          </w:tcPr>
          <w:p w:rsidR="0066078F" w:rsidRPr="006D178F" w:rsidRDefault="00420761" w:rsidP="00420761">
            <w:pPr>
              <w:jc w:val="both"/>
              <w:rPr>
                <w:sz w:val="26"/>
                <w:szCs w:val="26"/>
              </w:rPr>
            </w:pPr>
            <w:r w:rsidRPr="006D178F">
              <w:rPr>
                <w:sz w:val="26"/>
                <w:szCs w:val="26"/>
              </w:rPr>
              <w:t xml:space="preserve">Noteikumu projekts nodrošina tiesisko regulējumu dotācijas piešķiršanai licencētu profesionālās ievirzes sporta izglītības programmu īstenošanai akreditētā profesionālās ievirzes sporta izglītības iestādē (turpmāk – izglītības iestāde), kurā </w:t>
            </w:r>
            <w:r w:rsidR="0066078F" w:rsidRPr="006D178F">
              <w:rPr>
                <w:sz w:val="26"/>
                <w:szCs w:val="26"/>
              </w:rPr>
              <w:t xml:space="preserve">visas </w:t>
            </w:r>
            <w:r w:rsidRPr="006D178F">
              <w:rPr>
                <w:sz w:val="26"/>
                <w:szCs w:val="26"/>
              </w:rPr>
              <w:t xml:space="preserve">mācību treniņu grupas atbilst noteikumu projekta 1.pielikumā noteiktajiem </w:t>
            </w:r>
            <w:r w:rsidR="00D979FB">
              <w:t xml:space="preserve"> </w:t>
            </w:r>
            <w:r w:rsidR="00D979FB" w:rsidRPr="00D979FB">
              <w:rPr>
                <w:b/>
                <w:sz w:val="26"/>
                <w:szCs w:val="26"/>
              </w:rPr>
              <w:t>kritērijiem un nosacījumiem</w:t>
            </w:r>
            <w:r w:rsidRPr="006D178F">
              <w:rPr>
                <w:sz w:val="26"/>
                <w:szCs w:val="26"/>
              </w:rPr>
              <w:t>, paredzot dotācijas aprēķināšanu un sadali.</w:t>
            </w:r>
            <w:r w:rsidR="0066078F" w:rsidRPr="006D178F">
              <w:rPr>
                <w:sz w:val="26"/>
                <w:szCs w:val="26"/>
              </w:rPr>
              <w:t xml:space="preserve"> </w:t>
            </w:r>
          </w:p>
          <w:p w:rsidR="00411E38" w:rsidRPr="006D178F" w:rsidRDefault="00411E38" w:rsidP="00420761">
            <w:pPr>
              <w:jc w:val="both"/>
              <w:rPr>
                <w:sz w:val="26"/>
                <w:szCs w:val="26"/>
              </w:rPr>
            </w:pPr>
          </w:p>
          <w:p w:rsidR="000A1B46" w:rsidRPr="006D178F" w:rsidRDefault="000A1B46" w:rsidP="000A1B46">
            <w:pPr>
              <w:jc w:val="both"/>
              <w:rPr>
                <w:sz w:val="26"/>
                <w:szCs w:val="26"/>
              </w:rPr>
            </w:pPr>
            <w:r w:rsidRPr="006D178F">
              <w:rPr>
                <w:sz w:val="26"/>
                <w:szCs w:val="26"/>
              </w:rPr>
              <w:t xml:space="preserve">Sagatavotais noteikumu projekts paredz: </w:t>
            </w:r>
          </w:p>
          <w:p w:rsidR="007E6C54" w:rsidRPr="006D178F" w:rsidRDefault="007E6C54" w:rsidP="000A1B46">
            <w:pPr>
              <w:jc w:val="both"/>
              <w:rPr>
                <w:sz w:val="26"/>
                <w:szCs w:val="26"/>
              </w:rPr>
            </w:pPr>
          </w:p>
          <w:p w:rsidR="00232B56" w:rsidRPr="006D178F" w:rsidRDefault="00232B56" w:rsidP="000A1B46">
            <w:pPr>
              <w:jc w:val="both"/>
              <w:rPr>
                <w:sz w:val="26"/>
                <w:szCs w:val="26"/>
              </w:rPr>
            </w:pPr>
            <w:r w:rsidRPr="006D178F">
              <w:rPr>
                <w:sz w:val="26"/>
                <w:szCs w:val="26"/>
              </w:rPr>
              <w:t xml:space="preserve">1)  </w:t>
            </w:r>
            <w:r w:rsidR="007E6C54" w:rsidRPr="006D178F">
              <w:rPr>
                <w:sz w:val="26"/>
                <w:szCs w:val="26"/>
              </w:rPr>
              <w:t>N</w:t>
            </w:r>
            <w:r w:rsidRPr="006D178F">
              <w:rPr>
                <w:sz w:val="26"/>
                <w:szCs w:val="26"/>
              </w:rPr>
              <w:t>o 2012.gada 1.janvāra uz valsts finansējumu var pretendēt arī privātpersonu dibinātās profesionālās ievirzes izglītības iestādes.</w:t>
            </w:r>
          </w:p>
          <w:p w:rsidR="00411E38" w:rsidRPr="006D178F" w:rsidRDefault="00411E38" w:rsidP="000A1B46">
            <w:pPr>
              <w:jc w:val="both"/>
              <w:rPr>
                <w:sz w:val="26"/>
                <w:szCs w:val="26"/>
              </w:rPr>
            </w:pPr>
          </w:p>
          <w:p w:rsidR="00CB4B8F" w:rsidRPr="006D178F" w:rsidRDefault="00232B56" w:rsidP="000A1B46">
            <w:pPr>
              <w:jc w:val="both"/>
              <w:rPr>
                <w:sz w:val="26"/>
                <w:szCs w:val="26"/>
              </w:rPr>
            </w:pPr>
            <w:r w:rsidRPr="006D178F">
              <w:rPr>
                <w:sz w:val="26"/>
                <w:szCs w:val="26"/>
              </w:rPr>
              <w:t>2</w:t>
            </w:r>
            <w:r w:rsidR="000A1B46" w:rsidRPr="006D178F">
              <w:rPr>
                <w:sz w:val="26"/>
                <w:szCs w:val="26"/>
              </w:rPr>
              <w:t>)</w:t>
            </w:r>
            <w:r w:rsidR="007E6C54" w:rsidRPr="006D178F">
              <w:rPr>
                <w:sz w:val="26"/>
                <w:szCs w:val="26"/>
              </w:rPr>
              <w:t xml:space="preserve"> </w:t>
            </w:r>
            <w:r w:rsidR="00753DC5" w:rsidRPr="006D178F">
              <w:rPr>
                <w:sz w:val="26"/>
                <w:szCs w:val="26"/>
              </w:rPr>
              <w:t>D</w:t>
            </w:r>
            <w:r w:rsidR="00505C28" w:rsidRPr="006D178F">
              <w:rPr>
                <w:sz w:val="26"/>
                <w:szCs w:val="26"/>
              </w:rPr>
              <w:t>otācijas apmēra sadal</w:t>
            </w:r>
            <w:r w:rsidR="000A1B46" w:rsidRPr="006D178F">
              <w:rPr>
                <w:sz w:val="26"/>
                <w:szCs w:val="26"/>
              </w:rPr>
              <w:t>ījumu</w:t>
            </w:r>
            <w:r w:rsidR="00505C28" w:rsidRPr="006D178F">
              <w:rPr>
                <w:sz w:val="26"/>
                <w:szCs w:val="26"/>
              </w:rPr>
              <w:t xml:space="preserve">, </w:t>
            </w:r>
            <w:r w:rsidR="000A1B46" w:rsidRPr="006D178F">
              <w:rPr>
                <w:sz w:val="26"/>
                <w:szCs w:val="26"/>
              </w:rPr>
              <w:t>nosakot</w:t>
            </w:r>
            <w:r w:rsidR="00505C28" w:rsidRPr="006D178F">
              <w:rPr>
                <w:sz w:val="26"/>
                <w:szCs w:val="26"/>
              </w:rPr>
              <w:t>, ka 50% no dotācijas kopējā apmēra sadala</w:t>
            </w:r>
            <w:r w:rsidR="00A90A62" w:rsidRPr="006D178F">
              <w:rPr>
                <w:sz w:val="26"/>
                <w:szCs w:val="26"/>
              </w:rPr>
              <w:t>,</w:t>
            </w:r>
            <w:r w:rsidR="00505C28" w:rsidRPr="006D178F">
              <w:rPr>
                <w:sz w:val="26"/>
                <w:szCs w:val="26"/>
              </w:rPr>
              <w:t xml:space="preserve"> pamatojoties uz izglītojamo skaitu iestādē</w:t>
            </w:r>
            <w:r w:rsidR="00CB4B8F" w:rsidRPr="006D178F">
              <w:rPr>
                <w:sz w:val="26"/>
                <w:szCs w:val="26"/>
              </w:rPr>
              <w:t xml:space="preserve"> (noteikumu projektu 5.1.apakšpunkts)</w:t>
            </w:r>
            <w:r w:rsidR="00505C28" w:rsidRPr="006D178F">
              <w:rPr>
                <w:sz w:val="26"/>
                <w:szCs w:val="26"/>
              </w:rPr>
              <w:t>, bet 50%</w:t>
            </w:r>
            <w:r w:rsidR="00A90A62" w:rsidRPr="006D178F">
              <w:rPr>
                <w:sz w:val="26"/>
                <w:szCs w:val="26"/>
              </w:rPr>
              <w:t>,</w:t>
            </w:r>
            <w:r w:rsidR="00505C28" w:rsidRPr="006D178F">
              <w:rPr>
                <w:sz w:val="26"/>
                <w:szCs w:val="26"/>
              </w:rPr>
              <w:t xml:space="preserve"> pamatojoties uz programmas īstenošanas </w:t>
            </w:r>
            <w:r w:rsidR="00D979FB">
              <w:t xml:space="preserve"> </w:t>
            </w:r>
            <w:r w:rsidR="00D979FB" w:rsidRPr="00D979FB">
              <w:rPr>
                <w:b/>
                <w:sz w:val="26"/>
                <w:szCs w:val="26"/>
              </w:rPr>
              <w:t>kritērijiem un nosacījumiem</w:t>
            </w:r>
            <w:r w:rsidR="00D979FB">
              <w:rPr>
                <w:sz w:val="26"/>
                <w:szCs w:val="26"/>
              </w:rPr>
              <w:t xml:space="preserve"> </w:t>
            </w:r>
            <w:r w:rsidR="00505C28" w:rsidRPr="006D178F">
              <w:rPr>
                <w:sz w:val="26"/>
                <w:szCs w:val="26"/>
              </w:rPr>
              <w:t>no mācību treniņu ceturtā apmācības gada līdz augstākās sporta meistarības grupām</w:t>
            </w:r>
            <w:r w:rsidR="00CB4B8F" w:rsidRPr="006D178F">
              <w:rPr>
                <w:sz w:val="26"/>
                <w:szCs w:val="26"/>
              </w:rPr>
              <w:t xml:space="preserve"> (noteikumu projekta 5.2.apakšpunkts)</w:t>
            </w:r>
            <w:r w:rsidR="00505C28" w:rsidRPr="006D178F">
              <w:rPr>
                <w:sz w:val="26"/>
                <w:szCs w:val="26"/>
              </w:rPr>
              <w:t>, piemērojot noteikum</w:t>
            </w:r>
            <w:r w:rsidR="00753DC5" w:rsidRPr="006D178F">
              <w:rPr>
                <w:sz w:val="26"/>
                <w:szCs w:val="26"/>
              </w:rPr>
              <w:t>u projektā</w:t>
            </w:r>
            <w:r w:rsidR="00505C28" w:rsidRPr="006D178F">
              <w:rPr>
                <w:sz w:val="26"/>
                <w:szCs w:val="26"/>
              </w:rPr>
              <w:t xml:space="preserve"> noteiktos koeficientus</w:t>
            </w:r>
            <w:r w:rsidR="00CC1800" w:rsidRPr="006D178F">
              <w:rPr>
                <w:sz w:val="26"/>
                <w:szCs w:val="26"/>
              </w:rPr>
              <w:t xml:space="preserve"> un formulas</w:t>
            </w:r>
            <w:r w:rsidR="00753DC5" w:rsidRPr="006D178F">
              <w:rPr>
                <w:sz w:val="26"/>
                <w:szCs w:val="26"/>
              </w:rPr>
              <w:t xml:space="preserve">. </w:t>
            </w:r>
            <w:r w:rsidR="0066078F" w:rsidRPr="006D178F">
              <w:rPr>
                <w:sz w:val="26"/>
                <w:szCs w:val="26"/>
              </w:rPr>
              <w:t xml:space="preserve">Atzīmējams, ka arī noteikumu 5.1.apakšpunktā noteiktā kārtībā sadalāmais finansējums ir uzskatāms par dotāciju, tādejādi uz to ir attiecināms noteikumu projekta 2.punktā noteiktais pamatnosacījums, proti, atbilstība noteiktajiem </w:t>
            </w:r>
            <w:r w:rsidR="00D979FB" w:rsidRPr="00D979FB">
              <w:rPr>
                <w:b/>
                <w:sz w:val="26"/>
                <w:szCs w:val="26"/>
              </w:rPr>
              <w:t xml:space="preserve"> kritērijiem un nosacījumiem</w:t>
            </w:r>
            <w:r w:rsidR="0066078F" w:rsidRPr="006D178F">
              <w:rPr>
                <w:sz w:val="26"/>
                <w:szCs w:val="26"/>
              </w:rPr>
              <w:t xml:space="preserve">. </w:t>
            </w:r>
          </w:p>
          <w:p w:rsidR="000A1B46" w:rsidRPr="006D178F" w:rsidRDefault="00753DC5" w:rsidP="000A1B46">
            <w:pPr>
              <w:jc w:val="both"/>
              <w:rPr>
                <w:sz w:val="26"/>
                <w:szCs w:val="26"/>
              </w:rPr>
            </w:pPr>
            <w:r w:rsidRPr="006D178F">
              <w:rPr>
                <w:sz w:val="26"/>
                <w:szCs w:val="26"/>
              </w:rPr>
              <w:t>N</w:t>
            </w:r>
            <w:r w:rsidR="00A90A62" w:rsidRPr="006D178F">
              <w:rPr>
                <w:sz w:val="26"/>
                <w:szCs w:val="26"/>
              </w:rPr>
              <w:t xml:space="preserve">oteikumu </w:t>
            </w:r>
            <w:r w:rsidR="0066078F" w:rsidRPr="006D178F">
              <w:rPr>
                <w:sz w:val="26"/>
                <w:szCs w:val="26"/>
              </w:rPr>
              <w:t>5</w:t>
            </w:r>
            <w:r w:rsidR="00A90A62" w:rsidRPr="006D178F">
              <w:rPr>
                <w:sz w:val="26"/>
                <w:szCs w:val="26"/>
              </w:rPr>
              <w:t>.2.</w:t>
            </w:r>
            <w:r w:rsidRPr="006D178F">
              <w:rPr>
                <w:sz w:val="26"/>
                <w:szCs w:val="26"/>
              </w:rPr>
              <w:t xml:space="preserve">apakšpunktā noteikto izglītības iestādei piešķiramās dotācijas apmēru no mācību treniņu ceturtā apmācības gada līdz augstākās sporta meistarības grupām aprēķina, izmantojot šādu formulu: </w:t>
            </w:r>
          </w:p>
          <w:p w:rsidR="006C59FF" w:rsidRPr="006D178F" w:rsidRDefault="006C59FF" w:rsidP="000A1B46">
            <w:pPr>
              <w:jc w:val="both"/>
              <w:rPr>
                <w:sz w:val="26"/>
                <w:szCs w:val="26"/>
              </w:rPr>
            </w:pPr>
          </w:p>
          <w:p w:rsidR="00753DC5" w:rsidRPr="006D178F" w:rsidRDefault="006D178F" w:rsidP="006C59FF">
            <w:pPr>
              <w:jc w:val="both"/>
              <w:rPr>
                <w:sz w:val="26"/>
                <w:szCs w:val="26"/>
              </w:rPr>
            </w:pPr>
            <m:oMath>
              <m:r>
                <w:rPr>
                  <w:rFonts w:ascii="Cambria Math" w:hAnsi="Cambria Math"/>
                  <w:sz w:val="28"/>
                  <w:szCs w:val="28"/>
                </w:rPr>
                <m:t>Fp</m:t>
              </m:r>
              <m:r>
                <m:rPr>
                  <m:sty m:val="p"/>
                </m:rPr>
                <w:rPr>
                  <w:rFonts w:ascii="Cambria Math"/>
                  <w:sz w:val="28"/>
                  <w:szCs w:val="28"/>
                </w:rPr>
                <m:t>=</m:t>
              </m:r>
              <m:f>
                <m:fPr>
                  <m:ctrlPr>
                    <w:rPr>
                      <w:rFonts w:ascii="Cambria Math" w:hAnsi="Cambria Math"/>
                      <w:sz w:val="28"/>
                      <w:szCs w:val="28"/>
                    </w:rPr>
                  </m:ctrlPr>
                </m:fPr>
                <m:num>
                  <m:r>
                    <m:rPr>
                      <m:sty m:val="p"/>
                    </m:rPr>
                    <w:rPr>
                      <w:rFonts w:ascii="Cambria Math"/>
                      <w:sz w:val="28"/>
                      <w:szCs w:val="28"/>
                    </w:rPr>
                    <m:t>Dot</m:t>
                  </m:r>
                </m:num>
                <m:den>
                  <m:nary>
                    <m:naryPr>
                      <m:chr m:val="∑"/>
                      <m:limLoc m:val="undOvr"/>
                      <m:subHide m:val="on"/>
                      <m:supHide m:val="on"/>
                      <m:ctrlPr>
                        <w:rPr>
                          <w:rFonts w:ascii="Cambria Math" w:hAnsi="Cambria Math"/>
                          <w:i/>
                        </w:rPr>
                      </m:ctrlPr>
                    </m:naryPr>
                    <m:sub/>
                    <m:sup/>
                    <m:e>
                      <m:r>
                        <m:rPr>
                          <m:sty m:val="p"/>
                        </m:rPr>
                        <w:rPr>
                          <w:rFonts w:ascii="Cambria Math"/>
                          <w:sz w:val="28"/>
                          <w:szCs w:val="28"/>
                        </w:rPr>
                        <m:t>FMAX</m:t>
                      </m:r>
                    </m:e>
                  </m:nary>
                </m:den>
              </m:f>
              <m:r>
                <m:rPr>
                  <m:sty m:val="p"/>
                </m:rPr>
                <w:rPr>
                  <w:rFonts w:ascii="Cambria Math" w:hAnsi="Cambria Math"/>
                  <w:sz w:val="28"/>
                  <w:szCs w:val="28"/>
                </w:rPr>
                <m:t xml:space="preserve"> *FMAXi</m:t>
              </m:r>
            </m:oMath>
            <w:r w:rsidR="006C59FF" w:rsidRPr="006D178F">
              <w:rPr>
                <w:sz w:val="28"/>
                <w:szCs w:val="28"/>
              </w:rPr>
              <w:t xml:space="preserve">, </w:t>
            </w:r>
            <w:r w:rsidR="006C59FF" w:rsidRPr="006D178F">
              <w:rPr>
                <w:sz w:val="26"/>
                <w:szCs w:val="26"/>
              </w:rPr>
              <w:t>kur Fp – izglītības ie</w:t>
            </w:r>
            <w:r w:rsidR="00401AB3" w:rsidRPr="006D178F">
              <w:rPr>
                <w:sz w:val="26"/>
                <w:szCs w:val="26"/>
              </w:rPr>
              <w:t>stādei piešķiramais finansējums,</w:t>
            </w:r>
            <w:r w:rsidR="006C59FF" w:rsidRPr="006D178F">
              <w:rPr>
                <w:sz w:val="26"/>
                <w:szCs w:val="26"/>
              </w:rPr>
              <w:t xml:space="preserve"> Dot – kārtējā gadā pieejamās 4.2.apakšpu</w:t>
            </w:r>
            <w:r w:rsidR="00401AB3" w:rsidRPr="006D178F">
              <w:rPr>
                <w:sz w:val="26"/>
                <w:szCs w:val="26"/>
              </w:rPr>
              <w:t xml:space="preserve">nktā noteiktās dotācijas apmērs, </w:t>
            </w:r>
            <w:r w:rsidR="006C59FF" w:rsidRPr="006D178F">
              <w:rPr>
                <w:sz w:val="26"/>
                <w:szCs w:val="26"/>
              </w:rPr>
              <w:t>∑</w:t>
            </w:r>
            <w:r w:rsidR="0082000A" w:rsidRPr="006D178F">
              <w:rPr>
                <w:sz w:val="26"/>
                <w:szCs w:val="26"/>
              </w:rPr>
              <w:t xml:space="preserve"> </w:t>
            </w:r>
            <w:r w:rsidR="006C59FF" w:rsidRPr="006D178F">
              <w:rPr>
                <w:sz w:val="26"/>
                <w:szCs w:val="26"/>
              </w:rPr>
              <w:t>FMAX – maksimālā finansējuma no</w:t>
            </w:r>
            <w:r w:rsidR="00401AB3" w:rsidRPr="006D178F">
              <w:rPr>
                <w:sz w:val="26"/>
                <w:szCs w:val="26"/>
              </w:rPr>
              <w:t xml:space="preserve">drošinājums visām iestādēm gadā, </w:t>
            </w:r>
            <w:r w:rsidR="006C59FF" w:rsidRPr="006D178F">
              <w:rPr>
                <w:sz w:val="26"/>
                <w:szCs w:val="26"/>
              </w:rPr>
              <w:t>FMAXi – maksimālā finansējuma nodrošinājums izglītības iestādei gadā.</w:t>
            </w:r>
          </w:p>
          <w:p w:rsidR="00401AB3" w:rsidRPr="006D178F" w:rsidRDefault="004F34E8" w:rsidP="00401AB3">
            <w:pPr>
              <w:jc w:val="both"/>
              <w:rPr>
                <w:sz w:val="26"/>
                <w:szCs w:val="26"/>
              </w:rPr>
            </w:pPr>
            <w:r w:rsidRPr="006D178F">
              <w:rPr>
                <w:sz w:val="26"/>
                <w:szCs w:val="26"/>
              </w:rPr>
              <w:t>Maksimālā finansējuma (FMAXi) nodrošinājums izglītības iestādei gadā tiek noteikts</w:t>
            </w:r>
            <w:r w:rsidR="00A90A62" w:rsidRPr="006D178F">
              <w:rPr>
                <w:sz w:val="26"/>
                <w:szCs w:val="26"/>
              </w:rPr>
              <w:t>,</w:t>
            </w:r>
            <w:r w:rsidRPr="006D178F">
              <w:rPr>
                <w:sz w:val="26"/>
                <w:szCs w:val="26"/>
              </w:rPr>
              <w:t xml:space="preserve"> summējot vienam mēnesim aprēķināto mācību treniņu grupām nepieciešamo maksimālo finansējumu</w:t>
            </w:r>
            <w:r w:rsidR="00401AB3" w:rsidRPr="006D178F">
              <w:rPr>
                <w:sz w:val="26"/>
                <w:szCs w:val="26"/>
              </w:rPr>
              <w:t xml:space="preserve">, izmantojot šādu formulu: </w:t>
            </w:r>
          </w:p>
          <w:p w:rsidR="00401AB3" w:rsidRPr="006D178F" w:rsidRDefault="006D178F" w:rsidP="00401AB3">
            <w:pPr>
              <w:spacing w:before="100" w:beforeAutospacing="1" w:after="100" w:afterAutospacing="1"/>
              <w:ind w:firstLine="720"/>
              <w:jc w:val="both"/>
              <w:rPr>
                <w:sz w:val="26"/>
                <w:szCs w:val="26"/>
              </w:rPr>
            </w:pPr>
            <m:oMath>
              <m:r>
                <w:rPr>
                  <w:rFonts w:ascii="Cambria Math" w:hAnsi="Cambria Math"/>
                  <w:sz w:val="26"/>
                  <w:szCs w:val="26"/>
                </w:rPr>
                <m:t>FMAXi =</m:t>
              </m:r>
              <m:nary>
                <m:naryPr>
                  <m:chr m:val="∑"/>
                  <m:limLoc m:val="undOvr"/>
                  <m:subHide m:val="on"/>
                  <m:supHide m:val="on"/>
                  <m:ctrlPr>
                    <w:rPr>
                      <w:rFonts w:ascii="Cambria Math" w:hAnsi="Cambria Math"/>
                      <w:i/>
                      <w:sz w:val="26"/>
                      <w:szCs w:val="26"/>
                    </w:rPr>
                  </m:ctrlPr>
                </m:naryPr>
                <m:sub/>
                <m:sup/>
                <m:e>
                  <m:r>
                    <m:rPr>
                      <m:sty m:val="p"/>
                    </m:rPr>
                    <w:rPr>
                      <w:rFonts w:ascii="Cambria Math" w:hAnsi="Cambria Math"/>
                      <w:sz w:val="26"/>
                      <w:szCs w:val="26"/>
                    </w:rPr>
                    <m:t>maxGV</m:t>
                  </m:r>
                  <m:r>
                    <m:rPr>
                      <m:sty m:val="p"/>
                    </m:rPr>
                    <w:rPr>
                      <w:rFonts w:ascii="Cambria Math" w:hAnsi="Cambria Math"/>
                      <w:sz w:val="26"/>
                      <w:szCs w:val="26"/>
                      <w:vertAlign w:val="subscript"/>
                    </w:rPr>
                    <m:t>koef.</m:t>
                  </m:r>
                </m:e>
              </m:nary>
              <m:r>
                <w:rPr>
                  <w:rFonts w:ascii="Cambria Math" w:hAnsi="Cambria Math"/>
                  <w:sz w:val="26"/>
                  <w:szCs w:val="26"/>
                </w:rPr>
                <m:t>*12</m:t>
              </m:r>
            </m:oMath>
            <w:r w:rsidR="00401AB3" w:rsidRPr="006D178F">
              <w:rPr>
                <w:sz w:val="26"/>
                <w:szCs w:val="26"/>
              </w:rPr>
              <w:t>, kur</w:t>
            </w:r>
          </w:p>
          <w:p w:rsidR="00401AB3" w:rsidRPr="006D178F" w:rsidRDefault="00401AB3" w:rsidP="00401AB3">
            <w:pPr>
              <w:spacing w:before="100" w:beforeAutospacing="1" w:after="100" w:afterAutospacing="1"/>
              <w:ind w:firstLine="720"/>
              <w:jc w:val="both"/>
              <w:rPr>
                <w:sz w:val="26"/>
                <w:szCs w:val="26"/>
              </w:rPr>
            </w:pPr>
            <w:r w:rsidRPr="006D178F">
              <w:rPr>
                <w:iCs/>
                <w:sz w:val="26"/>
                <w:szCs w:val="26"/>
              </w:rPr>
              <w:t>FMAXi</w:t>
            </w:r>
            <w:r w:rsidRPr="006D178F">
              <w:rPr>
                <w:iCs/>
                <w:sz w:val="26"/>
                <w:szCs w:val="26"/>
                <w:vertAlign w:val="subscript"/>
              </w:rPr>
              <w:t xml:space="preserve"> </w:t>
            </w:r>
            <w:r w:rsidRPr="006D178F">
              <w:rPr>
                <w:sz w:val="26"/>
                <w:szCs w:val="26"/>
              </w:rPr>
              <w:t>– maksimālā finansējuma nodrošinājums iestādei gadā;</w:t>
            </w:r>
          </w:p>
          <w:p w:rsidR="00401AB3" w:rsidRPr="006D178F" w:rsidRDefault="004710D0" w:rsidP="00401AB3">
            <w:pPr>
              <w:jc w:val="both"/>
              <w:rPr>
                <w:sz w:val="26"/>
                <w:szCs w:val="26"/>
              </w:rPr>
            </w:pPr>
            <m:oMath>
              <m:nary>
                <m:naryPr>
                  <m:chr m:val="∑"/>
                  <m:limLoc m:val="undOvr"/>
                  <m:subHide m:val="on"/>
                  <m:supHide m:val="on"/>
                  <m:ctrlPr>
                    <w:rPr>
                      <w:rFonts w:ascii="Cambria Math" w:hAnsi="Cambria Math"/>
                      <w:i/>
                      <w:sz w:val="26"/>
                      <w:szCs w:val="26"/>
                    </w:rPr>
                  </m:ctrlPr>
                </m:naryPr>
                <m:sub/>
                <m:sup/>
                <m:e>
                  <m:r>
                    <m:rPr>
                      <m:sty m:val="p"/>
                    </m:rPr>
                    <w:rPr>
                      <w:rFonts w:ascii="Cambria Math" w:hAnsi="Cambria Math"/>
                      <w:sz w:val="26"/>
                      <w:szCs w:val="26"/>
                    </w:rPr>
                    <m:t>maxGV</m:t>
                  </m:r>
                  <m:r>
                    <m:rPr>
                      <m:sty m:val="p"/>
                    </m:rPr>
                    <w:rPr>
                      <w:rFonts w:ascii="Cambria Math" w:hAnsi="Cambria Math"/>
                      <w:sz w:val="26"/>
                      <w:szCs w:val="26"/>
                      <w:vertAlign w:val="subscript"/>
                    </w:rPr>
                    <m:t>koef.</m:t>
                  </m:r>
                </m:e>
              </m:nary>
            </m:oMath>
            <w:r w:rsidR="00401AB3" w:rsidRPr="006D178F">
              <w:rPr>
                <w:sz w:val="26"/>
                <w:szCs w:val="26"/>
              </w:rPr>
              <w:t xml:space="preserve"> – mācību treniņu grupu (no MT – 4 līdz ASM) maksimālā </w:t>
            </w:r>
            <w:r w:rsidR="00401AB3" w:rsidRPr="006D178F">
              <w:rPr>
                <w:sz w:val="26"/>
                <w:szCs w:val="26"/>
              </w:rPr>
              <w:lastRenderedPageBreak/>
              <w:t>finansējuma nodrošinājum</w:t>
            </w:r>
            <w:r w:rsidR="00A90A62" w:rsidRPr="006D178F">
              <w:rPr>
                <w:sz w:val="26"/>
                <w:szCs w:val="26"/>
              </w:rPr>
              <w:t>a</w:t>
            </w:r>
            <w:r w:rsidR="00401AB3" w:rsidRPr="006D178F">
              <w:rPr>
                <w:sz w:val="26"/>
                <w:szCs w:val="26"/>
              </w:rPr>
              <w:t xml:space="preserve"> iestādei mēnesī summa atbilstoši 4.2.apakšpunktā noteiktajai dotācijai, 12</w:t>
            </w:r>
            <w:r w:rsidR="00223058">
              <w:rPr>
                <w:sz w:val="26"/>
                <w:szCs w:val="26"/>
              </w:rPr>
              <w:t xml:space="preserve"> (divpadsmit)</w:t>
            </w:r>
            <w:r w:rsidR="00401AB3" w:rsidRPr="006D178F">
              <w:rPr>
                <w:sz w:val="26"/>
                <w:szCs w:val="26"/>
              </w:rPr>
              <w:t xml:space="preserve"> – gada mēnešu skaits.</w:t>
            </w:r>
          </w:p>
          <w:p w:rsidR="006C59FF" w:rsidRPr="006D178F" w:rsidRDefault="004F34E8" w:rsidP="00401AB3">
            <w:pPr>
              <w:jc w:val="both"/>
              <w:rPr>
                <w:sz w:val="26"/>
                <w:szCs w:val="26"/>
              </w:rPr>
            </w:pPr>
            <w:r w:rsidRPr="006D178F">
              <w:rPr>
                <w:sz w:val="26"/>
                <w:szCs w:val="26"/>
              </w:rPr>
              <w:t>Viena apmācības gada m</w:t>
            </w:r>
            <w:r w:rsidR="006C59FF" w:rsidRPr="006D178F">
              <w:rPr>
                <w:sz w:val="26"/>
                <w:szCs w:val="26"/>
              </w:rPr>
              <w:t>ācību treniņu grupām nep</w:t>
            </w:r>
            <w:r w:rsidRPr="006D178F">
              <w:rPr>
                <w:sz w:val="26"/>
                <w:szCs w:val="26"/>
              </w:rPr>
              <w:t xml:space="preserve">ieciešamā maksimālā finansējumu aprēķināšanai pielieto formulu: </w:t>
            </w:r>
          </w:p>
          <w:p w:rsidR="004F34E8" w:rsidRPr="006D178F" w:rsidRDefault="006D178F" w:rsidP="004F34E8">
            <w:pPr>
              <w:spacing w:before="100" w:beforeAutospacing="1" w:after="100" w:afterAutospacing="1"/>
              <w:jc w:val="center"/>
              <w:rPr>
                <w:sz w:val="26"/>
                <w:szCs w:val="26"/>
                <w:vertAlign w:val="subscript"/>
              </w:rPr>
            </w:pPr>
            <m:oMath>
              <m:r>
                <m:rPr>
                  <m:sty m:val="p"/>
                </m:rPr>
                <w:rPr>
                  <w:rFonts w:ascii="Cambria Math" w:hAnsi="Cambria Math"/>
                  <w:sz w:val="26"/>
                  <w:szCs w:val="26"/>
                </w:rPr>
                <m:t>maxGV</m:t>
              </m:r>
              <m:r>
                <m:rPr>
                  <m:sty m:val="p"/>
                </m:rPr>
                <w:rPr>
                  <w:rFonts w:ascii="Cambria Math" w:hAnsi="Cambria Math"/>
                  <w:sz w:val="26"/>
                  <w:szCs w:val="26"/>
                  <w:vertAlign w:val="subscript"/>
                </w:rPr>
                <m:t>koef</m:t>
              </m:r>
              <m:r>
                <w:rPr>
                  <w:rFonts w:ascii="Cambria Math" w:hAnsi="Cambria Math"/>
                  <w:sz w:val="26"/>
                  <w:szCs w:val="26"/>
                  <w:vertAlign w:val="subscript"/>
                </w:rPr>
                <m:t>=</m:t>
              </m:r>
              <m:d>
                <m:dPr>
                  <m:ctrlPr>
                    <w:rPr>
                      <w:rFonts w:ascii="Cambria Math" w:hAnsi="Cambria Math"/>
                      <w:i/>
                      <w:sz w:val="26"/>
                      <w:szCs w:val="26"/>
                      <w:vertAlign w:val="subscript"/>
                    </w:rPr>
                  </m:ctrlPr>
                </m:dPr>
                <m:e>
                  <m:f>
                    <m:fPr>
                      <m:ctrlPr>
                        <w:rPr>
                          <w:rFonts w:ascii="Cambria Math" w:hAnsi="Cambria Math"/>
                          <w:sz w:val="26"/>
                          <w:szCs w:val="26"/>
                          <w:vertAlign w:val="subscript"/>
                        </w:rPr>
                      </m:ctrlPr>
                    </m:fPr>
                    <m:num>
                      <m:r>
                        <m:rPr>
                          <m:sty m:val="p"/>
                        </m:rPr>
                        <w:rPr>
                          <w:rFonts w:ascii="Cambria Math" w:hAnsi="Cambria Math"/>
                          <w:sz w:val="26"/>
                          <w:szCs w:val="26"/>
                        </w:rPr>
                        <m:t xml:space="preserve"> St</m:t>
                      </m:r>
                      <m:r>
                        <m:rPr>
                          <m:sty m:val="p"/>
                        </m:rPr>
                        <w:rPr>
                          <w:rFonts w:ascii="Cambria Math" w:hAnsi="Cambria Math"/>
                          <w:sz w:val="26"/>
                          <w:szCs w:val="26"/>
                          <w:vertAlign w:val="subscript"/>
                        </w:rPr>
                        <m:t>n*</m:t>
                      </m:r>
                      <m:d>
                        <m:dPr>
                          <m:ctrlPr>
                            <w:rPr>
                              <w:rFonts w:ascii="Cambria Math" w:hAnsi="Cambria Math"/>
                              <w:sz w:val="26"/>
                              <w:szCs w:val="26"/>
                              <w:vertAlign w:val="subscript"/>
                            </w:rPr>
                          </m:ctrlPr>
                        </m:dPr>
                        <m:e>
                          <m:r>
                            <w:rPr>
                              <w:rFonts w:ascii="Cambria Math" w:hAnsi="Cambria Math"/>
                              <w:sz w:val="26"/>
                              <w:szCs w:val="26"/>
                              <w:vertAlign w:val="subscript"/>
                            </w:rPr>
                            <m:t>L+N</m:t>
                          </m:r>
                        </m:e>
                      </m:d>
                    </m:num>
                    <m:den>
                      <m:r>
                        <w:rPr>
                          <w:rFonts w:ascii="Cambria Math" w:hAnsi="Cambria Math"/>
                          <w:sz w:val="26"/>
                          <w:szCs w:val="26"/>
                          <w:vertAlign w:val="subscript"/>
                        </w:rPr>
                        <m:t>Stsl</m:t>
                      </m:r>
                    </m:den>
                  </m:f>
                  <m:r>
                    <w:rPr>
                      <w:rFonts w:ascii="Cambria Math" w:hAnsi="Cambria Math"/>
                      <w:sz w:val="26"/>
                      <w:szCs w:val="26"/>
                      <w:vertAlign w:val="subscript"/>
                    </w:rPr>
                    <m:t xml:space="preserve"> </m:t>
                  </m:r>
                </m:e>
              </m:d>
              <m:r>
                <w:rPr>
                  <w:rFonts w:ascii="Cambria Math" w:hAnsi="Cambria Math"/>
                  <w:sz w:val="26"/>
                  <w:szCs w:val="26"/>
                  <w:vertAlign w:val="subscript"/>
                </w:rPr>
                <m:t>*G*Kr</m:t>
              </m:r>
            </m:oMath>
            <w:r w:rsidR="004F34E8" w:rsidRPr="006D178F">
              <w:rPr>
                <w:sz w:val="28"/>
                <w:szCs w:val="28"/>
                <w:vertAlign w:val="subscript"/>
              </w:rPr>
              <w:t xml:space="preserve">  , </w:t>
            </w:r>
            <w:r w:rsidR="004F34E8" w:rsidRPr="006D178F">
              <w:rPr>
                <w:sz w:val="26"/>
                <w:szCs w:val="26"/>
              </w:rPr>
              <w:t>kur</w:t>
            </w:r>
          </w:p>
          <w:p w:rsidR="00401AB3" w:rsidRPr="006D178F" w:rsidRDefault="004F34E8" w:rsidP="00401AB3">
            <w:pPr>
              <w:spacing w:before="100" w:beforeAutospacing="1" w:after="100" w:afterAutospacing="1"/>
              <w:jc w:val="both"/>
              <w:rPr>
                <w:sz w:val="26"/>
                <w:szCs w:val="26"/>
              </w:rPr>
            </w:pPr>
            <w:r w:rsidRPr="006D178F">
              <w:rPr>
                <w:rFonts w:ascii="Verdana" w:hAnsi="Verdana"/>
                <w:sz w:val="16"/>
                <w:szCs w:val="16"/>
              </w:rPr>
              <w:t> </w:t>
            </w:r>
            <w:r w:rsidRPr="006D178F">
              <w:rPr>
                <w:sz w:val="26"/>
                <w:szCs w:val="26"/>
              </w:rPr>
              <w:t xml:space="preserve">maxGVkoef – </w:t>
            </w:r>
            <w:bookmarkStart w:id="7" w:name="OLE_LINK7"/>
            <w:r w:rsidRPr="006D178F">
              <w:rPr>
                <w:sz w:val="26"/>
                <w:szCs w:val="26"/>
              </w:rPr>
              <w:t>maksimālais finansējuma nodrošinājums iestādei viena apmācības gada mācību treniņu grupām mēnesī atbilstoši 4.2.apakšpunktā</w:t>
            </w:r>
            <w:bookmarkEnd w:id="7"/>
            <w:r w:rsidRPr="006D178F">
              <w:rPr>
                <w:sz w:val="26"/>
                <w:szCs w:val="26"/>
              </w:rPr>
              <w:t xml:space="preserve"> noteiktajai dotācijai; Stn – maksimālais stundu skaits nedēļā apmācības gadā mācību treniņu grupās saskaņā ar  3.pielikumu; </w:t>
            </w:r>
            <w:r w:rsidRPr="006D178F">
              <w:rPr>
                <w:iCs/>
                <w:sz w:val="26"/>
                <w:szCs w:val="26"/>
              </w:rPr>
              <w:t>L</w:t>
            </w:r>
            <w:r w:rsidR="00A90A62" w:rsidRPr="006D178F">
              <w:rPr>
                <w:iCs/>
                <w:sz w:val="26"/>
                <w:szCs w:val="26"/>
              </w:rPr>
              <w:t xml:space="preserve"> </w:t>
            </w:r>
            <w:r w:rsidRPr="006D178F">
              <w:rPr>
                <w:sz w:val="26"/>
                <w:szCs w:val="26"/>
              </w:rPr>
              <w:t>–</w:t>
            </w:r>
            <w:r w:rsidR="00A90A62" w:rsidRPr="006D178F">
              <w:rPr>
                <w:sz w:val="26"/>
                <w:szCs w:val="26"/>
              </w:rPr>
              <w:t xml:space="preserve"> </w:t>
            </w:r>
            <w:r w:rsidRPr="006D178F">
              <w:rPr>
                <w:sz w:val="26"/>
                <w:szCs w:val="26"/>
              </w:rPr>
              <w:t xml:space="preserve">pedagoga mēneša darba algas likme; </w:t>
            </w:r>
            <w:r w:rsidRPr="006D178F">
              <w:rPr>
                <w:iCs/>
                <w:sz w:val="26"/>
                <w:szCs w:val="26"/>
              </w:rPr>
              <w:t>N</w:t>
            </w:r>
            <w:r w:rsidR="00A90A62" w:rsidRPr="006D178F">
              <w:rPr>
                <w:iCs/>
                <w:sz w:val="26"/>
                <w:szCs w:val="26"/>
              </w:rPr>
              <w:t xml:space="preserve"> </w:t>
            </w:r>
            <w:r w:rsidRPr="006D178F">
              <w:rPr>
                <w:sz w:val="26"/>
                <w:szCs w:val="26"/>
              </w:rPr>
              <w:t>–</w:t>
            </w:r>
            <w:r w:rsidR="00A90A62" w:rsidRPr="006D178F">
              <w:rPr>
                <w:sz w:val="26"/>
                <w:szCs w:val="26"/>
              </w:rPr>
              <w:t xml:space="preserve"> </w:t>
            </w:r>
            <w:r w:rsidRPr="006D178F">
              <w:rPr>
                <w:sz w:val="26"/>
                <w:szCs w:val="26"/>
              </w:rPr>
              <w:t xml:space="preserve">valsts sociālās apdrošināšanas obligātās iemaksas, </w:t>
            </w:r>
            <w:r w:rsidRPr="006D178F">
              <w:rPr>
                <w:iCs/>
                <w:sz w:val="26"/>
                <w:szCs w:val="26"/>
              </w:rPr>
              <w:t>St</w:t>
            </w:r>
            <w:r w:rsidRPr="006D178F">
              <w:rPr>
                <w:iCs/>
                <w:sz w:val="26"/>
                <w:szCs w:val="26"/>
                <w:vertAlign w:val="subscript"/>
              </w:rPr>
              <w:t xml:space="preserve">sl </w:t>
            </w:r>
            <w:r w:rsidRPr="006D178F">
              <w:rPr>
                <w:sz w:val="26"/>
                <w:szCs w:val="26"/>
              </w:rPr>
              <w:t>– pedagogu darba slodze, kas atbilst vienai mēneša darba algas likmei;</w:t>
            </w:r>
            <w:r w:rsidRPr="006D178F">
              <w:rPr>
                <w:iCs/>
                <w:sz w:val="26"/>
                <w:szCs w:val="26"/>
              </w:rPr>
              <w:t xml:space="preserve">G </w:t>
            </w:r>
            <w:r w:rsidRPr="006D178F">
              <w:rPr>
                <w:sz w:val="26"/>
                <w:szCs w:val="26"/>
              </w:rPr>
              <w:t>– grupu skaits; Kr</w:t>
            </w:r>
            <w:r w:rsidRPr="006D178F">
              <w:rPr>
                <w:sz w:val="26"/>
                <w:szCs w:val="26"/>
                <w:vertAlign w:val="subscript"/>
              </w:rPr>
              <w:t xml:space="preserve"> </w:t>
            </w:r>
            <w:r w:rsidRPr="006D178F">
              <w:rPr>
                <w:sz w:val="26"/>
                <w:szCs w:val="26"/>
              </w:rPr>
              <w:t>– šo noteikumu 5.2. apakšpunktā noteiktais rezultativitātes koeficients, ja mācību treniņu grupa atbilst noteikumu 5.2.</w:t>
            </w:r>
            <w:r w:rsidR="0071290D">
              <w:rPr>
                <w:sz w:val="26"/>
                <w:szCs w:val="26"/>
              </w:rPr>
              <w:t>apakš</w:t>
            </w:r>
            <w:r w:rsidRPr="006D178F">
              <w:rPr>
                <w:sz w:val="26"/>
                <w:szCs w:val="26"/>
              </w:rPr>
              <w:t>punktā noteiktajam, tad attiecīgi papildus jāpiemēro koeficients 1,5</w:t>
            </w:r>
            <w:r w:rsidR="00401AB3" w:rsidRPr="006D178F">
              <w:rPr>
                <w:sz w:val="26"/>
                <w:szCs w:val="26"/>
              </w:rPr>
              <w:t>.</w:t>
            </w:r>
          </w:p>
          <w:p w:rsidR="00CC1800" w:rsidRPr="006D178F" w:rsidRDefault="007E6C54" w:rsidP="000A1B46">
            <w:pPr>
              <w:jc w:val="both"/>
              <w:rPr>
                <w:sz w:val="26"/>
                <w:szCs w:val="26"/>
              </w:rPr>
            </w:pPr>
            <w:r w:rsidRPr="006D178F">
              <w:rPr>
                <w:sz w:val="26"/>
                <w:szCs w:val="26"/>
              </w:rPr>
              <w:t>3</w:t>
            </w:r>
            <w:r w:rsidR="00753DC5" w:rsidRPr="006D178F">
              <w:rPr>
                <w:sz w:val="26"/>
                <w:szCs w:val="26"/>
              </w:rPr>
              <w:t>) N</w:t>
            </w:r>
            <w:r w:rsidR="000A1B46" w:rsidRPr="006D178F">
              <w:rPr>
                <w:sz w:val="26"/>
                <w:szCs w:val="26"/>
              </w:rPr>
              <w:t>osacījumus, kas tiks ievēroti</w:t>
            </w:r>
            <w:r w:rsidR="00A90A62" w:rsidRPr="006D178F">
              <w:rPr>
                <w:sz w:val="26"/>
                <w:szCs w:val="26"/>
              </w:rPr>
              <w:t>,</w:t>
            </w:r>
            <w:r w:rsidR="000A1B46" w:rsidRPr="006D178F">
              <w:rPr>
                <w:sz w:val="26"/>
                <w:szCs w:val="26"/>
              </w:rPr>
              <w:t xml:space="preserve"> aprēķinot mācību treniņu grupām nepieciešamo finansējumu </w:t>
            </w:r>
            <w:r w:rsidR="00F34F02" w:rsidRPr="006D178F">
              <w:rPr>
                <w:sz w:val="26"/>
                <w:szCs w:val="26"/>
              </w:rPr>
              <w:t>–</w:t>
            </w:r>
            <w:r w:rsidR="000A1B46" w:rsidRPr="006D178F">
              <w:rPr>
                <w:sz w:val="26"/>
                <w:szCs w:val="26"/>
              </w:rPr>
              <w:t xml:space="preserve"> </w:t>
            </w:r>
            <w:r w:rsidR="00F34F02" w:rsidRPr="006D178F">
              <w:rPr>
                <w:sz w:val="26"/>
                <w:szCs w:val="26"/>
              </w:rPr>
              <w:t>mācību treniņu grupu maksimālā stundu skaita nedēļā (2.pielikums) un pedagoga mēneša darba algas likmes (normatīvajos aktos noteiktā minimālā darba samaksa pedagogam ar darba stāžu virs 10 gadiem) un valsts sociālās apdrošināšanas obligāto iemaksu  attiecību pret pedagogu darba slodzi, kas atbilst vienai mēneša darba algas likmei, mācību treniņu grupu skaits, noteiktais rezultativitātes koeficient</w:t>
            </w:r>
            <w:r w:rsidR="000C0DB6" w:rsidRPr="006D178F">
              <w:rPr>
                <w:sz w:val="26"/>
                <w:szCs w:val="26"/>
              </w:rPr>
              <w:t>s</w:t>
            </w:r>
            <w:r w:rsidR="00A90A62" w:rsidRPr="006D178F">
              <w:rPr>
                <w:sz w:val="26"/>
                <w:szCs w:val="26"/>
              </w:rPr>
              <w:t>.</w:t>
            </w:r>
          </w:p>
          <w:p w:rsidR="007E6C54" w:rsidRPr="006D178F" w:rsidRDefault="007E6C54" w:rsidP="000A1B46">
            <w:pPr>
              <w:jc w:val="both"/>
              <w:rPr>
                <w:sz w:val="26"/>
                <w:szCs w:val="26"/>
              </w:rPr>
            </w:pPr>
          </w:p>
          <w:p w:rsidR="000A1B46" w:rsidRPr="006D178F" w:rsidRDefault="007E6C54" w:rsidP="000A1B46">
            <w:pPr>
              <w:jc w:val="both"/>
              <w:rPr>
                <w:sz w:val="26"/>
                <w:szCs w:val="26"/>
              </w:rPr>
            </w:pPr>
            <w:r w:rsidRPr="006D178F">
              <w:rPr>
                <w:sz w:val="26"/>
                <w:szCs w:val="26"/>
              </w:rPr>
              <w:t>4</w:t>
            </w:r>
            <w:r w:rsidR="00753DC5" w:rsidRPr="006D178F">
              <w:rPr>
                <w:sz w:val="26"/>
                <w:szCs w:val="26"/>
              </w:rPr>
              <w:t>) I</w:t>
            </w:r>
            <w:r w:rsidR="00F34F02" w:rsidRPr="006D178F">
              <w:rPr>
                <w:sz w:val="26"/>
                <w:szCs w:val="26"/>
              </w:rPr>
              <w:t>zglītības iestādes iesniedzamo</w:t>
            </w:r>
            <w:r w:rsidR="00167781" w:rsidRPr="006D178F">
              <w:rPr>
                <w:sz w:val="26"/>
                <w:szCs w:val="26"/>
              </w:rPr>
              <w:t>s</w:t>
            </w:r>
            <w:r w:rsidR="00F34F02" w:rsidRPr="006D178F">
              <w:rPr>
                <w:sz w:val="26"/>
                <w:szCs w:val="26"/>
              </w:rPr>
              <w:t xml:space="preserve"> dokumentu</w:t>
            </w:r>
            <w:r w:rsidR="00167781" w:rsidRPr="006D178F">
              <w:rPr>
                <w:sz w:val="26"/>
                <w:szCs w:val="26"/>
              </w:rPr>
              <w:t>s</w:t>
            </w:r>
            <w:r w:rsidR="00F34F02" w:rsidRPr="006D178F">
              <w:rPr>
                <w:sz w:val="26"/>
                <w:szCs w:val="26"/>
              </w:rPr>
              <w:t xml:space="preserve"> – </w:t>
            </w:r>
            <w:r w:rsidR="00411EC4" w:rsidRPr="006D178F">
              <w:rPr>
                <w:sz w:val="26"/>
                <w:szCs w:val="26"/>
              </w:rPr>
              <w:t>iesniegum</w:t>
            </w:r>
            <w:r w:rsidR="00167781" w:rsidRPr="006D178F">
              <w:rPr>
                <w:sz w:val="26"/>
                <w:szCs w:val="26"/>
              </w:rPr>
              <w:t>u</w:t>
            </w:r>
            <w:r w:rsidR="00F34F02" w:rsidRPr="006D178F">
              <w:rPr>
                <w:sz w:val="26"/>
                <w:szCs w:val="26"/>
              </w:rPr>
              <w:t xml:space="preserve"> dotācijas saņemšanai </w:t>
            </w:r>
            <w:r w:rsidR="00631322" w:rsidRPr="006D178F">
              <w:rPr>
                <w:sz w:val="26"/>
                <w:szCs w:val="26"/>
              </w:rPr>
              <w:t>un tam pievienojamo</w:t>
            </w:r>
            <w:r w:rsidR="00167781" w:rsidRPr="006D178F">
              <w:rPr>
                <w:sz w:val="26"/>
                <w:szCs w:val="26"/>
              </w:rPr>
              <w:t>s</w:t>
            </w:r>
            <w:r w:rsidR="00631322" w:rsidRPr="006D178F">
              <w:rPr>
                <w:sz w:val="26"/>
                <w:szCs w:val="26"/>
              </w:rPr>
              <w:t xml:space="preserve"> dokumentu</w:t>
            </w:r>
            <w:r w:rsidR="00167781" w:rsidRPr="006D178F">
              <w:rPr>
                <w:sz w:val="26"/>
                <w:szCs w:val="26"/>
              </w:rPr>
              <w:t>s</w:t>
            </w:r>
            <w:r w:rsidR="00AA1706" w:rsidRPr="006D178F">
              <w:rPr>
                <w:sz w:val="26"/>
                <w:szCs w:val="26"/>
              </w:rPr>
              <w:t xml:space="preserve"> (pielikumi)</w:t>
            </w:r>
            <w:r w:rsidR="00A90A62" w:rsidRPr="006D178F">
              <w:rPr>
                <w:sz w:val="26"/>
                <w:szCs w:val="26"/>
              </w:rPr>
              <w:t>.</w:t>
            </w:r>
            <w:r w:rsidR="002E3306" w:rsidRPr="006D178F">
              <w:rPr>
                <w:sz w:val="26"/>
                <w:szCs w:val="26"/>
              </w:rPr>
              <w:t xml:space="preserve"> </w:t>
            </w:r>
            <w:r w:rsidR="0066078F" w:rsidRPr="006D178F">
              <w:rPr>
                <w:sz w:val="26"/>
                <w:szCs w:val="26"/>
              </w:rPr>
              <w:t xml:space="preserve">Papildus atzīmējams, ka </w:t>
            </w:r>
            <w:r w:rsidR="0066078F" w:rsidRPr="006D178F">
              <w:t xml:space="preserve"> </w:t>
            </w:r>
            <w:r w:rsidR="0066078F" w:rsidRPr="006D178F">
              <w:rPr>
                <w:sz w:val="26"/>
                <w:szCs w:val="26"/>
              </w:rPr>
              <w:t>profesionālās ievirzes izglītības iestādēs obligāti nepieciešamā dokumentācija (t.sk., vecāku iesniegums, fotogrāfija, dzimšanas apliecības vai pases kopija, ģimenes ārsta izziņa, speciālistu atzinumi) ir noteikta Ministru kabineta 2007.gada 6.marta noteikumos Nr.165 „Noteikumi par profesionālās izglītības iestāžu pedagoģiskā procesa un eksaminācijas centru profesionālās kvalifikācijas ieguves organizēšanai obligāti nepieciešamo dokumentāciju”.</w:t>
            </w:r>
          </w:p>
          <w:p w:rsidR="007E6C54" w:rsidRPr="006D178F" w:rsidRDefault="007E6C54" w:rsidP="00A90A62">
            <w:pPr>
              <w:jc w:val="both"/>
              <w:rPr>
                <w:sz w:val="26"/>
                <w:szCs w:val="26"/>
              </w:rPr>
            </w:pPr>
          </w:p>
          <w:p w:rsidR="00300C69" w:rsidRPr="006D178F" w:rsidRDefault="007E6C54" w:rsidP="00A90A62">
            <w:pPr>
              <w:jc w:val="both"/>
              <w:rPr>
                <w:sz w:val="26"/>
                <w:szCs w:val="26"/>
              </w:rPr>
            </w:pPr>
            <w:r w:rsidRPr="006D178F">
              <w:rPr>
                <w:sz w:val="26"/>
                <w:szCs w:val="26"/>
              </w:rPr>
              <w:t>5</w:t>
            </w:r>
            <w:r w:rsidR="00631322" w:rsidRPr="006D178F">
              <w:rPr>
                <w:sz w:val="26"/>
                <w:szCs w:val="26"/>
              </w:rPr>
              <w:t>)</w:t>
            </w:r>
            <w:r w:rsidR="000C0DB6" w:rsidRPr="006D178F">
              <w:rPr>
                <w:sz w:val="26"/>
                <w:szCs w:val="26"/>
              </w:rPr>
              <w:t xml:space="preserve"> </w:t>
            </w:r>
            <w:r w:rsidR="004A6FBE" w:rsidRPr="006D178F">
              <w:rPr>
                <w:sz w:val="26"/>
                <w:szCs w:val="26"/>
              </w:rPr>
              <w:t xml:space="preserve"> Finansēšanas līguma noslēgšanu par dotācijas piešķiršanu. Tāpat paredzēts, ka n</w:t>
            </w:r>
            <w:r w:rsidR="000C0DB6" w:rsidRPr="006D178F">
              <w:rPr>
                <w:sz w:val="26"/>
                <w:szCs w:val="26"/>
              </w:rPr>
              <w:t xml:space="preserve">oteiktos gadījumos </w:t>
            </w:r>
            <w:r w:rsidRPr="006D178F">
              <w:rPr>
                <w:sz w:val="26"/>
                <w:szCs w:val="26"/>
              </w:rPr>
              <w:t xml:space="preserve">Izglītības un zinātnes </w:t>
            </w:r>
            <w:r w:rsidR="000C0DB6" w:rsidRPr="006D178F">
              <w:rPr>
                <w:sz w:val="26"/>
                <w:szCs w:val="26"/>
              </w:rPr>
              <w:t>ministrija</w:t>
            </w:r>
            <w:r w:rsidR="00A90A62" w:rsidRPr="006D178F">
              <w:rPr>
                <w:sz w:val="26"/>
                <w:szCs w:val="26"/>
              </w:rPr>
              <w:t>i ir</w:t>
            </w:r>
            <w:r w:rsidR="000C0DB6" w:rsidRPr="006D178F">
              <w:rPr>
                <w:sz w:val="26"/>
                <w:szCs w:val="26"/>
              </w:rPr>
              <w:t xml:space="preserve"> tiesības pārtraukt vai samazināt piešķirtās dotācijas izmaksu, aizkavēt nākošā mēneša finansējumu, pieprasīt jau pārskaitītā finansējuma atmaksu vai grozīt finansējuma apmēru</w:t>
            </w:r>
            <w:r w:rsidR="00401AB3" w:rsidRPr="006D178F">
              <w:rPr>
                <w:sz w:val="26"/>
                <w:szCs w:val="26"/>
              </w:rPr>
              <w:t>.</w:t>
            </w:r>
          </w:p>
          <w:p w:rsidR="007E6C54" w:rsidRPr="006D178F" w:rsidRDefault="007E6C54" w:rsidP="00D94C43">
            <w:pPr>
              <w:jc w:val="both"/>
              <w:rPr>
                <w:sz w:val="26"/>
                <w:szCs w:val="26"/>
              </w:rPr>
            </w:pPr>
          </w:p>
          <w:p w:rsidR="004A6FBE" w:rsidRPr="006D178F" w:rsidRDefault="007E6C54" w:rsidP="007E6C54">
            <w:pPr>
              <w:jc w:val="both"/>
              <w:rPr>
                <w:sz w:val="26"/>
                <w:szCs w:val="26"/>
              </w:rPr>
            </w:pPr>
            <w:r w:rsidRPr="006D178F">
              <w:rPr>
                <w:sz w:val="26"/>
                <w:szCs w:val="26"/>
              </w:rPr>
              <w:t>6</w:t>
            </w:r>
            <w:r w:rsidR="004A6FBE" w:rsidRPr="006D178F">
              <w:rPr>
                <w:sz w:val="26"/>
                <w:szCs w:val="26"/>
              </w:rPr>
              <w:t xml:space="preserve">) Kontrole par piešķirtās dotācijas izlietošanu tam paredzētajam mērķim tiks nodrošināta ar </w:t>
            </w:r>
            <w:r w:rsidR="004C667C" w:rsidRPr="006D178F">
              <w:rPr>
                <w:sz w:val="26"/>
                <w:szCs w:val="26"/>
              </w:rPr>
              <w:t xml:space="preserve">noteikumu projektā </w:t>
            </w:r>
            <w:r w:rsidR="004A6FBE" w:rsidRPr="006D178F">
              <w:rPr>
                <w:sz w:val="26"/>
                <w:szCs w:val="26"/>
              </w:rPr>
              <w:t xml:space="preserve">iekļauto normu palīdzību (piemēram, izvērtējot izglītības iestādes iesniegto pārskatu par dotācijas izlietojumu), kā arī īstenojot finansēšanas līgumā </w:t>
            </w:r>
            <w:r w:rsidRPr="006D178F">
              <w:rPr>
                <w:sz w:val="26"/>
                <w:szCs w:val="26"/>
              </w:rPr>
              <w:t xml:space="preserve"> Izglītības un zinātnes ministrijai </w:t>
            </w:r>
            <w:r w:rsidR="004A6FBE" w:rsidRPr="006D178F">
              <w:rPr>
                <w:sz w:val="26"/>
                <w:szCs w:val="26"/>
              </w:rPr>
              <w:t>kā dotācijas piešķīrēja noteiktās tiesības. Tāpat kontrole pār izglītības iestādes darbību tiks nodrošināta</w:t>
            </w:r>
            <w:r w:rsidR="004C667C" w:rsidRPr="006D178F">
              <w:rPr>
                <w:sz w:val="26"/>
                <w:szCs w:val="26"/>
              </w:rPr>
              <w:t xml:space="preserve">, </w:t>
            </w:r>
            <w:r w:rsidR="004A6FBE" w:rsidRPr="006D178F">
              <w:rPr>
                <w:sz w:val="26"/>
                <w:szCs w:val="26"/>
              </w:rPr>
              <w:t>Izglītības kvalitātes valsts dienesta</w:t>
            </w:r>
            <w:r w:rsidR="004C667C" w:rsidRPr="006D178F">
              <w:rPr>
                <w:sz w:val="26"/>
                <w:szCs w:val="26"/>
              </w:rPr>
              <w:t xml:space="preserve">m atbilstoši </w:t>
            </w:r>
            <w:r w:rsidR="004C667C" w:rsidRPr="006D178F">
              <w:rPr>
                <w:sz w:val="26"/>
                <w:szCs w:val="26"/>
              </w:rPr>
              <w:lastRenderedPageBreak/>
              <w:t>kompetencei veicot uzraudzību par normatīvo aktu ievērošanu izglītības jomā.</w:t>
            </w:r>
          </w:p>
        </w:tc>
      </w:tr>
      <w:tr w:rsidR="00300C69" w:rsidRPr="002B56FA" w:rsidTr="00AF06A0">
        <w:trPr>
          <w:trHeight w:val="476"/>
        </w:trPr>
        <w:tc>
          <w:tcPr>
            <w:tcW w:w="454" w:type="dxa"/>
          </w:tcPr>
          <w:p w:rsidR="00300C69" w:rsidRPr="002B56FA" w:rsidRDefault="00300C69" w:rsidP="00BE5A5D">
            <w:pPr>
              <w:pStyle w:val="naiskr"/>
              <w:spacing w:before="0" w:after="0"/>
              <w:jc w:val="center"/>
              <w:rPr>
                <w:sz w:val="26"/>
                <w:szCs w:val="26"/>
              </w:rPr>
            </w:pPr>
            <w:r w:rsidRPr="002B56FA">
              <w:rPr>
                <w:sz w:val="26"/>
                <w:szCs w:val="26"/>
              </w:rPr>
              <w:lastRenderedPageBreak/>
              <w:t>5.</w:t>
            </w:r>
          </w:p>
        </w:tc>
        <w:tc>
          <w:tcPr>
            <w:tcW w:w="1559" w:type="dxa"/>
          </w:tcPr>
          <w:p w:rsidR="00300C69" w:rsidRPr="002B56FA" w:rsidRDefault="00300C69" w:rsidP="00AF06A0">
            <w:pPr>
              <w:pStyle w:val="naiskr"/>
              <w:spacing w:before="0" w:after="0"/>
              <w:jc w:val="both"/>
              <w:rPr>
                <w:sz w:val="26"/>
                <w:szCs w:val="26"/>
              </w:rPr>
            </w:pPr>
            <w:r w:rsidRPr="002B56FA">
              <w:rPr>
                <w:sz w:val="26"/>
                <w:szCs w:val="26"/>
              </w:rPr>
              <w:t>Projekta izstrādē iesaistītās institūcijas</w:t>
            </w:r>
          </w:p>
        </w:tc>
        <w:tc>
          <w:tcPr>
            <w:tcW w:w="8051" w:type="dxa"/>
          </w:tcPr>
          <w:p w:rsidR="008349EE" w:rsidRPr="008349EE" w:rsidRDefault="00CE1E35" w:rsidP="00841C88">
            <w:pPr>
              <w:pStyle w:val="naiskr"/>
              <w:spacing w:before="0" w:after="0"/>
              <w:jc w:val="both"/>
              <w:rPr>
                <w:color w:val="FF0000"/>
                <w:sz w:val="26"/>
                <w:szCs w:val="26"/>
              </w:rPr>
            </w:pPr>
            <w:bookmarkStart w:id="8" w:name="OLE_LINK11"/>
            <w:bookmarkStart w:id="9" w:name="OLE_LINK12"/>
            <w:r w:rsidRPr="00841C88">
              <w:rPr>
                <w:sz w:val="26"/>
                <w:szCs w:val="26"/>
              </w:rPr>
              <w:t xml:space="preserve">Darba grupa, kuras sastāvā iekļauti </w:t>
            </w:r>
            <w:r w:rsidR="00300C69" w:rsidRPr="00841C88">
              <w:rPr>
                <w:sz w:val="26"/>
                <w:szCs w:val="26"/>
              </w:rPr>
              <w:t>Izglītības un zinātnes ministrija</w:t>
            </w:r>
            <w:r w:rsidRPr="00841C88">
              <w:rPr>
                <w:sz w:val="26"/>
                <w:szCs w:val="26"/>
              </w:rPr>
              <w:t>s</w:t>
            </w:r>
            <w:r w:rsidR="00300C69" w:rsidRPr="00841C88">
              <w:rPr>
                <w:sz w:val="26"/>
                <w:szCs w:val="26"/>
              </w:rPr>
              <w:t>,</w:t>
            </w:r>
            <w:r w:rsidRPr="00841C88">
              <w:rPr>
                <w:sz w:val="26"/>
                <w:szCs w:val="26"/>
              </w:rPr>
              <w:t xml:space="preserve"> Kultūras ministrijas, Kultūrizglītības un nemateriālā mantojuma centra, </w:t>
            </w:r>
            <w:bookmarkEnd w:id="8"/>
            <w:bookmarkEnd w:id="9"/>
            <w:r w:rsidRPr="00841C88">
              <w:rPr>
                <w:sz w:val="26"/>
                <w:szCs w:val="26"/>
              </w:rPr>
              <w:t xml:space="preserve">Rīgas domes Izglītības, kultūras un sporta departamenta, </w:t>
            </w:r>
            <w:r w:rsidR="00A90A62">
              <w:rPr>
                <w:sz w:val="26"/>
                <w:szCs w:val="26"/>
              </w:rPr>
              <w:t>biedrības „</w:t>
            </w:r>
            <w:r w:rsidR="00300C69" w:rsidRPr="00841C88">
              <w:rPr>
                <w:sz w:val="26"/>
                <w:szCs w:val="26"/>
              </w:rPr>
              <w:t xml:space="preserve">Latvijas </w:t>
            </w:r>
            <w:r w:rsidR="00A90A62">
              <w:rPr>
                <w:sz w:val="26"/>
                <w:szCs w:val="26"/>
              </w:rPr>
              <w:t>Olimpiskā</w:t>
            </w:r>
            <w:r w:rsidRPr="00841C88">
              <w:rPr>
                <w:sz w:val="26"/>
                <w:szCs w:val="26"/>
              </w:rPr>
              <w:t xml:space="preserve"> </w:t>
            </w:r>
            <w:r w:rsidR="008349EE" w:rsidRPr="00841C88">
              <w:rPr>
                <w:sz w:val="26"/>
                <w:szCs w:val="26"/>
              </w:rPr>
              <w:t xml:space="preserve"> </w:t>
            </w:r>
            <w:r w:rsidR="00A90A62">
              <w:rPr>
                <w:sz w:val="26"/>
                <w:szCs w:val="26"/>
              </w:rPr>
              <w:t>komiteja”</w:t>
            </w:r>
            <w:r w:rsidRPr="00841C88">
              <w:rPr>
                <w:sz w:val="26"/>
                <w:szCs w:val="26"/>
              </w:rPr>
              <w:t xml:space="preserve">, biedrības „Latvijas Sporta federāciju padome”, biedrības „Latvijas Basketbola savienība”, biedrības „Latvijas Vieglatlētikas savienība”,  biedrības „Latvijas </w:t>
            </w:r>
            <w:r w:rsidR="00841C88" w:rsidRPr="00841C88">
              <w:rPr>
                <w:sz w:val="26"/>
                <w:szCs w:val="26"/>
              </w:rPr>
              <w:t>Slēpošanas</w:t>
            </w:r>
            <w:r w:rsidRPr="00841C88">
              <w:rPr>
                <w:sz w:val="26"/>
                <w:szCs w:val="26"/>
              </w:rPr>
              <w:t xml:space="preserve"> savienība”</w:t>
            </w:r>
            <w:r w:rsidR="00841C88" w:rsidRPr="00841C88">
              <w:rPr>
                <w:sz w:val="26"/>
                <w:szCs w:val="26"/>
              </w:rPr>
              <w:t xml:space="preserve">, </w:t>
            </w:r>
            <w:r w:rsidRPr="00841C88">
              <w:rPr>
                <w:sz w:val="26"/>
                <w:szCs w:val="26"/>
              </w:rPr>
              <w:t xml:space="preserve"> </w:t>
            </w:r>
            <w:r w:rsidR="00841C88">
              <w:rPr>
                <w:sz w:val="26"/>
                <w:szCs w:val="26"/>
              </w:rPr>
              <w:t xml:space="preserve"> biedrības „Latvijas Volejbola federācija”, </w:t>
            </w:r>
            <w:r w:rsidRPr="00841C88">
              <w:rPr>
                <w:sz w:val="26"/>
                <w:szCs w:val="26"/>
              </w:rPr>
              <w:t>biedrība</w:t>
            </w:r>
            <w:r w:rsidR="00841C88">
              <w:rPr>
                <w:sz w:val="26"/>
                <w:szCs w:val="26"/>
              </w:rPr>
              <w:t>s</w:t>
            </w:r>
            <w:r w:rsidRPr="00841C88">
              <w:rPr>
                <w:sz w:val="26"/>
                <w:szCs w:val="26"/>
              </w:rPr>
              <w:t xml:space="preserve"> „Latvijas Pašvaldību savienība”, biedrība</w:t>
            </w:r>
            <w:r w:rsidR="00841C88">
              <w:rPr>
                <w:sz w:val="26"/>
                <w:szCs w:val="26"/>
              </w:rPr>
              <w:t>s</w:t>
            </w:r>
            <w:r w:rsidRPr="00841C88">
              <w:rPr>
                <w:sz w:val="26"/>
                <w:szCs w:val="26"/>
              </w:rPr>
              <w:t xml:space="preserve"> „Latvijas Sporta izglītības iestāžu direktoru padome”</w:t>
            </w:r>
            <w:r w:rsidR="00841C88">
              <w:rPr>
                <w:sz w:val="26"/>
                <w:szCs w:val="26"/>
              </w:rPr>
              <w:t xml:space="preserve"> pārstāvji. </w:t>
            </w:r>
          </w:p>
        </w:tc>
      </w:tr>
      <w:tr w:rsidR="00300C69" w:rsidRPr="002B56FA" w:rsidTr="00AF06A0">
        <w:trPr>
          <w:trHeight w:val="762"/>
        </w:trPr>
        <w:tc>
          <w:tcPr>
            <w:tcW w:w="454" w:type="dxa"/>
          </w:tcPr>
          <w:p w:rsidR="00300C69" w:rsidRPr="002B56FA" w:rsidRDefault="00300C69" w:rsidP="00BE5A5D">
            <w:pPr>
              <w:pStyle w:val="naiskr"/>
              <w:spacing w:before="0" w:after="0"/>
              <w:jc w:val="center"/>
              <w:rPr>
                <w:sz w:val="26"/>
                <w:szCs w:val="26"/>
              </w:rPr>
            </w:pPr>
            <w:r w:rsidRPr="002B56FA">
              <w:rPr>
                <w:sz w:val="26"/>
                <w:szCs w:val="26"/>
              </w:rPr>
              <w:t>6.</w:t>
            </w:r>
          </w:p>
        </w:tc>
        <w:tc>
          <w:tcPr>
            <w:tcW w:w="1559" w:type="dxa"/>
          </w:tcPr>
          <w:p w:rsidR="00300C69" w:rsidRPr="002B56FA" w:rsidRDefault="00300C69" w:rsidP="00AF06A0">
            <w:pPr>
              <w:pStyle w:val="naiskr"/>
              <w:spacing w:before="0" w:after="0"/>
              <w:jc w:val="both"/>
              <w:rPr>
                <w:i/>
                <w:sz w:val="26"/>
                <w:szCs w:val="26"/>
                <w:highlight w:val="yellow"/>
              </w:rPr>
            </w:pPr>
            <w:r w:rsidRPr="002B56FA">
              <w:rPr>
                <w:sz w:val="26"/>
                <w:szCs w:val="26"/>
              </w:rPr>
              <w:t>Iemesli, kādēļ netika nodrošināta sabiedrības līdzdalība</w:t>
            </w:r>
          </w:p>
        </w:tc>
        <w:tc>
          <w:tcPr>
            <w:tcW w:w="8051" w:type="dxa"/>
          </w:tcPr>
          <w:p w:rsidR="00300C69" w:rsidRPr="002B56FA" w:rsidRDefault="00105EEC" w:rsidP="00AF06A0">
            <w:pPr>
              <w:pStyle w:val="FootnoteText"/>
              <w:rPr>
                <w:sz w:val="26"/>
                <w:szCs w:val="26"/>
              </w:rPr>
            </w:pPr>
            <w:r>
              <w:rPr>
                <w:sz w:val="26"/>
                <w:szCs w:val="26"/>
              </w:rPr>
              <w:t>Nav attiecināms.</w:t>
            </w:r>
          </w:p>
        </w:tc>
      </w:tr>
      <w:tr w:rsidR="00A273DA" w:rsidRPr="002B56FA" w:rsidTr="00AF06A0">
        <w:tc>
          <w:tcPr>
            <w:tcW w:w="454" w:type="dxa"/>
          </w:tcPr>
          <w:p w:rsidR="00A273DA" w:rsidRPr="002B56FA" w:rsidRDefault="00A273DA" w:rsidP="00BE5A5D">
            <w:pPr>
              <w:pStyle w:val="naiskr"/>
              <w:spacing w:before="0" w:after="0"/>
              <w:jc w:val="center"/>
              <w:rPr>
                <w:sz w:val="26"/>
                <w:szCs w:val="26"/>
              </w:rPr>
            </w:pPr>
            <w:r w:rsidRPr="002B56FA">
              <w:rPr>
                <w:sz w:val="26"/>
                <w:szCs w:val="26"/>
              </w:rPr>
              <w:t>7.</w:t>
            </w:r>
          </w:p>
        </w:tc>
        <w:tc>
          <w:tcPr>
            <w:tcW w:w="1559" w:type="dxa"/>
          </w:tcPr>
          <w:p w:rsidR="00A273DA" w:rsidRPr="002B56FA" w:rsidRDefault="00A273DA" w:rsidP="00A273DA">
            <w:pPr>
              <w:pStyle w:val="naiskr"/>
              <w:spacing w:before="0" w:after="0"/>
              <w:jc w:val="both"/>
              <w:rPr>
                <w:sz w:val="26"/>
                <w:szCs w:val="26"/>
              </w:rPr>
            </w:pPr>
            <w:r w:rsidRPr="002B56FA">
              <w:rPr>
                <w:sz w:val="26"/>
                <w:szCs w:val="26"/>
              </w:rPr>
              <w:t>Cita informācija</w:t>
            </w:r>
          </w:p>
        </w:tc>
        <w:tc>
          <w:tcPr>
            <w:tcW w:w="8051" w:type="dxa"/>
          </w:tcPr>
          <w:p w:rsidR="00A273DA" w:rsidRPr="002B56FA" w:rsidRDefault="004832A4" w:rsidP="00BE5A5D">
            <w:pPr>
              <w:pStyle w:val="naiskr"/>
              <w:jc w:val="both"/>
              <w:rPr>
                <w:sz w:val="26"/>
                <w:szCs w:val="26"/>
              </w:rPr>
            </w:pPr>
            <w:r>
              <w:rPr>
                <w:sz w:val="26"/>
                <w:szCs w:val="26"/>
              </w:rPr>
              <w:t>Noteikumu</w:t>
            </w:r>
            <w:r w:rsidR="00A273DA" w:rsidRPr="00DB23D2">
              <w:rPr>
                <w:sz w:val="26"/>
                <w:szCs w:val="26"/>
              </w:rPr>
              <w:t xml:space="preserve"> projekts attiecas uz tūrisma, sporta un brīvā laika politiku</w:t>
            </w:r>
            <w:r w:rsidR="009E3F04">
              <w:rPr>
                <w:sz w:val="26"/>
                <w:szCs w:val="26"/>
              </w:rPr>
              <w:t>, kā arī izglītības un zinātnes politiku</w:t>
            </w:r>
            <w:r w:rsidR="00A273DA" w:rsidRPr="00DB23D2">
              <w:rPr>
                <w:sz w:val="26"/>
                <w:szCs w:val="26"/>
              </w:rPr>
              <w:t>.</w:t>
            </w:r>
          </w:p>
        </w:tc>
      </w:tr>
    </w:tbl>
    <w:p w:rsidR="00300C69" w:rsidRPr="002B56FA" w:rsidRDefault="00300C69" w:rsidP="00300C69">
      <w:pPr>
        <w:pStyle w:val="naisf"/>
        <w:spacing w:before="0" w:after="0"/>
        <w:ind w:firstLine="0"/>
        <w:rPr>
          <w:sz w:val="26"/>
          <w:szCs w:val="26"/>
        </w:rPr>
      </w:pPr>
    </w:p>
    <w:tbl>
      <w:tblPr>
        <w:tblW w:w="5511" w:type="pct"/>
        <w:tblInd w:w="-3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582"/>
        <w:gridCol w:w="3921"/>
        <w:gridCol w:w="5810"/>
      </w:tblGrid>
      <w:tr w:rsidR="00841C88" w:rsidRPr="000E1AB6" w:rsidTr="004C667C">
        <w:tc>
          <w:tcPr>
            <w:tcW w:w="5000" w:type="pct"/>
            <w:gridSpan w:val="3"/>
            <w:tcBorders>
              <w:top w:val="single" w:sz="6" w:space="0" w:color="000000"/>
              <w:left w:val="single" w:sz="6" w:space="0" w:color="000000"/>
              <w:bottom w:val="outset" w:sz="6" w:space="0" w:color="000000"/>
              <w:right w:val="single" w:sz="6" w:space="0" w:color="000000"/>
            </w:tcBorders>
            <w:vAlign w:val="center"/>
          </w:tcPr>
          <w:p w:rsidR="00841C88" w:rsidRPr="000E1AB6" w:rsidRDefault="00841C88" w:rsidP="00AF06A0">
            <w:pPr>
              <w:pStyle w:val="NormalWeb"/>
              <w:jc w:val="center"/>
              <w:rPr>
                <w:b/>
                <w:bCs/>
                <w:sz w:val="26"/>
                <w:szCs w:val="26"/>
              </w:rPr>
            </w:pPr>
            <w:r w:rsidRPr="000E1AB6">
              <w:rPr>
                <w:b/>
                <w:bCs/>
                <w:sz w:val="26"/>
                <w:szCs w:val="26"/>
              </w:rPr>
              <w:t>II. Tiesību akta projekta ietekme uz sabiedrību</w:t>
            </w:r>
          </w:p>
        </w:tc>
      </w:tr>
      <w:tr w:rsidR="00841C88" w:rsidRPr="000E1AB6" w:rsidTr="004C667C">
        <w:tc>
          <w:tcPr>
            <w:tcW w:w="282" w:type="pct"/>
            <w:tcBorders>
              <w:top w:val="outset" w:sz="6" w:space="0" w:color="000000"/>
              <w:left w:val="outset" w:sz="6" w:space="0" w:color="000000"/>
              <w:bottom w:val="outset" w:sz="6" w:space="0" w:color="000000"/>
              <w:right w:val="outset" w:sz="6" w:space="0" w:color="000000"/>
            </w:tcBorders>
          </w:tcPr>
          <w:p w:rsidR="00841C88" w:rsidRPr="000E1AB6" w:rsidRDefault="00841C88" w:rsidP="00BE5A5D">
            <w:pPr>
              <w:pStyle w:val="NormalWeb"/>
              <w:jc w:val="center"/>
              <w:rPr>
                <w:sz w:val="26"/>
                <w:szCs w:val="26"/>
              </w:rPr>
            </w:pPr>
            <w:r w:rsidRPr="000E1AB6">
              <w:rPr>
                <w:sz w:val="26"/>
                <w:szCs w:val="26"/>
              </w:rPr>
              <w:t>1.</w:t>
            </w:r>
          </w:p>
        </w:tc>
        <w:tc>
          <w:tcPr>
            <w:tcW w:w="1901" w:type="pct"/>
            <w:tcBorders>
              <w:top w:val="outset" w:sz="6" w:space="0" w:color="000000"/>
              <w:left w:val="outset" w:sz="6" w:space="0" w:color="000000"/>
              <w:bottom w:val="outset" w:sz="6" w:space="0" w:color="000000"/>
              <w:right w:val="outset" w:sz="6" w:space="0" w:color="000000"/>
            </w:tcBorders>
          </w:tcPr>
          <w:p w:rsidR="00841C88" w:rsidRPr="000E1AB6" w:rsidRDefault="00841C88" w:rsidP="00AF06A0">
            <w:pPr>
              <w:pStyle w:val="NormalWeb"/>
              <w:rPr>
                <w:sz w:val="26"/>
                <w:szCs w:val="26"/>
              </w:rPr>
            </w:pPr>
            <w:r w:rsidRPr="000E1AB6">
              <w:rPr>
                <w:sz w:val="26"/>
                <w:szCs w:val="26"/>
              </w:rPr>
              <w:t>Sabiedrības mērķgrupa</w:t>
            </w:r>
          </w:p>
        </w:tc>
        <w:tc>
          <w:tcPr>
            <w:tcW w:w="2817" w:type="pct"/>
            <w:tcBorders>
              <w:top w:val="outset" w:sz="6" w:space="0" w:color="000000"/>
              <w:left w:val="outset" w:sz="6" w:space="0" w:color="000000"/>
              <w:bottom w:val="outset" w:sz="6" w:space="0" w:color="000000"/>
              <w:right w:val="outset" w:sz="6" w:space="0" w:color="000000"/>
            </w:tcBorders>
          </w:tcPr>
          <w:p w:rsidR="008D78DD" w:rsidRPr="000E1AB6" w:rsidRDefault="008D78DD" w:rsidP="008D78DD">
            <w:pPr>
              <w:pStyle w:val="naiskr"/>
              <w:spacing w:before="0" w:after="0"/>
              <w:ind w:right="112"/>
              <w:jc w:val="both"/>
              <w:rPr>
                <w:sz w:val="26"/>
                <w:szCs w:val="26"/>
              </w:rPr>
            </w:pPr>
            <w:r>
              <w:rPr>
                <w:sz w:val="26"/>
                <w:szCs w:val="26"/>
              </w:rPr>
              <w:t>65</w:t>
            </w:r>
            <w:r w:rsidRPr="008D78DD">
              <w:rPr>
                <w:sz w:val="26"/>
                <w:szCs w:val="26"/>
              </w:rPr>
              <w:t xml:space="preserve"> </w:t>
            </w:r>
            <w:r w:rsidR="00AA1706">
              <w:rPr>
                <w:sz w:val="26"/>
                <w:szCs w:val="26"/>
              </w:rPr>
              <w:t xml:space="preserve">akreditētas </w:t>
            </w:r>
            <w:r>
              <w:rPr>
                <w:sz w:val="26"/>
                <w:szCs w:val="26"/>
              </w:rPr>
              <w:t>p</w:t>
            </w:r>
            <w:r w:rsidRPr="008D78DD">
              <w:rPr>
                <w:sz w:val="26"/>
                <w:szCs w:val="26"/>
              </w:rPr>
              <w:t>rofesionālās ievirzes sporta izglītības iestādes, kurās trenējas 27 019 bērni un jaunieši 37 sporta veidos</w:t>
            </w:r>
            <w:r>
              <w:rPr>
                <w:sz w:val="26"/>
                <w:szCs w:val="26"/>
              </w:rPr>
              <w:t xml:space="preserve"> un 1035 treneri</w:t>
            </w:r>
            <w:r w:rsidR="008B02E0">
              <w:rPr>
                <w:sz w:val="26"/>
                <w:szCs w:val="26"/>
              </w:rPr>
              <w:t>, kā arī privātās p</w:t>
            </w:r>
            <w:r w:rsidR="008B02E0" w:rsidRPr="008D78DD">
              <w:rPr>
                <w:sz w:val="26"/>
                <w:szCs w:val="26"/>
              </w:rPr>
              <w:t>rofesionālās ievirzes sporta izglītības iestādes</w:t>
            </w:r>
            <w:r w:rsidR="008B02E0">
              <w:rPr>
                <w:sz w:val="26"/>
                <w:szCs w:val="26"/>
              </w:rPr>
              <w:t>.</w:t>
            </w:r>
          </w:p>
        </w:tc>
      </w:tr>
      <w:tr w:rsidR="00841C88" w:rsidRPr="000E1AB6" w:rsidTr="004C667C">
        <w:tc>
          <w:tcPr>
            <w:tcW w:w="282" w:type="pct"/>
            <w:tcBorders>
              <w:top w:val="outset" w:sz="6" w:space="0" w:color="000000"/>
              <w:left w:val="outset" w:sz="6" w:space="0" w:color="000000"/>
              <w:bottom w:val="outset" w:sz="6" w:space="0" w:color="000000"/>
              <w:right w:val="outset" w:sz="6" w:space="0" w:color="000000"/>
            </w:tcBorders>
          </w:tcPr>
          <w:p w:rsidR="00841C88" w:rsidRPr="000E1AB6" w:rsidRDefault="00841C88" w:rsidP="00BE5A5D">
            <w:pPr>
              <w:pStyle w:val="NormalWeb"/>
              <w:jc w:val="center"/>
              <w:rPr>
                <w:sz w:val="26"/>
                <w:szCs w:val="26"/>
              </w:rPr>
            </w:pPr>
            <w:r w:rsidRPr="000E1AB6">
              <w:rPr>
                <w:sz w:val="26"/>
                <w:szCs w:val="26"/>
              </w:rPr>
              <w:t>2.</w:t>
            </w:r>
          </w:p>
        </w:tc>
        <w:tc>
          <w:tcPr>
            <w:tcW w:w="1901" w:type="pct"/>
            <w:tcBorders>
              <w:top w:val="outset" w:sz="6" w:space="0" w:color="000000"/>
              <w:left w:val="outset" w:sz="6" w:space="0" w:color="000000"/>
              <w:bottom w:val="outset" w:sz="6" w:space="0" w:color="000000"/>
              <w:right w:val="outset" w:sz="6" w:space="0" w:color="000000"/>
            </w:tcBorders>
          </w:tcPr>
          <w:p w:rsidR="00841C88" w:rsidRPr="000E1AB6" w:rsidRDefault="00841C88" w:rsidP="00AF06A0">
            <w:pPr>
              <w:pStyle w:val="NormalWeb"/>
              <w:rPr>
                <w:sz w:val="26"/>
                <w:szCs w:val="26"/>
              </w:rPr>
            </w:pPr>
            <w:r w:rsidRPr="000E1AB6">
              <w:rPr>
                <w:sz w:val="26"/>
                <w:szCs w:val="26"/>
              </w:rPr>
              <w:t>Citas sabiedrības grupas (bez mērķgrupas), kuras tiesiskais regulējums arī ietekmē vai varētu ietekmēt</w:t>
            </w:r>
          </w:p>
        </w:tc>
        <w:tc>
          <w:tcPr>
            <w:tcW w:w="2817" w:type="pct"/>
            <w:tcBorders>
              <w:top w:val="outset" w:sz="6" w:space="0" w:color="000000"/>
              <w:left w:val="outset" w:sz="6" w:space="0" w:color="000000"/>
              <w:bottom w:val="outset" w:sz="6" w:space="0" w:color="000000"/>
              <w:right w:val="outset" w:sz="6" w:space="0" w:color="000000"/>
            </w:tcBorders>
          </w:tcPr>
          <w:p w:rsidR="00841C88" w:rsidRPr="000E1AB6" w:rsidRDefault="00841C88" w:rsidP="00AF06A0">
            <w:pPr>
              <w:pStyle w:val="NormalWeb"/>
              <w:ind w:left="112"/>
              <w:rPr>
                <w:sz w:val="26"/>
                <w:szCs w:val="26"/>
              </w:rPr>
            </w:pPr>
            <w:r w:rsidRPr="000E1AB6">
              <w:rPr>
                <w:sz w:val="26"/>
                <w:szCs w:val="26"/>
              </w:rPr>
              <w:t>Sporta sabiedrība kopumā.</w:t>
            </w:r>
          </w:p>
        </w:tc>
      </w:tr>
      <w:tr w:rsidR="00841C88" w:rsidRPr="000E1AB6" w:rsidTr="004C667C">
        <w:tc>
          <w:tcPr>
            <w:tcW w:w="282" w:type="pct"/>
            <w:tcBorders>
              <w:top w:val="outset" w:sz="6" w:space="0" w:color="000000"/>
              <w:left w:val="outset" w:sz="6" w:space="0" w:color="000000"/>
              <w:bottom w:val="outset" w:sz="6" w:space="0" w:color="000000"/>
              <w:right w:val="outset" w:sz="6" w:space="0" w:color="000000"/>
            </w:tcBorders>
          </w:tcPr>
          <w:p w:rsidR="00841C88" w:rsidRPr="000E1AB6" w:rsidRDefault="00841C88" w:rsidP="00BE5A5D">
            <w:pPr>
              <w:pStyle w:val="NormalWeb"/>
              <w:jc w:val="center"/>
              <w:rPr>
                <w:sz w:val="26"/>
                <w:szCs w:val="26"/>
              </w:rPr>
            </w:pPr>
            <w:r w:rsidRPr="000E1AB6">
              <w:rPr>
                <w:sz w:val="26"/>
                <w:szCs w:val="26"/>
              </w:rPr>
              <w:t>3.</w:t>
            </w:r>
          </w:p>
        </w:tc>
        <w:tc>
          <w:tcPr>
            <w:tcW w:w="1901" w:type="pct"/>
            <w:tcBorders>
              <w:top w:val="outset" w:sz="6" w:space="0" w:color="000000"/>
              <w:left w:val="outset" w:sz="6" w:space="0" w:color="000000"/>
              <w:bottom w:val="outset" w:sz="6" w:space="0" w:color="000000"/>
              <w:right w:val="outset" w:sz="6" w:space="0" w:color="000000"/>
            </w:tcBorders>
          </w:tcPr>
          <w:p w:rsidR="00841C88" w:rsidRPr="000E1AB6" w:rsidRDefault="00841C88" w:rsidP="00AF06A0">
            <w:pPr>
              <w:pStyle w:val="NormalWeb"/>
              <w:rPr>
                <w:sz w:val="26"/>
                <w:szCs w:val="26"/>
              </w:rPr>
            </w:pPr>
            <w:r w:rsidRPr="000E1AB6">
              <w:rPr>
                <w:sz w:val="26"/>
                <w:szCs w:val="26"/>
              </w:rPr>
              <w:t>Tiesiskā regulējuma finansiālā ietekme</w:t>
            </w:r>
          </w:p>
        </w:tc>
        <w:tc>
          <w:tcPr>
            <w:tcW w:w="2817" w:type="pct"/>
            <w:tcBorders>
              <w:top w:val="outset" w:sz="6" w:space="0" w:color="000000"/>
              <w:left w:val="outset" w:sz="6" w:space="0" w:color="000000"/>
              <w:bottom w:val="outset" w:sz="6" w:space="0" w:color="000000"/>
              <w:right w:val="outset" w:sz="6" w:space="0" w:color="000000"/>
            </w:tcBorders>
          </w:tcPr>
          <w:p w:rsidR="00841C88" w:rsidRPr="000E1AB6" w:rsidRDefault="008D78DD" w:rsidP="00AF06A0">
            <w:pPr>
              <w:pStyle w:val="NormalWeb"/>
              <w:spacing w:before="0" w:beforeAutospacing="0" w:after="0" w:afterAutospacing="0"/>
              <w:ind w:left="112"/>
              <w:jc w:val="both"/>
              <w:rPr>
                <w:sz w:val="26"/>
                <w:szCs w:val="26"/>
              </w:rPr>
            </w:pPr>
            <w:r w:rsidRPr="008D78DD">
              <w:rPr>
                <w:sz w:val="26"/>
                <w:szCs w:val="26"/>
              </w:rPr>
              <w:t>Tiesiskais regulējums tiek īstenots kārtējam gadam apstiprinātā budžeta ietvaros</w:t>
            </w:r>
            <w:r w:rsidR="00841C88" w:rsidRPr="000E1AB6">
              <w:rPr>
                <w:sz w:val="26"/>
                <w:szCs w:val="26"/>
              </w:rPr>
              <w:t>.</w:t>
            </w:r>
          </w:p>
        </w:tc>
      </w:tr>
      <w:tr w:rsidR="00841C88" w:rsidRPr="000E1AB6" w:rsidTr="004C667C">
        <w:tc>
          <w:tcPr>
            <w:tcW w:w="282" w:type="pct"/>
            <w:tcBorders>
              <w:top w:val="outset" w:sz="6" w:space="0" w:color="000000"/>
              <w:left w:val="outset" w:sz="6" w:space="0" w:color="000000"/>
              <w:bottom w:val="outset" w:sz="6" w:space="0" w:color="000000"/>
              <w:right w:val="outset" w:sz="6" w:space="0" w:color="000000"/>
            </w:tcBorders>
          </w:tcPr>
          <w:p w:rsidR="00841C88" w:rsidRPr="000E1AB6" w:rsidRDefault="00841C88" w:rsidP="00BE5A5D">
            <w:pPr>
              <w:pStyle w:val="NormalWeb"/>
              <w:jc w:val="center"/>
              <w:rPr>
                <w:sz w:val="26"/>
                <w:szCs w:val="26"/>
              </w:rPr>
            </w:pPr>
            <w:r w:rsidRPr="000E1AB6">
              <w:rPr>
                <w:sz w:val="26"/>
                <w:szCs w:val="26"/>
              </w:rPr>
              <w:t>4.</w:t>
            </w:r>
          </w:p>
        </w:tc>
        <w:tc>
          <w:tcPr>
            <w:tcW w:w="1901" w:type="pct"/>
            <w:tcBorders>
              <w:top w:val="outset" w:sz="6" w:space="0" w:color="000000"/>
              <w:left w:val="outset" w:sz="6" w:space="0" w:color="000000"/>
              <w:bottom w:val="outset" w:sz="6" w:space="0" w:color="000000"/>
              <w:right w:val="outset" w:sz="6" w:space="0" w:color="000000"/>
            </w:tcBorders>
          </w:tcPr>
          <w:p w:rsidR="00841C88" w:rsidRPr="000E1AB6" w:rsidRDefault="00841C88" w:rsidP="00AF06A0">
            <w:pPr>
              <w:pStyle w:val="NormalWeb"/>
              <w:rPr>
                <w:sz w:val="26"/>
                <w:szCs w:val="26"/>
              </w:rPr>
            </w:pPr>
            <w:r w:rsidRPr="000E1AB6">
              <w:rPr>
                <w:sz w:val="26"/>
                <w:szCs w:val="26"/>
              </w:rPr>
              <w:t>Tiesiskā regulējuma nefinansiālā ietekme</w:t>
            </w:r>
          </w:p>
        </w:tc>
        <w:tc>
          <w:tcPr>
            <w:tcW w:w="2817" w:type="pct"/>
            <w:tcBorders>
              <w:top w:val="outset" w:sz="6" w:space="0" w:color="000000"/>
              <w:left w:val="outset" w:sz="6" w:space="0" w:color="000000"/>
              <w:bottom w:val="outset" w:sz="6" w:space="0" w:color="000000"/>
              <w:right w:val="outset" w:sz="6" w:space="0" w:color="000000"/>
            </w:tcBorders>
          </w:tcPr>
          <w:p w:rsidR="00A2474B" w:rsidRPr="000E1AB6" w:rsidRDefault="00841C88" w:rsidP="00A2474B">
            <w:pPr>
              <w:ind w:left="70" w:right="142"/>
              <w:jc w:val="both"/>
              <w:rPr>
                <w:sz w:val="26"/>
                <w:szCs w:val="26"/>
              </w:rPr>
            </w:pPr>
            <w:r w:rsidRPr="00A2474B">
              <w:rPr>
                <w:sz w:val="26"/>
                <w:szCs w:val="26"/>
              </w:rPr>
              <w:t xml:space="preserve">Pozitīva ietekme uz </w:t>
            </w:r>
            <w:r w:rsidR="00A2474B" w:rsidRPr="00A2474B">
              <w:rPr>
                <w:sz w:val="26"/>
                <w:szCs w:val="26"/>
              </w:rPr>
              <w:t xml:space="preserve">profesionālās ievirzes sporta izglītības programmās  </w:t>
            </w:r>
            <w:bookmarkStart w:id="10" w:name="OLE_LINK6"/>
            <w:r w:rsidR="00A2474B" w:rsidRPr="00A2474B">
              <w:rPr>
                <w:sz w:val="26"/>
                <w:szCs w:val="26"/>
              </w:rPr>
              <w:t>no</w:t>
            </w:r>
            <w:r w:rsidR="00A2474B">
              <w:rPr>
                <w:sz w:val="26"/>
                <w:szCs w:val="26"/>
              </w:rPr>
              <w:t>darbināto pedagogu darba samaksas</w:t>
            </w:r>
            <w:r w:rsidR="00A2474B" w:rsidRPr="00A2474B">
              <w:rPr>
                <w:sz w:val="26"/>
                <w:szCs w:val="26"/>
              </w:rPr>
              <w:t xml:space="preserve"> un valsts sociālās apdrošināšanas obligātās iemaks</w:t>
            </w:r>
            <w:bookmarkEnd w:id="10"/>
            <w:r w:rsidR="00A2474B">
              <w:rPr>
                <w:sz w:val="26"/>
                <w:szCs w:val="26"/>
              </w:rPr>
              <w:t>as</w:t>
            </w:r>
            <w:r w:rsidR="00A2474B" w:rsidRPr="00A2474B">
              <w:rPr>
                <w:sz w:val="26"/>
                <w:szCs w:val="26"/>
              </w:rPr>
              <w:t xml:space="preserve"> finansēšanas kārtības </w:t>
            </w:r>
            <w:r w:rsidRPr="00A2474B">
              <w:rPr>
                <w:sz w:val="26"/>
                <w:szCs w:val="26"/>
              </w:rPr>
              <w:t>tiesiskā regulējuma pilnveidošanu</w:t>
            </w:r>
            <w:r>
              <w:rPr>
                <w:sz w:val="26"/>
                <w:szCs w:val="26"/>
              </w:rPr>
              <w:t xml:space="preserve">, jo tiek </w:t>
            </w:r>
            <w:r w:rsidR="00A2474B">
              <w:rPr>
                <w:sz w:val="26"/>
                <w:szCs w:val="26"/>
              </w:rPr>
              <w:t>noteikta</w:t>
            </w:r>
            <w:r>
              <w:rPr>
                <w:sz w:val="26"/>
                <w:szCs w:val="26"/>
              </w:rPr>
              <w:t xml:space="preserve"> </w:t>
            </w:r>
            <w:r w:rsidR="00A2474B">
              <w:rPr>
                <w:sz w:val="26"/>
                <w:szCs w:val="26"/>
              </w:rPr>
              <w:t>minētā finansējuma saņemšanai  nepieciešamo dokumentu iesniegšana un precizēta aprēķināšanas</w:t>
            </w:r>
            <w:r w:rsidR="008D78DD">
              <w:rPr>
                <w:sz w:val="26"/>
                <w:szCs w:val="26"/>
              </w:rPr>
              <w:t xml:space="preserve"> (pielietojot formulas)</w:t>
            </w:r>
            <w:r w:rsidR="00A2474B">
              <w:rPr>
                <w:sz w:val="26"/>
                <w:szCs w:val="26"/>
              </w:rPr>
              <w:t xml:space="preserve">, sadales un </w:t>
            </w:r>
            <w:r>
              <w:rPr>
                <w:sz w:val="26"/>
                <w:szCs w:val="26"/>
              </w:rPr>
              <w:t>piešķiršanas kārtība.</w:t>
            </w:r>
          </w:p>
        </w:tc>
      </w:tr>
      <w:tr w:rsidR="00841C88" w:rsidRPr="000E1AB6" w:rsidTr="004C667C">
        <w:tc>
          <w:tcPr>
            <w:tcW w:w="282" w:type="pct"/>
            <w:tcBorders>
              <w:top w:val="outset" w:sz="6" w:space="0" w:color="000000"/>
              <w:left w:val="outset" w:sz="6" w:space="0" w:color="000000"/>
              <w:bottom w:val="outset" w:sz="6" w:space="0" w:color="000000"/>
              <w:right w:val="outset" w:sz="6" w:space="0" w:color="000000"/>
            </w:tcBorders>
          </w:tcPr>
          <w:p w:rsidR="00841C88" w:rsidRPr="000E1AB6" w:rsidRDefault="00841C88" w:rsidP="00BE5A5D">
            <w:pPr>
              <w:pStyle w:val="NormalWeb"/>
              <w:jc w:val="center"/>
              <w:rPr>
                <w:sz w:val="26"/>
                <w:szCs w:val="26"/>
              </w:rPr>
            </w:pPr>
            <w:r w:rsidRPr="000E1AB6">
              <w:rPr>
                <w:sz w:val="26"/>
                <w:szCs w:val="26"/>
              </w:rPr>
              <w:t>5.</w:t>
            </w:r>
          </w:p>
        </w:tc>
        <w:tc>
          <w:tcPr>
            <w:tcW w:w="1901" w:type="pct"/>
            <w:tcBorders>
              <w:top w:val="outset" w:sz="6" w:space="0" w:color="000000"/>
              <w:left w:val="outset" w:sz="6" w:space="0" w:color="000000"/>
              <w:bottom w:val="single" w:sz="4" w:space="0" w:color="auto"/>
              <w:right w:val="outset" w:sz="6" w:space="0" w:color="000000"/>
            </w:tcBorders>
          </w:tcPr>
          <w:p w:rsidR="00841C88" w:rsidRPr="000E1AB6" w:rsidRDefault="00841C88" w:rsidP="00AF06A0">
            <w:pPr>
              <w:pStyle w:val="NormalWeb"/>
              <w:rPr>
                <w:sz w:val="26"/>
                <w:szCs w:val="26"/>
              </w:rPr>
            </w:pPr>
            <w:r w:rsidRPr="000E1AB6">
              <w:rPr>
                <w:sz w:val="26"/>
                <w:szCs w:val="26"/>
              </w:rPr>
              <w:t>Administratīvās procedūras raksturojums</w:t>
            </w:r>
          </w:p>
        </w:tc>
        <w:tc>
          <w:tcPr>
            <w:tcW w:w="2817" w:type="pct"/>
            <w:tcBorders>
              <w:top w:val="outset" w:sz="6" w:space="0" w:color="000000"/>
              <w:left w:val="outset" w:sz="6" w:space="0" w:color="000000"/>
              <w:bottom w:val="outset" w:sz="6" w:space="0" w:color="000000"/>
              <w:right w:val="outset" w:sz="6" w:space="0" w:color="000000"/>
            </w:tcBorders>
          </w:tcPr>
          <w:p w:rsidR="00460D1B" w:rsidRPr="00411EC4" w:rsidRDefault="00841C88" w:rsidP="00460D1B">
            <w:pPr>
              <w:ind w:left="70" w:right="142"/>
              <w:jc w:val="both"/>
              <w:rPr>
                <w:sz w:val="26"/>
                <w:szCs w:val="26"/>
              </w:rPr>
            </w:pPr>
            <w:r>
              <w:rPr>
                <w:sz w:val="26"/>
                <w:szCs w:val="26"/>
              </w:rPr>
              <w:t xml:space="preserve">Projektam </w:t>
            </w:r>
            <w:r w:rsidRPr="000E1AB6">
              <w:rPr>
                <w:sz w:val="26"/>
                <w:szCs w:val="26"/>
              </w:rPr>
              <w:t xml:space="preserve">ir ietekme uz administratīvajām procedūrām, kas saistītas ar </w:t>
            </w:r>
            <w:r w:rsidR="00460D1B">
              <w:rPr>
                <w:sz w:val="26"/>
                <w:szCs w:val="26"/>
              </w:rPr>
              <w:t>finansējuma piešķiršanu</w:t>
            </w:r>
            <w:r>
              <w:rPr>
                <w:sz w:val="26"/>
                <w:szCs w:val="26"/>
              </w:rPr>
              <w:t>.</w:t>
            </w:r>
            <w:r w:rsidR="00460D1B">
              <w:rPr>
                <w:sz w:val="26"/>
                <w:szCs w:val="26"/>
              </w:rPr>
              <w:t xml:space="preserve"> </w:t>
            </w:r>
            <w:r w:rsidR="009E3F04">
              <w:rPr>
                <w:sz w:val="26"/>
                <w:szCs w:val="26"/>
              </w:rPr>
              <w:t>Noteikumu p</w:t>
            </w:r>
            <w:r>
              <w:rPr>
                <w:sz w:val="26"/>
                <w:szCs w:val="26"/>
              </w:rPr>
              <w:t xml:space="preserve">rojekts paredz, ka </w:t>
            </w:r>
            <w:r w:rsidR="00A90A62">
              <w:rPr>
                <w:sz w:val="26"/>
                <w:szCs w:val="26"/>
              </w:rPr>
              <w:t>i</w:t>
            </w:r>
            <w:r w:rsidR="00460D1B" w:rsidRPr="00460D1B">
              <w:rPr>
                <w:sz w:val="26"/>
                <w:szCs w:val="26"/>
              </w:rPr>
              <w:t xml:space="preserve">zglītības iestāde, kura īsteno </w:t>
            </w:r>
            <w:r w:rsidR="00460D1B">
              <w:rPr>
                <w:sz w:val="26"/>
                <w:szCs w:val="26"/>
              </w:rPr>
              <w:t xml:space="preserve">profesionālās ievirzes sporta izglītības </w:t>
            </w:r>
            <w:r w:rsidR="00460D1B" w:rsidRPr="00460D1B">
              <w:rPr>
                <w:sz w:val="26"/>
                <w:szCs w:val="26"/>
              </w:rPr>
              <w:t xml:space="preserve">programmu un pretendē uz dotāciju, katru gadu līdz </w:t>
            </w:r>
            <w:r w:rsidR="00460D1B" w:rsidRPr="00460D1B">
              <w:rPr>
                <w:sz w:val="26"/>
                <w:szCs w:val="26"/>
              </w:rPr>
              <w:lastRenderedPageBreak/>
              <w:t xml:space="preserve">15.septembrim iesniedz </w:t>
            </w:r>
            <w:r w:rsidR="007E6C54">
              <w:rPr>
                <w:sz w:val="26"/>
                <w:szCs w:val="26"/>
              </w:rPr>
              <w:t xml:space="preserve">Izglītības un zinātnes ministrijā </w:t>
            </w:r>
            <w:r w:rsidR="00411EC4">
              <w:rPr>
                <w:sz w:val="26"/>
                <w:szCs w:val="26"/>
              </w:rPr>
              <w:t>iesniegumu</w:t>
            </w:r>
            <w:r w:rsidR="00460D1B" w:rsidRPr="00460D1B">
              <w:rPr>
                <w:sz w:val="26"/>
                <w:szCs w:val="26"/>
              </w:rPr>
              <w:t xml:space="preserve"> </w:t>
            </w:r>
            <w:r w:rsidR="00411EC4" w:rsidRPr="00411EC4">
              <w:rPr>
                <w:sz w:val="26"/>
                <w:szCs w:val="26"/>
              </w:rPr>
              <w:t>(pastarpinātās valsts pārvaldes iestāde, iesniegumu saskaņo ar dibinātāju)</w:t>
            </w:r>
            <w:r w:rsidR="00460D1B" w:rsidRPr="00460D1B">
              <w:rPr>
                <w:sz w:val="26"/>
                <w:szCs w:val="26"/>
              </w:rPr>
              <w:t xml:space="preserve"> dot</w:t>
            </w:r>
            <w:r w:rsidR="00460D1B">
              <w:rPr>
                <w:sz w:val="26"/>
                <w:szCs w:val="26"/>
              </w:rPr>
              <w:t xml:space="preserve">ācijas saņemšanai nākamajā gadā. </w:t>
            </w:r>
            <w:r w:rsidR="00C54B8D">
              <w:rPr>
                <w:sz w:val="26"/>
                <w:szCs w:val="26"/>
              </w:rPr>
              <w:t>Lai sagatavotu aprēķinus dotācijas piešķiršanai</w:t>
            </w:r>
            <w:r w:rsidR="00A90A62">
              <w:rPr>
                <w:sz w:val="26"/>
                <w:szCs w:val="26"/>
              </w:rPr>
              <w:t>,</w:t>
            </w:r>
            <w:r w:rsidR="00C54B8D">
              <w:rPr>
                <w:sz w:val="26"/>
                <w:szCs w:val="26"/>
              </w:rPr>
              <w:t xml:space="preserve"> </w:t>
            </w:r>
            <w:r w:rsidR="007E6C54">
              <w:rPr>
                <w:sz w:val="26"/>
                <w:szCs w:val="26"/>
              </w:rPr>
              <w:t xml:space="preserve">Izglītības un zinātnes ministrija </w:t>
            </w:r>
            <w:r>
              <w:rPr>
                <w:sz w:val="26"/>
                <w:szCs w:val="26"/>
              </w:rPr>
              <w:t xml:space="preserve">izvērtē iesniegumu, iesniegumam </w:t>
            </w:r>
            <w:r w:rsidRPr="00281951">
              <w:rPr>
                <w:sz w:val="26"/>
                <w:szCs w:val="26"/>
              </w:rPr>
              <w:t>pievienoto</w:t>
            </w:r>
            <w:r w:rsidR="00460D1B">
              <w:rPr>
                <w:sz w:val="26"/>
                <w:szCs w:val="26"/>
              </w:rPr>
              <w:t>s</w:t>
            </w:r>
            <w:r w:rsidRPr="00281951">
              <w:rPr>
                <w:sz w:val="26"/>
                <w:szCs w:val="26"/>
              </w:rPr>
              <w:t xml:space="preserve"> dokumentu</w:t>
            </w:r>
            <w:r w:rsidR="00460D1B">
              <w:rPr>
                <w:sz w:val="26"/>
                <w:szCs w:val="26"/>
              </w:rPr>
              <w:t>s</w:t>
            </w:r>
            <w:r w:rsidRPr="00281951">
              <w:rPr>
                <w:sz w:val="26"/>
                <w:szCs w:val="26"/>
              </w:rPr>
              <w:t xml:space="preserve"> un </w:t>
            </w:r>
            <w:r w:rsidR="00460D1B">
              <w:rPr>
                <w:sz w:val="26"/>
                <w:szCs w:val="26"/>
              </w:rPr>
              <w:t>to atbilstību noteikumu projekt</w:t>
            </w:r>
            <w:r w:rsidR="00C54B8D">
              <w:rPr>
                <w:sz w:val="26"/>
                <w:szCs w:val="26"/>
              </w:rPr>
              <w:t xml:space="preserve">ā </w:t>
            </w:r>
            <w:r w:rsidR="00411EC4" w:rsidRPr="00411EC4">
              <w:rPr>
                <w:sz w:val="26"/>
                <w:szCs w:val="26"/>
              </w:rPr>
              <w:t xml:space="preserve">noteiktajiem </w:t>
            </w:r>
            <w:r w:rsidR="00D979FB" w:rsidRPr="00D979FB">
              <w:rPr>
                <w:b/>
                <w:sz w:val="26"/>
                <w:szCs w:val="26"/>
              </w:rPr>
              <w:t>kritērijiem un nosacījumiem</w:t>
            </w:r>
            <w:r w:rsidR="00C54B8D" w:rsidRPr="00411EC4">
              <w:rPr>
                <w:sz w:val="26"/>
                <w:szCs w:val="26"/>
              </w:rPr>
              <w:t>.</w:t>
            </w:r>
          </w:p>
          <w:p w:rsidR="00841C88" w:rsidRPr="00320E0B" w:rsidRDefault="002328E5" w:rsidP="002328E5">
            <w:pPr>
              <w:ind w:left="70" w:right="142"/>
              <w:jc w:val="both"/>
              <w:rPr>
                <w:sz w:val="26"/>
                <w:szCs w:val="26"/>
              </w:rPr>
            </w:pPr>
            <w:r>
              <w:rPr>
                <w:sz w:val="26"/>
                <w:szCs w:val="26"/>
              </w:rPr>
              <w:t xml:space="preserve">Lēmumu par  </w:t>
            </w:r>
            <w:r w:rsidRPr="00320E0B">
              <w:rPr>
                <w:sz w:val="26"/>
                <w:szCs w:val="26"/>
              </w:rPr>
              <w:t>dotācijas sadali izglītības iestādēm</w:t>
            </w:r>
            <w:r>
              <w:rPr>
                <w:sz w:val="26"/>
                <w:szCs w:val="26"/>
              </w:rPr>
              <w:t xml:space="preserve"> pieņem i</w:t>
            </w:r>
            <w:r w:rsidR="00320E0B" w:rsidRPr="00320E0B">
              <w:rPr>
                <w:sz w:val="26"/>
                <w:szCs w:val="26"/>
              </w:rPr>
              <w:t>zglītības un zinātnes ministrs</w:t>
            </w:r>
            <w:r>
              <w:rPr>
                <w:sz w:val="26"/>
                <w:szCs w:val="26"/>
              </w:rPr>
              <w:t>.</w:t>
            </w:r>
          </w:p>
        </w:tc>
      </w:tr>
      <w:tr w:rsidR="00841C88" w:rsidRPr="000E1AB6" w:rsidTr="004C667C">
        <w:tc>
          <w:tcPr>
            <w:tcW w:w="282" w:type="pct"/>
            <w:tcBorders>
              <w:top w:val="outset" w:sz="6" w:space="0" w:color="000000"/>
              <w:left w:val="outset" w:sz="6" w:space="0" w:color="000000"/>
              <w:bottom w:val="outset" w:sz="6" w:space="0" w:color="000000"/>
              <w:right w:val="outset" w:sz="6" w:space="0" w:color="000000"/>
            </w:tcBorders>
          </w:tcPr>
          <w:p w:rsidR="00841C88" w:rsidRPr="000E1AB6" w:rsidRDefault="00841C88" w:rsidP="00BE5A5D">
            <w:pPr>
              <w:pStyle w:val="NormalWeb"/>
              <w:jc w:val="center"/>
              <w:rPr>
                <w:sz w:val="26"/>
                <w:szCs w:val="26"/>
              </w:rPr>
            </w:pPr>
            <w:r w:rsidRPr="000E1AB6">
              <w:rPr>
                <w:sz w:val="26"/>
                <w:szCs w:val="26"/>
              </w:rPr>
              <w:lastRenderedPageBreak/>
              <w:t>6.</w:t>
            </w:r>
          </w:p>
        </w:tc>
        <w:tc>
          <w:tcPr>
            <w:tcW w:w="1901" w:type="pct"/>
            <w:tcBorders>
              <w:top w:val="single" w:sz="4" w:space="0" w:color="auto"/>
              <w:left w:val="outset" w:sz="6" w:space="0" w:color="000000"/>
              <w:bottom w:val="outset" w:sz="6" w:space="0" w:color="000000"/>
              <w:right w:val="outset" w:sz="6" w:space="0" w:color="000000"/>
            </w:tcBorders>
          </w:tcPr>
          <w:p w:rsidR="00841C88" w:rsidRPr="000E1AB6" w:rsidRDefault="00841C88" w:rsidP="00AF06A0">
            <w:pPr>
              <w:pStyle w:val="NormalWeb"/>
              <w:rPr>
                <w:sz w:val="26"/>
                <w:szCs w:val="26"/>
              </w:rPr>
            </w:pPr>
            <w:r w:rsidRPr="000E1AB6">
              <w:rPr>
                <w:sz w:val="26"/>
                <w:szCs w:val="26"/>
              </w:rPr>
              <w:t>Administratīvo izmaksu monetārs novērtējums</w:t>
            </w:r>
          </w:p>
        </w:tc>
        <w:tc>
          <w:tcPr>
            <w:tcW w:w="2817" w:type="pct"/>
            <w:tcBorders>
              <w:top w:val="outset" w:sz="6" w:space="0" w:color="000000"/>
              <w:left w:val="outset" w:sz="6" w:space="0" w:color="000000"/>
              <w:bottom w:val="outset" w:sz="6" w:space="0" w:color="000000"/>
              <w:right w:val="outset" w:sz="6" w:space="0" w:color="000000"/>
            </w:tcBorders>
          </w:tcPr>
          <w:p w:rsidR="00841C88" w:rsidRPr="000E1AB6" w:rsidRDefault="00841C88" w:rsidP="00AF06A0">
            <w:pPr>
              <w:pStyle w:val="NormalWeb"/>
              <w:jc w:val="both"/>
              <w:rPr>
                <w:color w:val="000000"/>
                <w:sz w:val="26"/>
                <w:szCs w:val="26"/>
                <w:highlight w:val="yellow"/>
              </w:rPr>
            </w:pPr>
            <w:r w:rsidRPr="000E1AB6">
              <w:rPr>
                <w:rStyle w:val="apple-style-span"/>
                <w:color w:val="000000"/>
                <w:sz w:val="26"/>
                <w:szCs w:val="26"/>
              </w:rPr>
              <w:t xml:space="preserve">Nav attiecināms. </w:t>
            </w:r>
          </w:p>
        </w:tc>
      </w:tr>
      <w:tr w:rsidR="00841C88" w:rsidRPr="000E1AB6" w:rsidTr="004C667C">
        <w:tc>
          <w:tcPr>
            <w:tcW w:w="282" w:type="pct"/>
            <w:tcBorders>
              <w:top w:val="outset" w:sz="6" w:space="0" w:color="000000"/>
              <w:left w:val="outset" w:sz="6" w:space="0" w:color="000000"/>
              <w:bottom w:val="single" w:sz="4" w:space="0" w:color="auto"/>
              <w:right w:val="outset" w:sz="6" w:space="0" w:color="000000"/>
            </w:tcBorders>
          </w:tcPr>
          <w:p w:rsidR="00841C88" w:rsidRPr="000E1AB6" w:rsidRDefault="00841C88" w:rsidP="00BE5A5D">
            <w:pPr>
              <w:pStyle w:val="NormalWeb"/>
              <w:jc w:val="center"/>
              <w:rPr>
                <w:sz w:val="26"/>
                <w:szCs w:val="26"/>
              </w:rPr>
            </w:pPr>
            <w:r w:rsidRPr="000E1AB6">
              <w:rPr>
                <w:sz w:val="26"/>
                <w:szCs w:val="26"/>
              </w:rPr>
              <w:t>7.</w:t>
            </w:r>
          </w:p>
        </w:tc>
        <w:tc>
          <w:tcPr>
            <w:tcW w:w="1901" w:type="pct"/>
            <w:tcBorders>
              <w:top w:val="outset" w:sz="6" w:space="0" w:color="000000"/>
              <w:left w:val="outset" w:sz="6" w:space="0" w:color="000000"/>
              <w:bottom w:val="single" w:sz="4" w:space="0" w:color="auto"/>
              <w:right w:val="outset" w:sz="6" w:space="0" w:color="000000"/>
            </w:tcBorders>
          </w:tcPr>
          <w:p w:rsidR="00841C88" w:rsidRPr="000E1AB6" w:rsidRDefault="00841C88" w:rsidP="00AF06A0">
            <w:pPr>
              <w:pStyle w:val="NormalWeb"/>
              <w:rPr>
                <w:sz w:val="26"/>
                <w:szCs w:val="26"/>
              </w:rPr>
            </w:pPr>
            <w:r w:rsidRPr="000E1AB6">
              <w:rPr>
                <w:sz w:val="26"/>
                <w:szCs w:val="26"/>
              </w:rPr>
              <w:t>Cita informācija</w:t>
            </w:r>
          </w:p>
        </w:tc>
        <w:tc>
          <w:tcPr>
            <w:tcW w:w="2817" w:type="pct"/>
            <w:tcBorders>
              <w:top w:val="outset" w:sz="6" w:space="0" w:color="000000"/>
              <w:left w:val="outset" w:sz="6" w:space="0" w:color="000000"/>
              <w:bottom w:val="single" w:sz="4" w:space="0" w:color="auto"/>
              <w:right w:val="outset" w:sz="6" w:space="0" w:color="000000"/>
            </w:tcBorders>
          </w:tcPr>
          <w:p w:rsidR="00841C88" w:rsidRPr="000E1AB6" w:rsidRDefault="00841C88" w:rsidP="00AF06A0">
            <w:pPr>
              <w:pStyle w:val="NormalWeb"/>
              <w:rPr>
                <w:sz w:val="26"/>
                <w:szCs w:val="26"/>
              </w:rPr>
            </w:pPr>
            <w:r w:rsidRPr="000E1AB6">
              <w:rPr>
                <w:sz w:val="26"/>
                <w:szCs w:val="26"/>
              </w:rPr>
              <w:t>Nav.</w:t>
            </w:r>
          </w:p>
        </w:tc>
      </w:tr>
    </w:tbl>
    <w:p w:rsidR="00841C88" w:rsidRDefault="00841C88" w:rsidP="00841C88">
      <w:pPr>
        <w:rPr>
          <w:sz w:val="26"/>
          <w:szCs w:val="26"/>
        </w:rPr>
      </w:pPr>
    </w:p>
    <w:p w:rsidR="00AA3C5A" w:rsidRDefault="00D02EBF" w:rsidP="00300C69">
      <w:pPr>
        <w:pStyle w:val="naisf"/>
        <w:spacing w:before="0" w:after="0"/>
        <w:rPr>
          <w:sz w:val="26"/>
          <w:szCs w:val="26"/>
        </w:rPr>
      </w:pPr>
      <w:r w:rsidRPr="00E42B06">
        <w:rPr>
          <w:sz w:val="26"/>
          <w:szCs w:val="26"/>
        </w:rPr>
        <w:t>Anotāci</w:t>
      </w:r>
      <w:r>
        <w:rPr>
          <w:sz w:val="26"/>
          <w:szCs w:val="26"/>
        </w:rPr>
        <w:t xml:space="preserve">jas </w:t>
      </w:r>
      <w:r w:rsidRPr="00E42B06">
        <w:rPr>
          <w:sz w:val="26"/>
          <w:szCs w:val="26"/>
        </w:rPr>
        <w:t xml:space="preserve"> </w:t>
      </w:r>
      <w:r>
        <w:rPr>
          <w:sz w:val="26"/>
          <w:szCs w:val="26"/>
        </w:rPr>
        <w:t>III</w:t>
      </w:r>
      <w:r w:rsidRPr="00E42B06">
        <w:rPr>
          <w:sz w:val="26"/>
          <w:szCs w:val="26"/>
        </w:rPr>
        <w:t xml:space="preserve"> sadaļa – </w:t>
      </w:r>
      <w:r>
        <w:rPr>
          <w:sz w:val="26"/>
          <w:szCs w:val="26"/>
        </w:rPr>
        <w:t>Noteikumu p</w:t>
      </w:r>
      <w:r w:rsidRPr="00E42B06">
        <w:rPr>
          <w:sz w:val="26"/>
          <w:szCs w:val="26"/>
        </w:rPr>
        <w:t xml:space="preserve">rojekts </w:t>
      </w:r>
      <w:r>
        <w:rPr>
          <w:sz w:val="26"/>
          <w:szCs w:val="26"/>
        </w:rPr>
        <w:t>šo</w:t>
      </w:r>
      <w:r w:rsidRPr="00E42B06">
        <w:rPr>
          <w:sz w:val="26"/>
          <w:szCs w:val="26"/>
        </w:rPr>
        <w:t xml:space="preserve"> jom</w:t>
      </w:r>
      <w:r>
        <w:rPr>
          <w:sz w:val="26"/>
          <w:szCs w:val="26"/>
        </w:rPr>
        <w:t>u neskar</w:t>
      </w:r>
      <w:r w:rsidRPr="00E42B06">
        <w:rPr>
          <w:sz w:val="26"/>
          <w:szCs w:val="26"/>
        </w:rPr>
        <w:t>.</w:t>
      </w:r>
    </w:p>
    <w:p w:rsidR="00D02EBF" w:rsidRPr="002B56FA" w:rsidRDefault="00D02EBF" w:rsidP="00300C69">
      <w:pPr>
        <w:pStyle w:val="naisf"/>
        <w:spacing w:before="0" w:after="0"/>
        <w:rPr>
          <w:sz w:val="26"/>
          <w:szCs w:val="26"/>
        </w:rPr>
      </w:pPr>
    </w:p>
    <w:tbl>
      <w:tblPr>
        <w:tblW w:w="524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8"/>
        <w:gridCol w:w="1601"/>
        <w:gridCol w:w="1759"/>
        <w:gridCol w:w="1527"/>
        <w:gridCol w:w="1527"/>
        <w:gridCol w:w="1541"/>
      </w:tblGrid>
      <w:tr w:rsidR="00300C69" w:rsidRPr="002B56FA" w:rsidTr="00AF06A0">
        <w:trPr>
          <w:trHeight w:val="652"/>
        </w:trPr>
        <w:tc>
          <w:tcPr>
            <w:tcW w:w="5000" w:type="pct"/>
            <w:gridSpan w:val="6"/>
            <w:hideMark/>
          </w:tcPr>
          <w:p w:rsidR="00300C69" w:rsidRPr="00D02EBF" w:rsidRDefault="00300C69" w:rsidP="00AF06A0">
            <w:pPr>
              <w:spacing w:before="100" w:after="100"/>
              <w:jc w:val="center"/>
              <w:rPr>
                <w:b/>
                <w:bCs/>
                <w:sz w:val="26"/>
                <w:szCs w:val="26"/>
              </w:rPr>
            </w:pPr>
            <w:r w:rsidRPr="00D02EBF">
              <w:rPr>
                <w:b/>
                <w:bCs/>
                <w:sz w:val="26"/>
                <w:szCs w:val="26"/>
              </w:rPr>
              <w:t>III. Tiesību akta projekta ietekme uz valsts budžetu un pašvaldību budžetiem</w:t>
            </w:r>
          </w:p>
        </w:tc>
      </w:tr>
      <w:tr w:rsidR="00300C69" w:rsidRPr="002B56FA" w:rsidTr="00AF06A0">
        <w:tc>
          <w:tcPr>
            <w:tcW w:w="1015" w:type="pct"/>
            <w:vMerge w:val="restart"/>
            <w:hideMark/>
          </w:tcPr>
          <w:p w:rsidR="00300C69" w:rsidRPr="002B56FA" w:rsidRDefault="00300C69" w:rsidP="00AF06A0">
            <w:pPr>
              <w:spacing w:before="50" w:after="50"/>
              <w:jc w:val="center"/>
              <w:rPr>
                <w:sz w:val="26"/>
                <w:szCs w:val="26"/>
              </w:rPr>
            </w:pPr>
            <w:r w:rsidRPr="002B56FA">
              <w:rPr>
                <w:sz w:val="26"/>
                <w:szCs w:val="26"/>
              </w:rPr>
              <w:t> </w:t>
            </w:r>
            <w:r w:rsidRPr="002B56FA">
              <w:rPr>
                <w:b/>
                <w:bCs/>
                <w:sz w:val="26"/>
                <w:szCs w:val="26"/>
              </w:rPr>
              <w:t>Rādītāji</w:t>
            </w:r>
          </w:p>
        </w:tc>
        <w:tc>
          <w:tcPr>
            <w:tcW w:w="1683" w:type="pct"/>
            <w:gridSpan w:val="2"/>
            <w:vMerge w:val="restart"/>
            <w:hideMark/>
          </w:tcPr>
          <w:p w:rsidR="00300C69" w:rsidRPr="002B56FA" w:rsidRDefault="00300C69" w:rsidP="004975DF">
            <w:pPr>
              <w:spacing w:before="50" w:after="50"/>
              <w:jc w:val="center"/>
              <w:rPr>
                <w:sz w:val="26"/>
                <w:szCs w:val="26"/>
              </w:rPr>
            </w:pPr>
            <w:r w:rsidRPr="002B56FA">
              <w:rPr>
                <w:sz w:val="26"/>
                <w:szCs w:val="26"/>
              </w:rPr>
              <w:t> </w:t>
            </w:r>
            <w:r w:rsidRPr="002B56FA">
              <w:rPr>
                <w:b/>
                <w:bCs/>
                <w:sz w:val="26"/>
                <w:szCs w:val="26"/>
              </w:rPr>
              <w:t>201</w:t>
            </w:r>
            <w:r w:rsidR="004975DF">
              <w:rPr>
                <w:b/>
                <w:bCs/>
                <w:sz w:val="26"/>
                <w:szCs w:val="26"/>
              </w:rPr>
              <w:t>1</w:t>
            </w:r>
            <w:r w:rsidRPr="002B56FA">
              <w:rPr>
                <w:b/>
                <w:bCs/>
                <w:sz w:val="26"/>
                <w:szCs w:val="26"/>
              </w:rPr>
              <w:t>.gads</w:t>
            </w:r>
          </w:p>
        </w:tc>
        <w:tc>
          <w:tcPr>
            <w:tcW w:w="2302" w:type="pct"/>
            <w:gridSpan w:val="3"/>
            <w:hideMark/>
          </w:tcPr>
          <w:p w:rsidR="00300C69" w:rsidRPr="002B56FA" w:rsidRDefault="00300C69" w:rsidP="00AF06A0">
            <w:pPr>
              <w:spacing w:before="50" w:after="50"/>
              <w:jc w:val="center"/>
              <w:rPr>
                <w:sz w:val="26"/>
                <w:szCs w:val="26"/>
              </w:rPr>
            </w:pPr>
            <w:r w:rsidRPr="002B56FA">
              <w:rPr>
                <w:sz w:val="26"/>
                <w:szCs w:val="26"/>
              </w:rPr>
              <w:t> Turpmākie trīs gadi (tūkst. latu)</w:t>
            </w:r>
          </w:p>
        </w:tc>
      </w:tr>
      <w:tr w:rsidR="00300C69" w:rsidRPr="002B56FA" w:rsidTr="00AA3C5A">
        <w:tc>
          <w:tcPr>
            <w:tcW w:w="1015" w:type="pct"/>
            <w:vMerge/>
            <w:hideMark/>
          </w:tcPr>
          <w:p w:rsidR="00300C69" w:rsidRPr="002B56FA" w:rsidRDefault="00300C69" w:rsidP="00AF06A0">
            <w:pPr>
              <w:rPr>
                <w:sz w:val="26"/>
                <w:szCs w:val="26"/>
              </w:rPr>
            </w:pPr>
          </w:p>
        </w:tc>
        <w:tc>
          <w:tcPr>
            <w:tcW w:w="1683" w:type="pct"/>
            <w:gridSpan w:val="2"/>
            <w:vMerge/>
            <w:hideMark/>
          </w:tcPr>
          <w:p w:rsidR="00300C69" w:rsidRPr="002B56FA" w:rsidRDefault="00300C69" w:rsidP="00AF06A0">
            <w:pPr>
              <w:rPr>
                <w:sz w:val="26"/>
                <w:szCs w:val="26"/>
              </w:rPr>
            </w:pPr>
          </w:p>
        </w:tc>
        <w:tc>
          <w:tcPr>
            <w:tcW w:w="765" w:type="pct"/>
            <w:hideMark/>
          </w:tcPr>
          <w:p w:rsidR="00300C69" w:rsidRPr="002B56FA" w:rsidRDefault="00300C69" w:rsidP="004975DF">
            <w:pPr>
              <w:spacing w:before="100" w:after="100"/>
              <w:jc w:val="center"/>
              <w:rPr>
                <w:b/>
                <w:bCs/>
                <w:sz w:val="26"/>
                <w:szCs w:val="26"/>
              </w:rPr>
            </w:pPr>
            <w:r w:rsidRPr="002B56FA">
              <w:rPr>
                <w:b/>
                <w:bCs/>
                <w:sz w:val="26"/>
                <w:szCs w:val="26"/>
              </w:rPr>
              <w:t> 201</w:t>
            </w:r>
            <w:r w:rsidR="004975DF">
              <w:rPr>
                <w:b/>
                <w:bCs/>
                <w:sz w:val="26"/>
                <w:szCs w:val="26"/>
              </w:rPr>
              <w:t>2</w:t>
            </w:r>
            <w:r w:rsidRPr="002B56FA">
              <w:rPr>
                <w:b/>
                <w:bCs/>
                <w:sz w:val="26"/>
                <w:szCs w:val="26"/>
              </w:rPr>
              <w:t>.</w:t>
            </w:r>
          </w:p>
        </w:tc>
        <w:tc>
          <w:tcPr>
            <w:tcW w:w="765" w:type="pct"/>
            <w:hideMark/>
          </w:tcPr>
          <w:p w:rsidR="00300C69" w:rsidRPr="002B56FA" w:rsidRDefault="00300C69" w:rsidP="004975DF">
            <w:pPr>
              <w:spacing w:before="100" w:after="100"/>
              <w:jc w:val="center"/>
              <w:rPr>
                <w:b/>
                <w:bCs/>
                <w:sz w:val="26"/>
                <w:szCs w:val="26"/>
              </w:rPr>
            </w:pPr>
            <w:r w:rsidRPr="002B56FA">
              <w:rPr>
                <w:b/>
                <w:bCs/>
                <w:sz w:val="26"/>
                <w:szCs w:val="26"/>
              </w:rPr>
              <w:t> 201</w:t>
            </w:r>
            <w:r w:rsidR="004975DF">
              <w:rPr>
                <w:b/>
                <w:bCs/>
                <w:sz w:val="26"/>
                <w:szCs w:val="26"/>
              </w:rPr>
              <w:t>3</w:t>
            </w:r>
            <w:r w:rsidRPr="002B56FA">
              <w:rPr>
                <w:b/>
                <w:bCs/>
                <w:sz w:val="26"/>
                <w:szCs w:val="26"/>
              </w:rPr>
              <w:t>.</w:t>
            </w:r>
          </w:p>
        </w:tc>
        <w:tc>
          <w:tcPr>
            <w:tcW w:w="772" w:type="pct"/>
            <w:hideMark/>
          </w:tcPr>
          <w:p w:rsidR="00300C69" w:rsidRPr="002B56FA" w:rsidRDefault="00300C69" w:rsidP="004975DF">
            <w:pPr>
              <w:spacing w:before="100" w:after="100"/>
              <w:jc w:val="center"/>
              <w:rPr>
                <w:b/>
                <w:bCs/>
                <w:sz w:val="26"/>
                <w:szCs w:val="26"/>
              </w:rPr>
            </w:pPr>
            <w:r w:rsidRPr="002B56FA">
              <w:rPr>
                <w:b/>
                <w:bCs/>
                <w:sz w:val="26"/>
                <w:szCs w:val="26"/>
              </w:rPr>
              <w:t> 201</w:t>
            </w:r>
            <w:r w:rsidR="004975DF">
              <w:rPr>
                <w:b/>
                <w:bCs/>
                <w:sz w:val="26"/>
                <w:szCs w:val="26"/>
              </w:rPr>
              <w:t>4</w:t>
            </w:r>
            <w:r w:rsidRPr="002B56FA">
              <w:rPr>
                <w:b/>
                <w:bCs/>
                <w:sz w:val="26"/>
                <w:szCs w:val="26"/>
              </w:rPr>
              <w:t>.</w:t>
            </w:r>
          </w:p>
        </w:tc>
      </w:tr>
      <w:tr w:rsidR="00300C69" w:rsidRPr="002B56FA" w:rsidTr="00AA3C5A">
        <w:tc>
          <w:tcPr>
            <w:tcW w:w="1015" w:type="pct"/>
            <w:vMerge/>
            <w:hideMark/>
          </w:tcPr>
          <w:p w:rsidR="00300C69" w:rsidRPr="002B56FA" w:rsidRDefault="00300C69" w:rsidP="00AF06A0">
            <w:pPr>
              <w:rPr>
                <w:sz w:val="26"/>
                <w:szCs w:val="26"/>
              </w:rPr>
            </w:pPr>
          </w:p>
        </w:tc>
        <w:tc>
          <w:tcPr>
            <w:tcW w:w="802" w:type="pct"/>
            <w:hideMark/>
          </w:tcPr>
          <w:p w:rsidR="00300C69" w:rsidRPr="002B56FA" w:rsidRDefault="00300C69" w:rsidP="00AF06A0">
            <w:pPr>
              <w:spacing w:before="50" w:after="50"/>
              <w:jc w:val="center"/>
              <w:rPr>
                <w:sz w:val="26"/>
                <w:szCs w:val="26"/>
              </w:rPr>
            </w:pPr>
            <w:r w:rsidRPr="002B56FA">
              <w:rPr>
                <w:sz w:val="26"/>
                <w:szCs w:val="26"/>
              </w:rPr>
              <w:t> Saskaņā ar valsts budžetu kārtējam gadam</w:t>
            </w:r>
          </w:p>
        </w:tc>
        <w:tc>
          <w:tcPr>
            <w:tcW w:w="881" w:type="pct"/>
            <w:hideMark/>
          </w:tcPr>
          <w:p w:rsidR="00300C69" w:rsidRPr="002B56FA" w:rsidRDefault="00300C69" w:rsidP="00AF06A0">
            <w:pPr>
              <w:spacing w:before="50" w:after="50"/>
              <w:jc w:val="center"/>
              <w:rPr>
                <w:sz w:val="26"/>
                <w:szCs w:val="26"/>
              </w:rPr>
            </w:pPr>
            <w:r w:rsidRPr="002B56FA">
              <w:rPr>
                <w:sz w:val="26"/>
                <w:szCs w:val="26"/>
              </w:rPr>
              <w:t> Izmaiņas kārtējā gadā, salīdzinot ar budžetu kārtējam gadam</w:t>
            </w:r>
          </w:p>
        </w:tc>
        <w:tc>
          <w:tcPr>
            <w:tcW w:w="765" w:type="pct"/>
            <w:hideMark/>
          </w:tcPr>
          <w:p w:rsidR="00300C69" w:rsidRPr="002B56FA" w:rsidRDefault="00300C69" w:rsidP="00AF06A0">
            <w:pPr>
              <w:spacing w:before="50" w:after="50"/>
              <w:jc w:val="center"/>
              <w:rPr>
                <w:sz w:val="26"/>
                <w:szCs w:val="26"/>
              </w:rPr>
            </w:pPr>
            <w:r w:rsidRPr="002B56FA">
              <w:rPr>
                <w:sz w:val="26"/>
                <w:szCs w:val="26"/>
              </w:rPr>
              <w:t> Izmaiņas, salīdzinot ar kārtējo (n) gadu</w:t>
            </w:r>
          </w:p>
        </w:tc>
        <w:tc>
          <w:tcPr>
            <w:tcW w:w="765" w:type="pct"/>
            <w:hideMark/>
          </w:tcPr>
          <w:p w:rsidR="00300C69" w:rsidRPr="002B56FA" w:rsidRDefault="00300C69" w:rsidP="00AF06A0">
            <w:pPr>
              <w:spacing w:before="50" w:after="50"/>
              <w:jc w:val="center"/>
              <w:rPr>
                <w:sz w:val="26"/>
                <w:szCs w:val="26"/>
              </w:rPr>
            </w:pPr>
            <w:r w:rsidRPr="002B56FA">
              <w:rPr>
                <w:sz w:val="26"/>
                <w:szCs w:val="26"/>
              </w:rPr>
              <w:t> Izmaiņas, salīdzinot ar kārtējo (n) gadu</w:t>
            </w:r>
          </w:p>
        </w:tc>
        <w:tc>
          <w:tcPr>
            <w:tcW w:w="772" w:type="pct"/>
            <w:hideMark/>
          </w:tcPr>
          <w:p w:rsidR="00300C69" w:rsidRPr="002B56FA" w:rsidRDefault="00300C69" w:rsidP="00AF06A0">
            <w:pPr>
              <w:spacing w:before="50" w:after="50"/>
              <w:jc w:val="center"/>
              <w:rPr>
                <w:sz w:val="26"/>
                <w:szCs w:val="26"/>
              </w:rPr>
            </w:pPr>
            <w:r w:rsidRPr="002B56FA">
              <w:rPr>
                <w:sz w:val="26"/>
                <w:szCs w:val="26"/>
              </w:rPr>
              <w:t> Izmaiņas, salīdzinot ar kārtējo (n) gadu</w:t>
            </w:r>
          </w:p>
        </w:tc>
      </w:tr>
      <w:tr w:rsidR="00300C69" w:rsidRPr="002B56FA" w:rsidTr="00AA3C5A">
        <w:trPr>
          <w:trHeight w:val="313"/>
        </w:trPr>
        <w:tc>
          <w:tcPr>
            <w:tcW w:w="1015" w:type="pct"/>
            <w:hideMark/>
          </w:tcPr>
          <w:p w:rsidR="00300C69" w:rsidRPr="002B56FA" w:rsidRDefault="00300C69" w:rsidP="00AF06A0">
            <w:pPr>
              <w:spacing w:before="50" w:after="50"/>
              <w:jc w:val="center"/>
              <w:rPr>
                <w:sz w:val="26"/>
                <w:szCs w:val="26"/>
              </w:rPr>
            </w:pPr>
            <w:r w:rsidRPr="002B56FA">
              <w:rPr>
                <w:sz w:val="26"/>
                <w:szCs w:val="26"/>
              </w:rPr>
              <w:t> 1</w:t>
            </w:r>
          </w:p>
        </w:tc>
        <w:tc>
          <w:tcPr>
            <w:tcW w:w="802" w:type="pct"/>
            <w:hideMark/>
          </w:tcPr>
          <w:p w:rsidR="00300C69" w:rsidRPr="002B56FA" w:rsidRDefault="00300C69" w:rsidP="00AF06A0">
            <w:pPr>
              <w:spacing w:before="50" w:after="50"/>
              <w:jc w:val="center"/>
              <w:rPr>
                <w:sz w:val="26"/>
                <w:szCs w:val="26"/>
              </w:rPr>
            </w:pPr>
            <w:r w:rsidRPr="002B56FA">
              <w:rPr>
                <w:sz w:val="26"/>
                <w:szCs w:val="26"/>
              </w:rPr>
              <w:t> 2</w:t>
            </w:r>
          </w:p>
        </w:tc>
        <w:tc>
          <w:tcPr>
            <w:tcW w:w="881" w:type="pct"/>
            <w:hideMark/>
          </w:tcPr>
          <w:p w:rsidR="00300C69" w:rsidRPr="002B56FA" w:rsidRDefault="00300C69" w:rsidP="00AF06A0">
            <w:pPr>
              <w:spacing w:before="50" w:after="50"/>
              <w:jc w:val="center"/>
              <w:rPr>
                <w:sz w:val="26"/>
                <w:szCs w:val="26"/>
              </w:rPr>
            </w:pPr>
            <w:r w:rsidRPr="002B56FA">
              <w:rPr>
                <w:sz w:val="26"/>
                <w:szCs w:val="26"/>
              </w:rPr>
              <w:t> 3</w:t>
            </w:r>
          </w:p>
        </w:tc>
        <w:tc>
          <w:tcPr>
            <w:tcW w:w="765" w:type="pct"/>
            <w:hideMark/>
          </w:tcPr>
          <w:p w:rsidR="00300C69" w:rsidRPr="002B56FA" w:rsidRDefault="00300C69" w:rsidP="00AF06A0">
            <w:pPr>
              <w:spacing w:before="50" w:after="50"/>
              <w:jc w:val="center"/>
              <w:rPr>
                <w:sz w:val="26"/>
                <w:szCs w:val="26"/>
              </w:rPr>
            </w:pPr>
            <w:r w:rsidRPr="002B56FA">
              <w:rPr>
                <w:sz w:val="26"/>
                <w:szCs w:val="26"/>
              </w:rPr>
              <w:t> 4</w:t>
            </w:r>
          </w:p>
        </w:tc>
        <w:tc>
          <w:tcPr>
            <w:tcW w:w="765" w:type="pct"/>
            <w:hideMark/>
          </w:tcPr>
          <w:p w:rsidR="00300C69" w:rsidRPr="002B56FA" w:rsidRDefault="00300C69" w:rsidP="00AF06A0">
            <w:pPr>
              <w:spacing w:before="50" w:after="50"/>
              <w:jc w:val="center"/>
              <w:rPr>
                <w:sz w:val="26"/>
                <w:szCs w:val="26"/>
              </w:rPr>
            </w:pPr>
            <w:r w:rsidRPr="002B56FA">
              <w:rPr>
                <w:sz w:val="26"/>
                <w:szCs w:val="26"/>
              </w:rPr>
              <w:t> 5</w:t>
            </w:r>
          </w:p>
        </w:tc>
        <w:tc>
          <w:tcPr>
            <w:tcW w:w="772" w:type="pct"/>
            <w:hideMark/>
          </w:tcPr>
          <w:p w:rsidR="00300C69" w:rsidRPr="002B56FA" w:rsidRDefault="00300C69" w:rsidP="00AF06A0">
            <w:pPr>
              <w:spacing w:before="50" w:after="50"/>
              <w:jc w:val="center"/>
              <w:rPr>
                <w:sz w:val="26"/>
                <w:szCs w:val="26"/>
              </w:rPr>
            </w:pPr>
            <w:r w:rsidRPr="002B56FA">
              <w:rPr>
                <w:sz w:val="26"/>
                <w:szCs w:val="26"/>
              </w:rPr>
              <w:t> 6</w:t>
            </w:r>
          </w:p>
        </w:tc>
      </w:tr>
      <w:tr w:rsidR="00D02EBF" w:rsidRPr="002B56FA" w:rsidTr="00AA3C5A">
        <w:trPr>
          <w:trHeight w:val="588"/>
        </w:trPr>
        <w:tc>
          <w:tcPr>
            <w:tcW w:w="1015" w:type="pct"/>
            <w:hideMark/>
          </w:tcPr>
          <w:p w:rsidR="00D02EBF" w:rsidRPr="002B56FA" w:rsidRDefault="00D02EBF" w:rsidP="00AF06A0">
            <w:pPr>
              <w:spacing w:before="50" w:after="50"/>
              <w:rPr>
                <w:sz w:val="26"/>
                <w:szCs w:val="26"/>
              </w:rPr>
            </w:pPr>
            <w:r w:rsidRPr="002B56FA">
              <w:rPr>
                <w:sz w:val="26"/>
                <w:szCs w:val="26"/>
              </w:rPr>
              <w:t> 1. Budžeta ieņēmumi:</w:t>
            </w:r>
          </w:p>
        </w:tc>
        <w:tc>
          <w:tcPr>
            <w:tcW w:w="802" w:type="pct"/>
            <w:hideMark/>
          </w:tcPr>
          <w:p w:rsidR="00D02EBF" w:rsidRPr="00E47BC2" w:rsidRDefault="00D02EBF" w:rsidP="00E47BC2">
            <w:pPr>
              <w:jc w:val="center"/>
            </w:pPr>
            <w:r w:rsidRPr="00F33392">
              <w:t>3 220 677</w:t>
            </w:r>
          </w:p>
        </w:tc>
        <w:tc>
          <w:tcPr>
            <w:tcW w:w="881" w:type="pct"/>
            <w:hideMark/>
          </w:tcPr>
          <w:p w:rsidR="00D02EBF" w:rsidRPr="00E47BC2" w:rsidRDefault="00D02EBF" w:rsidP="00E47BC2">
            <w:pPr>
              <w:jc w:val="center"/>
            </w:pPr>
          </w:p>
        </w:tc>
        <w:tc>
          <w:tcPr>
            <w:tcW w:w="765" w:type="pct"/>
            <w:hideMark/>
          </w:tcPr>
          <w:p w:rsidR="00D02EBF" w:rsidRDefault="00D02EBF" w:rsidP="00BE5A5D">
            <w:pPr>
              <w:jc w:val="center"/>
            </w:pPr>
            <w:r>
              <w:rPr>
                <w:i/>
              </w:rPr>
              <w:t>Projekts šo jomu neskar</w:t>
            </w:r>
          </w:p>
        </w:tc>
        <w:tc>
          <w:tcPr>
            <w:tcW w:w="765" w:type="pct"/>
            <w:hideMark/>
          </w:tcPr>
          <w:p w:rsidR="00D02EBF" w:rsidRDefault="00D02EBF" w:rsidP="00BE5A5D">
            <w:pPr>
              <w:jc w:val="center"/>
            </w:pPr>
            <w:r w:rsidRPr="00DF5CDC">
              <w:rPr>
                <w:i/>
              </w:rPr>
              <w:t>Projekts šo jomu neskar</w:t>
            </w:r>
          </w:p>
        </w:tc>
        <w:tc>
          <w:tcPr>
            <w:tcW w:w="772" w:type="pct"/>
            <w:hideMark/>
          </w:tcPr>
          <w:p w:rsidR="00D02EBF" w:rsidRDefault="00D02EBF" w:rsidP="00BE5A5D">
            <w:pPr>
              <w:jc w:val="center"/>
            </w:pPr>
            <w:r w:rsidRPr="00DF5CDC">
              <w:rPr>
                <w:i/>
              </w:rPr>
              <w:t>Projekts šo jomu neskar</w:t>
            </w:r>
          </w:p>
        </w:tc>
      </w:tr>
      <w:tr w:rsidR="00D02EBF" w:rsidRPr="002B56FA" w:rsidTr="00AA3C5A">
        <w:tc>
          <w:tcPr>
            <w:tcW w:w="1015" w:type="pct"/>
            <w:hideMark/>
          </w:tcPr>
          <w:p w:rsidR="00D02EBF" w:rsidRPr="002B56FA" w:rsidRDefault="00D02EBF" w:rsidP="00AF06A0">
            <w:pPr>
              <w:spacing w:before="50" w:after="50"/>
              <w:rPr>
                <w:sz w:val="26"/>
                <w:szCs w:val="26"/>
              </w:rPr>
            </w:pPr>
            <w:r w:rsidRPr="002B56FA">
              <w:rPr>
                <w:sz w:val="26"/>
                <w:szCs w:val="26"/>
              </w:rPr>
              <w:t> 1.1. valsts pamatbudžets, tai skaitā ieņēmumi no maksas pakalpo-jumiem un citi pašu ieņēmumi</w:t>
            </w:r>
          </w:p>
        </w:tc>
        <w:tc>
          <w:tcPr>
            <w:tcW w:w="802" w:type="pct"/>
            <w:hideMark/>
          </w:tcPr>
          <w:p w:rsidR="00D02EBF" w:rsidRPr="00DF5377" w:rsidRDefault="00D06881" w:rsidP="00E47BC2">
            <w:pPr>
              <w:jc w:val="center"/>
              <w:rPr>
                <w:b/>
                <w:i/>
              </w:rPr>
            </w:pPr>
            <w:r w:rsidRPr="00DF5377">
              <w:rPr>
                <w:b/>
                <w:i/>
              </w:rPr>
              <w:t>3 220 677</w:t>
            </w:r>
          </w:p>
        </w:tc>
        <w:tc>
          <w:tcPr>
            <w:tcW w:w="881" w:type="pct"/>
            <w:hideMark/>
          </w:tcPr>
          <w:p w:rsidR="00D02EBF" w:rsidRPr="00E47BC2" w:rsidRDefault="00D02EBF" w:rsidP="00E47BC2">
            <w:pPr>
              <w:jc w:val="center"/>
            </w:pPr>
          </w:p>
        </w:tc>
        <w:tc>
          <w:tcPr>
            <w:tcW w:w="765" w:type="pct"/>
            <w:hideMark/>
          </w:tcPr>
          <w:p w:rsidR="00D02EBF" w:rsidRDefault="00D02EBF" w:rsidP="00BE5A5D">
            <w:pPr>
              <w:jc w:val="center"/>
            </w:pPr>
            <w:r w:rsidRPr="00CD1014">
              <w:rPr>
                <w:i/>
              </w:rPr>
              <w:t>Projekts šo jomu neskar</w:t>
            </w:r>
          </w:p>
        </w:tc>
        <w:tc>
          <w:tcPr>
            <w:tcW w:w="765" w:type="pct"/>
            <w:hideMark/>
          </w:tcPr>
          <w:p w:rsidR="00D02EBF" w:rsidRDefault="00D02EBF" w:rsidP="00BE5A5D">
            <w:pPr>
              <w:jc w:val="center"/>
            </w:pPr>
            <w:r w:rsidRPr="00CD1014">
              <w:rPr>
                <w:i/>
              </w:rPr>
              <w:t>Projekts šo jomu neskar</w:t>
            </w:r>
          </w:p>
        </w:tc>
        <w:tc>
          <w:tcPr>
            <w:tcW w:w="772" w:type="pct"/>
            <w:hideMark/>
          </w:tcPr>
          <w:p w:rsidR="00D02EBF" w:rsidRDefault="00D02EBF" w:rsidP="00BE5A5D">
            <w:pPr>
              <w:jc w:val="center"/>
            </w:pPr>
            <w:r w:rsidRPr="00CD1014">
              <w:rPr>
                <w:i/>
              </w:rPr>
              <w:t>Projekts šo jomu neskar</w:t>
            </w:r>
          </w:p>
        </w:tc>
      </w:tr>
      <w:tr w:rsidR="00D02EBF" w:rsidRPr="002B56FA" w:rsidTr="00AA3C5A">
        <w:tc>
          <w:tcPr>
            <w:tcW w:w="1015" w:type="pct"/>
            <w:hideMark/>
          </w:tcPr>
          <w:p w:rsidR="00D02EBF" w:rsidRPr="002B56FA" w:rsidRDefault="00D02EBF" w:rsidP="00AF06A0">
            <w:pPr>
              <w:spacing w:before="50" w:after="50"/>
              <w:rPr>
                <w:sz w:val="26"/>
                <w:szCs w:val="26"/>
              </w:rPr>
            </w:pPr>
            <w:r w:rsidRPr="002B56FA">
              <w:rPr>
                <w:sz w:val="26"/>
                <w:szCs w:val="26"/>
              </w:rPr>
              <w:t> 1.2. valsts speciālais budžets</w:t>
            </w:r>
          </w:p>
        </w:tc>
        <w:tc>
          <w:tcPr>
            <w:tcW w:w="802" w:type="pct"/>
            <w:hideMark/>
          </w:tcPr>
          <w:p w:rsidR="00D02EBF" w:rsidRPr="00E47BC2" w:rsidRDefault="00D02EBF" w:rsidP="00E47BC2">
            <w:pPr>
              <w:jc w:val="center"/>
            </w:pPr>
            <w:r>
              <w:t>0</w:t>
            </w:r>
          </w:p>
        </w:tc>
        <w:tc>
          <w:tcPr>
            <w:tcW w:w="881" w:type="pct"/>
            <w:hideMark/>
          </w:tcPr>
          <w:p w:rsidR="00D02EBF" w:rsidRPr="00E47BC2" w:rsidRDefault="00D02EBF" w:rsidP="00E47BC2">
            <w:pPr>
              <w:jc w:val="center"/>
            </w:pPr>
          </w:p>
        </w:tc>
        <w:tc>
          <w:tcPr>
            <w:tcW w:w="765" w:type="pct"/>
            <w:hideMark/>
          </w:tcPr>
          <w:p w:rsidR="00D02EBF" w:rsidRDefault="00D02EBF" w:rsidP="00BE5A5D">
            <w:pPr>
              <w:jc w:val="center"/>
            </w:pPr>
            <w:r w:rsidRPr="00F81E32">
              <w:rPr>
                <w:i/>
              </w:rPr>
              <w:t>Projekts šo jomu neskar</w:t>
            </w:r>
          </w:p>
        </w:tc>
        <w:tc>
          <w:tcPr>
            <w:tcW w:w="765" w:type="pct"/>
            <w:hideMark/>
          </w:tcPr>
          <w:p w:rsidR="00D02EBF" w:rsidRDefault="00D02EBF" w:rsidP="00BE5A5D">
            <w:pPr>
              <w:jc w:val="center"/>
            </w:pPr>
            <w:r w:rsidRPr="00F81E32">
              <w:rPr>
                <w:i/>
              </w:rPr>
              <w:t>Projekts šo jomu neskar</w:t>
            </w:r>
          </w:p>
        </w:tc>
        <w:tc>
          <w:tcPr>
            <w:tcW w:w="772" w:type="pct"/>
            <w:hideMark/>
          </w:tcPr>
          <w:p w:rsidR="00D02EBF" w:rsidRDefault="00D02EBF" w:rsidP="00BE5A5D">
            <w:pPr>
              <w:jc w:val="center"/>
            </w:pPr>
            <w:r w:rsidRPr="00F81E32">
              <w:rPr>
                <w:i/>
              </w:rPr>
              <w:t>Projekts šo jomu neskar</w:t>
            </w:r>
          </w:p>
        </w:tc>
      </w:tr>
      <w:tr w:rsidR="00D02EBF" w:rsidRPr="002B56FA" w:rsidTr="00AA3C5A">
        <w:tc>
          <w:tcPr>
            <w:tcW w:w="1015" w:type="pct"/>
            <w:hideMark/>
          </w:tcPr>
          <w:p w:rsidR="00D02EBF" w:rsidRPr="002B56FA" w:rsidRDefault="00D02EBF" w:rsidP="00AF06A0">
            <w:pPr>
              <w:spacing w:before="50" w:after="50"/>
              <w:rPr>
                <w:sz w:val="26"/>
                <w:szCs w:val="26"/>
              </w:rPr>
            </w:pPr>
            <w:r w:rsidRPr="002B56FA">
              <w:rPr>
                <w:sz w:val="26"/>
                <w:szCs w:val="26"/>
              </w:rPr>
              <w:t> 1.3. pašvaldību budžets</w:t>
            </w:r>
          </w:p>
        </w:tc>
        <w:tc>
          <w:tcPr>
            <w:tcW w:w="802" w:type="pct"/>
            <w:hideMark/>
          </w:tcPr>
          <w:p w:rsidR="00D02EBF" w:rsidRPr="00E47BC2" w:rsidRDefault="00D02EBF" w:rsidP="00E47BC2">
            <w:pPr>
              <w:spacing w:before="50" w:after="50"/>
              <w:ind w:firstLine="250"/>
              <w:jc w:val="center"/>
              <w:rPr>
                <w:sz w:val="26"/>
                <w:szCs w:val="26"/>
              </w:rPr>
            </w:pPr>
            <w:r>
              <w:rPr>
                <w:sz w:val="26"/>
                <w:szCs w:val="26"/>
              </w:rPr>
              <w:t>0</w:t>
            </w:r>
          </w:p>
        </w:tc>
        <w:tc>
          <w:tcPr>
            <w:tcW w:w="881" w:type="pct"/>
            <w:hideMark/>
          </w:tcPr>
          <w:p w:rsidR="00D02EBF" w:rsidRPr="00E47BC2" w:rsidRDefault="00D02EBF" w:rsidP="00E47BC2">
            <w:pPr>
              <w:spacing w:before="50" w:after="50"/>
              <w:ind w:firstLine="250"/>
              <w:jc w:val="center"/>
              <w:rPr>
                <w:sz w:val="26"/>
                <w:szCs w:val="26"/>
              </w:rPr>
            </w:pPr>
          </w:p>
        </w:tc>
        <w:tc>
          <w:tcPr>
            <w:tcW w:w="765" w:type="pct"/>
            <w:hideMark/>
          </w:tcPr>
          <w:p w:rsidR="00D02EBF" w:rsidRDefault="00D02EBF" w:rsidP="00BE5A5D">
            <w:pPr>
              <w:jc w:val="center"/>
            </w:pPr>
            <w:r w:rsidRPr="005874BD">
              <w:rPr>
                <w:i/>
              </w:rPr>
              <w:t>Projekts šo jomu neskar</w:t>
            </w:r>
          </w:p>
        </w:tc>
        <w:tc>
          <w:tcPr>
            <w:tcW w:w="765" w:type="pct"/>
            <w:hideMark/>
          </w:tcPr>
          <w:p w:rsidR="00D02EBF" w:rsidRDefault="00D02EBF" w:rsidP="00BE5A5D">
            <w:pPr>
              <w:jc w:val="center"/>
            </w:pPr>
            <w:r w:rsidRPr="005874BD">
              <w:rPr>
                <w:i/>
              </w:rPr>
              <w:t>Projekts šo jomu neskar</w:t>
            </w:r>
          </w:p>
        </w:tc>
        <w:tc>
          <w:tcPr>
            <w:tcW w:w="772" w:type="pct"/>
            <w:hideMark/>
          </w:tcPr>
          <w:p w:rsidR="00D02EBF" w:rsidRDefault="00D02EBF" w:rsidP="00BE5A5D">
            <w:pPr>
              <w:jc w:val="center"/>
            </w:pPr>
            <w:r w:rsidRPr="005874BD">
              <w:rPr>
                <w:i/>
              </w:rPr>
              <w:t>Projekts šo jomu neskar</w:t>
            </w:r>
          </w:p>
        </w:tc>
      </w:tr>
      <w:tr w:rsidR="00D02EBF" w:rsidRPr="002B56FA" w:rsidTr="00AA3C5A">
        <w:tc>
          <w:tcPr>
            <w:tcW w:w="1015" w:type="pct"/>
            <w:hideMark/>
          </w:tcPr>
          <w:p w:rsidR="00D02EBF" w:rsidRPr="002B56FA" w:rsidRDefault="00D02EBF" w:rsidP="00AF06A0">
            <w:pPr>
              <w:spacing w:before="50" w:after="50"/>
              <w:rPr>
                <w:sz w:val="26"/>
                <w:szCs w:val="26"/>
              </w:rPr>
            </w:pPr>
            <w:r w:rsidRPr="002B56FA">
              <w:rPr>
                <w:sz w:val="26"/>
                <w:szCs w:val="26"/>
              </w:rPr>
              <w:t> 2. Budžeta izdevumi:</w:t>
            </w:r>
          </w:p>
        </w:tc>
        <w:tc>
          <w:tcPr>
            <w:tcW w:w="802" w:type="pct"/>
            <w:hideMark/>
          </w:tcPr>
          <w:p w:rsidR="00D02EBF" w:rsidRPr="00D06881" w:rsidRDefault="00D06881" w:rsidP="00E47BC2">
            <w:pPr>
              <w:jc w:val="center"/>
              <w:rPr>
                <w:b/>
              </w:rPr>
            </w:pPr>
            <w:r w:rsidRPr="00D06881">
              <w:rPr>
                <w:b/>
              </w:rPr>
              <w:t>3 220 677</w:t>
            </w:r>
          </w:p>
        </w:tc>
        <w:tc>
          <w:tcPr>
            <w:tcW w:w="881" w:type="pct"/>
            <w:hideMark/>
          </w:tcPr>
          <w:p w:rsidR="00D02EBF" w:rsidRPr="00E47BC2" w:rsidRDefault="00D02EBF" w:rsidP="00E47BC2">
            <w:pPr>
              <w:jc w:val="center"/>
            </w:pPr>
          </w:p>
        </w:tc>
        <w:tc>
          <w:tcPr>
            <w:tcW w:w="765" w:type="pct"/>
            <w:hideMark/>
          </w:tcPr>
          <w:p w:rsidR="00D02EBF" w:rsidRDefault="00D02EBF" w:rsidP="00BE5A5D">
            <w:pPr>
              <w:jc w:val="center"/>
            </w:pPr>
            <w:r w:rsidRPr="00982F05">
              <w:rPr>
                <w:i/>
              </w:rPr>
              <w:t>Projekts šo jomu neskar</w:t>
            </w:r>
          </w:p>
        </w:tc>
        <w:tc>
          <w:tcPr>
            <w:tcW w:w="765" w:type="pct"/>
            <w:hideMark/>
          </w:tcPr>
          <w:p w:rsidR="00D02EBF" w:rsidRDefault="00D02EBF" w:rsidP="00BE5A5D">
            <w:pPr>
              <w:jc w:val="center"/>
            </w:pPr>
            <w:r w:rsidRPr="00982F05">
              <w:rPr>
                <w:i/>
              </w:rPr>
              <w:t>Projekts šo jomu neskar</w:t>
            </w:r>
          </w:p>
        </w:tc>
        <w:tc>
          <w:tcPr>
            <w:tcW w:w="772" w:type="pct"/>
            <w:hideMark/>
          </w:tcPr>
          <w:p w:rsidR="00D02EBF" w:rsidRDefault="00D02EBF" w:rsidP="00BE5A5D">
            <w:pPr>
              <w:jc w:val="center"/>
            </w:pPr>
            <w:r w:rsidRPr="00982F05">
              <w:rPr>
                <w:i/>
              </w:rPr>
              <w:t>Projekts šo jomu neskar</w:t>
            </w:r>
          </w:p>
        </w:tc>
      </w:tr>
      <w:tr w:rsidR="00D02EBF" w:rsidRPr="002B56FA" w:rsidTr="00AA3C5A">
        <w:tc>
          <w:tcPr>
            <w:tcW w:w="1015" w:type="pct"/>
            <w:hideMark/>
          </w:tcPr>
          <w:p w:rsidR="00D02EBF" w:rsidRPr="002B56FA" w:rsidRDefault="00D02EBF" w:rsidP="00AF06A0">
            <w:pPr>
              <w:spacing w:before="50" w:after="50"/>
              <w:rPr>
                <w:sz w:val="26"/>
                <w:szCs w:val="26"/>
              </w:rPr>
            </w:pPr>
            <w:r w:rsidRPr="002B56FA">
              <w:rPr>
                <w:sz w:val="26"/>
                <w:szCs w:val="26"/>
              </w:rPr>
              <w:lastRenderedPageBreak/>
              <w:t> 2.1. valsts pamatbudžets</w:t>
            </w:r>
          </w:p>
        </w:tc>
        <w:tc>
          <w:tcPr>
            <w:tcW w:w="802" w:type="pct"/>
            <w:hideMark/>
          </w:tcPr>
          <w:p w:rsidR="00D02EBF" w:rsidRPr="00DF5377" w:rsidRDefault="00D06881" w:rsidP="00E47BC2">
            <w:pPr>
              <w:jc w:val="center"/>
              <w:rPr>
                <w:i/>
              </w:rPr>
            </w:pPr>
            <w:r w:rsidRPr="00DF5377">
              <w:rPr>
                <w:b/>
                <w:i/>
              </w:rPr>
              <w:t>3 220 677</w:t>
            </w:r>
          </w:p>
        </w:tc>
        <w:tc>
          <w:tcPr>
            <w:tcW w:w="881" w:type="pct"/>
            <w:hideMark/>
          </w:tcPr>
          <w:p w:rsidR="00D02EBF" w:rsidRPr="00DF5377" w:rsidRDefault="00D02EBF" w:rsidP="00E47BC2">
            <w:pPr>
              <w:jc w:val="center"/>
              <w:rPr>
                <w:i/>
              </w:rPr>
            </w:pPr>
          </w:p>
        </w:tc>
        <w:tc>
          <w:tcPr>
            <w:tcW w:w="765" w:type="pct"/>
            <w:hideMark/>
          </w:tcPr>
          <w:p w:rsidR="00D02EBF" w:rsidRDefault="00D02EBF" w:rsidP="00BE5A5D">
            <w:pPr>
              <w:jc w:val="center"/>
            </w:pPr>
            <w:r w:rsidRPr="00982F05">
              <w:rPr>
                <w:i/>
              </w:rPr>
              <w:t>Projekts šo jomu neskar</w:t>
            </w:r>
          </w:p>
        </w:tc>
        <w:tc>
          <w:tcPr>
            <w:tcW w:w="765" w:type="pct"/>
            <w:hideMark/>
          </w:tcPr>
          <w:p w:rsidR="00D02EBF" w:rsidRDefault="00D02EBF" w:rsidP="00BE5A5D">
            <w:pPr>
              <w:jc w:val="center"/>
            </w:pPr>
            <w:r w:rsidRPr="00982F05">
              <w:rPr>
                <w:i/>
              </w:rPr>
              <w:t>Projekts šo jomu neskar</w:t>
            </w:r>
          </w:p>
        </w:tc>
        <w:tc>
          <w:tcPr>
            <w:tcW w:w="772" w:type="pct"/>
            <w:hideMark/>
          </w:tcPr>
          <w:p w:rsidR="00D02EBF" w:rsidRDefault="00D02EBF" w:rsidP="00BE5A5D">
            <w:pPr>
              <w:jc w:val="center"/>
            </w:pPr>
            <w:r w:rsidRPr="00982F05">
              <w:rPr>
                <w:i/>
              </w:rPr>
              <w:t>Projekts šo jomu neskar</w:t>
            </w:r>
          </w:p>
        </w:tc>
      </w:tr>
      <w:tr w:rsidR="00D02EBF" w:rsidRPr="002B56FA" w:rsidTr="00AA3C5A">
        <w:tc>
          <w:tcPr>
            <w:tcW w:w="1015" w:type="pct"/>
            <w:hideMark/>
          </w:tcPr>
          <w:p w:rsidR="00D02EBF" w:rsidRPr="002B56FA" w:rsidRDefault="00D02EBF" w:rsidP="00AF06A0">
            <w:pPr>
              <w:spacing w:before="50" w:after="50"/>
              <w:rPr>
                <w:sz w:val="26"/>
                <w:szCs w:val="26"/>
              </w:rPr>
            </w:pPr>
            <w:r w:rsidRPr="002B56FA">
              <w:rPr>
                <w:sz w:val="26"/>
                <w:szCs w:val="26"/>
              </w:rPr>
              <w:t> 2.2. valsts speciālais budžets</w:t>
            </w:r>
          </w:p>
        </w:tc>
        <w:tc>
          <w:tcPr>
            <w:tcW w:w="802" w:type="pct"/>
            <w:hideMark/>
          </w:tcPr>
          <w:p w:rsidR="00D02EBF" w:rsidRPr="00E47BC2" w:rsidRDefault="00D02EBF" w:rsidP="00E47BC2">
            <w:pPr>
              <w:jc w:val="center"/>
            </w:pPr>
            <w:r>
              <w:t>0</w:t>
            </w:r>
          </w:p>
        </w:tc>
        <w:tc>
          <w:tcPr>
            <w:tcW w:w="881" w:type="pct"/>
            <w:hideMark/>
          </w:tcPr>
          <w:p w:rsidR="00D02EBF" w:rsidRPr="00E47BC2" w:rsidRDefault="00D02EBF" w:rsidP="00E47BC2">
            <w:pPr>
              <w:jc w:val="center"/>
            </w:pPr>
          </w:p>
        </w:tc>
        <w:tc>
          <w:tcPr>
            <w:tcW w:w="765" w:type="pct"/>
            <w:hideMark/>
          </w:tcPr>
          <w:p w:rsidR="00D02EBF" w:rsidRDefault="00D02EBF" w:rsidP="00BE5A5D">
            <w:pPr>
              <w:jc w:val="center"/>
            </w:pPr>
            <w:r w:rsidRPr="00982F05">
              <w:rPr>
                <w:i/>
              </w:rPr>
              <w:t>Projekts šo jomu neskar</w:t>
            </w:r>
          </w:p>
        </w:tc>
        <w:tc>
          <w:tcPr>
            <w:tcW w:w="765" w:type="pct"/>
            <w:hideMark/>
          </w:tcPr>
          <w:p w:rsidR="00D02EBF" w:rsidRDefault="00D02EBF" w:rsidP="00BE5A5D">
            <w:pPr>
              <w:jc w:val="center"/>
            </w:pPr>
            <w:r w:rsidRPr="00982F05">
              <w:rPr>
                <w:i/>
              </w:rPr>
              <w:t>Projekts šo jomu neskar</w:t>
            </w:r>
          </w:p>
        </w:tc>
        <w:tc>
          <w:tcPr>
            <w:tcW w:w="772" w:type="pct"/>
            <w:hideMark/>
          </w:tcPr>
          <w:p w:rsidR="00D02EBF" w:rsidRDefault="00D02EBF" w:rsidP="00BE5A5D">
            <w:pPr>
              <w:jc w:val="center"/>
            </w:pPr>
            <w:r w:rsidRPr="00982F05">
              <w:rPr>
                <w:i/>
              </w:rPr>
              <w:t>Projekts šo jomu neskar</w:t>
            </w:r>
          </w:p>
        </w:tc>
      </w:tr>
      <w:tr w:rsidR="00D02EBF" w:rsidRPr="002B56FA" w:rsidTr="00AA3C5A">
        <w:tc>
          <w:tcPr>
            <w:tcW w:w="1015" w:type="pct"/>
            <w:hideMark/>
          </w:tcPr>
          <w:p w:rsidR="00D02EBF" w:rsidRPr="002B56FA" w:rsidRDefault="00D02EBF" w:rsidP="00AF06A0">
            <w:pPr>
              <w:spacing w:before="50" w:after="50"/>
              <w:rPr>
                <w:sz w:val="26"/>
                <w:szCs w:val="26"/>
              </w:rPr>
            </w:pPr>
            <w:r w:rsidRPr="002B56FA">
              <w:rPr>
                <w:sz w:val="26"/>
                <w:szCs w:val="26"/>
              </w:rPr>
              <w:t> 2.3. pašvaldību budžets</w:t>
            </w:r>
          </w:p>
        </w:tc>
        <w:tc>
          <w:tcPr>
            <w:tcW w:w="802" w:type="pct"/>
            <w:hideMark/>
          </w:tcPr>
          <w:p w:rsidR="00D02EBF" w:rsidRPr="00E47BC2" w:rsidRDefault="00D02EBF" w:rsidP="00E47BC2">
            <w:pPr>
              <w:jc w:val="center"/>
            </w:pPr>
            <w:r>
              <w:t>0</w:t>
            </w:r>
          </w:p>
        </w:tc>
        <w:tc>
          <w:tcPr>
            <w:tcW w:w="881" w:type="pct"/>
            <w:hideMark/>
          </w:tcPr>
          <w:p w:rsidR="00D02EBF" w:rsidRPr="00E47BC2" w:rsidRDefault="00D02EBF" w:rsidP="00E47BC2">
            <w:pPr>
              <w:jc w:val="center"/>
            </w:pPr>
          </w:p>
        </w:tc>
        <w:tc>
          <w:tcPr>
            <w:tcW w:w="765" w:type="pct"/>
            <w:hideMark/>
          </w:tcPr>
          <w:p w:rsidR="00D02EBF" w:rsidRDefault="00D02EBF" w:rsidP="00BE5A5D">
            <w:pPr>
              <w:jc w:val="center"/>
            </w:pPr>
            <w:r w:rsidRPr="00982F05">
              <w:rPr>
                <w:i/>
              </w:rPr>
              <w:t>Projekts šo jomu neskar</w:t>
            </w:r>
          </w:p>
        </w:tc>
        <w:tc>
          <w:tcPr>
            <w:tcW w:w="765" w:type="pct"/>
            <w:hideMark/>
          </w:tcPr>
          <w:p w:rsidR="00D02EBF" w:rsidRDefault="00D02EBF" w:rsidP="00BE5A5D">
            <w:pPr>
              <w:jc w:val="center"/>
            </w:pPr>
            <w:r w:rsidRPr="00982F05">
              <w:rPr>
                <w:i/>
              </w:rPr>
              <w:t>Projekts šo jomu neskar</w:t>
            </w:r>
          </w:p>
        </w:tc>
        <w:tc>
          <w:tcPr>
            <w:tcW w:w="772" w:type="pct"/>
            <w:hideMark/>
          </w:tcPr>
          <w:p w:rsidR="00D02EBF" w:rsidRDefault="00D02EBF" w:rsidP="00BE5A5D">
            <w:pPr>
              <w:jc w:val="center"/>
            </w:pPr>
            <w:r w:rsidRPr="00982F05">
              <w:rPr>
                <w:i/>
              </w:rPr>
              <w:t>Projekts šo jomu neskar</w:t>
            </w:r>
          </w:p>
        </w:tc>
      </w:tr>
      <w:tr w:rsidR="00D02EBF" w:rsidRPr="002B56FA" w:rsidTr="00AA3C5A">
        <w:tc>
          <w:tcPr>
            <w:tcW w:w="1015" w:type="pct"/>
            <w:hideMark/>
          </w:tcPr>
          <w:p w:rsidR="00D02EBF" w:rsidRPr="002B56FA" w:rsidRDefault="00D02EBF" w:rsidP="00AF06A0">
            <w:pPr>
              <w:spacing w:before="50" w:after="50"/>
              <w:rPr>
                <w:sz w:val="26"/>
                <w:szCs w:val="26"/>
              </w:rPr>
            </w:pPr>
            <w:r w:rsidRPr="002B56FA">
              <w:rPr>
                <w:sz w:val="26"/>
                <w:szCs w:val="26"/>
              </w:rPr>
              <w:t> 3. Finansiālā ietekme:</w:t>
            </w:r>
          </w:p>
        </w:tc>
        <w:tc>
          <w:tcPr>
            <w:tcW w:w="802" w:type="pct"/>
            <w:hideMark/>
          </w:tcPr>
          <w:p w:rsidR="00D02EBF" w:rsidRPr="00E47BC2" w:rsidRDefault="00D02EBF" w:rsidP="00E47BC2">
            <w:pPr>
              <w:jc w:val="center"/>
            </w:pPr>
            <w:r>
              <w:t>0</w:t>
            </w:r>
          </w:p>
        </w:tc>
        <w:tc>
          <w:tcPr>
            <w:tcW w:w="881" w:type="pct"/>
            <w:hideMark/>
          </w:tcPr>
          <w:p w:rsidR="00D02EBF" w:rsidRPr="00E47BC2" w:rsidRDefault="00D02EBF" w:rsidP="00E47BC2">
            <w:pPr>
              <w:jc w:val="center"/>
            </w:pPr>
          </w:p>
        </w:tc>
        <w:tc>
          <w:tcPr>
            <w:tcW w:w="765" w:type="pct"/>
            <w:hideMark/>
          </w:tcPr>
          <w:p w:rsidR="00D02EBF" w:rsidRDefault="00D02EBF" w:rsidP="00BE5A5D">
            <w:pPr>
              <w:jc w:val="center"/>
            </w:pPr>
            <w:r w:rsidRPr="00982F05">
              <w:rPr>
                <w:i/>
              </w:rPr>
              <w:t>Projekts šo jomu neskar</w:t>
            </w:r>
          </w:p>
        </w:tc>
        <w:tc>
          <w:tcPr>
            <w:tcW w:w="765" w:type="pct"/>
            <w:hideMark/>
          </w:tcPr>
          <w:p w:rsidR="00D02EBF" w:rsidRDefault="00D02EBF" w:rsidP="00BE5A5D">
            <w:pPr>
              <w:jc w:val="center"/>
            </w:pPr>
            <w:r w:rsidRPr="00982F05">
              <w:rPr>
                <w:i/>
              </w:rPr>
              <w:t>Projekts šo jomu neskar</w:t>
            </w:r>
          </w:p>
        </w:tc>
        <w:tc>
          <w:tcPr>
            <w:tcW w:w="772" w:type="pct"/>
            <w:hideMark/>
          </w:tcPr>
          <w:p w:rsidR="00D02EBF" w:rsidRDefault="00D02EBF" w:rsidP="00BE5A5D">
            <w:pPr>
              <w:jc w:val="center"/>
            </w:pPr>
            <w:r w:rsidRPr="00982F05">
              <w:rPr>
                <w:i/>
              </w:rPr>
              <w:t>Projekts šo jomu neskar</w:t>
            </w:r>
          </w:p>
        </w:tc>
      </w:tr>
      <w:tr w:rsidR="00D02EBF" w:rsidRPr="002B56FA" w:rsidTr="00AA3C5A">
        <w:tc>
          <w:tcPr>
            <w:tcW w:w="1015" w:type="pct"/>
            <w:hideMark/>
          </w:tcPr>
          <w:p w:rsidR="00D02EBF" w:rsidRPr="002B56FA" w:rsidRDefault="00D02EBF" w:rsidP="00AF06A0">
            <w:pPr>
              <w:spacing w:before="50" w:after="50"/>
              <w:rPr>
                <w:sz w:val="26"/>
                <w:szCs w:val="26"/>
              </w:rPr>
            </w:pPr>
            <w:r w:rsidRPr="002B56FA">
              <w:rPr>
                <w:sz w:val="26"/>
                <w:szCs w:val="26"/>
              </w:rPr>
              <w:t> 3.1. valsts pamatbudžets</w:t>
            </w:r>
          </w:p>
        </w:tc>
        <w:tc>
          <w:tcPr>
            <w:tcW w:w="802" w:type="pct"/>
            <w:hideMark/>
          </w:tcPr>
          <w:p w:rsidR="00D02EBF" w:rsidRPr="00E47BC2" w:rsidRDefault="00D02EBF" w:rsidP="00E47BC2">
            <w:pPr>
              <w:jc w:val="center"/>
            </w:pPr>
            <w:r>
              <w:t>0</w:t>
            </w:r>
          </w:p>
        </w:tc>
        <w:tc>
          <w:tcPr>
            <w:tcW w:w="881" w:type="pct"/>
            <w:hideMark/>
          </w:tcPr>
          <w:p w:rsidR="00D02EBF" w:rsidRPr="00E47BC2" w:rsidRDefault="00D02EBF" w:rsidP="00E47BC2">
            <w:pPr>
              <w:jc w:val="center"/>
            </w:pPr>
          </w:p>
        </w:tc>
        <w:tc>
          <w:tcPr>
            <w:tcW w:w="765" w:type="pct"/>
            <w:hideMark/>
          </w:tcPr>
          <w:p w:rsidR="00D02EBF" w:rsidRDefault="00D02EBF" w:rsidP="00BE5A5D">
            <w:pPr>
              <w:jc w:val="center"/>
            </w:pPr>
            <w:r w:rsidRPr="00982F05">
              <w:rPr>
                <w:i/>
              </w:rPr>
              <w:t>Projekts šo jomu neskar</w:t>
            </w:r>
          </w:p>
        </w:tc>
        <w:tc>
          <w:tcPr>
            <w:tcW w:w="765" w:type="pct"/>
            <w:hideMark/>
          </w:tcPr>
          <w:p w:rsidR="00D02EBF" w:rsidRDefault="00D02EBF" w:rsidP="00BE5A5D">
            <w:pPr>
              <w:jc w:val="center"/>
            </w:pPr>
            <w:r w:rsidRPr="00982F05">
              <w:rPr>
                <w:i/>
              </w:rPr>
              <w:t>Projekts šo jomu neskar</w:t>
            </w:r>
          </w:p>
        </w:tc>
        <w:tc>
          <w:tcPr>
            <w:tcW w:w="772" w:type="pct"/>
            <w:hideMark/>
          </w:tcPr>
          <w:p w:rsidR="00D02EBF" w:rsidRDefault="00D02EBF" w:rsidP="00BE5A5D">
            <w:pPr>
              <w:jc w:val="center"/>
            </w:pPr>
            <w:r w:rsidRPr="00982F05">
              <w:rPr>
                <w:i/>
              </w:rPr>
              <w:t>Projekts šo jomu neskar</w:t>
            </w:r>
          </w:p>
        </w:tc>
      </w:tr>
      <w:tr w:rsidR="00D02EBF" w:rsidRPr="002B56FA" w:rsidTr="00AA3C5A">
        <w:tc>
          <w:tcPr>
            <w:tcW w:w="1015" w:type="pct"/>
            <w:hideMark/>
          </w:tcPr>
          <w:p w:rsidR="00D02EBF" w:rsidRPr="002B56FA" w:rsidRDefault="00D02EBF" w:rsidP="00AF06A0">
            <w:pPr>
              <w:spacing w:before="50" w:after="50"/>
              <w:rPr>
                <w:sz w:val="26"/>
                <w:szCs w:val="26"/>
              </w:rPr>
            </w:pPr>
            <w:r w:rsidRPr="002B56FA">
              <w:rPr>
                <w:sz w:val="26"/>
                <w:szCs w:val="26"/>
              </w:rPr>
              <w:t> 3.2. speciālais budžets</w:t>
            </w:r>
          </w:p>
        </w:tc>
        <w:tc>
          <w:tcPr>
            <w:tcW w:w="802" w:type="pct"/>
            <w:hideMark/>
          </w:tcPr>
          <w:p w:rsidR="00D02EBF" w:rsidRPr="00E47BC2" w:rsidRDefault="00D02EBF" w:rsidP="00E47BC2">
            <w:pPr>
              <w:jc w:val="center"/>
            </w:pPr>
            <w:r>
              <w:t>0</w:t>
            </w:r>
          </w:p>
        </w:tc>
        <w:tc>
          <w:tcPr>
            <w:tcW w:w="881" w:type="pct"/>
            <w:hideMark/>
          </w:tcPr>
          <w:p w:rsidR="00D02EBF" w:rsidRPr="00E47BC2" w:rsidRDefault="00D02EBF" w:rsidP="00E47BC2">
            <w:pPr>
              <w:jc w:val="center"/>
            </w:pPr>
          </w:p>
        </w:tc>
        <w:tc>
          <w:tcPr>
            <w:tcW w:w="765" w:type="pct"/>
            <w:hideMark/>
          </w:tcPr>
          <w:p w:rsidR="00D02EBF" w:rsidRDefault="00D02EBF" w:rsidP="00BE5A5D">
            <w:pPr>
              <w:jc w:val="center"/>
            </w:pPr>
            <w:r w:rsidRPr="00814D60">
              <w:rPr>
                <w:i/>
              </w:rPr>
              <w:t>Projekts šo jomu neskar</w:t>
            </w:r>
          </w:p>
        </w:tc>
        <w:tc>
          <w:tcPr>
            <w:tcW w:w="765" w:type="pct"/>
            <w:hideMark/>
          </w:tcPr>
          <w:p w:rsidR="00D02EBF" w:rsidRDefault="00D02EBF" w:rsidP="00BE5A5D">
            <w:pPr>
              <w:jc w:val="center"/>
            </w:pPr>
            <w:r w:rsidRPr="00814D60">
              <w:rPr>
                <w:i/>
              </w:rPr>
              <w:t>Projekts šo jomu neskar</w:t>
            </w:r>
          </w:p>
        </w:tc>
        <w:tc>
          <w:tcPr>
            <w:tcW w:w="772" w:type="pct"/>
            <w:hideMark/>
          </w:tcPr>
          <w:p w:rsidR="00D02EBF" w:rsidRDefault="00D02EBF" w:rsidP="00BE5A5D">
            <w:pPr>
              <w:jc w:val="center"/>
            </w:pPr>
            <w:r w:rsidRPr="00814D60">
              <w:rPr>
                <w:i/>
              </w:rPr>
              <w:t>Projekts šo jomu neskar</w:t>
            </w:r>
          </w:p>
        </w:tc>
      </w:tr>
      <w:tr w:rsidR="00D02EBF" w:rsidRPr="002B56FA" w:rsidTr="00AA3C5A">
        <w:tc>
          <w:tcPr>
            <w:tcW w:w="1015" w:type="pct"/>
            <w:hideMark/>
          </w:tcPr>
          <w:p w:rsidR="00D02EBF" w:rsidRPr="002B56FA" w:rsidRDefault="00D02EBF" w:rsidP="00AF06A0">
            <w:pPr>
              <w:spacing w:before="50" w:after="50"/>
              <w:rPr>
                <w:sz w:val="26"/>
                <w:szCs w:val="26"/>
              </w:rPr>
            </w:pPr>
            <w:r w:rsidRPr="002B56FA">
              <w:rPr>
                <w:sz w:val="26"/>
                <w:szCs w:val="26"/>
              </w:rPr>
              <w:t> 3.3. pašvaldību budžets</w:t>
            </w:r>
          </w:p>
        </w:tc>
        <w:tc>
          <w:tcPr>
            <w:tcW w:w="802" w:type="pct"/>
            <w:hideMark/>
          </w:tcPr>
          <w:p w:rsidR="00D02EBF" w:rsidRPr="00E47BC2" w:rsidRDefault="00D02EBF" w:rsidP="00E47BC2">
            <w:pPr>
              <w:jc w:val="center"/>
            </w:pPr>
            <w:r>
              <w:t>0</w:t>
            </w:r>
          </w:p>
        </w:tc>
        <w:tc>
          <w:tcPr>
            <w:tcW w:w="881" w:type="pct"/>
            <w:hideMark/>
          </w:tcPr>
          <w:p w:rsidR="00D02EBF" w:rsidRPr="00E47BC2" w:rsidRDefault="00D02EBF" w:rsidP="00E47BC2">
            <w:pPr>
              <w:jc w:val="center"/>
            </w:pPr>
          </w:p>
        </w:tc>
        <w:tc>
          <w:tcPr>
            <w:tcW w:w="765" w:type="pct"/>
            <w:hideMark/>
          </w:tcPr>
          <w:p w:rsidR="00D02EBF" w:rsidRDefault="00D02EBF" w:rsidP="00BE5A5D">
            <w:pPr>
              <w:jc w:val="center"/>
            </w:pPr>
            <w:r w:rsidRPr="00814D60">
              <w:rPr>
                <w:i/>
              </w:rPr>
              <w:t>Projekts šo jomu neskar</w:t>
            </w:r>
          </w:p>
        </w:tc>
        <w:tc>
          <w:tcPr>
            <w:tcW w:w="765" w:type="pct"/>
            <w:hideMark/>
          </w:tcPr>
          <w:p w:rsidR="00D02EBF" w:rsidRDefault="00D02EBF" w:rsidP="00BE5A5D">
            <w:pPr>
              <w:jc w:val="center"/>
            </w:pPr>
            <w:r w:rsidRPr="00814D60">
              <w:rPr>
                <w:i/>
              </w:rPr>
              <w:t>Projekts šo jomu neskar</w:t>
            </w:r>
          </w:p>
        </w:tc>
        <w:tc>
          <w:tcPr>
            <w:tcW w:w="772" w:type="pct"/>
            <w:hideMark/>
          </w:tcPr>
          <w:p w:rsidR="00D02EBF" w:rsidRDefault="00D02EBF" w:rsidP="00BE5A5D">
            <w:pPr>
              <w:jc w:val="center"/>
            </w:pPr>
            <w:r w:rsidRPr="00814D60">
              <w:rPr>
                <w:i/>
              </w:rPr>
              <w:t>Projekts šo jomu neskar</w:t>
            </w:r>
          </w:p>
        </w:tc>
      </w:tr>
      <w:tr w:rsidR="00D02EBF" w:rsidRPr="002B56FA" w:rsidTr="00AA3C5A">
        <w:tc>
          <w:tcPr>
            <w:tcW w:w="1015" w:type="pct"/>
            <w:vMerge w:val="restart"/>
            <w:hideMark/>
          </w:tcPr>
          <w:p w:rsidR="00D02EBF" w:rsidRPr="002B56FA" w:rsidRDefault="00D02EBF" w:rsidP="00AF06A0">
            <w:pPr>
              <w:spacing w:before="50" w:after="50"/>
              <w:rPr>
                <w:sz w:val="26"/>
                <w:szCs w:val="26"/>
              </w:rPr>
            </w:pPr>
            <w:r w:rsidRPr="002B56FA">
              <w:rPr>
                <w:sz w:val="26"/>
                <w:szCs w:val="26"/>
              </w:rPr>
              <w:t> 4. Finanšu līdzekļi papildu izde</w:t>
            </w:r>
            <w:r w:rsidRPr="002B56FA">
              <w:rPr>
                <w:sz w:val="26"/>
                <w:szCs w:val="26"/>
              </w:rPr>
              <w:softHyphen/>
              <w:t xml:space="preserve">vumu finansēšanai (kompensējošu izdevumu samazinājumu norāda ar "+" </w:t>
            </w:r>
            <w:r w:rsidRPr="00AA3C5A">
              <w:t>zīmi)</w:t>
            </w:r>
          </w:p>
        </w:tc>
        <w:tc>
          <w:tcPr>
            <w:tcW w:w="802" w:type="pct"/>
            <w:vMerge w:val="restart"/>
            <w:hideMark/>
          </w:tcPr>
          <w:p w:rsidR="00D02EBF" w:rsidRPr="00E47BC2" w:rsidRDefault="00D02EBF" w:rsidP="00E47BC2">
            <w:pPr>
              <w:jc w:val="center"/>
            </w:pPr>
            <w:r>
              <w:t>X</w:t>
            </w:r>
          </w:p>
        </w:tc>
        <w:tc>
          <w:tcPr>
            <w:tcW w:w="881" w:type="pct"/>
            <w:hideMark/>
          </w:tcPr>
          <w:p w:rsidR="00D02EBF" w:rsidRPr="00E47BC2" w:rsidRDefault="00D02EBF" w:rsidP="00E47BC2">
            <w:pPr>
              <w:jc w:val="center"/>
            </w:pPr>
          </w:p>
        </w:tc>
        <w:tc>
          <w:tcPr>
            <w:tcW w:w="765" w:type="pct"/>
            <w:hideMark/>
          </w:tcPr>
          <w:p w:rsidR="00D02EBF" w:rsidRDefault="00D02EBF" w:rsidP="00BE5A5D">
            <w:pPr>
              <w:jc w:val="center"/>
            </w:pPr>
            <w:r w:rsidRPr="00814D60">
              <w:rPr>
                <w:i/>
              </w:rPr>
              <w:t>Projekts šo jomu neskar</w:t>
            </w:r>
          </w:p>
        </w:tc>
        <w:tc>
          <w:tcPr>
            <w:tcW w:w="765" w:type="pct"/>
            <w:hideMark/>
          </w:tcPr>
          <w:p w:rsidR="00D02EBF" w:rsidRDefault="00D02EBF" w:rsidP="00BE5A5D">
            <w:pPr>
              <w:jc w:val="center"/>
            </w:pPr>
            <w:r w:rsidRPr="00814D60">
              <w:rPr>
                <w:i/>
              </w:rPr>
              <w:t>Projekts šo jomu neskar</w:t>
            </w:r>
          </w:p>
        </w:tc>
        <w:tc>
          <w:tcPr>
            <w:tcW w:w="772" w:type="pct"/>
            <w:hideMark/>
          </w:tcPr>
          <w:p w:rsidR="00D02EBF" w:rsidRDefault="00D02EBF" w:rsidP="00BE5A5D">
            <w:pPr>
              <w:jc w:val="center"/>
            </w:pPr>
            <w:r w:rsidRPr="00814D60">
              <w:rPr>
                <w:i/>
              </w:rPr>
              <w:t>Projekts šo jomu neskar</w:t>
            </w:r>
          </w:p>
        </w:tc>
      </w:tr>
      <w:tr w:rsidR="00D02EBF" w:rsidRPr="002B56FA" w:rsidTr="00AA3C5A">
        <w:tc>
          <w:tcPr>
            <w:tcW w:w="1015" w:type="pct"/>
            <w:vMerge/>
            <w:hideMark/>
          </w:tcPr>
          <w:p w:rsidR="00D02EBF" w:rsidRPr="002B56FA" w:rsidRDefault="00D02EBF" w:rsidP="00AF06A0">
            <w:pPr>
              <w:rPr>
                <w:sz w:val="26"/>
                <w:szCs w:val="26"/>
              </w:rPr>
            </w:pPr>
          </w:p>
        </w:tc>
        <w:tc>
          <w:tcPr>
            <w:tcW w:w="802" w:type="pct"/>
            <w:vMerge/>
            <w:hideMark/>
          </w:tcPr>
          <w:p w:rsidR="00D02EBF" w:rsidRPr="00E47BC2" w:rsidRDefault="00D02EBF" w:rsidP="00E47BC2">
            <w:pPr>
              <w:jc w:val="center"/>
              <w:rPr>
                <w:sz w:val="26"/>
                <w:szCs w:val="26"/>
              </w:rPr>
            </w:pPr>
          </w:p>
        </w:tc>
        <w:tc>
          <w:tcPr>
            <w:tcW w:w="881" w:type="pct"/>
            <w:hideMark/>
          </w:tcPr>
          <w:p w:rsidR="00D02EBF" w:rsidRPr="00E47BC2" w:rsidRDefault="00D02EBF" w:rsidP="00E47BC2">
            <w:pPr>
              <w:spacing w:before="50" w:after="50"/>
              <w:ind w:firstLine="250"/>
              <w:jc w:val="center"/>
              <w:rPr>
                <w:sz w:val="26"/>
                <w:szCs w:val="26"/>
              </w:rPr>
            </w:pPr>
          </w:p>
        </w:tc>
        <w:tc>
          <w:tcPr>
            <w:tcW w:w="765" w:type="pct"/>
            <w:hideMark/>
          </w:tcPr>
          <w:p w:rsidR="00D02EBF" w:rsidRDefault="00D02EBF" w:rsidP="00BE5A5D">
            <w:pPr>
              <w:jc w:val="center"/>
            </w:pPr>
            <w:r w:rsidRPr="00814D60">
              <w:rPr>
                <w:i/>
              </w:rPr>
              <w:t>Projekts šo jomu neskar</w:t>
            </w:r>
          </w:p>
        </w:tc>
        <w:tc>
          <w:tcPr>
            <w:tcW w:w="765" w:type="pct"/>
            <w:hideMark/>
          </w:tcPr>
          <w:p w:rsidR="00D02EBF" w:rsidRDefault="00D02EBF" w:rsidP="00BE5A5D">
            <w:pPr>
              <w:jc w:val="center"/>
            </w:pPr>
            <w:r w:rsidRPr="00814D60">
              <w:rPr>
                <w:i/>
              </w:rPr>
              <w:t>Projekts šo jomu neskar</w:t>
            </w:r>
          </w:p>
        </w:tc>
        <w:tc>
          <w:tcPr>
            <w:tcW w:w="772" w:type="pct"/>
            <w:hideMark/>
          </w:tcPr>
          <w:p w:rsidR="00D02EBF" w:rsidRDefault="00D02EBF" w:rsidP="00BE5A5D">
            <w:pPr>
              <w:jc w:val="center"/>
            </w:pPr>
            <w:r w:rsidRPr="00814D60">
              <w:rPr>
                <w:i/>
              </w:rPr>
              <w:t>Projekts šo jomu neskar</w:t>
            </w:r>
          </w:p>
        </w:tc>
      </w:tr>
      <w:tr w:rsidR="00D02EBF" w:rsidRPr="002B56FA" w:rsidTr="00AA3C5A">
        <w:tc>
          <w:tcPr>
            <w:tcW w:w="1015" w:type="pct"/>
            <w:vMerge/>
            <w:hideMark/>
          </w:tcPr>
          <w:p w:rsidR="00D02EBF" w:rsidRPr="002B56FA" w:rsidRDefault="00D02EBF" w:rsidP="00AF06A0">
            <w:pPr>
              <w:rPr>
                <w:sz w:val="26"/>
                <w:szCs w:val="26"/>
              </w:rPr>
            </w:pPr>
          </w:p>
        </w:tc>
        <w:tc>
          <w:tcPr>
            <w:tcW w:w="802" w:type="pct"/>
            <w:vMerge/>
            <w:hideMark/>
          </w:tcPr>
          <w:p w:rsidR="00D02EBF" w:rsidRPr="00E47BC2" w:rsidRDefault="00D02EBF" w:rsidP="00E47BC2">
            <w:pPr>
              <w:jc w:val="center"/>
              <w:rPr>
                <w:sz w:val="26"/>
                <w:szCs w:val="26"/>
              </w:rPr>
            </w:pPr>
          </w:p>
        </w:tc>
        <w:tc>
          <w:tcPr>
            <w:tcW w:w="881" w:type="pct"/>
            <w:hideMark/>
          </w:tcPr>
          <w:p w:rsidR="00D02EBF" w:rsidRPr="00E47BC2" w:rsidRDefault="00D02EBF" w:rsidP="00E47BC2">
            <w:pPr>
              <w:spacing w:before="50" w:after="50"/>
              <w:ind w:firstLine="250"/>
              <w:jc w:val="center"/>
              <w:rPr>
                <w:sz w:val="26"/>
                <w:szCs w:val="26"/>
              </w:rPr>
            </w:pPr>
          </w:p>
        </w:tc>
        <w:tc>
          <w:tcPr>
            <w:tcW w:w="765" w:type="pct"/>
            <w:hideMark/>
          </w:tcPr>
          <w:p w:rsidR="00D02EBF" w:rsidRDefault="00D02EBF" w:rsidP="00BE5A5D">
            <w:pPr>
              <w:jc w:val="center"/>
            </w:pPr>
            <w:r w:rsidRPr="00814D60">
              <w:rPr>
                <w:i/>
              </w:rPr>
              <w:t>Projekts šo jomu neskar</w:t>
            </w:r>
          </w:p>
        </w:tc>
        <w:tc>
          <w:tcPr>
            <w:tcW w:w="765" w:type="pct"/>
            <w:hideMark/>
          </w:tcPr>
          <w:p w:rsidR="00D02EBF" w:rsidRDefault="00D02EBF" w:rsidP="00BE5A5D">
            <w:pPr>
              <w:jc w:val="center"/>
            </w:pPr>
            <w:r w:rsidRPr="00814D60">
              <w:rPr>
                <w:i/>
              </w:rPr>
              <w:t>Projekts šo jomu neskar</w:t>
            </w:r>
          </w:p>
        </w:tc>
        <w:tc>
          <w:tcPr>
            <w:tcW w:w="772" w:type="pct"/>
            <w:hideMark/>
          </w:tcPr>
          <w:p w:rsidR="00D02EBF" w:rsidRDefault="00D02EBF" w:rsidP="00BE5A5D">
            <w:pPr>
              <w:jc w:val="center"/>
            </w:pPr>
            <w:r w:rsidRPr="00814D60">
              <w:rPr>
                <w:i/>
              </w:rPr>
              <w:t>Projekts šo jomu neskar</w:t>
            </w:r>
          </w:p>
        </w:tc>
      </w:tr>
      <w:tr w:rsidR="00D02EBF" w:rsidRPr="002B56FA" w:rsidTr="00AA3C5A">
        <w:tc>
          <w:tcPr>
            <w:tcW w:w="1015" w:type="pct"/>
            <w:hideMark/>
          </w:tcPr>
          <w:p w:rsidR="00D02EBF" w:rsidRPr="002B56FA" w:rsidRDefault="00D02EBF" w:rsidP="00AF06A0">
            <w:pPr>
              <w:spacing w:before="50" w:after="50"/>
              <w:rPr>
                <w:sz w:val="26"/>
                <w:szCs w:val="26"/>
              </w:rPr>
            </w:pPr>
            <w:r w:rsidRPr="002B56FA">
              <w:rPr>
                <w:sz w:val="26"/>
                <w:szCs w:val="26"/>
              </w:rPr>
              <w:t> 5. Precizēta finansiālā ietekme:</w:t>
            </w:r>
          </w:p>
        </w:tc>
        <w:tc>
          <w:tcPr>
            <w:tcW w:w="802" w:type="pct"/>
            <w:vMerge w:val="restart"/>
            <w:hideMark/>
          </w:tcPr>
          <w:p w:rsidR="00D02EBF" w:rsidRPr="00E47BC2" w:rsidRDefault="00D02EBF" w:rsidP="00E47BC2">
            <w:pPr>
              <w:spacing w:before="50" w:after="50"/>
              <w:ind w:firstLine="250"/>
              <w:jc w:val="center"/>
              <w:rPr>
                <w:sz w:val="26"/>
                <w:szCs w:val="26"/>
              </w:rPr>
            </w:pPr>
            <w:r>
              <w:rPr>
                <w:sz w:val="26"/>
                <w:szCs w:val="26"/>
              </w:rPr>
              <w:t>X</w:t>
            </w:r>
          </w:p>
        </w:tc>
        <w:tc>
          <w:tcPr>
            <w:tcW w:w="881" w:type="pct"/>
            <w:hideMark/>
          </w:tcPr>
          <w:p w:rsidR="00D02EBF" w:rsidRPr="00E47BC2" w:rsidRDefault="00D02EBF" w:rsidP="00E47BC2">
            <w:pPr>
              <w:spacing w:before="50" w:after="50"/>
              <w:ind w:firstLine="250"/>
              <w:jc w:val="center"/>
              <w:rPr>
                <w:sz w:val="26"/>
                <w:szCs w:val="26"/>
              </w:rPr>
            </w:pPr>
          </w:p>
        </w:tc>
        <w:tc>
          <w:tcPr>
            <w:tcW w:w="765" w:type="pct"/>
            <w:hideMark/>
          </w:tcPr>
          <w:p w:rsidR="00D02EBF" w:rsidRDefault="00D02EBF" w:rsidP="00BE5A5D">
            <w:pPr>
              <w:jc w:val="center"/>
            </w:pPr>
            <w:r w:rsidRPr="00814D60">
              <w:rPr>
                <w:i/>
              </w:rPr>
              <w:t>Projekts šo jomu neskar</w:t>
            </w:r>
          </w:p>
        </w:tc>
        <w:tc>
          <w:tcPr>
            <w:tcW w:w="765" w:type="pct"/>
            <w:hideMark/>
          </w:tcPr>
          <w:p w:rsidR="00D02EBF" w:rsidRDefault="00D02EBF" w:rsidP="00BE5A5D">
            <w:pPr>
              <w:jc w:val="center"/>
            </w:pPr>
            <w:r w:rsidRPr="00814D60">
              <w:rPr>
                <w:i/>
              </w:rPr>
              <w:t>Projekts šo jomu neskar</w:t>
            </w:r>
          </w:p>
        </w:tc>
        <w:tc>
          <w:tcPr>
            <w:tcW w:w="772" w:type="pct"/>
            <w:hideMark/>
          </w:tcPr>
          <w:p w:rsidR="00D02EBF" w:rsidRDefault="00D02EBF" w:rsidP="00BE5A5D">
            <w:pPr>
              <w:jc w:val="center"/>
            </w:pPr>
            <w:r w:rsidRPr="00814D60">
              <w:rPr>
                <w:i/>
              </w:rPr>
              <w:t>Projekts šo jomu neskar</w:t>
            </w:r>
          </w:p>
        </w:tc>
      </w:tr>
      <w:tr w:rsidR="00D02EBF" w:rsidRPr="002B56FA" w:rsidTr="00AA3C5A">
        <w:tc>
          <w:tcPr>
            <w:tcW w:w="1015" w:type="pct"/>
            <w:hideMark/>
          </w:tcPr>
          <w:p w:rsidR="00D02EBF" w:rsidRPr="002B56FA" w:rsidRDefault="00D02EBF" w:rsidP="00AF06A0">
            <w:pPr>
              <w:spacing w:before="50" w:after="50"/>
              <w:rPr>
                <w:sz w:val="26"/>
                <w:szCs w:val="26"/>
              </w:rPr>
            </w:pPr>
            <w:r w:rsidRPr="002B56FA">
              <w:rPr>
                <w:sz w:val="26"/>
                <w:szCs w:val="26"/>
              </w:rPr>
              <w:t> 5.1. valsts pamatbudžets</w:t>
            </w:r>
          </w:p>
        </w:tc>
        <w:tc>
          <w:tcPr>
            <w:tcW w:w="802" w:type="pct"/>
            <w:vMerge/>
            <w:hideMark/>
          </w:tcPr>
          <w:p w:rsidR="00D02EBF" w:rsidRPr="002B56FA" w:rsidRDefault="00D02EBF" w:rsidP="00AF06A0">
            <w:pPr>
              <w:rPr>
                <w:sz w:val="26"/>
                <w:szCs w:val="26"/>
              </w:rPr>
            </w:pPr>
          </w:p>
        </w:tc>
        <w:tc>
          <w:tcPr>
            <w:tcW w:w="881" w:type="pct"/>
            <w:hideMark/>
          </w:tcPr>
          <w:p w:rsidR="00D02EBF" w:rsidRPr="002B56FA" w:rsidRDefault="00D02EBF" w:rsidP="00E47BC2">
            <w:pPr>
              <w:spacing w:before="50" w:after="50"/>
              <w:ind w:firstLine="250"/>
              <w:jc w:val="center"/>
              <w:rPr>
                <w:sz w:val="26"/>
                <w:szCs w:val="26"/>
              </w:rPr>
            </w:pPr>
            <w:r>
              <w:rPr>
                <w:sz w:val="26"/>
                <w:szCs w:val="26"/>
              </w:rPr>
              <w:t>0</w:t>
            </w:r>
          </w:p>
        </w:tc>
        <w:tc>
          <w:tcPr>
            <w:tcW w:w="765" w:type="pct"/>
            <w:hideMark/>
          </w:tcPr>
          <w:p w:rsidR="00D02EBF" w:rsidRDefault="00D02EBF" w:rsidP="00BE5A5D">
            <w:pPr>
              <w:jc w:val="center"/>
            </w:pPr>
            <w:r w:rsidRPr="00814D60">
              <w:rPr>
                <w:i/>
              </w:rPr>
              <w:t>Projekts šo jomu neskar</w:t>
            </w:r>
          </w:p>
        </w:tc>
        <w:tc>
          <w:tcPr>
            <w:tcW w:w="765" w:type="pct"/>
            <w:hideMark/>
          </w:tcPr>
          <w:p w:rsidR="00D02EBF" w:rsidRDefault="00D02EBF" w:rsidP="00BE5A5D">
            <w:pPr>
              <w:jc w:val="center"/>
            </w:pPr>
            <w:r w:rsidRPr="00814D60">
              <w:rPr>
                <w:i/>
              </w:rPr>
              <w:t>Projekts šo jomu neskar</w:t>
            </w:r>
          </w:p>
        </w:tc>
        <w:tc>
          <w:tcPr>
            <w:tcW w:w="772" w:type="pct"/>
            <w:hideMark/>
          </w:tcPr>
          <w:p w:rsidR="00D02EBF" w:rsidRDefault="00D02EBF" w:rsidP="00BE5A5D">
            <w:pPr>
              <w:jc w:val="center"/>
            </w:pPr>
            <w:r w:rsidRPr="00814D60">
              <w:rPr>
                <w:i/>
              </w:rPr>
              <w:t>Projekts šo jomu neskar</w:t>
            </w:r>
          </w:p>
        </w:tc>
      </w:tr>
      <w:tr w:rsidR="00D02EBF" w:rsidRPr="002B56FA" w:rsidTr="00AA3C5A">
        <w:tc>
          <w:tcPr>
            <w:tcW w:w="1015" w:type="pct"/>
            <w:hideMark/>
          </w:tcPr>
          <w:p w:rsidR="00D02EBF" w:rsidRPr="002B56FA" w:rsidRDefault="00D02EBF" w:rsidP="00AF06A0">
            <w:pPr>
              <w:spacing w:before="50" w:after="50"/>
              <w:rPr>
                <w:sz w:val="26"/>
                <w:szCs w:val="26"/>
              </w:rPr>
            </w:pPr>
            <w:r w:rsidRPr="002B56FA">
              <w:rPr>
                <w:sz w:val="26"/>
                <w:szCs w:val="26"/>
              </w:rPr>
              <w:t> 5.2. speciālais budžets</w:t>
            </w:r>
          </w:p>
        </w:tc>
        <w:tc>
          <w:tcPr>
            <w:tcW w:w="802" w:type="pct"/>
            <w:vMerge/>
            <w:hideMark/>
          </w:tcPr>
          <w:p w:rsidR="00D02EBF" w:rsidRPr="002B56FA" w:rsidRDefault="00D02EBF" w:rsidP="00AF06A0">
            <w:pPr>
              <w:rPr>
                <w:sz w:val="26"/>
                <w:szCs w:val="26"/>
              </w:rPr>
            </w:pPr>
          </w:p>
        </w:tc>
        <w:tc>
          <w:tcPr>
            <w:tcW w:w="881" w:type="pct"/>
            <w:hideMark/>
          </w:tcPr>
          <w:p w:rsidR="00D02EBF" w:rsidRPr="002B56FA" w:rsidRDefault="00D02EBF" w:rsidP="00E47BC2">
            <w:pPr>
              <w:spacing w:before="50" w:after="50"/>
              <w:ind w:firstLine="250"/>
              <w:jc w:val="center"/>
              <w:rPr>
                <w:sz w:val="26"/>
                <w:szCs w:val="26"/>
              </w:rPr>
            </w:pPr>
            <w:r>
              <w:rPr>
                <w:sz w:val="26"/>
                <w:szCs w:val="26"/>
              </w:rPr>
              <w:t>0</w:t>
            </w:r>
          </w:p>
        </w:tc>
        <w:tc>
          <w:tcPr>
            <w:tcW w:w="765" w:type="pct"/>
            <w:hideMark/>
          </w:tcPr>
          <w:p w:rsidR="00D02EBF" w:rsidRDefault="00D02EBF" w:rsidP="00BE5A5D">
            <w:pPr>
              <w:jc w:val="center"/>
            </w:pPr>
            <w:r w:rsidRPr="00814D60">
              <w:rPr>
                <w:i/>
              </w:rPr>
              <w:t>Projekts šo jomu neskar</w:t>
            </w:r>
          </w:p>
        </w:tc>
        <w:tc>
          <w:tcPr>
            <w:tcW w:w="765" w:type="pct"/>
            <w:hideMark/>
          </w:tcPr>
          <w:p w:rsidR="00D02EBF" w:rsidRDefault="00D02EBF" w:rsidP="00BE5A5D">
            <w:pPr>
              <w:jc w:val="center"/>
            </w:pPr>
            <w:r w:rsidRPr="00814D60">
              <w:rPr>
                <w:i/>
              </w:rPr>
              <w:t>Projekts šo jomu neskar</w:t>
            </w:r>
          </w:p>
        </w:tc>
        <w:tc>
          <w:tcPr>
            <w:tcW w:w="772" w:type="pct"/>
            <w:hideMark/>
          </w:tcPr>
          <w:p w:rsidR="00D02EBF" w:rsidRDefault="00D02EBF" w:rsidP="00BE5A5D">
            <w:pPr>
              <w:jc w:val="center"/>
            </w:pPr>
            <w:r w:rsidRPr="00814D60">
              <w:rPr>
                <w:i/>
              </w:rPr>
              <w:t>Projekts šo jomu neskar</w:t>
            </w:r>
          </w:p>
        </w:tc>
      </w:tr>
      <w:tr w:rsidR="00D02EBF" w:rsidRPr="002B56FA" w:rsidTr="00AA3C5A">
        <w:trPr>
          <w:trHeight w:val="614"/>
        </w:trPr>
        <w:tc>
          <w:tcPr>
            <w:tcW w:w="1015" w:type="pct"/>
            <w:hideMark/>
          </w:tcPr>
          <w:p w:rsidR="00D02EBF" w:rsidRPr="002B56FA" w:rsidRDefault="00D02EBF" w:rsidP="00AF06A0">
            <w:pPr>
              <w:spacing w:before="50" w:after="50"/>
              <w:rPr>
                <w:sz w:val="26"/>
                <w:szCs w:val="26"/>
              </w:rPr>
            </w:pPr>
            <w:r w:rsidRPr="002B56FA">
              <w:rPr>
                <w:sz w:val="26"/>
                <w:szCs w:val="26"/>
              </w:rPr>
              <w:t> 5.3. pašvaldību budžets</w:t>
            </w:r>
          </w:p>
        </w:tc>
        <w:tc>
          <w:tcPr>
            <w:tcW w:w="802" w:type="pct"/>
            <w:vMerge/>
            <w:hideMark/>
          </w:tcPr>
          <w:p w:rsidR="00D02EBF" w:rsidRPr="002B56FA" w:rsidRDefault="00D02EBF" w:rsidP="00AF06A0">
            <w:pPr>
              <w:rPr>
                <w:sz w:val="26"/>
                <w:szCs w:val="26"/>
              </w:rPr>
            </w:pPr>
          </w:p>
        </w:tc>
        <w:tc>
          <w:tcPr>
            <w:tcW w:w="881" w:type="pct"/>
            <w:hideMark/>
          </w:tcPr>
          <w:p w:rsidR="00D02EBF" w:rsidRPr="002B56FA" w:rsidRDefault="00D02EBF" w:rsidP="00E47BC2">
            <w:pPr>
              <w:spacing w:before="50" w:after="50"/>
              <w:ind w:firstLine="250"/>
              <w:jc w:val="center"/>
              <w:rPr>
                <w:sz w:val="26"/>
                <w:szCs w:val="26"/>
              </w:rPr>
            </w:pPr>
            <w:r>
              <w:rPr>
                <w:sz w:val="26"/>
                <w:szCs w:val="26"/>
              </w:rPr>
              <w:t>0</w:t>
            </w:r>
          </w:p>
        </w:tc>
        <w:tc>
          <w:tcPr>
            <w:tcW w:w="765" w:type="pct"/>
            <w:hideMark/>
          </w:tcPr>
          <w:p w:rsidR="00D02EBF" w:rsidRDefault="00D02EBF" w:rsidP="00BE5A5D">
            <w:pPr>
              <w:jc w:val="center"/>
            </w:pPr>
            <w:r w:rsidRPr="00814D60">
              <w:rPr>
                <w:i/>
              </w:rPr>
              <w:t>Projekts šo jomu neskar</w:t>
            </w:r>
          </w:p>
        </w:tc>
        <w:tc>
          <w:tcPr>
            <w:tcW w:w="765" w:type="pct"/>
            <w:hideMark/>
          </w:tcPr>
          <w:p w:rsidR="00D02EBF" w:rsidRDefault="00D02EBF" w:rsidP="00BE5A5D">
            <w:pPr>
              <w:jc w:val="center"/>
            </w:pPr>
            <w:r w:rsidRPr="00814D60">
              <w:rPr>
                <w:i/>
              </w:rPr>
              <w:t>Projekts šo jomu neskar</w:t>
            </w:r>
          </w:p>
        </w:tc>
        <w:tc>
          <w:tcPr>
            <w:tcW w:w="772" w:type="pct"/>
            <w:hideMark/>
          </w:tcPr>
          <w:p w:rsidR="00D02EBF" w:rsidRDefault="00D02EBF" w:rsidP="00BE5A5D">
            <w:pPr>
              <w:jc w:val="center"/>
            </w:pPr>
            <w:r w:rsidRPr="00814D60">
              <w:rPr>
                <w:i/>
              </w:rPr>
              <w:t>Projekts šo jomu neskar</w:t>
            </w:r>
          </w:p>
        </w:tc>
      </w:tr>
      <w:tr w:rsidR="00300C69" w:rsidRPr="002B56FA" w:rsidTr="00AF06A0">
        <w:trPr>
          <w:trHeight w:val="2837"/>
        </w:trPr>
        <w:tc>
          <w:tcPr>
            <w:tcW w:w="1015" w:type="pct"/>
            <w:hideMark/>
          </w:tcPr>
          <w:p w:rsidR="00300C69" w:rsidRPr="007E776B" w:rsidRDefault="00300C69" w:rsidP="00AF06A0">
            <w:pPr>
              <w:spacing w:before="50" w:after="50"/>
            </w:pPr>
            <w:r w:rsidRPr="007E776B">
              <w:t> 6. Detalizēts ieņēmumu un izdevu</w:t>
            </w:r>
            <w:r w:rsidRPr="007E776B">
              <w:softHyphen/>
              <w:t xml:space="preserve">mu aprēķins (ja nepieciešams, detalizētu ieņēmumu un izdevumu aprēķinu var pievienot anotācijas </w:t>
            </w:r>
            <w:r w:rsidRPr="007E776B">
              <w:lastRenderedPageBreak/>
              <w:t>pielikumā):</w:t>
            </w:r>
          </w:p>
        </w:tc>
        <w:tc>
          <w:tcPr>
            <w:tcW w:w="3985" w:type="pct"/>
            <w:gridSpan w:val="5"/>
            <w:vMerge w:val="restart"/>
            <w:hideMark/>
          </w:tcPr>
          <w:p w:rsidR="00D97D9F" w:rsidRPr="00FB2399" w:rsidRDefault="00D97D9F" w:rsidP="00D97D9F">
            <w:pPr>
              <w:rPr>
                <w:i/>
                <w:sz w:val="26"/>
                <w:szCs w:val="26"/>
              </w:rPr>
            </w:pPr>
            <w:r w:rsidRPr="00E853E4">
              <w:rPr>
                <w:b/>
                <w:bCs/>
                <w:sz w:val="26"/>
                <w:szCs w:val="26"/>
              </w:rPr>
              <w:lastRenderedPageBreak/>
              <w:t xml:space="preserve"> </w:t>
            </w:r>
            <w:r w:rsidR="00E853E4" w:rsidRPr="00FB2399">
              <w:rPr>
                <w:bCs/>
                <w:sz w:val="26"/>
                <w:szCs w:val="26"/>
              </w:rPr>
              <w:t>Nav.</w:t>
            </w:r>
          </w:p>
        </w:tc>
      </w:tr>
      <w:tr w:rsidR="00300C69" w:rsidRPr="002B56FA" w:rsidTr="00AF06A0">
        <w:tc>
          <w:tcPr>
            <w:tcW w:w="1015" w:type="pct"/>
            <w:hideMark/>
          </w:tcPr>
          <w:p w:rsidR="00300C69" w:rsidRPr="007E776B" w:rsidRDefault="00300C69" w:rsidP="00AF06A0">
            <w:pPr>
              <w:spacing w:before="50" w:after="50"/>
            </w:pPr>
            <w:r w:rsidRPr="007E776B">
              <w:lastRenderedPageBreak/>
              <w:t> 6.1. detalizēts ieņēmumu aprēķins</w:t>
            </w:r>
          </w:p>
        </w:tc>
        <w:tc>
          <w:tcPr>
            <w:tcW w:w="3985" w:type="pct"/>
            <w:gridSpan w:val="5"/>
            <w:vMerge/>
            <w:hideMark/>
          </w:tcPr>
          <w:p w:rsidR="00300C69" w:rsidRPr="002B56FA" w:rsidRDefault="00300C69" w:rsidP="00AF06A0">
            <w:pPr>
              <w:rPr>
                <w:sz w:val="26"/>
                <w:szCs w:val="26"/>
              </w:rPr>
            </w:pPr>
          </w:p>
        </w:tc>
      </w:tr>
      <w:tr w:rsidR="00300C69" w:rsidRPr="002B56FA" w:rsidTr="00AF06A0">
        <w:tc>
          <w:tcPr>
            <w:tcW w:w="1015" w:type="pct"/>
            <w:hideMark/>
          </w:tcPr>
          <w:p w:rsidR="00300C69" w:rsidRPr="007E776B" w:rsidRDefault="00300C69" w:rsidP="00AF06A0">
            <w:pPr>
              <w:spacing w:before="50" w:after="50"/>
            </w:pPr>
            <w:r w:rsidRPr="007E776B">
              <w:t> 6.2. detalizēts izdevumu aprēķins</w:t>
            </w:r>
          </w:p>
        </w:tc>
        <w:tc>
          <w:tcPr>
            <w:tcW w:w="3985" w:type="pct"/>
            <w:gridSpan w:val="5"/>
            <w:vMerge/>
            <w:hideMark/>
          </w:tcPr>
          <w:p w:rsidR="00300C69" w:rsidRPr="002B56FA" w:rsidRDefault="00300C69" w:rsidP="00AF06A0">
            <w:pPr>
              <w:rPr>
                <w:sz w:val="26"/>
                <w:szCs w:val="26"/>
              </w:rPr>
            </w:pPr>
          </w:p>
        </w:tc>
      </w:tr>
      <w:tr w:rsidR="00300C69" w:rsidRPr="002B56FA" w:rsidTr="00AF06A0">
        <w:tc>
          <w:tcPr>
            <w:tcW w:w="1015" w:type="pct"/>
            <w:hideMark/>
          </w:tcPr>
          <w:p w:rsidR="00300C69" w:rsidRPr="002B56FA" w:rsidRDefault="00300C69" w:rsidP="00AF06A0">
            <w:pPr>
              <w:spacing w:before="50" w:after="50"/>
              <w:rPr>
                <w:sz w:val="26"/>
                <w:szCs w:val="26"/>
              </w:rPr>
            </w:pPr>
            <w:r w:rsidRPr="002B56FA">
              <w:rPr>
                <w:sz w:val="26"/>
                <w:szCs w:val="26"/>
              </w:rPr>
              <w:t> 7. Cita informācija</w:t>
            </w:r>
          </w:p>
        </w:tc>
        <w:tc>
          <w:tcPr>
            <w:tcW w:w="3985" w:type="pct"/>
            <w:gridSpan w:val="5"/>
            <w:hideMark/>
          </w:tcPr>
          <w:p w:rsidR="00300C69" w:rsidRPr="00BE5A5D" w:rsidRDefault="00E853E4" w:rsidP="00E853E4">
            <w:pPr>
              <w:pStyle w:val="Default"/>
              <w:jc w:val="both"/>
              <w:rPr>
                <w:color w:val="auto"/>
                <w:sz w:val="26"/>
                <w:szCs w:val="26"/>
              </w:rPr>
            </w:pPr>
            <w:r w:rsidRPr="00BE5A5D">
              <w:rPr>
                <w:color w:val="auto"/>
                <w:sz w:val="26"/>
                <w:szCs w:val="26"/>
              </w:rPr>
              <w:t>Nav.</w:t>
            </w:r>
          </w:p>
        </w:tc>
      </w:tr>
    </w:tbl>
    <w:p w:rsidR="00300C69" w:rsidRDefault="00300C69" w:rsidP="00300C69">
      <w:pPr>
        <w:pStyle w:val="naisf"/>
        <w:spacing w:before="0" w:after="0"/>
        <w:rPr>
          <w:sz w:val="28"/>
          <w:szCs w:val="28"/>
        </w:rPr>
      </w:pPr>
    </w:p>
    <w:p w:rsidR="00D02EBF" w:rsidRDefault="00D02EBF" w:rsidP="00300C69">
      <w:pPr>
        <w:pStyle w:val="naisf"/>
        <w:spacing w:before="0" w:after="0"/>
        <w:rPr>
          <w:sz w:val="28"/>
          <w:szCs w:val="28"/>
        </w:rPr>
      </w:pPr>
    </w:p>
    <w:tbl>
      <w:tblPr>
        <w:tblW w:w="5295" w:type="pct"/>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80"/>
        <w:gridCol w:w="2617"/>
        <w:gridCol w:w="6708"/>
      </w:tblGrid>
      <w:tr w:rsidR="004447B8" w:rsidRPr="002B56FA" w:rsidTr="004447B8">
        <w:tc>
          <w:tcPr>
            <w:tcW w:w="5000" w:type="pct"/>
            <w:gridSpan w:val="3"/>
            <w:tcBorders>
              <w:top w:val="single" w:sz="4" w:space="0" w:color="auto"/>
              <w:bottom w:val="single" w:sz="4" w:space="0" w:color="auto"/>
            </w:tcBorders>
          </w:tcPr>
          <w:p w:rsidR="004447B8" w:rsidRPr="002B56FA" w:rsidRDefault="004447B8" w:rsidP="004447B8">
            <w:pPr>
              <w:pStyle w:val="naisnod"/>
              <w:spacing w:before="0" w:after="0"/>
              <w:ind w:left="57" w:right="57"/>
              <w:rPr>
                <w:sz w:val="26"/>
                <w:szCs w:val="26"/>
              </w:rPr>
            </w:pPr>
            <w:r w:rsidRPr="006071ED">
              <w:rPr>
                <w:sz w:val="28"/>
                <w:szCs w:val="28"/>
              </w:rPr>
              <w:t>IV</w:t>
            </w:r>
            <w:r>
              <w:rPr>
                <w:sz w:val="28"/>
                <w:szCs w:val="28"/>
              </w:rPr>
              <w:t>.</w:t>
            </w:r>
            <w:r w:rsidRPr="006071ED">
              <w:rPr>
                <w:sz w:val="28"/>
                <w:szCs w:val="28"/>
              </w:rPr>
              <w:t xml:space="preserve">  Tiesību akta projekta ietekme uz</w:t>
            </w:r>
            <w:r w:rsidRPr="006071ED">
              <w:rPr>
                <w:sz w:val="28"/>
                <w:szCs w:val="28"/>
              </w:rPr>
              <w:br/>
              <w:t>spēkā esošo tiesību normu sistēmu</w:t>
            </w:r>
          </w:p>
        </w:tc>
      </w:tr>
      <w:tr w:rsidR="004447B8" w:rsidRPr="002B56FA" w:rsidTr="004447B8">
        <w:tc>
          <w:tcPr>
            <w:tcW w:w="293" w:type="pct"/>
            <w:tcBorders>
              <w:top w:val="single" w:sz="4" w:space="0" w:color="auto"/>
              <w:bottom w:val="single" w:sz="4" w:space="0" w:color="auto"/>
            </w:tcBorders>
          </w:tcPr>
          <w:p w:rsidR="004447B8" w:rsidRPr="004447B8" w:rsidRDefault="004447B8" w:rsidP="004447B8">
            <w:pPr>
              <w:pStyle w:val="naisnod"/>
              <w:spacing w:before="0" w:after="0"/>
              <w:ind w:left="57" w:right="57"/>
              <w:rPr>
                <w:b w:val="0"/>
                <w:sz w:val="26"/>
                <w:szCs w:val="26"/>
              </w:rPr>
            </w:pPr>
            <w:r w:rsidRPr="004447B8">
              <w:rPr>
                <w:b w:val="0"/>
                <w:sz w:val="26"/>
                <w:szCs w:val="26"/>
              </w:rPr>
              <w:t>1.</w:t>
            </w:r>
          </w:p>
        </w:tc>
        <w:tc>
          <w:tcPr>
            <w:tcW w:w="1321" w:type="pct"/>
            <w:tcBorders>
              <w:top w:val="single" w:sz="4" w:space="0" w:color="auto"/>
              <w:bottom w:val="single" w:sz="4" w:space="0" w:color="auto"/>
            </w:tcBorders>
          </w:tcPr>
          <w:p w:rsidR="004447B8" w:rsidRPr="004447B8" w:rsidRDefault="004447B8" w:rsidP="004447B8">
            <w:pPr>
              <w:pStyle w:val="naisnod"/>
              <w:spacing w:before="0" w:after="0"/>
              <w:ind w:left="57" w:right="57"/>
              <w:jc w:val="both"/>
              <w:rPr>
                <w:b w:val="0"/>
                <w:sz w:val="26"/>
                <w:szCs w:val="26"/>
              </w:rPr>
            </w:pPr>
            <w:r w:rsidRPr="004447B8">
              <w:rPr>
                <w:b w:val="0"/>
                <w:sz w:val="26"/>
                <w:szCs w:val="26"/>
              </w:rPr>
              <w:t>Nepieciešamie saistītie tiesību akta projekti</w:t>
            </w:r>
          </w:p>
        </w:tc>
        <w:tc>
          <w:tcPr>
            <w:tcW w:w="3386" w:type="pct"/>
            <w:tcBorders>
              <w:top w:val="single" w:sz="4" w:space="0" w:color="auto"/>
              <w:bottom w:val="single" w:sz="4" w:space="0" w:color="auto"/>
            </w:tcBorders>
          </w:tcPr>
          <w:p w:rsidR="00DD7885" w:rsidRPr="007E6C54" w:rsidRDefault="00232B56" w:rsidP="004447B8">
            <w:pPr>
              <w:pStyle w:val="naiskr"/>
              <w:spacing w:before="0" w:after="0"/>
              <w:jc w:val="both"/>
              <w:rPr>
                <w:sz w:val="26"/>
                <w:szCs w:val="26"/>
              </w:rPr>
            </w:pPr>
            <w:r>
              <w:rPr>
                <w:sz w:val="26"/>
                <w:szCs w:val="26"/>
              </w:rPr>
              <w:t>Ņemot vērā Izglītības likuma 14.</w:t>
            </w:r>
            <w:r w:rsidRPr="002B56FA">
              <w:rPr>
                <w:sz w:val="26"/>
                <w:szCs w:val="26"/>
              </w:rPr>
              <w:t xml:space="preserve">panta </w:t>
            </w:r>
            <w:r>
              <w:rPr>
                <w:sz w:val="26"/>
                <w:szCs w:val="26"/>
              </w:rPr>
              <w:t>26.punktā</w:t>
            </w:r>
            <w:r w:rsidRPr="002B56FA">
              <w:rPr>
                <w:sz w:val="26"/>
                <w:szCs w:val="26"/>
              </w:rPr>
              <w:t xml:space="preserve"> Ministru kabinetam noteikto kompetenci</w:t>
            </w:r>
            <w:r>
              <w:rPr>
                <w:sz w:val="26"/>
                <w:szCs w:val="26"/>
              </w:rPr>
              <w:t xml:space="preserve"> un lai nodrošinātu minētā likuma Pārejas noteikumu 28.punktā noteikto un izstrādātu jaunus Ministru kabineta noteikumus – </w:t>
            </w:r>
            <w:r w:rsidRPr="00232B56">
              <w:rPr>
                <w:sz w:val="26"/>
                <w:szCs w:val="26"/>
              </w:rPr>
              <w:t>jaunu kārtību, kādā valsts finansē profesionālās ievirzes izglītības programmas</w:t>
            </w:r>
            <w:r>
              <w:rPr>
                <w:sz w:val="26"/>
                <w:szCs w:val="26"/>
              </w:rPr>
              <w:t xml:space="preserve">, ar Izglītības un zinātnes ministrijas 2011.gada 14.marta rīkojumu Nr. 108 </w:t>
            </w:r>
            <w:r w:rsidRPr="007E6C54">
              <w:rPr>
                <w:sz w:val="26"/>
                <w:szCs w:val="26"/>
              </w:rPr>
              <w:t>„Par starpministriju darba grupas izveidi” izveidota darba grupa, kurā bez pārstāvjiem no nevalstiskajām organizācijām iekļauti pārstāvji no Kultūras ministrijas.</w:t>
            </w:r>
            <w:r w:rsidR="00DD7885" w:rsidRPr="007E6C54">
              <w:rPr>
                <w:sz w:val="26"/>
                <w:szCs w:val="26"/>
              </w:rPr>
              <w:t xml:space="preserve"> </w:t>
            </w:r>
          </w:p>
          <w:p w:rsidR="00232B56" w:rsidRPr="007E6C54" w:rsidRDefault="00A90A62" w:rsidP="007E6C54">
            <w:pPr>
              <w:pStyle w:val="NoSpacing"/>
              <w:jc w:val="both"/>
              <w:rPr>
                <w:sz w:val="26"/>
                <w:szCs w:val="26"/>
              </w:rPr>
            </w:pPr>
            <w:r w:rsidRPr="007E6C54">
              <w:rPr>
                <w:sz w:val="26"/>
                <w:szCs w:val="26"/>
              </w:rPr>
              <w:t>Saskaņā ar darba grupas lēmumu</w:t>
            </w:r>
            <w:r w:rsidR="00DD7885" w:rsidRPr="007E6C54">
              <w:rPr>
                <w:sz w:val="26"/>
                <w:szCs w:val="26"/>
              </w:rPr>
              <w:t xml:space="preserve"> katra no ministrijām </w:t>
            </w:r>
            <w:r w:rsidR="00232B56" w:rsidRPr="007E6C54">
              <w:rPr>
                <w:sz w:val="26"/>
                <w:szCs w:val="26"/>
              </w:rPr>
              <w:t xml:space="preserve"> </w:t>
            </w:r>
            <w:r w:rsidR="00DD7885" w:rsidRPr="007E6C54">
              <w:rPr>
                <w:sz w:val="26"/>
                <w:szCs w:val="26"/>
              </w:rPr>
              <w:t xml:space="preserve">atbilstoši kompetencei izstrādā ministru kabineta noteikumus: </w:t>
            </w:r>
          </w:p>
          <w:p w:rsidR="00DD7885" w:rsidRPr="007E6C54" w:rsidRDefault="00DD7885" w:rsidP="007E6C54">
            <w:pPr>
              <w:pStyle w:val="NoSpacing"/>
              <w:jc w:val="both"/>
              <w:rPr>
                <w:sz w:val="26"/>
                <w:szCs w:val="26"/>
              </w:rPr>
            </w:pPr>
            <w:r w:rsidRPr="007E6C54">
              <w:rPr>
                <w:sz w:val="26"/>
                <w:szCs w:val="26"/>
              </w:rPr>
              <w:t>1)Izglītības un zinātnes ministrija – Kārtību, kādā valsts finansē profesionālās ievirzes sporta izglītības programmas;</w:t>
            </w:r>
          </w:p>
          <w:p w:rsidR="001D368C" w:rsidRPr="00DD7885" w:rsidRDefault="00DD7885" w:rsidP="00BE5A5D">
            <w:pPr>
              <w:pStyle w:val="NoSpacing"/>
              <w:jc w:val="both"/>
              <w:rPr>
                <w:sz w:val="26"/>
                <w:szCs w:val="26"/>
              </w:rPr>
            </w:pPr>
            <w:r w:rsidRPr="007E6C54">
              <w:rPr>
                <w:sz w:val="26"/>
                <w:szCs w:val="26"/>
              </w:rPr>
              <w:t>2)Kultūras ministrija – Kārtību, kādā valsts finansē profesionālās ievirzes mākslas, mūzikas un dejas izglītības programmas.</w:t>
            </w:r>
          </w:p>
        </w:tc>
      </w:tr>
      <w:tr w:rsidR="004447B8" w:rsidRPr="002B56FA" w:rsidTr="004447B8">
        <w:tc>
          <w:tcPr>
            <w:tcW w:w="293" w:type="pct"/>
            <w:tcBorders>
              <w:top w:val="single" w:sz="4" w:space="0" w:color="auto"/>
            </w:tcBorders>
          </w:tcPr>
          <w:p w:rsidR="004447B8" w:rsidRPr="004447B8" w:rsidRDefault="004447B8" w:rsidP="004447B8">
            <w:pPr>
              <w:pStyle w:val="naisnod"/>
              <w:spacing w:before="0" w:after="0"/>
              <w:ind w:left="57" w:right="57"/>
              <w:rPr>
                <w:b w:val="0"/>
                <w:sz w:val="26"/>
                <w:szCs w:val="26"/>
              </w:rPr>
            </w:pPr>
            <w:r>
              <w:rPr>
                <w:b w:val="0"/>
                <w:sz w:val="26"/>
                <w:szCs w:val="26"/>
              </w:rPr>
              <w:t>2.</w:t>
            </w:r>
          </w:p>
        </w:tc>
        <w:tc>
          <w:tcPr>
            <w:tcW w:w="1321" w:type="pct"/>
            <w:tcBorders>
              <w:top w:val="single" w:sz="4" w:space="0" w:color="auto"/>
            </w:tcBorders>
          </w:tcPr>
          <w:p w:rsidR="004447B8" w:rsidRPr="004447B8" w:rsidRDefault="004447B8" w:rsidP="004447B8">
            <w:pPr>
              <w:pStyle w:val="naiskr"/>
              <w:spacing w:before="0" w:after="0"/>
              <w:ind w:left="180" w:hanging="10"/>
              <w:rPr>
                <w:sz w:val="26"/>
                <w:szCs w:val="26"/>
              </w:rPr>
            </w:pPr>
            <w:r w:rsidRPr="004447B8">
              <w:rPr>
                <w:sz w:val="26"/>
                <w:szCs w:val="26"/>
              </w:rPr>
              <w:t>Cita informācija</w:t>
            </w:r>
          </w:p>
        </w:tc>
        <w:tc>
          <w:tcPr>
            <w:tcW w:w="3386" w:type="pct"/>
            <w:tcBorders>
              <w:top w:val="single" w:sz="4" w:space="0" w:color="auto"/>
            </w:tcBorders>
          </w:tcPr>
          <w:p w:rsidR="004447B8" w:rsidRPr="006071ED" w:rsidRDefault="004447B8" w:rsidP="004447B8">
            <w:pPr>
              <w:pStyle w:val="naiskr"/>
              <w:spacing w:before="0" w:after="0"/>
              <w:jc w:val="both"/>
              <w:rPr>
                <w:sz w:val="28"/>
                <w:szCs w:val="28"/>
              </w:rPr>
            </w:pPr>
            <w:r>
              <w:rPr>
                <w:iCs/>
                <w:sz w:val="28"/>
                <w:szCs w:val="28"/>
              </w:rPr>
              <w:t>Nav.</w:t>
            </w:r>
          </w:p>
        </w:tc>
      </w:tr>
    </w:tbl>
    <w:p w:rsidR="004447B8" w:rsidRPr="0028234C" w:rsidRDefault="004447B8" w:rsidP="00300C69">
      <w:pPr>
        <w:pStyle w:val="naisf"/>
        <w:spacing w:before="0" w:after="0"/>
        <w:rPr>
          <w:sz w:val="28"/>
          <w:szCs w:val="28"/>
        </w:rPr>
      </w:pPr>
    </w:p>
    <w:p w:rsidR="00320E0B" w:rsidRPr="00E42B06" w:rsidRDefault="00320E0B" w:rsidP="004447B8">
      <w:pPr>
        <w:jc w:val="both"/>
        <w:rPr>
          <w:sz w:val="26"/>
          <w:szCs w:val="26"/>
        </w:rPr>
      </w:pPr>
      <w:r w:rsidRPr="00E42B06">
        <w:rPr>
          <w:sz w:val="26"/>
          <w:szCs w:val="26"/>
        </w:rPr>
        <w:t>Anotāci</w:t>
      </w:r>
      <w:r w:rsidR="00D97D9F">
        <w:rPr>
          <w:sz w:val="26"/>
          <w:szCs w:val="26"/>
        </w:rPr>
        <w:t xml:space="preserve">jas </w:t>
      </w:r>
      <w:r w:rsidRPr="00E42B06">
        <w:rPr>
          <w:sz w:val="26"/>
          <w:szCs w:val="26"/>
        </w:rPr>
        <w:t xml:space="preserve"> V sadaļa – </w:t>
      </w:r>
      <w:r w:rsidR="009E3F04">
        <w:rPr>
          <w:sz w:val="26"/>
          <w:szCs w:val="26"/>
        </w:rPr>
        <w:t>Noteikumu p</w:t>
      </w:r>
      <w:r w:rsidRPr="00E42B06">
        <w:rPr>
          <w:sz w:val="26"/>
          <w:szCs w:val="26"/>
        </w:rPr>
        <w:t xml:space="preserve">rojekts </w:t>
      </w:r>
      <w:r w:rsidR="004447B8">
        <w:rPr>
          <w:sz w:val="26"/>
          <w:szCs w:val="26"/>
        </w:rPr>
        <w:t>šo</w:t>
      </w:r>
      <w:r w:rsidRPr="00E42B06">
        <w:rPr>
          <w:sz w:val="26"/>
          <w:szCs w:val="26"/>
        </w:rPr>
        <w:t xml:space="preserve"> jom</w:t>
      </w:r>
      <w:r w:rsidR="004447B8">
        <w:rPr>
          <w:sz w:val="26"/>
          <w:szCs w:val="26"/>
        </w:rPr>
        <w:t>u neskar</w:t>
      </w:r>
      <w:r w:rsidRPr="00E42B06">
        <w:rPr>
          <w:sz w:val="26"/>
          <w:szCs w:val="26"/>
        </w:rPr>
        <w:t>.</w:t>
      </w:r>
    </w:p>
    <w:p w:rsidR="00320E0B" w:rsidRPr="000E1AB6" w:rsidRDefault="00320E0B" w:rsidP="00320E0B">
      <w:pPr>
        <w:rPr>
          <w:sz w:val="26"/>
          <w:szCs w:val="26"/>
        </w:rPr>
      </w:pPr>
    </w:p>
    <w:tbl>
      <w:tblPr>
        <w:tblW w:w="5356" w:type="pct"/>
        <w:tblInd w:w="-53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582"/>
        <w:gridCol w:w="4067"/>
        <w:gridCol w:w="5374"/>
      </w:tblGrid>
      <w:tr w:rsidR="00320E0B" w:rsidRPr="000E1AB6" w:rsidTr="004447B8">
        <w:tc>
          <w:tcPr>
            <w:tcW w:w="5000" w:type="pct"/>
            <w:gridSpan w:val="3"/>
            <w:tcBorders>
              <w:top w:val="single" w:sz="6" w:space="0" w:color="000000"/>
              <w:left w:val="single" w:sz="6" w:space="0" w:color="000000"/>
              <w:bottom w:val="outset" w:sz="6" w:space="0" w:color="000000"/>
              <w:right w:val="single" w:sz="6" w:space="0" w:color="000000"/>
            </w:tcBorders>
          </w:tcPr>
          <w:p w:rsidR="00320E0B" w:rsidRPr="000E1AB6" w:rsidRDefault="00320E0B" w:rsidP="00AF06A0">
            <w:pPr>
              <w:pStyle w:val="NormalWeb"/>
              <w:jc w:val="center"/>
              <w:rPr>
                <w:b/>
                <w:bCs/>
                <w:sz w:val="26"/>
                <w:szCs w:val="26"/>
              </w:rPr>
            </w:pPr>
            <w:r w:rsidRPr="000E1AB6">
              <w:rPr>
                <w:b/>
                <w:bCs/>
                <w:sz w:val="26"/>
                <w:szCs w:val="26"/>
              </w:rPr>
              <w:t>VI. Sabiedrības līdzdalība un šīs līdzdalības rezultāti</w:t>
            </w:r>
          </w:p>
        </w:tc>
      </w:tr>
      <w:tr w:rsidR="00320E0B" w:rsidRPr="000E1AB6" w:rsidTr="004447B8">
        <w:tc>
          <w:tcPr>
            <w:tcW w:w="290" w:type="pct"/>
            <w:tcBorders>
              <w:top w:val="outset" w:sz="6" w:space="0" w:color="000000"/>
              <w:left w:val="outset" w:sz="6" w:space="0" w:color="000000"/>
              <w:bottom w:val="outset" w:sz="6" w:space="0" w:color="000000"/>
              <w:right w:val="outset" w:sz="6" w:space="0" w:color="000000"/>
            </w:tcBorders>
          </w:tcPr>
          <w:p w:rsidR="00320E0B" w:rsidRPr="000E1AB6" w:rsidRDefault="00320E0B" w:rsidP="00AF06A0">
            <w:pPr>
              <w:pStyle w:val="NormalWeb"/>
              <w:rPr>
                <w:sz w:val="26"/>
                <w:szCs w:val="26"/>
              </w:rPr>
            </w:pPr>
            <w:r w:rsidRPr="000E1AB6">
              <w:rPr>
                <w:sz w:val="26"/>
                <w:szCs w:val="26"/>
              </w:rPr>
              <w:t>1.</w:t>
            </w:r>
          </w:p>
        </w:tc>
        <w:tc>
          <w:tcPr>
            <w:tcW w:w="2029" w:type="pct"/>
            <w:tcBorders>
              <w:top w:val="outset" w:sz="6" w:space="0" w:color="000000"/>
              <w:left w:val="outset" w:sz="6" w:space="0" w:color="000000"/>
              <w:bottom w:val="outset" w:sz="6" w:space="0" w:color="000000"/>
              <w:right w:val="outset" w:sz="6" w:space="0" w:color="000000"/>
            </w:tcBorders>
          </w:tcPr>
          <w:p w:rsidR="00320E0B" w:rsidRPr="000E1AB6" w:rsidRDefault="00320E0B" w:rsidP="00AF06A0">
            <w:pPr>
              <w:rPr>
                <w:sz w:val="26"/>
                <w:szCs w:val="26"/>
              </w:rPr>
            </w:pPr>
            <w:r w:rsidRPr="000E1AB6">
              <w:rPr>
                <w:sz w:val="26"/>
                <w:szCs w:val="26"/>
              </w:rPr>
              <w:t>Sabiedrības informēšana par projekta izstrādes uzsākšanu</w:t>
            </w:r>
          </w:p>
        </w:tc>
        <w:tc>
          <w:tcPr>
            <w:tcW w:w="2681" w:type="pct"/>
            <w:tcBorders>
              <w:top w:val="outset" w:sz="6" w:space="0" w:color="000000"/>
              <w:left w:val="outset" w:sz="6" w:space="0" w:color="000000"/>
              <w:bottom w:val="outset" w:sz="6" w:space="0" w:color="000000"/>
              <w:right w:val="outset" w:sz="6" w:space="0" w:color="000000"/>
            </w:tcBorders>
          </w:tcPr>
          <w:p w:rsidR="00AF06A0" w:rsidRPr="000E1AB6" w:rsidRDefault="00320E0B" w:rsidP="00D13894">
            <w:pPr>
              <w:ind w:left="112" w:right="112"/>
              <w:jc w:val="both"/>
              <w:rPr>
                <w:sz w:val="26"/>
                <w:szCs w:val="26"/>
              </w:rPr>
            </w:pPr>
            <w:r>
              <w:rPr>
                <w:sz w:val="26"/>
                <w:szCs w:val="26"/>
              </w:rPr>
              <w:t xml:space="preserve">Par noteikumu projekta izstrādi nevalstiskās sporta organizācijas tika informētas vairākos </w:t>
            </w:r>
            <w:r>
              <w:rPr>
                <w:sz w:val="26"/>
                <w:szCs w:val="26"/>
              </w:rPr>
              <w:lastRenderedPageBreak/>
              <w:t xml:space="preserve">veidos: (1) piedaloties </w:t>
            </w:r>
            <w:r w:rsidR="00A90A62">
              <w:rPr>
                <w:sz w:val="26"/>
                <w:szCs w:val="26"/>
              </w:rPr>
              <w:t>biedrības „Latvijas Basketbola savienība”</w:t>
            </w:r>
            <w:r w:rsidR="00AF06A0" w:rsidRPr="00AF06A0">
              <w:rPr>
                <w:sz w:val="26"/>
                <w:szCs w:val="26"/>
              </w:rPr>
              <w:t xml:space="preserve"> Jaunatnes komisijas sanāksmē 2011.gada 27.aprīlī</w:t>
            </w:r>
            <w:r>
              <w:rPr>
                <w:sz w:val="26"/>
                <w:szCs w:val="26"/>
              </w:rPr>
              <w:t xml:space="preserve">; </w:t>
            </w:r>
            <w:r w:rsidR="00AF06A0">
              <w:rPr>
                <w:sz w:val="26"/>
                <w:szCs w:val="26"/>
              </w:rPr>
              <w:t>(2) piedaloties biedrības „</w:t>
            </w:r>
            <w:r w:rsidR="00AF06A0" w:rsidRPr="00AF06A0">
              <w:rPr>
                <w:sz w:val="26"/>
                <w:szCs w:val="26"/>
              </w:rPr>
              <w:t xml:space="preserve">Latvijas Sporta izglītības iestāžu </w:t>
            </w:r>
            <w:r w:rsidR="00A90A62">
              <w:rPr>
                <w:sz w:val="26"/>
                <w:szCs w:val="26"/>
              </w:rPr>
              <w:t>d</w:t>
            </w:r>
            <w:r w:rsidR="00AF06A0" w:rsidRPr="00AF06A0">
              <w:rPr>
                <w:sz w:val="26"/>
                <w:szCs w:val="26"/>
              </w:rPr>
              <w:t>irektoru padome</w:t>
            </w:r>
            <w:r w:rsidR="00AF06A0">
              <w:rPr>
                <w:sz w:val="26"/>
                <w:szCs w:val="26"/>
              </w:rPr>
              <w:t>”</w:t>
            </w:r>
            <w:r w:rsidR="00AF06A0" w:rsidRPr="00AF06A0">
              <w:rPr>
                <w:sz w:val="26"/>
                <w:szCs w:val="26"/>
              </w:rPr>
              <w:t xml:space="preserve"> rīko</w:t>
            </w:r>
            <w:r w:rsidR="00AF06A0">
              <w:rPr>
                <w:sz w:val="26"/>
                <w:szCs w:val="26"/>
              </w:rPr>
              <w:t>tajā seminārā</w:t>
            </w:r>
            <w:r w:rsidR="00AF06A0" w:rsidRPr="00AF06A0">
              <w:rPr>
                <w:sz w:val="26"/>
                <w:szCs w:val="26"/>
              </w:rPr>
              <w:t xml:space="preserve"> </w:t>
            </w:r>
            <w:r w:rsidR="00AF06A0">
              <w:rPr>
                <w:sz w:val="26"/>
                <w:szCs w:val="26"/>
              </w:rPr>
              <w:t>profesionālās ievirzes sporta izglītības</w:t>
            </w:r>
            <w:r w:rsidR="00AF06A0" w:rsidRPr="00AF06A0">
              <w:rPr>
                <w:sz w:val="26"/>
                <w:szCs w:val="26"/>
              </w:rPr>
              <w:t xml:space="preserve"> </w:t>
            </w:r>
            <w:r w:rsidR="00D13894">
              <w:rPr>
                <w:sz w:val="26"/>
                <w:szCs w:val="26"/>
              </w:rPr>
              <w:t>iestāžu</w:t>
            </w:r>
            <w:r w:rsidR="00AF06A0">
              <w:rPr>
                <w:sz w:val="26"/>
                <w:szCs w:val="26"/>
              </w:rPr>
              <w:t xml:space="preserve"> administrācijai – </w:t>
            </w:r>
            <w:r w:rsidR="00AF06A0" w:rsidRPr="00AF06A0">
              <w:rPr>
                <w:sz w:val="26"/>
                <w:szCs w:val="26"/>
              </w:rPr>
              <w:t xml:space="preserve"> skolu direktoriem, direktoru vietniekiem. </w:t>
            </w:r>
            <w:r w:rsidR="00AF06A0">
              <w:rPr>
                <w:sz w:val="26"/>
                <w:szCs w:val="26"/>
              </w:rPr>
              <w:t xml:space="preserve">2011.gada 20.maijā, (3) piedaloties biedrības „Latvijas Sporta federāciju padome” kopsapulcē 2011.gada 9.jūnijā, </w:t>
            </w:r>
            <w:r>
              <w:rPr>
                <w:sz w:val="26"/>
                <w:szCs w:val="26"/>
              </w:rPr>
              <w:t>(</w:t>
            </w:r>
            <w:r w:rsidR="00AF06A0">
              <w:rPr>
                <w:sz w:val="26"/>
                <w:szCs w:val="26"/>
              </w:rPr>
              <w:t>4</w:t>
            </w:r>
            <w:r>
              <w:rPr>
                <w:sz w:val="26"/>
                <w:szCs w:val="26"/>
              </w:rPr>
              <w:t xml:space="preserve">) iepazīstoties ar Izglītības un zinātnes ministrijas 2011.gada </w:t>
            </w:r>
            <w:r w:rsidR="00AF06A0">
              <w:rPr>
                <w:sz w:val="26"/>
                <w:szCs w:val="26"/>
              </w:rPr>
              <w:t>14.marta</w:t>
            </w:r>
            <w:r>
              <w:rPr>
                <w:sz w:val="26"/>
                <w:szCs w:val="26"/>
              </w:rPr>
              <w:t xml:space="preserve"> rīkojumu </w:t>
            </w:r>
            <w:r w:rsidR="00AF06A0">
              <w:rPr>
                <w:sz w:val="26"/>
                <w:szCs w:val="26"/>
              </w:rPr>
              <w:t xml:space="preserve">Nr. 108 </w:t>
            </w:r>
            <w:r>
              <w:rPr>
                <w:sz w:val="26"/>
                <w:szCs w:val="26"/>
              </w:rPr>
              <w:t xml:space="preserve">„Par </w:t>
            </w:r>
            <w:r w:rsidR="00AF06A0">
              <w:rPr>
                <w:sz w:val="26"/>
                <w:szCs w:val="26"/>
              </w:rPr>
              <w:t xml:space="preserve">starpministriju </w:t>
            </w:r>
            <w:r>
              <w:rPr>
                <w:sz w:val="26"/>
                <w:szCs w:val="26"/>
              </w:rPr>
              <w:t>darba grupas izveidi”</w:t>
            </w:r>
            <w:r w:rsidR="00AF06A0">
              <w:rPr>
                <w:sz w:val="26"/>
                <w:szCs w:val="26"/>
              </w:rPr>
              <w:t xml:space="preserve"> un 2011.gada 14.marta rīkojumu Nr. 138 „Par darba grupas izveidi”</w:t>
            </w:r>
            <w:r>
              <w:rPr>
                <w:sz w:val="26"/>
                <w:szCs w:val="26"/>
              </w:rPr>
              <w:t>.</w:t>
            </w:r>
          </w:p>
        </w:tc>
      </w:tr>
      <w:tr w:rsidR="00320E0B" w:rsidRPr="000E1AB6" w:rsidTr="004447B8">
        <w:tc>
          <w:tcPr>
            <w:tcW w:w="290" w:type="pct"/>
            <w:tcBorders>
              <w:top w:val="outset" w:sz="6" w:space="0" w:color="000000"/>
              <w:left w:val="outset" w:sz="6" w:space="0" w:color="000000"/>
              <w:bottom w:val="outset" w:sz="6" w:space="0" w:color="000000"/>
              <w:right w:val="outset" w:sz="6" w:space="0" w:color="000000"/>
            </w:tcBorders>
          </w:tcPr>
          <w:p w:rsidR="00320E0B" w:rsidRPr="000E1AB6" w:rsidRDefault="00320E0B" w:rsidP="00AF06A0">
            <w:pPr>
              <w:pStyle w:val="NormalWeb"/>
              <w:rPr>
                <w:sz w:val="26"/>
                <w:szCs w:val="26"/>
              </w:rPr>
            </w:pPr>
            <w:r w:rsidRPr="000E1AB6">
              <w:rPr>
                <w:sz w:val="26"/>
                <w:szCs w:val="26"/>
              </w:rPr>
              <w:lastRenderedPageBreak/>
              <w:t>2.</w:t>
            </w:r>
          </w:p>
        </w:tc>
        <w:tc>
          <w:tcPr>
            <w:tcW w:w="2029" w:type="pct"/>
            <w:tcBorders>
              <w:top w:val="outset" w:sz="6" w:space="0" w:color="000000"/>
              <w:left w:val="outset" w:sz="6" w:space="0" w:color="000000"/>
              <w:bottom w:val="outset" w:sz="6" w:space="0" w:color="000000"/>
              <w:right w:val="outset" w:sz="6" w:space="0" w:color="000000"/>
            </w:tcBorders>
          </w:tcPr>
          <w:p w:rsidR="00320E0B" w:rsidRPr="000E1AB6" w:rsidRDefault="00320E0B" w:rsidP="00AF06A0">
            <w:pPr>
              <w:rPr>
                <w:sz w:val="26"/>
                <w:szCs w:val="26"/>
              </w:rPr>
            </w:pPr>
            <w:r w:rsidRPr="000E1AB6">
              <w:rPr>
                <w:sz w:val="26"/>
                <w:szCs w:val="26"/>
              </w:rPr>
              <w:t xml:space="preserve">Sabiedrības līdzdalība projekta izstrādē </w:t>
            </w:r>
          </w:p>
        </w:tc>
        <w:tc>
          <w:tcPr>
            <w:tcW w:w="2681" w:type="pct"/>
            <w:tcBorders>
              <w:top w:val="outset" w:sz="6" w:space="0" w:color="000000"/>
              <w:left w:val="outset" w:sz="6" w:space="0" w:color="000000"/>
              <w:bottom w:val="outset" w:sz="6" w:space="0" w:color="000000"/>
              <w:right w:val="outset" w:sz="6" w:space="0" w:color="000000"/>
            </w:tcBorders>
          </w:tcPr>
          <w:p w:rsidR="00320E0B" w:rsidRPr="000E1AB6" w:rsidRDefault="009E3F04" w:rsidP="006F4022">
            <w:pPr>
              <w:ind w:left="112" w:right="112"/>
              <w:jc w:val="both"/>
              <w:rPr>
                <w:sz w:val="26"/>
                <w:szCs w:val="26"/>
              </w:rPr>
            </w:pPr>
            <w:r>
              <w:rPr>
                <w:sz w:val="26"/>
                <w:szCs w:val="26"/>
              </w:rPr>
              <w:t>Noteikumu p</w:t>
            </w:r>
            <w:r w:rsidR="00320E0B">
              <w:rPr>
                <w:sz w:val="26"/>
                <w:szCs w:val="26"/>
              </w:rPr>
              <w:t xml:space="preserve">rojektu izstrādāja ar Izglītības un zinātnes ministrijas </w:t>
            </w:r>
            <w:r w:rsidR="00AF06A0">
              <w:rPr>
                <w:sz w:val="26"/>
                <w:szCs w:val="26"/>
              </w:rPr>
              <w:t>2011.gada 14.marta rīkojumu Nr. 108 „Par starpministriju darba grupas izveidi” un 2011.gada 14.marta rīkojumu Nr. 138 „Par darba grupas izveidi” izveidotās darba grupas</w:t>
            </w:r>
            <w:r w:rsidR="00320E0B">
              <w:rPr>
                <w:sz w:val="26"/>
                <w:szCs w:val="26"/>
              </w:rPr>
              <w:t>, kuras sastāvā tika iekļauti arī pārstāvji no nevalstiskajām organizācijām (biedrības „Latvijas Olimpiskā komiteja”, biedrības „Latvijas Sporta federāciju padome”</w:t>
            </w:r>
            <w:r w:rsidR="00AF06A0">
              <w:rPr>
                <w:sz w:val="26"/>
                <w:szCs w:val="26"/>
              </w:rPr>
              <w:t>,</w:t>
            </w:r>
            <w:r w:rsidR="00320E0B">
              <w:rPr>
                <w:sz w:val="26"/>
                <w:szCs w:val="26"/>
              </w:rPr>
              <w:t xml:space="preserve"> </w:t>
            </w:r>
            <w:r w:rsidR="00AF06A0" w:rsidRPr="00841C88">
              <w:rPr>
                <w:sz w:val="26"/>
                <w:szCs w:val="26"/>
              </w:rPr>
              <w:t xml:space="preserve">biedrības „Latvijas Basketbola savienība”, biedrības „Latvijas Vieglatlētikas savienība”,  biedrības „Latvijas Slēpošanas savienība”,  </w:t>
            </w:r>
            <w:r w:rsidR="00AF06A0">
              <w:rPr>
                <w:sz w:val="26"/>
                <w:szCs w:val="26"/>
              </w:rPr>
              <w:t xml:space="preserve"> biedrības „Latvijas Volejbola federācija”, </w:t>
            </w:r>
            <w:r w:rsidR="00AF06A0" w:rsidRPr="00841C88">
              <w:rPr>
                <w:sz w:val="26"/>
                <w:szCs w:val="26"/>
              </w:rPr>
              <w:t>biedrība</w:t>
            </w:r>
            <w:r w:rsidR="00AF06A0">
              <w:rPr>
                <w:sz w:val="26"/>
                <w:szCs w:val="26"/>
              </w:rPr>
              <w:t>s</w:t>
            </w:r>
            <w:r w:rsidR="00AF06A0" w:rsidRPr="00841C88">
              <w:rPr>
                <w:sz w:val="26"/>
                <w:szCs w:val="26"/>
              </w:rPr>
              <w:t xml:space="preserve"> „Latvijas Sporta izglītības iestāžu direktoru padome”</w:t>
            </w:r>
            <w:r w:rsidR="00320E0B">
              <w:rPr>
                <w:sz w:val="26"/>
                <w:szCs w:val="26"/>
              </w:rPr>
              <w:t>)</w:t>
            </w:r>
            <w:r w:rsidR="003233D0">
              <w:rPr>
                <w:sz w:val="26"/>
                <w:szCs w:val="26"/>
              </w:rPr>
              <w:t>, kā arī Latvijas Pašvaldību savienīb</w:t>
            </w:r>
            <w:r w:rsidR="006F4022">
              <w:rPr>
                <w:sz w:val="26"/>
                <w:szCs w:val="26"/>
              </w:rPr>
              <w:t>u savienības</w:t>
            </w:r>
            <w:r w:rsidR="003233D0">
              <w:rPr>
                <w:sz w:val="26"/>
                <w:szCs w:val="26"/>
              </w:rPr>
              <w:t xml:space="preserve"> un Latvijas Izglītības un zinātnes darbinieku arodbiedrības</w:t>
            </w:r>
            <w:r w:rsidR="00320E0B">
              <w:rPr>
                <w:sz w:val="26"/>
                <w:szCs w:val="26"/>
              </w:rPr>
              <w:t>.</w:t>
            </w:r>
          </w:p>
        </w:tc>
      </w:tr>
      <w:tr w:rsidR="00320E0B" w:rsidRPr="000E1AB6" w:rsidTr="004447B8">
        <w:tc>
          <w:tcPr>
            <w:tcW w:w="290" w:type="pct"/>
            <w:tcBorders>
              <w:top w:val="outset" w:sz="6" w:space="0" w:color="000000"/>
              <w:left w:val="outset" w:sz="6" w:space="0" w:color="000000"/>
              <w:bottom w:val="outset" w:sz="6" w:space="0" w:color="000000"/>
              <w:right w:val="outset" w:sz="6" w:space="0" w:color="000000"/>
            </w:tcBorders>
          </w:tcPr>
          <w:p w:rsidR="00320E0B" w:rsidRPr="000E1AB6" w:rsidRDefault="00320E0B" w:rsidP="00AF06A0">
            <w:pPr>
              <w:pStyle w:val="NormalWeb"/>
              <w:rPr>
                <w:sz w:val="26"/>
                <w:szCs w:val="26"/>
              </w:rPr>
            </w:pPr>
            <w:r w:rsidRPr="000E1AB6">
              <w:rPr>
                <w:sz w:val="26"/>
                <w:szCs w:val="26"/>
              </w:rPr>
              <w:t>3.</w:t>
            </w:r>
          </w:p>
        </w:tc>
        <w:tc>
          <w:tcPr>
            <w:tcW w:w="2029" w:type="pct"/>
            <w:tcBorders>
              <w:top w:val="outset" w:sz="6" w:space="0" w:color="000000"/>
              <w:left w:val="outset" w:sz="6" w:space="0" w:color="000000"/>
              <w:bottom w:val="outset" w:sz="6" w:space="0" w:color="000000"/>
              <w:right w:val="outset" w:sz="6" w:space="0" w:color="000000"/>
            </w:tcBorders>
          </w:tcPr>
          <w:p w:rsidR="00320E0B" w:rsidRPr="000E1AB6" w:rsidRDefault="00320E0B" w:rsidP="00AF06A0">
            <w:pPr>
              <w:rPr>
                <w:sz w:val="26"/>
                <w:szCs w:val="26"/>
              </w:rPr>
            </w:pPr>
            <w:r w:rsidRPr="000E1AB6">
              <w:rPr>
                <w:sz w:val="26"/>
                <w:szCs w:val="26"/>
              </w:rPr>
              <w:t xml:space="preserve">Sabiedrības līdzdalības rezultāti </w:t>
            </w:r>
          </w:p>
        </w:tc>
        <w:tc>
          <w:tcPr>
            <w:tcW w:w="2681" w:type="pct"/>
            <w:tcBorders>
              <w:top w:val="outset" w:sz="6" w:space="0" w:color="000000"/>
              <w:left w:val="outset" w:sz="6" w:space="0" w:color="000000"/>
              <w:bottom w:val="outset" w:sz="6" w:space="0" w:color="000000"/>
              <w:right w:val="outset" w:sz="6" w:space="0" w:color="000000"/>
            </w:tcBorders>
          </w:tcPr>
          <w:p w:rsidR="00A324CF" w:rsidRDefault="00A324CF" w:rsidP="00AF06A0">
            <w:pPr>
              <w:ind w:left="112" w:right="112"/>
              <w:jc w:val="both"/>
              <w:rPr>
                <w:sz w:val="26"/>
                <w:szCs w:val="26"/>
              </w:rPr>
            </w:pPr>
            <w:r>
              <w:rPr>
                <w:sz w:val="26"/>
                <w:szCs w:val="26"/>
              </w:rPr>
              <w:t>B</w:t>
            </w:r>
            <w:r w:rsidR="00D97D9F">
              <w:rPr>
                <w:sz w:val="26"/>
                <w:szCs w:val="26"/>
              </w:rPr>
              <w:t>iedrība</w:t>
            </w:r>
            <w:r>
              <w:rPr>
                <w:sz w:val="26"/>
                <w:szCs w:val="26"/>
              </w:rPr>
              <w:t xml:space="preserve"> „Latvijas Volejbola federācija” un  </w:t>
            </w:r>
            <w:r w:rsidR="00D97D9F">
              <w:rPr>
                <w:sz w:val="26"/>
                <w:szCs w:val="26"/>
              </w:rPr>
              <w:t>biedrība</w:t>
            </w:r>
            <w:r>
              <w:rPr>
                <w:sz w:val="26"/>
                <w:szCs w:val="26"/>
              </w:rPr>
              <w:t xml:space="preserve"> „Latvijas Basketbola savienība” </w:t>
            </w:r>
            <w:r w:rsidR="00D97D9F">
              <w:rPr>
                <w:sz w:val="26"/>
                <w:szCs w:val="26"/>
              </w:rPr>
              <w:t>izteica</w:t>
            </w:r>
            <w:r>
              <w:rPr>
                <w:sz w:val="26"/>
                <w:szCs w:val="26"/>
              </w:rPr>
              <w:t xml:space="preserve"> priek</w:t>
            </w:r>
            <w:r w:rsidR="00D97D9F">
              <w:rPr>
                <w:sz w:val="26"/>
                <w:szCs w:val="26"/>
              </w:rPr>
              <w:t>šlikumu</w:t>
            </w:r>
            <w:r>
              <w:rPr>
                <w:sz w:val="26"/>
                <w:szCs w:val="26"/>
              </w:rPr>
              <w:t xml:space="preserve"> </w:t>
            </w:r>
            <w:r w:rsidRPr="00A324CF">
              <w:rPr>
                <w:sz w:val="26"/>
                <w:szCs w:val="26"/>
              </w:rPr>
              <w:t>noteikumu projektā paredzēt iespēju</w:t>
            </w:r>
            <w:r w:rsidR="00D97D9F">
              <w:rPr>
                <w:sz w:val="26"/>
                <w:szCs w:val="26"/>
              </w:rPr>
              <w:t>, ka</w:t>
            </w:r>
            <w:r w:rsidRPr="00A324CF">
              <w:rPr>
                <w:sz w:val="26"/>
                <w:szCs w:val="26"/>
              </w:rPr>
              <w:t xml:space="preserve"> </w:t>
            </w:r>
            <w:r>
              <w:rPr>
                <w:sz w:val="26"/>
                <w:szCs w:val="26"/>
              </w:rPr>
              <w:t>m</w:t>
            </w:r>
            <w:r w:rsidR="00D97D9F">
              <w:rPr>
                <w:sz w:val="26"/>
                <w:szCs w:val="26"/>
              </w:rPr>
              <w:t>inistrija</w:t>
            </w:r>
            <w:r w:rsidRPr="00A324CF">
              <w:rPr>
                <w:sz w:val="26"/>
                <w:szCs w:val="26"/>
              </w:rPr>
              <w:t xml:space="preserve"> </w:t>
            </w:r>
            <w:r w:rsidR="00D97D9F" w:rsidRPr="00A324CF">
              <w:rPr>
                <w:sz w:val="26"/>
                <w:szCs w:val="26"/>
              </w:rPr>
              <w:t>līgumu</w:t>
            </w:r>
            <w:r w:rsidR="00D97D9F">
              <w:rPr>
                <w:sz w:val="26"/>
                <w:szCs w:val="26"/>
              </w:rPr>
              <w:t xml:space="preserve"> par finansējuma (dotācijas) sadali</w:t>
            </w:r>
            <w:r w:rsidR="00D97D9F" w:rsidRPr="00A324CF">
              <w:rPr>
                <w:sz w:val="26"/>
                <w:szCs w:val="26"/>
              </w:rPr>
              <w:t xml:space="preserve"> </w:t>
            </w:r>
            <w:r w:rsidR="00D97D9F">
              <w:rPr>
                <w:sz w:val="26"/>
                <w:szCs w:val="26"/>
              </w:rPr>
              <w:t>slēdz</w:t>
            </w:r>
            <w:r w:rsidRPr="00A324CF">
              <w:rPr>
                <w:sz w:val="26"/>
                <w:szCs w:val="26"/>
              </w:rPr>
              <w:t xml:space="preserve"> </w:t>
            </w:r>
            <w:r>
              <w:rPr>
                <w:sz w:val="26"/>
                <w:szCs w:val="26"/>
              </w:rPr>
              <w:t>ar sporta veidu federācijām</w:t>
            </w:r>
            <w:r w:rsidR="00D97D9F">
              <w:rPr>
                <w:sz w:val="26"/>
                <w:szCs w:val="26"/>
              </w:rPr>
              <w:t xml:space="preserve">. Minētie priekšlikumi </w:t>
            </w:r>
            <w:r>
              <w:rPr>
                <w:sz w:val="26"/>
                <w:szCs w:val="26"/>
              </w:rPr>
              <w:t>noteikumu projekta izstrādes gaitā darba grupā neguva atbalstu.</w:t>
            </w:r>
          </w:p>
          <w:p w:rsidR="00320E0B" w:rsidRPr="000E1AB6" w:rsidRDefault="006F4022" w:rsidP="002964B9">
            <w:pPr>
              <w:ind w:left="112" w:right="112"/>
              <w:jc w:val="both"/>
              <w:rPr>
                <w:sz w:val="26"/>
                <w:szCs w:val="26"/>
              </w:rPr>
            </w:pPr>
            <w:r>
              <w:rPr>
                <w:sz w:val="26"/>
                <w:szCs w:val="26"/>
              </w:rPr>
              <w:t xml:space="preserve">Sporta likumā noteiktā kārtībā atzītās sporta federācijas </w:t>
            </w:r>
            <w:r w:rsidR="00A324CF">
              <w:rPr>
                <w:sz w:val="26"/>
                <w:szCs w:val="26"/>
              </w:rPr>
              <w:t xml:space="preserve">biedrības „Latvijas Sporta federāciju padome” kopsapulcē deleģēja tiesības saskaņot </w:t>
            </w:r>
            <w:r w:rsidR="00D97D9F">
              <w:rPr>
                <w:sz w:val="26"/>
                <w:szCs w:val="26"/>
              </w:rPr>
              <w:t>noteikumu projekta redakciju biedrībai „Latvijas Sporta federāciju padome”</w:t>
            </w:r>
            <w:r>
              <w:rPr>
                <w:sz w:val="26"/>
                <w:szCs w:val="26"/>
              </w:rPr>
              <w:t xml:space="preserve"> (kura saskaņā ar Sporta likuma 10.panta sesto daļu koordinē </w:t>
            </w:r>
            <w:r w:rsidRPr="006F4022">
              <w:rPr>
                <w:sz w:val="26"/>
                <w:szCs w:val="26"/>
              </w:rPr>
              <w:t>a</w:t>
            </w:r>
            <w:r>
              <w:rPr>
                <w:sz w:val="26"/>
                <w:szCs w:val="26"/>
              </w:rPr>
              <w:t xml:space="preserve">tzīto sporta federāciju darbību, kā arī pārstāv un īsteno to </w:t>
            </w:r>
            <w:r w:rsidRPr="006F4022">
              <w:rPr>
                <w:sz w:val="26"/>
                <w:szCs w:val="26"/>
              </w:rPr>
              <w:t>kopīgās intereses</w:t>
            </w:r>
            <w:r>
              <w:rPr>
                <w:sz w:val="26"/>
                <w:szCs w:val="26"/>
              </w:rPr>
              <w:t>)</w:t>
            </w:r>
            <w:r w:rsidR="002964B9">
              <w:rPr>
                <w:sz w:val="26"/>
                <w:szCs w:val="26"/>
              </w:rPr>
              <w:t xml:space="preserve">, </w:t>
            </w:r>
            <w:r w:rsidR="00D97D9F">
              <w:rPr>
                <w:sz w:val="26"/>
                <w:szCs w:val="26"/>
              </w:rPr>
              <w:t xml:space="preserve">kura atbalsta </w:t>
            </w:r>
            <w:r w:rsidR="00D97D9F">
              <w:rPr>
                <w:sz w:val="26"/>
                <w:szCs w:val="26"/>
              </w:rPr>
              <w:lastRenderedPageBreak/>
              <w:t>noteikumu projekta tālāku virzību.</w:t>
            </w:r>
            <w:r w:rsidR="00E73ED6">
              <w:rPr>
                <w:sz w:val="26"/>
                <w:szCs w:val="26"/>
              </w:rPr>
              <w:t xml:space="preserve"> Noteikuma projekta tālāku virzību atbalsta arī Latvijas Pašvaldību savienība un Latvijas Izglītības un zinātnes darbinieku arodbiedrība.</w:t>
            </w:r>
          </w:p>
        </w:tc>
      </w:tr>
      <w:tr w:rsidR="00320E0B" w:rsidRPr="000E1AB6" w:rsidTr="004447B8">
        <w:tc>
          <w:tcPr>
            <w:tcW w:w="290" w:type="pct"/>
            <w:tcBorders>
              <w:top w:val="outset" w:sz="6" w:space="0" w:color="000000"/>
              <w:left w:val="outset" w:sz="6" w:space="0" w:color="000000"/>
              <w:bottom w:val="outset" w:sz="6" w:space="0" w:color="000000"/>
              <w:right w:val="outset" w:sz="6" w:space="0" w:color="000000"/>
            </w:tcBorders>
          </w:tcPr>
          <w:p w:rsidR="00320E0B" w:rsidRPr="000E1AB6" w:rsidRDefault="00320E0B" w:rsidP="00AF06A0">
            <w:pPr>
              <w:pStyle w:val="NormalWeb"/>
              <w:rPr>
                <w:sz w:val="26"/>
                <w:szCs w:val="26"/>
              </w:rPr>
            </w:pPr>
            <w:r w:rsidRPr="000E1AB6">
              <w:rPr>
                <w:sz w:val="26"/>
                <w:szCs w:val="26"/>
              </w:rPr>
              <w:lastRenderedPageBreak/>
              <w:t>4.</w:t>
            </w:r>
          </w:p>
        </w:tc>
        <w:tc>
          <w:tcPr>
            <w:tcW w:w="2029" w:type="pct"/>
            <w:tcBorders>
              <w:top w:val="outset" w:sz="6" w:space="0" w:color="000000"/>
              <w:left w:val="outset" w:sz="6" w:space="0" w:color="000000"/>
              <w:bottom w:val="outset" w:sz="6" w:space="0" w:color="000000"/>
              <w:right w:val="outset" w:sz="6" w:space="0" w:color="000000"/>
            </w:tcBorders>
          </w:tcPr>
          <w:p w:rsidR="00320E0B" w:rsidRPr="000E1AB6" w:rsidRDefault="00320E0B" w:rsidP="00AF06A0">
            <w:pPr>
              <w:rPr>
                <w:sz w:val="26"/>
                <w:szCs w:val="26"/>
              </w:rPr>
            </w:pPr>
            <w:r w:rsidRPr="000E1AB6">
              <w:rPr>
                <w:sz w:val="26"/>
                <w:szCs w:val="26"/>
              </w:rPr>
              <w:t>Saeimas un ekspertu līdzdalība</w:t>
            </w:r>
          </w:p>
        </w:tc>
        <w:tc>
          <w:tcPr>
            <w:tcW w:w="2681" w:type="pct"/>
            <w:tcBorders>
              <w:top w:val="outset" w:sz="6" w:space="0" w:color="000000"/>
              <w:left w:val="outset" w:sz="6" w:space="0" w:color="000000"/>
              <w:bottom w:val="outset" w:sz="6" w:space="0" w:color="000000"/>
              <w:right w:val="outset" w:sz="6" w:space="0" w:color="000000"/>
            </w:tcBorders>
          </w:tcPr>
          <w:p w:rsidR="00320E0B" w:rsidRPr="006D178F" w:rsidRDefault="00A324CF" w:rsidP="002964B9">
            <w:pPr>
              <w:ind w:left="112" w:right="112"/>
              <w:jc w:val="both"/>
              <w:rPr>
                <w:sz w:val="26"/>
                <w:szCs w:val="26"/>
              </w:rPr>
            </w:pPr>
            <w:r w:rsidRPr="006D178F">
              <w:rPr>
                <w:sz w:val="26"/>
                <w:szCs w:val="26"/>
              </w:rPr>
              <w:t>Darba grupā iekļautie</w:t>
            </w:r>
            <w:r w:rsidR="00320E0B" w:rsidRPr="006D178F">
              <w:rPr>
                <w:sz w:val="26"/>
                <w:szCs w:val="26"/>
              </w:rPr>
              <w:t xml:space="preserve"> pārstāvji ir uzskatāmi par ekspertiem sporta </w:t>
            </w:r>
            <w:r w:rsidR="00544DE1" w:rsidRPr="006D178F">
              <w:rPr>
                <w:sz w:val="26"/>
                <w:szCs w:val="26"/>
              </w:rPr>
              <w:t xml:space="preserve">un izglītības </w:t>
            </w:r>
            <w:r w:rsidR="00320E0B" w:rsidRPr="006D178F">
              <w:rPr>
                <w:sz w:val="26"/>
                <w:szCs w:val="26"/>
              </w:rPr>
              <w:t>nozarē</w:t>
            </w:r>
            <w:r w:rsidR="00544DE1" w:rsidRPr="006D178F">
              <w:rPr>
                <w:sz w:val="26"/>
                <w:szCs w:val="26"/>
              </w:rPr>
              <w:t>s</w:t>
            </w:r>
            <w:r w:rsidR="00320E0B" w:rsidRPr="006D178F">
              <w:rPr>
                <w:sz w:val="26"/>
                <w:szCs w:val="26"/>
              </w:rPr>
              <w:t>.</w:t>
            </w:r>
            <w:r w:rsidR="00E853E4" w:rsidRPr="006D178F">
              <w:rPr>
                <w:sz w:val="26"/>
                <w:szCs w:val="26"/>
              </w:rPr>
              <w:t xml:space="preserve"> Papildus atzīmējams, ka jautājums par jauno profesionālās ievirzes (sporta, mākslas, mūzikas un kultūras) izglītības programmu finansēšanas kārtību tika izskatīts arī Saeimas Izglītības, kultūras un zinātnes komisijas 2011.gada 4.augusta sēdē.</w:t>
            </w:r>
          </w:p>
        </w:tc>
      </w:tr>
      <w:tr w:rsidR="00320E0B" w:rsidRPr="000E1AB6" w:rsidTr="004447B8">
        <w:tc>
          <w:tcPr>
            <w:tcW w:w="290" w:type="pct"/>
            <w:tcBorders>
              <w:top w:val="outset" w:sz="6" w:space="0" w:color="000000"/>
              <w:left w:val="outset" w:sz="6" w:space="0" w:color="000000"/>
              <w:bottom w:val="outset" w:sz="6" w:space="0" w:color="000000"/>
              <w:right w:val="outset" w:sz="6" w:space="0" w:color="000000"/>
            </w:tcBorders>
          </w:tcPr>
          <w:p w:rsidR="00320E0B" w:rsidRPr="000E1AB6" w:rsidRDefault="00320E0B" w:rsidP="00AF06A0">
            <w:pPr>
              <w:pStyle w:val="NormalWeb"/>
              <w:rPr>
                <w:sz w:val="26"/>
                <w:szCs w:val="26"/>
              </w:rPr>
            </w:pPr>
            <w:r w:rsidRPr="000E1AB6">
              <w:rPr>
                <w:sz w:val="26"/>
                <w:szCs w:val="26"/>
              </w:rPr>
              <w:t>5.</w:t>
            </w:r>
          </w:p>
        </w:tc>
        <w:tc>
          <w:tcPr>
            <w:tcW w:w="2029" w:type="pct"/>
            <w:tcBorders>
              <w:top w:val="outset" w:sz="6" w:space="0" w:color="000000"/>
              <w:left w:val="outset" w:sz="6" w:space="0" w:color="000000"/>
              <w:bottom w:val="outset" w:sz="6" w:space="0" w:color="000000"/>
              <w:right w:val="outset" w:sz="6" w:space="0" w:color="000000"/>
            </w:tcBorders>
          </w:tcPr>
          <w:p w:rsidR="00320E0B" w:rsidRPr="000E1AB6" w:rsidRDefault="00320E0B" w:rsidP="00AF06A0">
            <w:pPr>
              <w:rPr>
                <w:sz w:val="26"/>
                <w:szCs w:val="26"/>
              </w:rPr>
            </w:pPr>
            <w:r w:rsidRPr="000E1AB6">
              <w:rPr>
                <w:sz w:val="26"/>
                <w:szCs w:val="26"/>
              </w:rPr>
              <w:t>Cita informācija</w:t>
            </w:r>
          </w:p>
        </w:tc>
        <w:tc>
          <w:tcPr>
            <w:tcW w:w="2681" w:type="pct"/>
            <w:tcBorders>
              <w:top w:val="outset" w:sz="6" w:space="0" w:color="000000"/>
              <w:left w:val="outset" w:sz="6" w:space="0" w:color="000000"/>
              <w:bottom w:val="outset" w:sz="6" w:space="0" w:color="000000"/>
              <w:right w:val="outset" w:sz="6" w:space="0" w:color="000000"/>
            </w:tcBorders>
          </w:tcPr>
          <w:p w:rsidR="00320E0B" w:rsidRPr="000E1AB6" w:rsidRDefault="00320E0B" w:rsidP="00AF06A0">
            <w:pPr>
              <w:ind w:left="112" w:right="112"/>
              <w:jc w:val="both"/>
              <w:rPr>
                <w:sz w:val="26"/>
                <w:szCs w:val="26"/>
              </w:rPr>
            </w:pPr>
            <w:r w:rsidRPr="000E1AB6">
              <w:rPr>
                <w:sz w:val="26"/>
                <w:szCs w:val="26"/>
              </w:rPr>
              <w:t>Nav.</w:t>
            </w:r>
          </w:p>
        </w:tc>
      </w:tr>
    </w:tbl>
    <w:p w:rsidR="00300C69" w:rsidRPr="0028234C" w:rsidRDefault="00300C69" w:rsidP="00300C69">
      <w:pPr>
        <w:spacing w:before="75" w:after="75"/>
        <w:ind w:firstLine="375"/>
        <w:jc w:val="both"/>
        <w:rPr>
          <w:sz w:val="28"/>
          <w:szCs w:val="28"/>
        </w:rPr>
      </w:pPr>
    </w:p>
    <w:tbl>
      <w:tblPr>
        <w:tblW w:w="5358" w:type="pct"/>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82"/>
        <w:gridCol w:w="4484"/>
        <w:gridCol w:w="4957"/>
      </w:tblGrid>
      <w:tr w:rsidR="00300C69" w:rsidRPr="002B56FA" w:rsidTr="006F4022">
        <w:tc>
          <w:tcPr>
            <w:tcW w:w="5000" w:type="pct"/>
            <w:gridSpan w:val="3"/>
            <w:tcBorders>
              <w:top w:val="single" w:sz="4" w:space="0" w:color="auto"/>
            </w:tcBorders>
          </w:tcPr>
          <w:p w:rsidR="00300C69" w:rsidRPr="002B56FA" w:rsidRDefault="00300C69" w:rsidP="00AF06A0">
            <w:pPr>
              <w:pStyle w:val="naisnod"/>
              <w:spacing w:before="0" w:after="0"/>
              <w:ind w:left="57" w:right="57"/>
              <w:rPr>
                <w:sz w:val="26"/>
                <w:szCs w:val="26"/>
              </w:rPr>
            </w:pPr>
            <w:r w:rsidRPr="002B56FA">
              <w:rPr>
                <w:sz w:val="26"/>
                <w:szCs w:val="26"/>
              </w:rPr>
              <w:t>VII. Tiesību akta projekta izpildes nodrošināšana un tās ietekme uz institūcijām</w:t>
            </w:r>
          </w:p>
        </w:tc>
      </w:tr>
      <w:tr w:rsidR="00D97D9F" w:rsidRPr="002B56FA" w:rsidTr="006F4022">
        <w:trPr>
          <w:trHeight w:val="427"/>
        </w:trPr>
        <w:tc>
          <w:tcPr>
            <w:tcW w:w="290" w:type="pct"/>
          </w:tcPr>
          <w:p w:rsidR="00D97D9F" w:rsidRPr="002B56FA" w:rsidRDefault="00D97D9F" w:rsidP="00AF06A0">
            <w:pPr>
              <w:pStyle w:val="naisnod"/>
              <w:spacing w:before="0" w:after="0"/>
              <w:ind w:left="57" w:right="57"/>
              <w:jc w:val="left"/>
              <w:rPr>
                <w:b w:val="0"/>
                <w:sz w:val="26"/>
                <w:szCs w:val="26"/>
              </w:rPr>
            </w:pPr>
            <w:r w:rsidRPr="002B56FA">
              <w:rPr>
                <w:b w:val="0"/>
                <w:sz w:val="26"/>
                <w:szCs w:val="26"/>
              </w:rPr>
              <w:t>1.</w:t>
            </w:r>
          </w:p>
        </w:tc>
        <w:tc>
          <w:tcPr>
            <w:tcW w:w="2237" w:type="pct"/>
          </w:tcPr>
          <w:p w:rsidR="00D97D9F" w:rsidRPr="002B56FA" w:rsidRDefault="00D97D9F" w:rsidP="00AF06A0">
            <w:pPr>
              <w:pStyle w:val="naisf"/>
              <w:spacing w:before="0" w:after="0"/>
              <w:ind w:left="57" w:right="57" w:firstLine="0"/>
              <w:jc w:val="left"/>
              <w:rPr>
                <w:sz w:val="26"/>
                <w:szCs w:val="26"/>
              </w:rPr>
            </w:pPr>
            <w:r w:rsidRPr="002B56FA">
              <w:rPr>
                <w:sz w:val="26"/>
                <w:szCs w:val="26"/>
              </w:rPr>
              <w:t xml:space="preserve">Projekta izpildē iesaistītās institūcijas </w:t>
            </w:r>
          </w:p>
        </w:tc>
        <w:tc>
          <w:tcPr>
            <w:tcW w:w="2473" w:type="pct"/>
          </w:tcPr>
          <w:p w:rsidR="00D97D9F" w:rsidRPr="000E1AB6" w:rsidRDefault="00D97D9F" w:rsidP="002326A7">
            <w:pPr>
              <w:pStyle w:val="naisnod"/>
              <w:spacing w:before="0" w:after="0"/>
              <w:ind w:left="57" w:right="57"/>
              <w:jc w:val="both"/>
              <w:rPr>
                <w:b w:val="0"/>
                <w:sz w:val="26"/>
                <w:szCs w:val="26"/>
              </w:rPr>
            </w:pPr>
            <w:r>
              <w:rPr>
                <w:b w:val="0"/>
                <w:sz w:val="26"/>
                <w:szCs w:val="26"/>
              </w:rPr>
              <w:t>Izglītības un zinātnes ministrija</w:t>
            </w:r>
            <w:r w:rsidRPr="000E1AB6">
              <w:rPr>
                <w:b w:val="0"/>
                <w:sz w:val="26"/>
                <w:szCs w:val="26"/>
              </w:rPr>
              <w:t>.</w:t>
            </w:r>
          </w:p>
        </w:tc>
      </w:tr>
      <w:tr w:rsidR="00D97D9F" w:rsidRPr="002B56FA" w:rsidTr="006F4022">
        <w:trPr>
          <w:trHeight w:val="463"/>
        </w:trPr>
        <w:tc>
          <w:tcPr>
            <w:tcW w:w="290" w:type="pct"/>
          </w:tcPr>
          <w:p w:rsidR="00D97D9F" w:rsidRPr="002B56FA" w:rsidRDefault="00D97D9F" w:rsidP="00AF06A0">
            <w:pPr>
              <w:pStyle w:val="naisnod"/>
              <w:spacing w:before="0" w:after="0"/>
              <w:ind w:left="57" w:right="57"/>
              <w:jc w:val="left"/>
              <w:rPr>
                <w:b w:val="0"/>
                <w:sz w:val="26"/>
                <w:szCs w:val="26"/>
              </w:rPr>
            </w:pPr>
            <w:r w:rsidRPr="002B56FA">
              <w:rPr>
                <w:b w:val="0"/>
                <w:sz w:val="26"/>
                <w:szCs w:val="26"/>
              </w:rPr>
              <w:t>2.</w:t>
            </w:r>
          </w:p>
        </w:tc>
        <w:tc>
          <w:tcPr>
            <w:tcW w:w="2237" w:type="pct"/>
          </w:tcPr>
          <w:p w:rsidR="00D97D9F" w:rsidRPr="002B56FA" w:rsidRDefault="00D97D9F" w:rsidP="00AF06A0">
            <w:pPr>
              <w:pStyle w:val="naisf"/>
              <w:spacing w:before="0" w:after="0"/>
              <w:ind w:left="57" w:right="57" w:firstLine="0"/>
              <w:jc w:val="left"/>
              <w:rPr>
                <w:sz w:val="26"/>
                <w:szCs w:val="26"/>
              </w:rPr>
            </w:pPr>
            <w:r w:rsidRPr="002B56FA">
              <w:rPr>
                <w:sz w:val="26"/>
                <w:szCs w:val="26"/>
              </w:rPr>
              <w:t xml:space="preserve">Projekta izpildes ietekme uz pārvaldes funkcijām </w:t>
            </w:r>
          </w:p>
        </w:tc>
        <w:tc>
          <w:tcPr>
            <w:tcW w:w="2473" w:type="pct"/>
          </w:tcPr>
          <w:p w:rsidR="00D97D9F" w:rsidRPr="000E1AB6" w:rsidRDefault="00D97D9F" w:rsidP="002326A7">
            <w:pPr>
              <w:ind w:left="67"/>
              <w:jc w:val="both"/>
              <w:rPr>
                <w:sz w:val="26"/>
                <w:szCs w:val="26"/>
              </w:rPr>
            </w:pPr>
            <w:r w:rsidRPr="000E1AB6">
              <w:rPr>
                <w:sz w:val="26"/>
                <w:szCs w:val="26"/>
              </w:rPr>
              <w:t>Jaunas valsts institūcijas netiks radītas, kā arī netiks paplašinātas esošo institūciju funkcijas.</w:t>
            </w:r>
          </w:p>
        </w:tc>
      </w:tr>
      <w:tr w:rsidR="00D97D9F" w:rsidRPr="002B56FA" w:rsidTr="006F4022">
        <w:trPr>
          <w:trHeight w:val="725"/>
        </w:trPr>
        <w:tc>
          <w:tcPr>
            <w:tcW w:w="290" w:type="pct"/>
          </w:tcPr>
          <w:p w:rsidR="00D97D9F" w:rsidRPr="002B56FA" w:rsidRDefault="00D97D9F" w:rsidP="00AF06A0">
            <w:pPr>
              <w:pStyle w:val="naisnod"/>
              <w:spacing w:before="0" w:after="0"/>
              <w:ind w:left="57" w:right="57"/>
              <w:jc w:val="left"/>
              <w:rPr>
                <w:b w:val="0"/>
                <w:sz w:val="26"/>
                <w:szCs w:val="26"/>
              </w:rPr>
            </w:pPr>
            <w:r w:rsidRPr="002B56FA">
              <w:rPr>
                <w:b w:val="0"/>
                <w:sz w:val="26"/>
                <w:szCs w:val="26"/>
              </w:rPr>
              <w:t>3.</w:t>
            </w:r>
          </w:p>
        </w:tc>
        <w:tc>
          <w:tcPr>
            <w:tcW w:w="2237" w:type="pct"/>
          </w:tcPr>
          <w:p w:rsidR="00D97D9F" w:rsidRPr="002B56FA" w:rsidRDefault="00D97D9F" w:rsidP="00AF06A0">
            <w:pPr>
              <w:pStyle w:val="naisf"/>
              <w:spacing w:before="0" w:after="0"/>
              <w:ind w:left="57" w:right="57" w:firstLine="0"/>
              <w:jc w:val="left"/>
              <w:rPr>
                <w:sz w:val="26"/>
                <w:szCs w:val="26"/>
              </w:rPr>
            </w:pPr>
            <w:r w:rsidRPr="002B56FA">
              <w:rPr>
                <w:sz w:val="26"/>
                <w:szCs w:val="26"/>
              </w:rPr>
              <w:t>Projekta izpildes ietekme uz pārvaldes institucionālo struktūru.</w:t>
            </w:r>
          </w:p>
          <w:p w:rsidR="00D97D9F" w:rsidRPr="002B56FA" w:rsidRDefault="00D97D9F" w:rsidP="00AF06A0">
            <w:pPr>
              <w:pStyle w:val="naisf"/>
              <w:spacing w:before="0" w:after="0"/>
              <w:ind w:left="57" w:right="57" w:firstLine="0"/>
              <w:jc w:val="left"/>
              <w:rPr>
                <w:sz w:val="26"/>
                <w:szCs w:val="26"/>
              </w:rPr>
            </w:pPr>
            <w:r w:rsidRPr="002B56FA">
              <w:rPr>
                <w:sz w:val="26"/>
                <w:szCs w:val="26"/>
              </w:rPr>
              <w:t>Jaunu institūciju izveide</w:t>
            </w:r>
          </w:p>
        </w:tc>
        <w:tc>
          <w:tcPr>
            <w:tcW w:w="2473" w:type="pct"/>
          </w:tcPr>
          <w:p w:rsidR="00D97D9F" w:rsidRPr="000E1AB6" w:rsidRDefault="00D97D9F" w:rsidP="002326A7">
            <w:pPr>
              <w:ind w:left="67"/>
              <w:rPr>
                <w:sz w:val="26"/>
                <w:szCs w:val="26"/>
              </w:rPr>
            </w:pPr>
            <w:r w:rsidRPr="000E1AB6">
              <w:rPr>
                <w:sz w:val="26"/>
                <w:szCs w:val="26"/>
              </w:rPr>
              <w:t>Jaunas valsts institūcijas netiek radītas.</w:t>
            </w:r>
          </w:p>
        </w:tc>
      </w:tr>
      <w:tr w:rsidR="00D97D9F" w:rsidRPr="002B56FA" w:rsidTr="006F4022">
        <w:trPr>
          <w:trHeight w:val="780"/>
        </w:trPr>
        <w:tc>
          <w:tcPr>
            <w:tcW w:w="290" w:type="pct"/>
          </w:tcPr>
          <w:p w:rsidR="00D97D9F" w:rsidRPr="002B56FA" w:rsidRDefault="00D97D9F" w:rsidP="00AF06A0">
            <w:pPr>
              <w:pStyle w:val="naisnod"/>
              <w:spacing w:before="0" w:after="0"/>
              <w:ind w:left="57" w:right="57"/>
              <w:jc w:val="left"/>
              <w:rPr>
                <w:b w:val="0"/>
                <w:sz w:val="26"/>
                <w:szCs w:val="26"/>
              </w:rPr>
            </w:pPr>
            <w:r w:rsidRPr="002B56FA">
              <w:rPr>
                <w:b w:val="0"/>
                <w:sz w:val="26"/>
                <w:szCs w:val="26"/>
              </w:rPr>
              <w:t>4.</w:t>
            </w:r>
          </w:p>
        </w:tc>
        <w:tc>
          <w:tcPr>
            <w:tcW w:w="2237" w:type="pct"/>
          </w:tcPr>
          <w:p w:rsidR="00D97D9F" w:rsidRPr="002B56FA" w:rsidRDefault="00D97D9F" w:rsidP="00AF06A0">
            <w:pPr>
              <w:pStyle w:val="naisf"/>
              <w:spacing w:before="0" w:after="0"/>
              <w:ind w:left="57" w:right="57" w:firstLine="0"/>
              <w:jc w:val="left"/>
              <w:rPr>
                <w:sz w:val="26"/>
                <w:szCs w:val="26"/>
              </w:rPr>
            </w:pPr>
            <w:r w:rsidRPr="002B56FA">
              <w:rPr>
                <w:sz w:val="26"/>
                <w:szCs w:val="26"/>
              </w:rPr>
              <w:t>Projekta izpildes ietekme uz pārvaldes institucionālo struktūru.</w:t>
            </w:r>
          </w:p>
          <w:p w:rsidR="00D97D9F" w:rsidRPr="002B56FA" w:rsidRDefault="00D97D9F" w:rsidP="00AF06A0">
            <w:pPr>
              <w:pStyle w:val="naisf"/>
              <w:spacing w:before="0" w:after="0"/>
              <w:ind w:left="57" w:right="57" w:firstLine="0"/>
              <w:jc w:val="left"/>
              <w:rPr>
                <w:sz w:val="26"/>
                <w:szCs w:val="26"/>
              </w:rPr>
            </w:pPr>
            <w:r w:rsidRPr="002B56FA">
              <w:rPr>
                <w:sz w:val="26"/>
                <w:szCs w:val="26"/>
              </w:rPr>
              <w:t>Esošu institūciju likvidācija</w:t>
            </w:r>
          </w:p>
        </w:tc>
        <w:tc>
          <w:tcPr>
            <w:tcW w:w="2473" w:type="pct"/>
          </w:tcPr>
          <w:p w:rsidR="00D97D9F" w:rsidRPr="000E1AB6" w:rsidRDefault="00D97D9F" w:rsidP="002326A7">
            <w:pPr>
              <w:ind w:left="67"/>
              <w:rPr>
                <w:sz w:val="26"/>
                <w:szCs w:val="26"/>
              </w:rPr>
            </w:pPr>
            <w:r w:rsidRPr="000E1AB6">
              <w:rPr>
                <w:sz w:val="26"/>
                <w:szCs w:val="26"/>
              </w:rPr>
              <w:t>Nav attiecināms.</w:t>
            </w:r>
          </w:p>
        </w:tc>
      </w:tr>
      <w:tr w:rsidR="00D97D9F" w:rsidRPr="002B56FA" w:rsidTr="006F4022">
        <w:trPr>
          <w:trHeight w:val="703"/>
        </w:trPr>
        <w:tc>
          <w:tcPr>
            <w:tcW w:w="290" w:type="pct"/>
          </w:tcPr>
          <w:p w:rsidR="00D97D9F" w:rsidRPr="002B56FA" w:rsidRDefault="00D97D9F" w:rsidP="00AF06A0">
            <w:pPr>
              <w:pStyle w:val="naisnod"/>
              <w:spacing w:before="0" w:after="0"/>
              <w:ind w:left="57" w:right="57"/>
              <w:jc w:val="left"/>
              <w:rPr>
                <w:b w:val="0"/>
                <w:sz w:val="26"/>
                <w:szCs w:val="26"/>
              </w:rPr>
            </w:pPr>
            <w:r w:rsidRPr="002B56FA">
              <w:rPr>
                <w:b w:val="0"/>
                <w:sz w:val="26"/>
                <w:szCs w:val="26"/>
              </w:rPr>
              <w:t>5.</w:t>
            </w:r>
          </w:p>
        </w:tc>
        <w:tc>
          <w:tcPr>
            <w:tcW w:w="2237" w:type="pct"/>
          </w:tcPr>
          <w:p w:rsidR="00D97D9F" w:rsidRPr="002B56FA" w:rsidRDefault="00D97D9F" w:rsidP="00AF06A0">
            <w:pPr>
              <w:pStyle w:val="naisf"/>
              <w:spacing w:before="0" w:after="0"/>
              <w:ind w:left="57" w:right="57" w:firstLine="0"/>
              <w:jc w:val="left"/>
              <w:rPr>
                <w:sz w:val="26"/>
                <w:szCs w:val="26"/>
              </w:rPr>
            </w:pPr>
            <w:r w:rsidRPr="002B56FA">
              <w:rPr>
                <w:sz w:val="26"/>
                <w:szCs w:val="26"/>
              </w:rPr>
              <w:t>Projekta izpildes ietekme uz pārvaldes institucionālo struktūru.</w:t>
            </w:r>
          </w:p>
          <w:p w:rsidR="00D97D9F" w:rsidRPr="002B56FA" w:rsidRDefault="00D97D9F" w:rsidP="00AF06A0">
            <w:pPr>
              <w:pStyle w:val="naisf"/>
              <w:spacing w:before="0" w:after="0"/>
              <w:ind w:left="57" w:right="57" w:firstLine="0"/>
              <w:jc w:val="left"/>
              <w:rPr>
                <w:sz w:val="26"/>
                <w:szCs w:val="26"/>
              </w:rPr>
            </w:pPr>
            <w:r w:rsidRPr="002B56FA">
              <w:rPr>
                <w:sz w:val="26"/>
                <w:szCs w:val="26"/>
              </w:rPr>
              <w:t>Esošu institūciju reorganizācija</w:t>
            </w:r>
          </w:p>
        </w:tc>
        <w:tc>
          <w:tcPr>
            <w:tcW w:w="2473" w:type="pct"/>
          </w:tcPr>
          <w:p w:rsidR="00D97D9F" w:rsidRPr="000E1AB6" w:rsidRDefault="00D97D9F" w:rsidP="002326A7">
            <w:pPr>
              <w:ind w:left="67"/>
              <w:rPr>
                <w:sz w:val="26"/>
                <w:szCs w:val="26"/>
              </w:rPr>
            </w:pPr>
            <w:r w:rsidRPr="000E1AB6">
              <w:rPr>
                <w:sz w:val="26"/>
                <w:szCs w:val="26"/>
              </w:rPr>
              <w:t>Nav attiecināms.</w:t>
            </w:r>
          </w:p>
        </w:tc>
      </w:tr>
      <w:tr w:rsidR="00300C69" w:rsidRPr="002B56FA" w:rsidTr="006F4022">
        <w:trPr>
          <w:trHeight w:val="353"/>
        </w:trPr>
        <w:tc>
          <w:tcPr>
            <w:tcW w:w="290" w:type="pct"/>
          </w:tcPr>
          <w:p w:rsidR="00300C69" w:rsidRPr="002B56FA" w:rsidRDefault="00300C69" w:rsidP="00AF06A0">
            <w:pPr>
              <w:pStyle w:val="naiskr"/>
              <w:spacing w:before="0" w:after="0"/>
              <w:ind w:left="57" w:right="57"/>
              <w:rPr>
                <w:sz w:val="26"/>
                <w:szCs w:val="26"/>
              </w:rPr>
            </w:pPr>
            <w:r w:rsidRPr="002B56FA">
              <w:rPr>
                <w:sz w:val="26"/>
                <w:szCs w:val="26"/>
              </w:rPr>
              <w:t>6.</w:t>
            </w:r>
          </w:p>
        </w:tc>
        <w:tc>
          <w:tcPr>
            <w:tcW w:w="2237" w:type="pct"/>
          </w:tcPr>
          <w:p w:rsidR="00300C69" w:rsidRPr="002B56FA" w:rsidRDefault="00300C69" w:rsidP="00AF06A0">
            <w:pPr>
              <w:pStyle w:val="naiskr"/>
              <w:spacing w:before="0" w:after="0"/>
              <w:ind w:left="57" w:right="57"/>
              <w:rPr>
                <w:sz w:val="26"/>
                <w:szCs w:val="26"/>
              </w:rPr>
            </w:pPr>
            <w:r w:rsidRPr="002B56FA">
              <w:rPr>
                <w:sz w:val="26"/>
                <w:szCs w:val="26"/>
              </w:rPr>
              <w:t>Cita informācija</w:t>
            </w:r>
          </w:p>
        </w:tc>
        <w:tc>
          <w:tcPr>
            <w:tcW w:w="2473" w:type="pct"/>
          </w:tcPr>
          <w:p w:rsidR="00300C69" w:rsidRPr="003E30E6" w:rsidRDefault="00D97D9F" w:rsidP="00AF06A0">
            <w:pPr>
              <w:jc w:val="both"/>
              <w:rPr>
                <w:bCs/>
                <w:sz w:val="26"/>
                <w:szCs w:val="26"/>
              </w:rPr>
            </w:pPr>
            <w:r>
              <w:rPr>
                <w:bCs/>
                <w:sz w:val="26"/>
                <w:szCs w:val="26"/>
              </w:rPr>
              <w:t>Nav attiecināms.</w:t>
            </w:r>
          </w:p>
        </w:tc>
      </w:tr>
    </w:tbl>
    <w:p w:rsidR="00300C69" w:rsidRDefault="00300C69" w:rsidP="00300C69">
      <w:pPr>
        <w:pStyle w:val="naisf"/>
        <w:tabs>
          <w:tab w:val="left" w:pos="5760"/>
        </w:tabs>
        <w:spacing w:before="0" w:after="0"/>
        <w:ind w:firstLine="720"/>
        <w:rPr>
          <w:sz w:val="26"/>
          <w:szCs w:val="26"/>
        </w:rPr>
      </w:pPr>
    </w:p>
    <w:p w:rsidR="00265208" w:rsidRPr="002B56FA" w:rsidRDefault="00265208" w:rsidP="00300C69">
      <w:pPr>
        <w:pStyle w:val="naisf"/>
        <w:tabs>
          <w:tab w:val="left" w:pos="5760"/>
        </w:tabs>
        <w:spacing w:before="0" w:after="0"/>
        <w:ind w:firstLine="720"/>
        <w:rPr>
          <w:sz w:val="26"/>
          <w:szCs w:val="26"/>
        </w:rPr>
      </w:pPr>
    </w:p>
    <w:p w:rsidR="00A273DA" w:rsidRPr="001A08C9" w:rsidRDefault="00A273DA" w:rsidP="00A273DA">
      <w:pPr>
        <w:pStyle w:val="BodyText"/>
        <w:ind w:firstLine="720"/>
        <w:jc w:val="both"/>
        <w:rPr>
          <w:b/>
          <w:bCs/>
          <w:sz w:val="26"/>
          <w:szCs w:val="26"/>
          <w:lang w:eastAsia="lv-LV"/>
        </w:rPr>
      </w:pPr>
      <w:r w:rsidRPr="001A08C9">
        <w:rPr>
          <w:sz w:val="26"/>
          <w:szCs w:val="26"/>
          <w:lang w:eastAsia="lv-LV"/>
        </w:rPr>
        <w:t xml:space="preserve">Izglītības un zinātnes ministrs </w:t>
      </w:r>
      <w:r w:rsidRPr="001A08C9">
        <w:rPr>
          <w:sz w:val="26"/>
          <w:szCs w:val="26"/>
          <w:lang w:eastAsia="lv-LV"/>
        </w:rPr>
        <w:tab/>
      </w:r>
      <w:r w:rsidRPr="001A08C9">
        <w:rPr>
          <w:sz w:val="26"/>
          <w:szCs w:val="26"/>
          <w:lang w:eastAsia="lv-LV"/>
        </w:rPr>
        <w:tab/>
      </w:r>
      <w:r w:rsidRPr="001A08C9">
        <w:rPr>
          <w:sz w:val="26"/>
          <w:szCs w:val="26"/>
          <w:lang w:eastAsia="lv-LV"/>
        </w:rPr>
        <w:tab/>
      </w:r>
      <w:r w:rsidRPr="001A08C9">
        <w:rPr>
          <w:sz w:val="26"/>
          <w:szCs w:val="26"/>
          <w:lang w:eastAsia="lv-LV"/>
        </w:rPr>
        <w:tab/>
      </w:r>
      <w:r w:rsidRPr="001A08C9">
        <w:rPr>
          <w:sz w:val="26"/>
          <w:szCs w:val="26"/>
          <w:lang w:eastAsia="lv-LV"/>
        </w:rPr>
        <w:tab/>
        <w:t>R.</w:t>
      </w:r>
      <w:r w:rsidR="00A77027">
        <w:rPr>
          <w:sz w:val="26"/>
          <w:szCs w:val="26"/>
          <w:lang w:eastAsia="lv-LV"/>
        </w:rPr>
        <w:t>Ķīlis</w:t>
      </w:r>
    </w:p>
    <w:p w:rsidR="00A273DA" w:rsidRDefault="00A273DA" w:rsidP="00A273DA">
      <w:pPr>
        <w:pStyle w:val="BodyText"/>
        <w:jc w:val="both"/>
        <w:rPr>
          <w:b/>
          <w:bCs/>
          <w:sz w:val="26"/>
          <w:szCs w:val="26"/>
          <w:lang w:eastAsia="lv-LV"/>
        </w:rPr>
      </w:pPr>
    </w:p>
    <w:p w:rsidR="00265208" w:rsidRPr="001A08C9" w:rsidRDefault="00265208" w:rsidP="00A273DA">
      <w:pPr>
        <w:pStyle w:val="BodyText"/>
        <w:jc w:val="both"/>
        <w:rPr>
          <w:b/>
          <w:bCs/>
          <w:sz w:val="26"/>
          <w:szCs w:val="26"/>
          <w:lang w:eastAsia="lv-LV"/>
        </w:rPr>
      </w:pPr>
    </w:p>
    <w:p w:rsidR="00A273DA" w:rsidRPr="001A08C9" w:rsidRDefault="00A273DA" w:rsidP="00A273DA">
      <w:pPr>
        <w:pStyle w:val="BodyText"/>
        <w:ind w:left="720"/>
        <w:jc w:val="both"/>
        <w:rPr>
          <w:b/>
          <w:bCs/>
          <w:sz w:val="26"/>
          <w:szCs w:val="26"/>
          <w:lang w:eastAsia="lv-LV"/>
        </w:rPr>
      </w:pPr>
      <w:r w:rsidRPr="001A08C9">
        <w:rPr>
          <w:sz w:val="26"/>
          <w:szCs w:val="26"/>
          <w:lang w:eastAsia="lv-LV"/>
        </w:rPr>
        <w:t>Vizē:</w:t>
      </w:r>
    </w:p>
    <w:p w:rsidR="00A273DA" w:rsidRPr="0098403E" w:rsidRDefault="0098403E" w:rsidP="0098403E">
      <w:pPr>
        <w:pStyle w:val="BodyText"/>
        <w:ind w:left="720"/>
        <w:jc w:val="both"/>
        <w:rPr>
          <w:sz w:val="26"/>
          <w:szCs w:val="26"/>
          <w:lang w:eastAsia="lv-LV"/>
        </w:rPr>
      </w:pPr>
      <w:r>
        <w:rPr>
          <w:sz w:val="26"/>
          <w:szCs w:val="26"/>
          <w:lang w:eastAsia="lv-LV"/>
        </w:rPr>
        <w:t>Valsts sekretārs</w:t>
      </w:r>
      <w:r>
        <w:rPr>
          <w:sz w:val="26"/>
          <w:szCs w:val="26"/>
          <w:lang w:eastAsia="lv-LV"/>
        </w:rPr>
        <w:tab/>
      </w:r>
      <w:r>
        <w:rPr>
          <w:sz w:val="26"/>
          <w:szCs w:val="26"/>
          <w:lang w:eastAsia="lv-LV"/>
        </w:rPr>
        <w:tab/>
      </w:r>
      <w:r>
        <w:rPr>
          <w:sz w:val="26"/>
          <w:szCs w:val="26"/>
          <w:lang w:eastAsia="lv-LV"/>
        </w:rPr>
        <w:tab/>
      </w:r>
      <w:r>
        <w:rPr>
          <w:sz w:val="26"/>
          <w:szCs w:val="26"/>
          <w:lang w:eastAsia="lv-LV"/>
        </w:rPr>
        <w:tab/>
      </w:r>
      <w:r>
        <w:rPr>
          <w:sz w:val="26"/>
          <w:szCs w:val="26"/>
          <w:lang w:eastAsia="lv-LV"/>
        </w:rPr>
        <w:tab/>
      </w:r>
      <w:r>
        <w:rPr>
          <w:sz w:val="26"/>
          <w:szCs w:val="26"/>
          <w:lang w:eastAsia="lv-LV"/>
        </w:rPr>
        <w:tab/>
      </w:r>
      <w:r>
        <w:rPr>
          <w:sz w:val="26"/>
          <w:szCs w:val="26"/>
          <w:lang w:eastAsia="lv-LV"/>
        </w:rPr>
        <w:tab/>
        <w:t>M.Gruškevics</w:t>
      </w:r>
    </w:p>
    <w:p w:rsidR="00A273DA" w:rsidRDefault="00A273DA" w:rsidP="00A273DA">
      <w:pPr>
        <w:pStyle w:val="BodyText"/>
        <w:jc w:val="both"/>
        <w:rPr>
          <w:b/>
          <w:bCs/>
          <w:lang w:eastAsia="lv-LV"/>
        </w:rPr>
      </w:pPr>
    </w:p>
    <w:p w:rsidR="00265208" w:rsidRDefault="00265208" w:rsidP="00A273DA">
      <w:pPr>
        <w:pStyle w:val="BodyText"/>
        <w:jc w:val="both"/>
        <w:rPr>
          <w:b/>
          <w:bCs/>
          <w:lang w:eastAsia="lv-LV"/>
        </w:rPr>
      </w:pPr>
    </w:p>
    <w:p w:rsidR="00265208" w:rsidRDefault="00265208" w:rsidP="00A273DA">
      <w:pPr>
        <w:pStyle w:val="BodyText"/>
        <w:jc w:val="both"/>
        <w:rPr>
          <w:b/>
          <w:bCs/>
          <w:lang w:eastAsia="lv-LV"/>
        </w:rPr>
      </w:pPr>
    </w:p>
    <w:p w:rsidR="00A273DA" w:rsidRPr="00DB23D2" w:rsidRDefault="006D178F" w:rsidP="00A273DA">
      <w:pPr>
        <w:pStyle w:val="BodyText"/>
        <w:ind w:firstLine="720"/>
        <w:jc w:val="both"/>
        <w:rPr>
          <w:b/>
          <w:bCs/>
          <w:sz w:val="22"/>
          <w:szCs w:val="22"/>
        </w:rPr>
      </w:pPr>
      <w:r>
        <w:rPr>
          <w:sz w:val="22"/>
          <w:szCs w:val="22"/>
        </w:rPr>
        <w:t>16</w:t>
      </w:r>
      <w:r w:rsidR="00AA6415">
        <w:rPr>
          <w:sz w:val="22"/>
          <w:szCs w:val="22"/>
        </w:rPr>
        <w:t>.</w:t>
      </w:r>
      <w:r>
        <w:rPr>
          <w:sz w:val="22"/>
          <w:szCs w:val="22"/>
        </w:rPr>
        <w:t>12</w:t>
      </w:r>
      <w:r w:rsidR="006268F3">
        <w:rPr>
          <w:sz w:val="22"/>
          <w:szCs w:val="22"/>
        </w:rPr>
        <w:t>.2011.</w:t>
      </w:r>
      <w:r w:rsidR="00A273DA" w:rsidRPr="00DB23D2">
        <w:rPr>
          <w:sz w:val="22"/>
          <w:szCs w:val="22"/>
        </w:rPr>
        <w:t xml:space="preserve"> </w:t>
      </w:r>
      <w:r w:rsidR="00F03835">
        <w:rPr>
          <w:sz w:val="22"/>
          <w:szCs w:val="22"/>
        </w:rPr>
        <w:t>1</w:t>
      </w:r>
      <w:r w:rsidR="004C599F">
        <w:rPr>
          <w:sz w:val="22"/>
          <w:szCs w:val="22"/>
        </w:rPr>
        <w:t>1</w:t>
      </w:r>
      <w:r w:rsidR="00A273DA" w:rsidRPr="00DB23D2">
        <w:rPr>
          <w:sz w:val="22"/>
          <w:szCs w:val="22"/>
        </w:rPr>
        <w:t>:</w:t>
      </w:r>
      <w:r w:rsidR="004C599F">
        <w:rPr>
          <w:sz w:val="22"/>
          <w:szCs w:val="22"/>
        </w:rPr>
        <w:t>46</w:t>
      </w:r>
    </w:p>
    <w:p w:rsidR="00A273DA" w:rsidRPr="0098403E" w:rsidRDefault="00265208" w:rsidP="00A273DA">
      <w:pPr>
        <w:pStyle w:val="BodyText"/>
        <w:ind w:left="720"/>
        <w:jc w:val="both"/>
        <w:rPr>
          <w:b/>
          <w:bCs/>
          <w:sz w:val="22"/>
          <w:szCs w:val="22"/>
          <w:lang w:eastAsia="lv-LV"/>
        </w:rPr>
      </w:pPr>
      <w:r>
        <w:rPr>
          <w:sz w:val="22"/>
          <w:szCs w:val="22"/>
        </w:rPr>
        <w:t>256</w:t>
      </w:r>
      <w:r w:rsidR="000A4A67">
        <w:rPr>
          <w:sz w:val="22"/>
          <w:szCs w:val="22"/>
        </w:rPr>
        <w:t>8</w:t>
      </w:r>
    </w:p>
    <w:p w:rsidR="00A273DA" w:rsidRPr="00DB23D2" w:rsidRDefault="00A273DA" w:rsidP="00A273DA">
      <w:pPr>
        <w:pStyle w:val="BodyText"/>
        <w:ind w:firstLine="720"/>
        <w:jc w:val="both"/>
        <w:outlineLvl w:val="0"/>
        <w:rPr>
          <w:b/>
          <w:bCs/>
          <w:sz w:val="22"/>
          <w:szCs w:val="22"/>
        </w:rPr>
      </w:pPr>
      <w:r w:rsidRPr="00DB23D2">
        <w:rPr>
          <w:sz w:val="22"/>
          <w:szCs w:val="22"/>
        </w:rPr>
        <w:t>A.Mičule</w:t>
      </w:r>
    </w:p>
    <w:p w:rsidR="0056076A" w:rsidRDefault="00A273DA" w:rsidP="00A273DA">
      <w:pPr>
        <w:pStyle w:val="BodyText"/>
        <w:ind w:firstLine="720"/>
        <w:jc w:val="both"/>
        <w:rPr>
          <w:sz w:val="22"/>
          <w:szCs w:val="22"/>
        </w:rPr>
      </w:pPr>
      <w:r w:rsidRPr="00DB23D2">
        <w:rPr>
          <w:sz w:val="22"/>
          <w:szCs w:val="22"/>
        </w:rPr>
        <w:t>67047928, anda.micule@izm.gov.lv</w:t>
      </w:r>
      <w:r w:rsidR="00F91246">
        <w:rPr>
          <w:sz w:val="22"/>
          <w:szCs w:val="22"/>
        </w:rPr>
        <w:t xml:space="preserve"> </w:t>
      </w:r>
      <w:r w:rsidR="004832A4">
        <w:rPr>
          <w:sz w:val="22"/>
          <w:szCs w:val="22"/>
        </w:rPr>
        <w:t xml:space="preserve"> </w:t>
      </w:r>
    </w:p>
    <w:p w:rsidR="009E3F04" w:rsidRDefault="009E3F04" w:rsidP="00A273DA">
      <w:pPr>
        <w:pStyle w:val="BodyText"/>
        <w:ind w:firstLine="720"/>
        <w:jc w:val="both"/>
        <w:rPr>
          <w:sz w:val="22"/>
          <w:szCs w:val="22"/>
        </w:rPr>
      </w:pPr>
      <w:bookmarkStart w:id="11" w:name="OLE_LINK1"/>
      <w:bookmarkStart w:id="12" w:name="OLE_LINK2"/>
      <w:r>
        <w:rPr>
          <w:sz w:val="22"/>
          <w:szCs w:val="22"/>
        </w:rPr>
        <w:t>E.Severs</w:t>
      </w:r>
    </w:p>
    <w:p w:rsidR="004832A4" w:rsidRDefault="009E3F04" w:rsidP="004A684B">
      <w:pPr>
        <w:pStyle w:val="BodyText"/>
        <w:ind w:firstLine="720"/>
        <w:jc w:val="both"/>
      </w:pPr>
      <w:r>
        <w:rPr>
          <w:sz w:val="22"/>
          <w:szCs w:val="22"/>
        </w:rPr>
        <w:t>67047935, edgars.severs@izm.gov.lv</w:t>
      </w:r>
      <w:bookmarkEnd w:id="11"/>
      <w:bookmarkEnd w:id="12"/>
    </w:p>
    <w:sectPr w:rsidR="004832A4" w:rsidSect="00265208">
      <w:headerReference w:type="even" r:id="rId7"/>
      <w:headerReference w:type="default" r:id="rId8"/>
      <w:footerReference w:type="default" r:id="rId9"/>
      <w:footerReference w:type="first" r:id="rId10"/>
      <w:pgSz w:w="11906" w:h="16838" w:code="9"/>
      <w:pgMar w:top="1418" w:right="1021" w:bottom="992" w:left="1588" w:header="709"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1E8" w:rsidRDefault="008B01E8" w:rsidP="00CD46B7">
      <w:r>
        <w:separator/>
      </w:r>
    </w:p>
  </w:endnote>
  <w:endnote w:type="continuationSeparator" w:id="0">
    <w:p w:rsidR="008B01E8" w:rsidRDefault="008B01E8" w:rsidP="00CD46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Math">
    <w:panose1 w:val="02040503050406030204"/>
    <w:charset w:val="BA"/>
    <w:family w:val="roman"/>
    <w:pitch w:val="variable"/>
    <w:sig w:usb0="A00002EF" w:usb1="420020EB" w:usb2="00000000" w:usb3="00000000" w:csb0="0000009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6A0" w:rsidRPr="004832A4" w:rsidRDefault="00AF06A0" w:rsidP="00EA4A04">
    <w:pPr>
      <w:jc w:val="both"/>
      <w:rPr>
        <w:szCs w:val="22"/>
      </w:rPr>
    </w:pPr>
    <w:r w:rsidRPr="00FC79C9">
      <w:rPr>
        <w:sz w:val="22"/>
        <w:szCs w:val="22"/>
      </w:rPr>
      <w:t>IZMAnot_</w:t>
    </w:r>
    <w:r w:rsidR="006D178F">
      <w:rPr>
        <w:sz w:val="22"/>
        <w:szCs w:val="22"/>
      </w:rPr>
      <w:t>1612</w:t>
    </w:r>
    <w:r w:rsidRPr="00FC79C9">
      <w:rPr>
        <w:sz w:val="22"/>
        <w:szCs w:val="22"/>
      </w:rPr>
      <w:t>1</w:t>
    </w:r>
    <w:r>
      <w:rPr>
        <w:sz w:val="22"/>
        <w:szCs w:val="22"/>
      </w:rPr>
      <w:t>1</w:t>
    </w:r>
    <w:r w:rsidRPr="00FC79C9">
      <w:rPr>
        <w:sz w:val="22"/>
        <w:szCs w:val="22"/>
      </w:rPr>
      <w:t>_</w:t>
    </w:r>
    <w:r>
      <w:rPr>
        <w:sz w:val="22"/>
        <w:szCs w:val="22"/>
      </w:rPr>
      <w:t>fink</w:t>
    </w:r>
    <w:r w:rsidRPr="00FC79C9">
      <w:rPr>
        <w:sz w:val="22"/>
        <w:szCs w:val="22"/>
      </w:rPr>
      <w:t xml:space="preserve">; </w:t>
    </w:r>
    <w:r w:rsidRPr="004832A4">
      <w:rPr>
        <w:sz w:val="22"/>
        <w:szCs w:val="22"/>
      </w:rPr>
      <w:t xml:space="preserve">Ministru kabineta noteikumu </w:t>
    </w:r>
    <w:r w:rsidR="00EA4A04">
      <w:rPr>
        <w:sz w:val="22"/>
        <w:szCs w:val="22"/>
      </w:rPr>
      <w:t xml:space="preserve">projekta </w:t>
    </w:r>
    <w:r w:rsidRPr="004832A4">
      <w:rPr>
        <w:sz w:val="22"/>
        <w:szCs w:val="22"/>
      </w:rPr>
      <w:t>„</w:t>
    </w:r>
    <w:r w:rsidRPr="004832A4">
      <w:rPr>
        <w:bCs/>
        <w:sz w:val="22"/>
        <w:szCs w:val="22"/>
      </w:rPr>
      <w:t xml:space="preserve">Kārtība, kādā valsts finansē profesionālās ievirzes sporta izglītības programmas” </w:t>
    </w:r>
    <w:r w:rsidRPr="004832A4">
      <w:rPr>
        <w:sz w:val="22"/>
        <w:szCs w:val="22"/>
      </w:rPr>
      <w:t xml:space="preserve">sākotnējās ietekmes novērtējuma </w:t>
    </w:r>
    <w:smartTag w:uri="schemas-tilde-lv/tildestengine" w:element="veidnes">
      <w:smartTagPr>
        <w:attr w:name="id" w:val="-1"/>
        <w:attr w:name="baseform" w:val="ziņojums"/>
        <w:attr w:name="text" w:val="ziņojums"/>
      </w:smartTagPr>
      <w:r w:rsidRPr="004832A4">
        <w:rPr>
          <w:sz w:val="22"/>
          <w:szCs w:val="22"/>
        </w:rPr>
        <w:t>ziņojums</w:t>
      </w:r>
    </w:smartTag>
    <w:r w:rsidRPr="004832A4">
      <w:rPr>
        <w:sz w:val="22"/>
        <w:szCs w:val="22"/>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6A0" w:rsidRPr="00EA4A04" w:rsidRDefault="00EA4A04" w:rsidP="00EA4A04">
    <w:pPr>
      <w:jc w:val="both"/>
      <w:rPr>
        <w:szCs w:val="22"/>
      </w:rPr>
    </w:pPr>
    <w:r w:rsidRPr="00FC79C9">
      <w:rPr>
        <w:sz w:val="22"/>
        <w:szCs w:val="22"/>
      </w:rPr>
      <w:t>IZMAnot_</w:t>
    </w:r>
    <w:r w:rsidR="006D178F">
      <w:rPr>
        <w:sz w:val="22"/>
        <w:szCs w:val="22"/>
      </w:rPr>
      <w:t>1612</w:t>
    </w:r>
    <w:r w:rsidRPr="00FC79C9">
      <w:rPr>
        <w:sz w:val="22"/>
        <w:szCs w:val="22"/>
      </w:rPr>
      <w:t>1</w:t>
    </w:r>
    <w:r>
      <w:rPr>
        <w:sz w:val="22"/>
        <w:szCs w:val="22"/>
      </w:rPr>
      <w:t>1</w:t>
    </w:r>
    <w:r w:rsidRPr="00FC79C9">
      <w:rPr>
        <w:sz w:val="22"/>
        <w:szCs w:val="22"/>
      </w:rPr>
      <w:t>_</w:t>
    </w:r>
    <w:r>
      <w:rPr>
        <w:sz w:val="22"/>
        <w:szCs w:val="22"/>
      </w:rPr>
      <w:t>fink</w:t>
    </w:r>
    <w:r w:rsidRPr="00FC79C9">
      <w:rPr>
        <w:sz w:val="22"/>
        <w:szCs w:val="22"/>
      </w:rPr>
      <w:t xml:space="preserve">; </w:t>
    </w:r>
    <w:bookmarkStart w:id="13" w:name="OLE_LINK9"/>
    <w:bookmarkStart w:id="14" w:name="OLE_LINK13"/>
    <w:r w:rsidRPr="004832A4">
      <w:rPr>
        <w:sz w:val="22"/>
        <w:szCs w:val="22"/>
      </w:rPr>
      <w:t xml:space="preserve">Ministru kabineta noteikumu </w:t>
    </w:r>
    <w:r>
      <w:rPr>
        <w:sz w:val="22"/>
        <w:szCs w:val="22"/>
      </w:rPr>
      <w:t xml:space="preserve">projekta </w:t>
    </w:r>
    <w:r w:rsidRPr="004832A4">
      <w:rPr>
        <w:sz w:val="22"/>
        <w:szCs w:val="22"/>
      </w:rPr>
      <w:t>„</w:t>
    </w:r>
    <w:r w:rsidRPr="004832A4">
      <w:rPr>
        <w:bCs/>
        <w:sz w:val="22"/>
        <w:szCs w:val="22"/>
      </w:rPr>
      <w:t>Kārtība, kādā valsts finansē profesionālās ievirzes sporta izglītības programmas”</w:t>
    </w:r>
    <w:bookmarkEnd w:id="13"/>
    <w:bookmarkEnd w:id="14"/>
    <w:r w:rsidRPr="004832A4">
      <w:rPr>
        <w:bCs/>
        <w:sz w:val="22"/>
        <w:szCs w:val="22"/>
      </w:rPr>
      <w:t xml:space="preserve"> </w:t>
    </w:r>
    <w:r w:rsidRPr="004832A4">
      <w:rPr>
        <w:sz w:val="22"/>
        <w:szCs w:val="22"/>
      </w:rPr>
      <w:t xml:space="preserve">projekta </w:t>
    </w:r>
    <w:bookmarkStart w:id="15" w:name="OLE_LINK14"/>
    <w:bookmarkStart w:id="16" w:name="OLE_LINK15"/>
    <w:bookmarkStart w:id="17" w:name="_Hlk298833362"/>
    <w:r w:rsidRPr="004832A4">
      <w:rPr>
        <w:sz w:val="22"/>
        <w:szCs w:val="22"/>
      </w:rPr>
      <w:t xml:space="preserve">sākotnējās ietekmes novērtējuma </w:t>
    </w:r>
    <w:smartTag w:uri="schemas-tilde-lv/tildestengine" w:element="veidnes">
      <w:smartTagPr>
        <w:attr w:name="id" w:val="-1"/>
        <w:attr w:name="baseform" w:val="ziņojums"/>
        <w:attr w:name="text" w:val="ziņojums"/>
      </w:smartTagPr>
      <w:r w:rsidRPr="004832A4">
        <w:rPr>
          <w:sz w:val="22"/>
          <w:szCs w:val="22"/>
        </w:rPr>
        <w:t>ziņojums</w:t>
      </w:r>
    </w:smartTag>
    <w:r w:rsidRPr="004832A4">
      <w:rPr>
        <w:sz w:val="22"/>
        <w:szCs w:val="22"/>
      </w:rPr>
      <w:t xml:space="preserve"> (anotācija)</w:t>
    </w:r>
    <w:bookmarkEnd w:id="15"/>
    <w:bookmarkEnd w:id="16"/>
    <w:bookmarkEnd w:id="17"/>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1E8" w:rsidRDefault="008B01E8" w:rsidP="00CD46B7">
      <w:r>
        <w:separator/>
      </w:r>
    </w:p>
  </w:footnote>
  <w:footnote w:type="continuationSeparator" w:id="0">
    <w:p w:rsidR="008B01E8" w:rsidRDefault="008B01E8" w:rsidP="00CD46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6A0" w:rsidRDefault="004710D0" w:rsidP="00AF06A0">
    <w:pPr>
      <w:pStyle w:val="Header"/>
      <w:framePr w:wrap="around" w:vAnchor="text" w:hAnchor="margin" w:xAlign="center" w:y="1"/>
      <w:rPr>
        <w:rStyle w:val="PageNumber"/>
      </w:rPr>
    </w:pPr>
    <w:r>
      <w:rPr>
        <w:rStyle w:val="PageNumber"/>
      </w:rPr>
      <w:fldChar w:fldCharType="begin"/>
    </w:r>
    <w:r w:rsidR="00AF06A0">
      <w:rPr>
        <w:rStyle w:val="PageNumber"/>
      </w:rPr>
      <w:instrText xml:space="preserve">PAGE  </w:instrText>
    </w:r>
    <w:r>
      <w:rPr>
        <w:rStyle w:val="PageNumber"/>
      </w:rPr>
      <w:fldChar w:fldCharType="end"/>
    </w:r>
  </w:p>
  <w:p w:rsidR="00AF06A0" w:rsidRDefault="00AF06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6A0" w:rsidRDefault="004710D0" w:rsidP="00AF06A0">
    <w:pPr>
      <w:pStyle w:val="Header"/>
      <w:framePr w:wrap="around" w:vAnchor="text" w:hAnchor="margin" w:xAlign="center" w:y="1"/>
      <w:rPr>
        <w:rStyle w:val="PageNumber"/>
      </w:rPr>
    </w:pPr>
    <w:r>
      <w:rPr>
        <w:rStyle w:val="PageNumber"/>
      </w:rPr>
      <w:fldChar w:fldCharType="begin"/>
    </w:r>
    <w:r w:rsidR="00AF06A0">
      <w:rPr>
        <w:rStyle w:val="PageNumber"/>
      </w:rPr>
      <w:instrText xml:space="preserve">PAGE  </w:instrText>
    </w:r>
    <w:r>
      <w:rPr>
        <w:rStyle w:val="PageNumber"/>
      </w:rPr>
      <w:fldChar w:fldCharType="separate"/>
    </w:r>
    <w:r w:rsidR="000A4A67">
      <w:rPr>
        <w:rStyle w:val="PageNumber"/>
        <w:noProof/>
      </w:rPr>
      <w:t>10</w:t>
    </w:r>
    <w:r>
      <w:rPr>
        <w:rStyle w:val="PageNumber"/>
      </w:rPr>
      <w:fldChar w:fldCharType="end"/>
    </w:r>
  </w:p>
  <w:p w:rsidR="00AF06A0" w:rsidRDefault="00AF06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02A95"/>
    <w:multiLevelType w:val="hybridMultilevel"/>
    <w:tmpl w:val="5C6405D4"/>
    <w:lvl w:ilvl="0" w:tplc="F4F4D8E4">
      <w:start w:val="1"/>
      <w:numFmt w:val="decimal"/>
      <w:lvlText w:val="%1)"/>
      <w:lvlJc w:val="left"/>
      <w:pPr>
        <w:ind w:left="1379" w:hanging="840"/>
      </w:pPr>
      <w:rPr>
        <w:rFonts w:hint="default"/>
      </w:rPr>
    </w:lvl>
    <w:lvl w:ilvl="1" w:tplc="04260019" w:tentative="1">
      <w:start w:val="1"/>
      <w:numFmt w:val="lowerLetter"/>
      <w:lvlText w:val="%2."/>
      <w:lvlJc w:val="left"/>
      <w:pPr>
        <w:ind w:left="1619" w:hanging="360"/>
      </w:pPr>
    </w:lvl>
    <w:lvl w:ilvl="2" w:tplc="0426001B" w:tentative="1">
      <w:start w:val="1"/>
      <w:numFmt w:val="lowerRoman"/>
      <w:lvlText w:val="%3."/>
      <w:lvlJc w:val="right"/>
      <w:pPr>
        <w:ind w:left="2339" w:hanging="180"/>
      </w:pPr>
    </w:lvl>
    <w:lvl w:ilvl="3" w:tplc="0426000F" w:tentative="1">
      <w:start w:val="1"/>
      <w:numFmt w:val="decimal"/>
      <w:lvlText w:val="%4."/>
      <w:lvlJc w:val="left"/>
      <w:pPr>
        <w:ind w:left="3059" w:hanging="360"/>
      </w:pPr>
    </w:lvl>
    <w:lvl w:ilvl="4" w:tplc="04260019" w:tentative="1">
      <w:start w:val="1"/>
      <w:numFmt w:val="lowerLetter"/>
      <w:lvlText w:val="%5."/>
      <w:lvlJc w:val="left"/>
      <w:pPr>
        <w:ind w:left="3779" w:hanging="360"/>
      </w:pPr>
    </w:lvl>
    <w:lvl w:ilvl="5" w:tplc="0426001B" w:tentative="1">
      <w:start w:val="1"/>
      <w:numFmt w:val="lowerRoman"/>
      <w:lvlText w:val="%6."/>
      <w:lvlJc w:val="right"/>
      <w:pPr>
        <w:ind w:left="4499" w:hanging="180"/>
      </w:pPr>
    </w:lvl>
    <w:lvl w:ilvl="6" w:tplc="0426000F" w:tentative="1">
      <w:start w:val="1"/>
      <w:numFmt w:val="decimal"/>
      <w:lvlText w:val="%7."/>
      <w:lvlJc w:val="left"/>
      <w:pPr>
        <w:ind w:left="5219" w:hanging="360"/>
      </w:pPr>
    </w:lvl>
    <w:lvl w:ilvl="7" w:tplc="04260019" w:tentative="1">
      <w:start w:val="1"/>
      <w:numFmt w:val="lowerLetter"/>
      <w:lvlText w:val="%8."/>
      <w:lvlJc w:val="left"/>
      <w:pPr>
        <w:ind w:left="5939" w:hanging="360"/>
      </w:pPr>
    </w:lvl>
    <w:lvl w:ilvl="8" w:tplc="0426001B" w:tentative="1">
      <w:start w:val="1"/>
      <w:numFmt w:val="lowerRoman"/>
      <w:lvlText w:val="%9."/>
      <w:lvlJc w:val="right"/>
      <w:pPr>
        <w:ind w:left="665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00C69"/>
    <w:rsid w:val="00013660"/>
    <w:rsid w:val="00016621"/>
    <w:rsid w:val="00025043"/>
    <w:rsid w:val="00080D12"/>
    <w:rsid w:val="00086910"/>
    <w:rsid w:val="000A1B46"/>
    <w:rsid w:val="000A4A67"/>
    <w:rsid w:val="000C0DB6"/>
    <w:rsid w:val="000C6C1C"/>
    <w:rsid w:val="00105EEC"/>
    <w:rsid w:val="001161B1"/>
    <w:rsid w:val="0014047C"/>
    <w:rsid w:val="001442E3"/>
    <w:rsid w:val="001577AF"/>
    <w:rsid w:val="00167781"/>
    <w:rsid w:val="001820E3"/>
    <w:rsid w:val="001A6F7B"/>
    <w:rsid w:val="001C5738"/>
    <w:rsid w:val="001C7AC8"/>
    <w:rsid w:val="001D368C"/>
    <w:rsid w:val="001F4736"/>
    <w:rsid w:val="001F6A21"/>
    <w:rsid w:val="00201DD1"/>
    <w:rsid w:val="00223058"/>
    <w:rsid w:val="00232658"/>
    <w:rsid w:val="002328E5"/>
    <w:rsid w:val="00232B56"/>
    <w:rsid w:val="002341C5"/>
    <w:rsid w:val="00250FD0"/>
    <w:rsid w:val="00257AAE"/>
    <w:rsid w:val="00265208"/>
    <w:rsid w:val="00270CA9"/>
    <w:rsid w:val="0028608D"/>
    <w:rsid w:val="00286BD0"/>
    <w:rsid w:val="002964B9"/>
    <w:rsid w:val="002A538A"/>
    <w:rsid w:val="002B32B2"/>
    <w:rsid w:val="002E3306"/>
    <w:rsid w:val="002F4360"/>
    <w:rsid w:val="00300C69"/>
    <w:rsid w:val="00312349"/>
    <w:rsid w:val="0031528F"/>
    <w:rsid w:val="0031662E"/>
    <w:rsid w:val="00320E0B"/>
    <w:rsid w:val="003233D0"/>
    <w:rsid w:val="00337953"/>
    <w:rsid w:val="00343D53"/>
    <w:rsid w:val="0035106F"/>
    <w:rsid w:val="00383544"/>
    <w:rsid w:val="003B5151"/>
    <w:rsid w:val="003B5934"/>
    <w:rsid w:val="003C6B44"/>
    <w:rsid w:val="003F15E9"/>
    <w:rsid w:val="00401AB3"/>
    <w:rsid w:val="00411E38"/>
    <w:rsid w:val="00411EC4"/>
    <w:rsid w:val="004156B6"/>
    <w:rsid w:val="00420761"/>
    <w:rsid w:val="00440A33"/>
    <w:rsid w:val="004447B8"/>
    <w:rsid w:val="00460D1B"/>
    <w:rsid w:val="00463891"/>
    <w:rsid w:val="004646C9"/>
    <w:rsid w:val="0046647C"/>
    <w:rsid w:val="004710D0"/>
    <w:rsid w:val="004741F9"/>
    <w:rsid w:val="00482728"/>
    <w:rsid w:val="004832A4"/>
    <w:rsid w:val="00490E6A"/>
    <w:rsid w:val="004975DF"/>
    <w:rsid w:val="004A684B"/>
    <w:rsid w:val="004A6FBE"/>
    <w:rsid w:val="004C044F"/>
    <w:rsid w:val="004C4F24"/>
    <w:rsid w:val="004C56AE"/>
    <w:rsid w:val="004C599F"/>
    <w:rsid w:val="004C667C"/>
    <w:rsid w:val="004D4E3F"/>
    <w:rsid w:val="004D672A"/>
    <w:rsid w:val="004E5822"/>
    <w:rsid w:val="004E5E49"/>
    <w:rsid w:val="004F28B4"/>
    <w:rsid w:val="004F34E8"/>
    <w:rsid w:val="004F5C28"/>
    <w:rsid w:val="004F6016"/>
    <w:rsid w:val="005004A3"/>
    <w:rsid w:val="00505C28"/>
    <w:rsid w:val="005374A0"/>
    <w:rsid w:val="00540C84"/>
    <w:rsid w:val="0054362B"/>
    <w:rsid w:val="00544DE1"/>
    <w:rsid w:val="0055039E"/>
    <w:rsid w:val="00552734"/>
    <w:rsid w:val="0056076A"/>
    <w:rsid w:val="0056338A"/>
    <w:rsid w:val="0056373C"/>
    <w:rsid w:val="00577D56"/>
    <w:rsid w:val="005911C1"/>
    <w:rsid w:val="005C4249"/>
    <w:rsid w:val="005C52F2"/>
    <w:rsid w:val="005C736A"/>
    <w:rsid w:val="005D2680"/>
    <w:rsid w:val="005D6AD4"/>
    <w:rsid w:val="005E7D89"/>
    <w:rsid w:val="005F6652"/>
    <w:rsid w:val="006268F3"/>
    <w:rsid w:val="006268F5"/>
    <w:rsid w:val="00631322"/>
    <w:rsid w:val="00643D07"/>
    <w:rsid w:val="006505B2"/>
    <w:rsid w:val="0066078F"/>
    <w:rsid w:val="00677B4F"/>
    <w:rsid w:val="006802A5"/>
    <w:rsid w:val="006C59FF"/>
    <w:rsid w:val="006D178F"/>
    <w:rsid w:val="006D2940"/>
    <w:rsid w:val="006E243A"/>
    <w:rsid w:val="006F4022"/>
    <w:rsid w:val="0071290D"/>
    <w:rsid w:val="00716A9B"/>
    <w:rsid w:val="00722A99"/>
    <w:rsid w:val="00735D1E"/>
    <w:rsid w:val="007455E3"/>
    <w:rsid w:val="00753DC5"/>
    <w:rsid w:val="007835B9"/>
    <w:rsid w:val="00797F24"/>
    <w:rsid w:val="007B00BF"/>
    <w:rsid w:val="007B2F1C"/>
    <w:rsid w:val="007B6952"/>
    <w:rsid w:val="007B7399"/>
    <w:rsid w:val="007E6C54"/>
    <w:rsid w:val="007E776B"/>
    <w:rsid w:val="007F0409"/>
    <w:rsid w:val="007F38FB"/>
    <w:rsid w:val="00805DE4"/>
    <w:rsid w:val="0082000A"/>
    <w:rsid w:val="00824B51"/>
    <w:rsid w:val="00825924"/>
    <w:rsid w:val="0083331B"/>
    <w:rsid w:val="008349EE"/>
    <w:rsid w:val="00841C88"/>
    <w:rsid w:val="00862919"/>
    <w:rsid w:val="00864BAC"/>
    <w:rsid w:val="00871BE9"/>
    <w:rsid w:val="008A0CD0"/>
    <w:rsid w:val="008B01E8"/>
    <w:rsid w:val="008B02E0"/>
    <w:rsid w:val="008C4D46"/>
    <w:rsid w:val="008D78DD"/>
    <w:rsid w:val="0098403E"/>
    <w:rsid w:val="009A52ED"/>
    <w:rsid w:val="009C1B21"/>
    <w:rsid w:val="009E3C17"/>
    <w:rsid w:val="009E3F04"/>
    <w:rsid w:val="00A2474B"/>
    <w:rsid w:val="00A273DA"/>
    <w:rsid w:val="00A324CF"/>
    <w:rsid w:val="00A5498E"/>
    <w:rsid w:val="00A55FEA"/>
    <w:rsid w:val="00A77027"/>
    <w:rsid w:val="00A90A62"/>
    <w:rsid w:val="00AA1706"/>
    <w:rsid w:val="00AA3C5A"/>
    <w:rsid w:val="00AA6415"/>
    <w:rsid w:val="00AA7996"/>
    <w:rsid w:val="00AC4B89"/>
    <w:rsid w:val="00AD4397"/>
    <w:rsid w:val="00AF06A0"/>
    <w:rsid w:val="00AF0F45"/>
    <w:rsid w:val="00AF1C23"/>
    <w:rsid w:val="00B07F1C"/>
    <w:rsid w:val="00B2690D"/>
    <w:rsid w:val="00B41AB4"/>
    <w:rsid w:val="00B5381F"/>
    <w:rsid w:val="00B6785C"/>
    <w:rsid w:val="00B84C27"/>
    <w:rsid w:val="00B94B4B"/>
    <w:rsid w:val="00BA0E05"/>
    <w:rsid w:val="00BA4793"/>
    <w:rsid w:val="00BD418F"/>
    <w:rsid w:val="00BE5A5D"/>
    <w:rsid w:val="00BE5EA2"/>
    <w:rsid w:val="00BF036A"/>
    <w:rsid w:val="00BF1697"/>
    <w:rsid w:val="00BF35D0"/>
    <w:rsid w:val="00C0111C"/>
    <w:rsid w:val="00C4444B"/>
    <w:rsid w:val="00C54B8D"/>
    <w:rsid w:val="00C722B1"/>
    <w:rsid w:val="00C7556E"/>
    <w:rsid w:val="00C7577F"/>
    <w:rsid w:val="00C82A07"/>
    <w:rsid w:val="00C83E25"/>
    <w:rsid w:val="00C8451C"/>
    <w:rsid w:val="00C905E7"/>
    <w:rsid w:val="00CA139A"/>
    <w:rsid w:val="00CB4B8F"/>
    <w:rsid w:val="00CC1800"/>
    <w:rsid w:val="00CD46B7"/>
    <w:rsid w:val="00CE1E35"/>
    <w:rsid w:val="00CF1D71"/>
    <w:rsid w:val="00D02EBF"/>
    <w:rsid w:val="00D059CE"/>
    <w:rsid w:val="00D06881"/>
    <w:rsid w:val="00D1130F"/>
    <w:rsid w:val="00D13894"/>
    <w:rsid w:val="00D4050E"/>
    <w:rsid w:val="00D57029"/>
    <w:rsid w:val="00D707D6"/>
    <w:rsid w:val="00D77AC7"/>
    <w:rsid w:val="00D83C3D"/>
    <w:rsid w:val="00D93D46"/>
    <w:rsid w:val="00D94C43"/>
    <w:rsid w:val="00D979FB"/>
    <w:rsid w:val="00D97D9F"/>
    <w:rsid w:val="00D97E15"/>
    <w:rsid w:val="00DA1693"/>
    <w:rsid w:val="00DB41B7"/>
    <w:rsid w:val="00DD7885"/>
    <w:rsid w:val="00DE01D0"/>
    <w:rsid w:val="00DE3F2A"/>
    <w:rsid w:val="00DF5377"/>
    <w:rsid w:val="00E25CB2"/>
    <w:rsid w:val="00E31279"/>
    <w:rsid w:val="00E31724"/>
    <w:rsid w:val="00E4109A"/>
    <w:rsid w:val="00E47BC2"/>
    <w:rsid w:val="00E51032"/>
    <w:rsid w:val="00E5182B"/>
    <w:rsid w:val="00E57703"/>
    <w:rsid w:val="00E62513"/>
    <w:rsid w:val="00E73ED6"/>
    <w:rsid w:val="00E853E4"/>
    <w:rsid w:val="00E97D1C"/>
    <w:rsid w:val="00EA4A04"/>
    <w:rsid w:val="00EB7303"/>
    <w:rsid w:val="00EC2971"/>
    <w:rsid w:val="00EE5532"/>
    <w:rsid w:val="00EF4000"/>
    <w:rsid w:val="00EF654E"/>
    <w:rsid w:val="00F03835"/>
    <w:rsid w:val="00F12C83"/>
    <w:rsid w:val="00F34F02"/>
    <w:rsid w:val="00F36A40"/>
    <w:rsid w:val="00F442AD"/>
    <w:rsid w:val="00F91246"/>
    <w:rsid w:val="00FB2399"/>
    <w:rsid w:val="00FD2C8C"/>
    <w:rsid w:val="00FD337A"/>
    <w:rsid w:val="00FF70E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C6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0C69"/>
    <w:pPr>
      <w:tabs>
        <w:tab w:val="center" w:pos="4153"/>
        <w:tab w:val="right" w:pos="8306"/>
      </w:tabs>
    </w:pPr>
  </w:style>
  <w:style w:type="character" w:customStyle="1" w:styleId="HeaderChar">
    <w:name w:val="Header Char"/>
    <w:basedOn w:val="DefaultParagraphFont"/>
    <w:link w:val="Header"/>
    <w:rsid w:val="00300C69"/>
    <w:rPr>
      <w:rFonts w:ascii="Times New Roman" w:eastAsia="Times New Roman" w:hAnsi="Times New Roman" w:cs="Times New Roman"/>
      <w:sz w:val="24"/>
      <w:szCs w:val="24"/>
      <w:lang w:eastAsia="lv-LV"/>
    </w:rPr>
  </w:style>
  <w:style w:type="character" w:styleId="PageNumber">
    <w:name w:val="page number"/>
    <w:basedOn w:val="DefaultParagraphFont"/>
    <w:rsid w:val="00300C69"/>
  </w:style>
  <w:style w:type="paragraph" w:customStyle="1" w:styleId="naisf">
    <w:name w:val="naisf"/>
    <w:basedOn w:val="Normal"/>
    <w:rsid w:val="00300C69"/>
    <w:pPr>
      <w:spacing w:before="75" w:after="75"/>
      <w:ind w:firstLine="375"/>
      <w:jc w:val="both"/>
    </w:pPr>
  </w:style>
  <w:style w:type="paragraph" w:customStyle="1" w:styleId="naisnod">
    <w:name w:val="naisnod"/>
    <w:basedOn w:val="Normal"/>
    <w:rsid w:val="00300C69"/>
    <w:pPr>
      <w:spacing w:before="150" w:after="150"/>
      <w:jc w:val="center"/>
    </w:pPr>
    <w:rPr>
      <w:b/>
      <w:bCs/>
    </w:rPr>
  </w:style>
  <w:style w:type="paragraph" w:customStyle="1" w:styleId="naiskr">
    <w:name w:val="naiskr"/>
    <w:basedOn w:val="Normal"/>
    <w:rsid w:val="00300C69"/>
    <w:pPr>
      <w:spacing w:before="75" w:after="75"/>
    </w:pPr>
  </w:style>
  <w:style w:type="paragraph" w:styleId="FootnoteText">
    <w:name w:val="footnote text"/>
    <w:basedOn w:val="Normal"/>
    <w:link w:val="FootnoteTextChar"/>
    <w:semiHidden/>
    <w:rsid w:val="00300C69"/>
    <w:rPr>
      <w:sz w:val="20"/>
      <w:szCs w:val="20"/>
    </w:rPr>
  </w:style>
  <w:style w:type="character" w:customStyle="1" w:styleId="FootnoteTextChar">
    <w:name w:val="Footnote Text Char"/>
    <w:basedOn w:val="DefaultParagraphFont"/>
    <w:link w:val="FootnoteText"/>
    <w:semiHidden/>
    <w:rsid w:val="00300C69"/>
    <w:rPr>
      <w:rFonts w:ascii="Times New Roman" w:eastAsia="Times New Roman" w:hAnsi="Times New Roman" w:cs="Times New Roman"/>
      <w:sz w:val="20"/>
      <w:szCs w:val="20"/>
      <w:lang w:eastAsia="lv-LV"/>
    </w:rPr>
  </w:style>
  <w:style w:type="paragraph" w:styleId="Footer">
    <w:name w:val="footer"/>
    <w:basedOn w:val="Normal"/>
    <w:link w:val="FooterChar"/>
    <w:rsid w:val="00300C69"/>
    <w:pPr>
      <w:tabs>
        <w:tab w:val="center" w:pos="4153"/>
        <w:tab w:val="right" w:pos="8306"/>
      </w:tabs>
    </w:pPr>
  </w:style>
  <w:style w:type="character" w:customStyle="1" w:styleId="FooterChar">
    <w:name w:val="Footer Char"/>
    <w:basedOn w:val="DefaultParagraphFont"/>
    <w:link w:val="Footer"/>
    <w:rsid w:val="00300C69"/>
    <w:rPr>
      <w:rFonts w:ascii="Times New Roman" w:eastAsia="Times New Roman" w:hAnsi="Times New Roman" w:cs="Times New Roman"/>
      <w:sz w:val="24"/>
      <w:szCs w:val="24"/>
      <w:lang w:eastAsia="lv-LV"/>
    </w:rPr>
  </w:style>
  <w:style w:type="paragraph" w:styleId="BodyText">
    <w:name w:val="Body Text"/>
    <w:basedOn w:val="Normal"/>
    <w:link w:val="BodyTextChar"/>
    <w:rsid w:val="00300C69"/>
    <w:rPr>
      <w:sz w:val="28"/>
      <w:lang w:eastAsia="en-US"/>
    </w:rPr>
  </w:style>
  <w:style w:type="character" w:customStyle="1" w:styleId="BodyTextChar">
    <w:name w:val="Body Text Char"/>
    <w:basedOn w:val="DefaultParagraphFont"/>
    <w:link w:val="BodyText"/>
    <w:rsid w:val="00300C69"/>
    <w:rPr>
      <w:rFonts w:ascii="Times New Roman" w:eastAsia="Times New Roman" w:hAnsi="Times New Roman" w:cs="Times New Roman"/>
      <w:sz w:val="28"/>
      <w:szCs w:val="24"/>
    </w:rPr>
  </w:style>
  <w:style w:type="character" w:styleId="Hyperlink">
    <w:name w:val="Hyperlink"/>
    <w:basedOn w:val="DefaultParagraphFont"/>
    <w:uiPriority w:val="99"/>
    <w:unhideWhenUsed/>
    <w:rsid w:val="00F91246"/>
    <w:rPr>
      <w:color w:val="0000FF" w:themeColor="hyperlink"/>
      <w:u w:val="single"/>
    </w:rPr>
  </w:style>
  <w:style w:type="paragraph" w:styleId="ListParagraph">
    <w:name w:val="List Paragraph"/>
    <w:basedOn w:val="Normal"/>
    <w:uiPriority w:val="34"/>
    <w:qFormat/>
    <w:rsid w:val="000A1B46"/>
    <w:pPr>
      <w:ind w:left="720"/>
      <w:contextualSpacing/>
    </w:pPr>
  </w:style>
  <w:style w:type="paragraph" w:customStyle="1" w:styleId="Default">
    <w:name w:val="Default"/>
    <w:uiPriority w:val="99"/>
    <w:rsid w:val="000C0DB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PlaceholderText">
    <w:name w:val="Placeholder Text"/>
    <w:basedOn w:val="DefaultParagraphFont"/>
    <w:uiPriority w:val="99"/>
    <w:semiHidden/>
    <w:rsid w:val="006C59FF"/>
    <w:rPr>
      <w:color w:val="808080"/>
    </w:rPr>
  </w:style>
  <w:style w:type="character" w:customStyle="1" w:styleId="apple-style-span">
    <w:name w:val="apple-style-span"/>
    <w:basedOn w:val="DefaultParagraphFont"/>
    <w:rsid w:val="00841C88"/>
  </w:style>
  <w:style w:type="paragraph" w:styleId="NormalWeb">
    <w:name w:val="Normal (Web)"/>
    <w:basedOn w:val="Normal"/>
    <w:rsid w:val="00841C88"/>
    <w:pPr>
      <w:spacing w:before="100" w:beforeAutospacing="1" w:after="100" w:afterAutospacing="1"/>
    </w:pPr>
  </w:style>
  <w:style w:type="paragraph" w:styleId="NoSpacing">
    <w:name w:val="No Spacing"/>
    <w:uiPriority w:val="1"/>
    <w:qFormat/>
    <w:rsid w:val="007E6C54"/>
    <w:pPr>
      <w:spacing w:after="0"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E853E4"/>
    <w:rPr>
      <w:rFonts w:ascii="Tahoma" w:hAnsi="Tahoma" w:cs="Tahoma"/>
      <w:sz w:val="16"/>
      <w:szCs w:val="16"/>
    </w:rPr>
  </w:style>
  <w:style w:type="character" w:customStyle="1" w:styleId="BalloonTextChar">
    <w:name w:val="Balloon Text Char"/>
    <w:basedOn w:val="DefaultParagraphFont"/>
    <w:link w:val="BalloonText"/>
    <w:uiPriority w:val="99"/>
    <w:semiHidden/>
    <w:rsid w:val="00E853E4"/>
    <w:rPr>
      <w:rFonts w:ascii="Tahoma" w:eastAsia="Times New Roman"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divs>
    <w:div w:id="1250963918">
      <w:bodyDiv w:val="1"/>
      <w:marLeft w:val="38"/>
      <w:marRight w:val="38"/>
      <w:marTop w:val="75"/>
      <w:marBottom w:val="75"/>
      <w:divBdr>
        <w:top w:val="none" w:sz="0" w:space="0" w:color="auto"/>
        <w:left w:val="none" w:sz="0" w:space="0" w:color="auto"/>
        <w:bottom w:val="none" w:sz="0" w:space="0" w:color="auto"/>
        <w:right w:val="none" w:sz="0" w:space="0" w:color="auto"/>
      </w:divBdr>
      <w:divsChild>
        <w:div w:id="22060321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10</Pages>
  <Words>13698</Words>
  <Characters>7809</Characters>
  <Application>Microsoft Office Word</Application>
  <DocSecurity>0</DocSecurity>
  <Lines>65</Lines>
  <Paragraphs>42</Paragraphs>
  <ScaleCrop>false</ScaleCrop>
  <HeadingPairs>
    <vt:vector size="2" baseType="variant">
      <vt:variant>
        <vt:lpstr>Title</vt:lpstr>
      </vt:variant>
      <vt:variant>
        <vt:i4>1</vt:i4>
      </vt:variant>
    </vt:vector>
  </HeadingPairs>
  <TitlesOfParts>
    <vt:vector size="1" baseType="lpstr">
      <vt:lpstr>Ministru kabineta noteikumu projekts „Kārtība, kādā valsts finansē profesionālās ievirzes sporta izglītības programmas”</vt:lpstr>
    </vt:vector>
  </TitlesOfParts>
  <Company> </Company>
  <LinksUpToDate>false</LinksUpToDate>
  <CharactersWithSpaces>21465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„Kārtība, kādā valsts finansē profesionālās ievirzes sporta izglītības programmas”</dc:title>
  <dc:subject>Sākotnējās ietekmes novērtējuma ziņojums (anotācija)</dc:subject>
  <dc:creator>Anda Mičule</dc:creator>
  <cp:keywords/>
  <dc:description>anda.micule@izm.gov.lv 
67047928
E.Severs
67047935, edgars.severs@izm.gov.lv</dc:description>
  <cp:lastModifiedBy>Edgars Severs</cp:lastModifiedBy>
  <cp:revision>26</cp:revision>
  <cp:lastPrinted>2011-07-19T05:37:00Z</cp:lastPrinted>
  <dcterms:created xsi:type="dcterms:W3CDTF">2011-08-31T13:06:00Z</dcterms:created>
  <dcterms:modified xsi:type="dcterms:W3CDTF">2011-12-16T09:56:00Z</dcterms:modified>
</cp:coreProperties>
</file>