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7A" w:rsidRPr="00C5357A" w:rsidRDefault="00C5357A" w:rsidP="00C5357A">
      <w:pPr>
        <w:pStyle w:val="BodyText"/>
        <w:spacing w:before="120"/>
        <w:rPr>
          <w:sz w:val="28"/>
          <w:szCs w:val="28"/>
          <w:lang w:val="lv-LV"/>
        </w:rPr>
      </w:pPr>
      <w:r w:rsidRPr="00C5357A">
        <w:rPr>
          <w:sz w:val="28"/>
          <w:szCs w:val="28"/>
          <w:lang w:val="lv-LV"/>
        </w:rPr>
        <w:t xml:space="preserve">Informatīvais </w:t>
      </w:r>
      <w:smartTag w:uri="schemas-tilde-lv/tildestengine" w:element="veidnes">
        <w:smartTagPr>
          <w:attr w:name="id" w:val="-1"/>
          <w:attr w:name="baseform" w:val="ziņojums"/>
          <w:attr w:name="text" w:val="ziņojums"/>
        </w:smartTagPr>
        <w:r w:rsidRPr="00C5357A">
          <w:rPr>
            <w:sz w:val="28"/>
            <w:szCs w:val="28"/>
            <w:lang w:val="lv-LV"/>
          </w:rPr>
          <w:t>ziņojums</w:t>
        </w:r>
      </w:smartTag>
    </w:p>
    <w:p w:rsidR="00C5357A" w:rsidRPr="00C5357A" w:rsidRDefault="00C5357A" w:rsidP="00C5357A">
      <w:pPr>
        <w:pStyle w:val="BodyText"/>
        <w:spacing w:before="120"/>
        <w:rPr>
          <w:sz w:val="28"/>
          <w:szCs w:val="28"/>
          <w:lang w:val="lv-LV"/>
        </w:rPr>
      </w:pPr>
      <w:r w:rsidRPr="00C5357A">
        <w:rPr>
          <w:sz w:val="28"/>
          <w:szCs w:val="28"/>
          <w:lang w:val="lv-LV"/>
        </w:rPr>
        <w:t xml:space="preserve">par 2013. gada 23. – 24. jūlija Eiropas Savienības neformālajā Konkurētspējas ministru padomē (Pētniecība) </w:t>
      </w:r>
      <w:r w:rsidR="00076F01">
        <w:rPr>
          <w:sz w:val="28"/>
          <w:szCs w:val="28"/>
          <w:lang w:val="lv-LV"/>
        </w:rPr>
        <w:t>paredzēto diskusiju</w:t>
      </w:r>
    </w:p>
    <w:p w:rsidR="00C5357A" w:rsidRPr="00C5357A" w:rsidRDefault="00C5357A" w:rsidP="00C5357A">
      <w:pPr>
        <w:jc w:val="center"/>
        <w:rPr>
          <w:b/>
          <w:sz w:val="28"/>
          <w:szCs w:val="28"/>
          <w:lang w:val="lv-LV"/>
        </w:rPr>
      </w:pPr>
    </w:p>
    <w:p w:rsidR="00076F01" w:rsidRDefault="00C5357A" w:rsidP="00076F01">
      <w:pPr>
        <w:pStyle w:val="Heading2"/>
        <w:spacing w:before="0" w:after="0"/>
        <w:ind w:firstLine="720"/>
        <w:jc w:val="center"/>
        <w:rPr>
          <w:rFonts w:ascii="Times New Roman" w:hAnsi="Times New Roman"/>
          <w:b w:val="0"/>
          <w:i w:val="0"/>
          <w:lang w:val="lv-LV"/>
        </w:rPr>
      </w:pPr>
      <w:r w:rsidRPr="00E80E2B">
        <w:rPr>
          <w:rFonts w:ascii="Times New Roman" w:hAnsi="Times New Roman"/>
          <w:b w:val="0"/>
          <w:i w:val="0"/>
          <w:lang w:val="lv-LV"/>
        </w:rPr>
        <w:t>201</w:t>
      </w:r>
      <w:r>
        <w:rPr>
          <w:rFonts w:ascii="Times New Roman" w:hAnsi="Times New Roman"/>
          <w:b w:val="0"/>
          <w:i w:val="0"/>
          <w:lang w:val="lv-LV"/>
        </w:rPr>
        <w:t>3</w:t>
      </w:r>
      <w:r w:rsidRPr="00E80E2B">
        <w:rPr>
          <w:rFonts w:ascii="Times New Roman" w:hAnsi="Times New Roman"/>
          <w:b w:val="0"/>
          <w:i w:val="0"/>
          <w:lang w:val="lv-LV"/>
        </w:rPr>
        <w:t xml:space="preserve">.gada </w:t>
      </w:r>
      <w:r>
        <w:rPr>
          <w:rFonts w:ascii="Times New Roman" w:hAnsi="Times New Roman"/>
          <w:b w:val="0"/>
          <w:i w:val="0"/>
          <w:lang w:val="lv-LV"/>
        </w:rPr>
        <w:t>23.-24.jūlijā Vi</w:t>
      </w:r>
      <w:r w:rsidR="00361FF5">
        <w:rPr>
          <w:rFonts w:ascii="Times New Roman" w:hAnsi="Times New Roman"/>
          <w:b w:val="0"/>
          <w:i w:val="0"/>
          <w:lang w:val="lv-LV"/>
        </w:rPr>
        <w:t>ļ</w:t>
      </w:r>
      <w:r>
        <w:rPr>
          <w:rFonts w:ascii="Times New Roman" w:hAnsi="Times New Roman"/>
          <w:b w:val="0"/>
          <w:i w:val="0"/>
          <w:lang w:val="lv-LV"/>
        </w:rPr>
        <w:t xml:space="preserve">ņā </w:t>
      </w:r>
      <w:r w:rsidRPr="00E80E2B">
        <w:rPr>
          <w:rFonts w:ascii="Times New Roman" w:hAnsi="Times New Roman"/>
          <w:b w:val="0"/>
          <w:i w:val="0"/>
          <w:lang w:val="lv-LV"/>
        </w:rPr>
        <w:t>(</w:t>
      </w:r>
      <w:r>
        <w:rPr>
          <w:rFonts w:ascii="Times New Roman" w:hAnsi="Times New Roman"/>
          <w:b w:val="0"/>
          <w:i w:val="0"/>
          <w:lang w:val="lv-LV"/>
        </w:rPr>
        <w:t>Lietuva</w:t>
      </w:r>
      <w:r w:rsidRPr="00E80E2B">
        <w:rPr>
          <w:rFonts w:ascii="Times New Roman" w:hAnsi="Times New Roman"/>
          <w:b w:val="0"/>
          <w:i w:val="0"/>
          <w:lang w:val="lv-LV"/>
        </w:rPr>
        <w:t xml:space="preserve">) notiks </w:t>
      </w:r>
      <w:r>
        <w:rPr>
          <w:rFonts w:ascii="Times New Roman" w:hAnsi="Times New Roman"/>
          <w:b w:val="0"/>
          <w:i w:val="0"/>
          <w:lang w:val="lv-LV"/>
        </w:rPr>
        <w:t>Eiropas Savienības (</w:t>
      </w:r>
      <w:r w:rsidRPr="00E80E2B">
        <w:rPr>
          <w:rFonts w:ascii="Times New Roman" w:hAnsi="Times New Roman"/>
          <w:b w:val="0"/>
          <w:i w:val="0"/>
          <w:lang w:val="lv-LV"/>
        </w:rPr>
        <w:t>ES</w:t>
      </w:r>
      <w:r>
        <w:rPr>
          <w:rFonts w:ascii="Times New Roman" w:hAnsi="Times New Roman"/>
          <w:b w:val="0"/>
          <w:i w:val="0"/>
          <w:lang w:val="lv-LV"/>
        </w:rPr>
        <w:t>)</w:t>
      </w:r>
      <w:r w:rsidRPr="00E80E2B">
        <w:rPr>
          <w:rFonts w:ascii="Times New Roman" w:hAnsi="Times New Roman"/>
          <w:b w:val="0"/>
          <w:i w:val="0"/>
          <w:lang w:val="lv-LV"/>
        </w:rPr>
        <w:t xml:space="preserve"> </w:t>
      </w:r>
      <w:r>
        <w:rPr>
          <w:rFonts w:ascii="Times New Roman" w:hAnsi="Times New Roman"/>
          <w:b w:val="0"/>
          <w:i w:val="0"/>
          <w:lang w:val="lv-LV"/>
        </w:rPr>
        <w:t xml:space="preserve">neformālā </w:t>
      </w:r>
      <w:r w:rsidRPr="00E80E2B">
        <w:rPr>
          <w:rFonts w:ascii="Times New Roman" w:hAnsi="Times New Roman"/>
          <w:b w:val="0"/>
          <w:i w:val="0"/>
          <w:lang w:val="lv-LV"/>
        </w:rPr>
        <w:t>Konkurētspējas ministru padome</w:t>
      </w:r>
      <w:r w:rsidRPr="00E80E2B">
        <w:rPr>
          <w:rFonts w:ascii="Times New Roman" w:hAnsi="Times New Roman"/>
          <w:b w:val="0"/>
          <w:bCs w:val="0"/>
          <w:i w:val="0"/>
          <w:lang w:val="lv-LV"/>
        </w:rPr>
        <w:t>.</w:t>
      </w:r>
      <w:r w:rsidRPr="00E80E2B">
        <w:rPr>
          <w:rFonts w:ascii="Times New Roman" w:hAnsi="Times New Roman"/>
          <w:b w:val="0"/>
          <w:i w:val="0"/>
          <w:lang w:val="lv-LV"/>
        </w:rPr>
        <w:t xml:space="preserve"> </w:t>
      </w:r>
      <w:r>
        <w:rPr>
          <w:rFonts w:ascii="Times New Roman" w:hAnsi="Times New Roman"/>
          <w:b w:val="0"/>
          <w:i w:val="0"/>
          <w:lang w:val="lv-LV"/>
        </w:rPr>
        <w:t xml:space="preserve">Sanāksmes diskusijas tēma: </w:t>
      </w:r>
    </w:p>
    <w:p w:rsidR="00076F01" w:rsidRDefault="00076F01" w:rsidP="00076F01">
      <w:pPr>
        <w:pStyle w:val="Heading2"/>
        <w:spacing w:before="0" w:after="0"/>
        <w:ind w:firstLine="720"/>
        <w:jc w:val="center"/>
        <w:rPr>
          <w:rFonts w:ascii="Times New Roman" w:hAnsi="Times New Roman"/>
          <w:b w:val="0"/>
          <w:i w:val="0"/>
          <w:lang w:val="lv-LV"/>
        </w:rPr>
      </w:pPr>
    </w:p>
    <w:p w:rsidR="00C5357A" w:rsidRPr="00C5357A" w:rsidRDefault="00C5357A" w:rsidP="00076F01">
      <w:pPr>
        <w:pStyle w:val="Heading2"/>
        <w:spacing w:before="0" w:after="0"/>
        <w:ind w:firstLine="720"/>
        <w:jc w:val="center"/>
        <w:rPr>
          <w:rFonts w:ascii="Times New Roman" w:hAnsi="Times New Roman"/>
          <w:b w:val="0"/>
          <w:u w:val="single"/>
          <w:lang w:val="lv-LV"/>
        </w:rPr>
      </w:pPr>
      <w:r w:rsidRPr="00C5357A">
        <w:rPr>
          <w:rFonts w:ascii="Times New Roman" w:hAnsi="Times New Roman"/>
          <w:u w:val="single"/>
          <w:lang w:val="lv-LV"/>
        </w:rPr>
        <w:t>„Kādas prasmes Eiropā ir nepietiekošas, lai apmierinātu zinātnes un inovāciju vajadzības patlaban un turpmāk”</w:t>
      </w:r>
    </w:p>
    <w:p w:rsidR="00C5357A" w:rsidRDefault="00C5357A" w:rsidP="00C5357A">
      <w:pPr>
        <w:rPr>
          <w:sz w:val="28"/>
          <w:szCs w:val="28"/>
          <w:lang w:val="lv-LV"/>
        </w:rPr>
      </w:pPr>
    </w:p>
    <w:p w:rsidR="00C5357A" w:rsidRDefault="00076F01" w:rsidP="00C5357A">
      <w:pPr>
        <w:rPr>
          <w:sz w:val="28"/>
          <w:szCs w:val="28"/>
          <w:lang w:val="lv-LV"/>
        </w:rPr>
      </w:pPr>
      <w:r>
        <w:rPr>
          <w:sz w:val="28"/>
          <w:szCs w:val="28"/>
          <w:lang w:val="lv-LV"/>
        </w:rPr>
        <w:t>Diskusijas ietvaros n</w:t>
      </w:r>
      <w:r w:rsidR="00C5357A">
        <w:rPr>
          <w:sz w:val="28"/>
          <w:szCs w:val="28"/>
          <w:lang w:val="lv-LV"/>
        </w:rPr>
        <w:t>otiks debates par šādiem jautājumiem:</w:t>
      </w:r>
    </w:p>
    <w:p w:rsidR="00C5357A" w:rsidRDefault="00C5357A" w:rsidP="00C5357A">
      <w:pPr>
        <w:rPr>
          <w:sz w:val="28"/>
          <w:szCs w:val="28"/>
          <w:lang w:val="lv-LV"/>
        </w:rPr>
      </w:pPr>
      <w:r>
        <w:rPr>
          <w:sz w:val="28"/>
          <w:szCs w:val="28"/>
          <w:lang w:val="lv-LV"/>
        </w:rPr>
        <w:t xml:space="preserve">1. </w:t>
      </w:r>
      <w:r>
        <w:rPr>
          <w:b/>
          <w:sz w:val="28"/>
          <w:szCs w:val="28"/>
          <w:lang w:val="lv-LV"/>
        </w:rPr>
        <w:t xml:space="preserve">Prasmju kartēšana. </w:t>
      </w:r>
    </w:p>
    <w:p w:rsidR="00C5357A" w:rsidRPr="00C75D69" w:rsidRDefault="00C5357A" w:rsidP="00C5357A">
      <w:pPr>
        <w:jc w:val="both"/>
        <w:rPr>
          <w:i/>
          <w:sz w:val="28"/>
          <w:szCs w:val="28"/>
          <w:lang w:val="lv-LV"/>
        </w:rPr>
      </w:pPr>
      <w:r>
        <w:rPr>
          <w:i/>
          <w:sz w:val="28"/>
          <w:szCs w:val="28"/>
          <w:lang w:val="lv-LV"/>
        </w:rPr>
        <w:t>Kādas prasmes Eiropā ir nepietiekošas, lai apmierinātu zinātnes un inovāciju vajadzības patlaban un turpmāk? V</w:t>
      </w:r>
      <w:r w:rsidR="00361FF5">
        <w:rPr>
          <w:i/>
          <w:sz w:val="28"/>
          <w:szCs w:val="28"/>
          <w:lang w:val="lv-LV"/>
        </w:rPr>
        <w:t>ai par to ir skaidrs priekšstats?</w:t>
      </w:r>
      <w:r>
        <w:rPr>
          <w:i/>
          <w:sz w:val="28"/>
          <w:szCs w:val="28"/>
          <w:lang w:val="lv-LV"/>
        </w:rPr>
        <w:t>. Vai esošās prognozes par šo jautājumu sniedz skaidru atbildi? Kādas varētu būt papildus nepieciešamās zināšanas?</w:t>
      </w:r>
    </w:p>
    <w:p w:rsidR="00C5357A" w:rsidRDefault="00C5357A" w:rsidP="00C5357A">
      <w:pPr>
        <w:pStyle w:val="Titreobjet"/>
        <w:spacing w:before="0" w:after="0"/>
        <w:jc w:val="both"/>
        <w:rPr>
          <w:b w:val="0"/>
          <w:noProof/>
          <w:sz w:val="28"/>
          <w:szCs w:val="28"/>
          <w:lang w:val="lv-LV"/>
        </w:rPr>
      </w:pPr>
    </w:p>
    <w:p w:rsidR="008D2E1D" w:rsidRDefault="008D2E1D" w:rsidP="008D2E1D">
      <w:pPr>
        <w:autoSpaceDE w:val="0"/>
        <w:autoSpaceDN w:val="0"/>
        <w:adjustRightInd w:val="0"/>
        <w:ind w:left="75"/>
        <w:jc w:val="both"/>
        <w:rPr>
          <w:rFonts w:eastAsia="Calibri"/>
          <w:b/>
          <w:iCs/>
          <w:color w:val="000000"/>
          <w:sz w:val="28"/>
          <w:szCs w:val="28"/>
          <w:lang w:val="lv-LV"/>
        </w:rPr>
      </w:pPr>
      <w:r>
        <w:rPr>
          <w:rFonts w:eastAsia="Calibri"/>
          <w:b/>
          <w:iCs/>
          <w:color w:val="000000"/>
          <w:sz w:val="28"/>
          <w:szCs w:val="28"/>
          <w:lang w:val="lv-LV"/>
        </w:rPr>
        <w:t>Jautājumu izklāsts</w:t>
      </w:r>
    </w:p>
    <w:p w:rsidR="00367EE1" w:rsidRDefault="00367EE1" w:rsidP="008D2E1D">
      <w:pPr>
        <w:autoSpaceDE w:val="0"/>
        <w:autoSpaceDN w:val="0"/>
        <w:adjustRightInd w:val="0"/>
        <w:ind w:left="75" w:firstLine="645"/>
        <w:jc w:val="both"/>
        <w:rPr>
          <w:rFonts w:eastAsia="Calibri"/>
          <w:iCs/>
          <w:color w:val="000000"/>
          <w:sz w:val="28"/>
          <w:szCs w:val="28"/>
          <w:lang w:val="lv-LV"/>
        </w:rPr>
      </w:pPr>
      <w:r>
        <w:rPr>
          <w:rFonts w:eastAsia="Calibri"/>
          <w:iCs/>
          <w:color w:val="000000"/>
          <w:sz w:val="28"/>
          <w:szCs w:val="28"/>
          <w:lang w:val="lv-LV"/>
        </w:rPr>
        <w:t>Ir labs priekšstats par to, kāda</w:t>
      </w:r>
      <w:r w:rsidR="00361FF5">
        <w:rPr>
          <w:rFonts w:eastAsia="Calibri"/>
          <w:iCs/>
          <w:color w:val="000000"/>
          <w:sz w:val="28"/>
          <w:szCs w:val="28"/>
          <w:lang w:val="lv-LV"/>
        </w:rPr>
        <w:t xml:space="preserve"> ir</w:t>
      </w:r>
      <w:r>
        <w:rPr>
          <w:rFonts w:eastAsia="Calibri"/>
          <w:iCs/>
          <w:color w:val="000000"/>
          <w:sz w:val="28"/>
          <w:szCs w:val="28"/>
          <w:lang w:val="lv-LV"/>
        </w:rPr>
        <w:t xml:space="preserve"> esošā un prognozējamā augsti kvalificētu speciālistu pieprasījuma-piedāvājuma struktūra tautsaimniecībā kopumā. Pamatojoties uz šo statistiku un prognozēm tiek veidotas mācību studiju programmas</w:t>
      </w:r>
      <w:r w:rsidR="009877DA">
        <w:rPr>
          <w:rFonts w:eastAsia="Calibri"/>
          <w:iCs/>
          <w:color w:val="000000"/>
          <w:sz w:val="28"/>
          <w:szCs w:val="28"/>
          <w:lang w:val="lv-LV"/>
        </w:rPr>
        <w:t>, valsts budžeta apmaksāto vietu</w:t>
      </w:r>
      <w:r>
        <w:rPr>
          <w:rFonts w:eastAsia="Calibri"/>
          <w:iCs/>
          <w:color w:val="000000"/>
          <w:sz w:val="28"/>
          <w:szCs w:val="28"/>
          <w:lang w:val="lv-LV"/>
        </w:rPr>
        <w:t xml:space="preserve"> un stipendiju politika</w:t>
      </w:r>
      <w:r w:rsidR="0014622E">
        <w:rPr>
          <w:rFonts w:eastAsia="Calibri"/>
          <w:iCs/>
          <w:color w:val="000000"/>
          <w:sz w:val="28"/>
          <w:szCs w:val="28"/>
          <w:lang w:val="lv-LV"/>
        </w:rPr>
        <w:t xml:space="preserve"> augstskolām</w:t>
      </w:r>
      <w:r>
        <w:rPr>
          <w:rFonts w:eastAsia="Calibri"/>
          <w:iCs/>
          <w:color w:val="000000"/>
          <w:sz w:val="28"/>
          <w:szCs w:val="28"/>
          <w:lang w:val="lv-LV"/>
        </w:rPr>
        <w:t xml:space="preserve">. </w:t>
      </w:r>
    </w:p>
    <w:p w:rsidR="009877DA" w:rsidRDefault="00367EE1" w:rsidP="00076F01">
      <w:pPr>
        <w:autoSpaceDE w:val="0"/>
        <w:autoSpaceDN w:val="0"/>
        <w:adjustRightInd w:val="0"/>
        <w:ind w:left="75"/>
        <w:jc w:val="both"/>
        <w:rPr>
          <w:rFonts w:eastAsia="Calibri"/>
          <w:iCs/>
          <w:color w:val="000000"/>
          <w:sz w:val="28"/>
          <w:szCs w:val="28"/>
          <w:lang w:val="lv-LV"/>
        </w:rPr>
      </w:pPr>
      <w:r>
        <w:rPr>
          <w:rFonts w:eastAsia="Calibri"/>
          <w:iCs/>
          <w:color w:val="000000"/>
          <w:sz w:val="28"/>
          <w:szCs w:val="28"/>
          <w:lang w:val="lv-LV"/>
        </w:rPr>
        <w:tab/>
        <w:t>Attiecībā uz prasmju novērtēš</w:t>
      </w:r>
      <w:r w:rsidR="00001EA0">
        <w:rPr>
          <w:rFonts w:eastAsia="Calibri"/>
          <w:iCs/>
          <w:color w:val="000000"/>
          <w:sz w:val="28"/>
          <w:szCs w:val="28"/>
          <w:lang w:val="lv-LV"/>
        </w:rPr>
        <w:t>anu zinātnes un inovāciju vajadzību apmierināšanu, situācija ir sarežģītāka, jo šāda informācija vai statistika no zinātniskajām institūcijām netiek pieprasīta un uzkrāta.</w:t>
      </w:r>
      <w:r w:rsidR="009877DA">
        <w:rPr>
          <w:rFonts w:eastAsia="Calibri"/>
          <w:iCs/>
          <w:color w:val="000000"/>
          <w:sz w:val="28"/>
          <w:szCs w:val="28"/>
          <w:lang w:val="lv-LV"/>
        </w:rPr>
        <w:t xml:space="preserve"> Pie tam, pieprasīto prasmju struktūra nav stabila. </w:t>
      </w:r>
    </w:p>
    <w:p w:rsidR="00367EE1" w:rsidRDefault="00001EA0" w:rsidP="009877DA">
      <w:pPr>
        <w:autoSpaceDE w:val="0"/>
        <w:autoSpaceDN w:val="0"/>
        <w:adjustRightInd w:val="0"/>
        <w:ind w:left="75" w:firstLine="645"/>
        <w:jc w:val="both"/>
        <w:rPr>
          <w:rFonts w:eastAsia="Calibri"/>
          <w:iCs/>
          <w:color w:val="000000"/>
          <w:sz w:val="28"/>
          <w:szCs w:val="28"/>
          <w:lang w:val="lv-LV"/>
        </w:rPr>
      </w:pPr>
      <w:r>
        <w:rPr>
          <w:rFonts w:eastAsia="Calibri"/>
          <w:iCs/>
          <w:color w:val="000000"/>
          <w:sz w:val="28"/>
          <w:szCs w:val="28"/>
          <w:lang w:val="lv-LV"/>
        </w:rPr>
        <w:t xml:space="preserve">Tomēr, ir vispārpieņemts viedoklis, ka lai palielinātu pētījumu atdevi tautsaimniecībai ir būtiski </w:t>
      </w:r>
      <w:r w:rsidR="0014622E">
        <w:rPr>
          <w:rFonts w:eastAsia="Calibri"/>
          <w:iCs/>
          <w:color w:val="000000"/>
          <w:sz w:val="28"/>
          <w:szCs w:val="28"/>
          <w:lang w:val="lv-LV"/>
        </w:rPr>
        <w:t xml:space="preserve">jāintensificē </w:t>
      </w:r>
      <w:r w:rsidR="00E54932">
        <w:rPr>
          <w:rFonts w:eastAsia="Calibri"/>
          <w:iCs/>
          <w:color w:val="000000"/>
          <w:sz w:val="28"/>
          <w:szCs w:val="28"/>
          <w:lang w:val="lv-LV"/>
        </w:rPr>
        <w:t xml:space="preserve">zinātnē un ražošanā strādājošo sadarbība un tehnoloģiju pārnese </w:t>
      </w:r>
      <w:r w:rsidR="0014622E">
        <w:rPr>
          <w:rFonts w:eastAsia="Calibri"/>
          <w:iCs/>
          <w:color w:val="000000"/>
          <w:sz w:val="28"/>
          <w:szCs w:val="28"/>
          <w:lang w:val="lv-LV"/>
        </w:rPr>
        <w:t>no</w:t>
      </w:r>
      <w:r w:rsidR="009877DA">
        <w:rPr>
          <w:rFonts w:eastAsia="Calibri"/>
          <w:iCs/>
          <w:color w:val="000000"/>
          <w:sz w:val="28"/>
          <w:szCs w:val="28"/>
          <w:lang w:val="lv-LV"/>
        </w:rPr>
        <w:t xml:space="preserve"> zinātnes uz ražošanu, ir jāpārvalda</w:t>
      </w:r>
      <w:r w:rsidR="0014622E">
        <w:rPr>
          <w:rFonts w:eastAsia="Calibri"/>
          <w:iCs/>
          <w:color w:val="000000"/>
          <w:sz w:val="28"/>
          <w:szCs w:val="28"/>
          <w:lang w:val="lv-LV"/>
        </w:rPr>
        <w:t xml:space="preserve"> </w:t>
      </w:r>
      <w:r w:rsidR="009877DA">
        <w:rPr>
          <w:rFonts w:eastAsia="Calibri"/>
          <w:iCs/>
          <w:color w:val="000000"/>
          <w:sz w:val="28"/>
          <w:szCs w:val="28"/>
          <w:lang w:val="lv-LV"/>
        </w:rPr>
        <w:t xml:space="preserve">vajadzības pēc inovācijām globāli un </w:t>
      </w:r>
      <w:r w:rsidR="008D2E1D">
        <w:rPr>
          <w:rFonts w:eastAsia="Calibri"/>
          <w:iCs/>
          <w:color w:val="000000"/>
          <w:sz w:val="28"/>
          <w:szCs w:val="28"/>
          <w:lang w:val="lv-LV"/>
        </w:rPr>
        <w:t>jāspēj strauji mainīties līdzi pieprasījumam. Tas nozīmē, ka mūsdienu zinātnē strādājošiem ir jābūt labām uzņēmējdarbības, starptautiskās komunikācijas un s</w:t>
      </w:r>
      <w:r w:rsidR="003B06B8">
        <w:rPr>
          <w:rFonts w:eastAsia="Calibri"/>
          <w:iCs/>
          <w:color w:val="000000"/>
          <w:sz w:val="28"/>
          <w:szCs w:val="28"/>
          <w:lang w:val="lv-LV"/>
        </w:rPr>
        <w:t>tarpdisciplinārajām</w:t>
      </w:r>
      <w:r w:rsidR="008D2E1D">
        <w:rPr>
          <w:rFonts w:eastAsia="Calibri"/>
          <w:iCs/>
          <w:color w:val="000000"/>
          <w:sz w:val="28"/>
          <w:szCs w:val="28"/>
          <w:lang w:val="lv-LV"/>
        </w:rPr>
        <w:t xml:space="preserve"> </w:t>
      </w:r>
      <w:r w:rsidR="003B06B8">
        <w:rPr>
          <w:rFonts w:eastAsia="Calibri"/>
          <w:iCs/>
          <w:color w:val="000000"/>
          <w:sz w:val="28"/>
          <w:szCs w:val="28"/>
          <w:lang w:val="lv-LV"/>
        </w:rPr>
        <w:t xml:space="preserve">zināšanām un </w:t>
      </w:r>
      <w:r w:rsidR="008D2E1D">
        <w:rPr>
          <w:rFonts w:eastAsia="Calibri"/>
          <w:iCs/>
          <w:color w:val="000000"/>
          <w:sz w:val="28"/>
          <w:szCs w:val="28"/>
          <w:lang w:val="lv-LV"/>
        </w:rPr>
        <w:t>spējām.</w:t>
      </w:r>
    </w:p>
    <w:p w:rsidR="0014622E" w:rsidRDefault="006E3DC0" w:rsidP="009D13FF">
      <w:pPr>
        <w:autoSpaceDE w:val="0"/>
        <w:autoSpaceDN w:val="0"/>
        <w:adjustRightInd w:val="0"/>
        <w:ind w:firstLine="75"/>
        <w:jc w:val="both"/>
        <w:rPr>
          <w:rFonts w:eastAsia="Calibri"/>
          <w:iCs/>
          <w:color w:val="000000"/>
          <w:sz w:val="28"/>
          <w:szCs w:val="28"/>
          <w:lang w:val="lv-LV"/>
        </w:rPr>
      </w:pPr>
      <w:r>
        <w:rPr>
          <w:rFonts w:eastAsia="Calibri"/>
          <w:color w:val="000000"/>
          <w:sz w:val="28"/>
          <w:szCs w:val="28"/>
          <w:lang w:val="lv-LV"/>
        </w:rPr>
        <w:tab/>
      </w:r>
    </w:p>
    <w:p w:rsidR="008D2E1D" w:rsidRDefault="008D2E1D" w:rsidP="00076F01">
      <w:pPr>
        <w:autoSpaceDE w:val="0"/>
        <w:autoSpaceDN w:val="0"/>
        <w:adjustRightInd w:val="0"/>
        <w:ind w:left="75"/>
        <w:jc w:val="both"/>
        <w:rPr>
          <w:rFonts w:eastAsia="Calibri"/>
          <w:b/>
          <w:iCs/>
          <w:color w:val="000000"/>
          <w:sz w:val="28"/>
          <w:szCs w:val="28"/>
          <w:lang w:val="lv-LV"/>
        </w:rPr>
      </w:pPr>
      <w:r>
        <w:rPr>
          <w:rFonts w:eastAsia="Calibri"/>
          <w:b/>
          <w:iCs/>
          <w:color w:val="000000"/>
          <w:sz w:val="28"/>
          <w:szCs w:val="28"/>
          <w:lang w:val="lv-LV"/>
        </w:rPr>
        <w:t xml:space="preserve">Situācija Latvijā </w:t>
      </w:r>
    </w:p>
    <w:p w:rsidR="00B40CF8" w:rsidRDefault="00B40CF8" w:rsidP="008D2E1D">
      <w:pPr>
        <w:autoSpaceDE w:val="0"/>
        <w:autoSpaceDN w:val="0"/>
        <w:adjustRightInd w:val="0"/>
        <w:ind w:left="75" w:firstLine="645"/>
        <w:jc w:val="both"/>
        <w:rPr>
          <w:rFonts w:eastAsia="Calibri"/>
          <w:iCs/>
          <w:color w:val="000000"/>
          <w:sz w:val="28"/>
          <w:szCs w:val="28"/>
          <w:lang w:val="lv-LV"/>
        </w:rPr>
      </w:pPr>
      <w:r>
        <w:rPr>
          <w:rFonts w:eastAsia="Calibri"/>
          <w:iCs/>
          <w:color w:val="000000"/>
          <w:sz w:val="28"/>
          <w:szCs w:val="28"/>
          <w:lang w:val="lv-LV"/>
        </w:rPr>
        <w:t>Prognozes attiecībā uz Latvijas tautsaimniecībā kopumā norāda, ka augsti kvalificētu speciālistu pieprasījuma-piedāvājuma struktūrā pieaugs neatbilstība</w:t>
      </w:r>
      <w:r w:rsidR="00476BDB">
        <w:rPr>
          <w:rFonts w:eastAsia="Calibri"/>
          <w:iCs/>
          <w:color w:val="000000"/>
          <w:sz w:val="28"/>
          <w:szCs w:val="28"/>
          <w:lang w:val="lv-LV"/>
        </w:rPr>
        <w:t>s</w:t>
      </w:r>
      <w:r>
        <w:rPr>
          <w:rFonts w:eastAsia="Calibri"/>
          <w:iCs/>
          <w:color w:val="000000"/>
          <w:sz w:val="28"/>
          <w:szCs w:val="28"/>
          <w:lang w:val="lv-LV"/>
        </w:rPr>
        <w:t xml:space="preserve">. </w:t>
      </w:r>
      <w:r w:rsidR="00F84495">
        <w:rPr>
          <w:rFonts w:eastAsia="Calibri"/>
          <w:iCs/>
          <w:color w:val="000000"/>
          <w:sz w:val="28"/>
          <w:szCs w:val="28"/>
          <w:lang w:val="lv-LV"/>
        </w:rPr>
        <w:t>Pie tam</w:t>
      </w:r>
      <w:r w:rsidR="00476BDB">
        <w:rPr>
          <w:rFonts w:eastAsia="Calibri"/>
          <w:iCs/>
          <w:color w:val="000000"/>
          <w:sz w:val="28"/>
          <w:szCs w:val="28"/>
          <w:lang w:val="lv-LV"/>
        </w:rPr>
        <w:t>,</w:t>
      </w:r>
      <w:r w:rsidR="00F84495">
        <w:rPr>
          <w:rFonts w:eastAsia="Calibri"/>
          <w:iCs/>
          <w:color w:val="000000"/>
          <w:sz w:val="28"/>
          <w:szCs w:val="28"/>
          <w:lang w:val="lv-LV"/>
        </w:rPr>
        <w:t xml:space="preserve"> inženie</w:t>
      </w:r>
      <w:r w:rsidR="00476BDB">
        <w:rPr>
          <w:rFonts w:eastAsia="Calibri"/>
          <w:iCs/>
          <w:color w:val="000000"/>
          <w:sz w:val="28"/>
          <w:szCs w:val="28"/>
          <w:lang w:val="lv-LV"/>
        </w:rPr>
        <w:t>rzinātnēs un dabas zinātnēs</w:t>
      </w:r>
      <w:r w:rsidR="00F84495">
        <w:rPr>
          <w:rFonts w:eastAsia="Calibri"/>
          <w:iCs/>
          <w:color w:val="000000"/>
          <w:sz w:val="28"/>
          <w:szCs w:val="28"/>
          <w:lang w:val="lv-LV"/>
        </w:rPr>
        <w:t xml:space="preserve"> prognozē</w:t>
      </w:r>
      <w:r w:rsidR="00476BDB">
        <w:rPr>
          <w:rFonts w:eastAsia="Calibri"/>
          <w:iCs/>
          <w:color w:val="000000"/>
          <w:sz w:val="28"/>
          <w:szCs w:val="28"/>
          <w:lang w:val="lv-LV"/>
        </w:rPr>
        <w:t xml:space="preserve"> speciālistu deficītu, humanitārajās un sociālajās zinātnēs speciālistu pārpalikumu. </w:t>
      </w:r>
      <w:r w:rsidR="00F84495">
        <w:rPr>
          <w:rFonts w:eastAsia="Calibri"/>
          <w:iCs/>
          <w:color w:val="000000"/>
          <w:sz w:val="28"/>
          <w:szCs w:val="28"/>
          <w:lang w:val="lv-LV"/>
        </w:rPr>
        <w:t xml:space="preserve"> </w:t>
      </w:r>
    </w:p>
    <w:p w:rsidR="009D13FF" w:rsidRDefault="00476BDB" w:rsidP="009D13FF">
      <w:pPr>
        <w:autoSpaceDE w:val="0"/>
        <w:autoSpaceDN w:val="0"/>
        <w:adjustRightInd w:val="0"/>
        <w:ind w:firstLine="75"/>
        <w:jc w:val="both"/>
        <w:rPr>
          <w:rFonts w:eastAsia="Calibri"/>
          <w:iCs/>
          <w:color w:val="000000"/>
          <w:sz w:val="28"/>
          <w:szCs w:val="28"/>
          <w:lang w:val="lv-LV"/>
        </w:rPr>
      </w:pPr>
      <w:r>
        <w:rPr>
          <w:rFonts w:eastAsia="Calibri"/>
          <w:iCs/>
          <w:color w:val="000000"/>
          <w:sz w:val="28"/>
          <w:szCs w:val="28"/>
          <w:lang w:val="lv-LV"/>
        </w:rPr>
        <w:tab/>
      </w:r>
      <w:r w:rsidR="008D2E1D">
        <w:rPr>
          <w:rFonts w:eastAsia="Calibri"/>
          <w:iCs/>
          <w:color w:val="000000"/>
          <w:sz w:val="28"/>
          <w:szCs w:val="28"/>
          <w:lang w:val="lv-LV"/>
        </w:rPr>
        <w:t xml:space="preserve">Latvijā ir līdzīgi kā pārējā ES </w:t>
      </w:r>
      <w:r w:rsidR="00273473">
        <w:rPr>
          <w:rFonts w:eastAsia="Calibri"/>
          <w:iCs/>
          <w:color w:val="000000"/>
          <w:sz w:val="28"/>
          <w:szCs w:val="28"/>
          <w:lang w:val="lv-LV"/>
        </w:rPr>
        <w:t xml:space="preserve">dalībvalstīs ir </w:t>
      </w:r>
      <w:r w:rsidR="00445D32">
        <w:rPr>
          <w:rFonts w:eastAsia="Calibri"/>
          <w:iCs/>
          <w:color w:val="000000"/>
          <w:sz w:val="28"/>
          <w:szCs w:val="28"/>
          <w:lang w:val="lv-LV"/>
        </w:rPr>
        <w:t xml:space="preserve"> augsti kvalificētu speciālistu trūkums un uz pētījumiem orientētajiem uzņēmumiem ir liels pieprasījums pēc akadēmiski izglītota personāla, kas ir specializējies salīdzinoši šaurās nozarēs. </w:t>
      </w:r>
    </w:p>
    <w:p w:rsidR="009D13FF" w:rsidRPr="00BB145F" w:rsidRDefault="009D13FF" w:rsidP="009D13FF">
      <w:pPr>
        <w:autoSpaceDE w:val="0"/>
        <w:autoSpaceDN w:val="0"/>
        <w:adjustRightInd w:val="0"/>
        <w:ind w:firstLine="75"/>
        <w:jc w:val="both"/>
        <w:rPr>
          <w:rFonts w:eastAsia="Calibri"/>
          <w:color w:val="000000"/>
          <w:sz w:val="28"/>
          <w:szCs w:val="28"/>
          <w:lang w:val="lv-LV"/>
        </w:rPr>
      </w:pPr>
      <w:r>
        <w:rPr>
          <w:rFonts w:eastAsia="Calibri"/>
          <w:iCs/>
          <w:color w:val="000000"/>
          <w:sz w:val="28"/>
          <w:szCs w:val="28"/>
          <w:lang w:val="lv-LV"/>
        </w:rPr>
        <w:t>Latvijā i</w:t>
      </w:r>
      <w:r>
        <w:rPr>
          <w:rFonts w:eastAsia="Calibri"/>
          <w:color w:val="000000"/>
          <w:sz w:val="28"/>
          <w:szCs w:val="28"/>
          <w:lang w:val="lv-LV"/>
        </w:rPr>
        <w:t xml:space="preserve">r nepieciešams veikt </w:t>
      </w:r>
      <w:r w:rsidRPr="00BB145F">
        <w:rPr>
          <w:rFonts w:eastAsia="Calibri"/>
          <w:color w:val="000000"/>
          <w:sz w:val="28"/>
          <w:szCs w:val="28"/>
          <w:lang w:val="lv-LV"/>
        </w:rPr>
        <w:t xml:space="preserve">augstākās izglītības </w:t>
      </w:r>
      <w:r w:rsidR="00273473">
        <w:rPr>
          <w:rFonts w:eastAsia="Calibri"/>
          <w:color w:val="000000"/>
          <w:sz w:val="28"/>
          <w:szCs w:val="28"/>
          <w:lang w:val="lv-LV"/>
        </w:rPr>
        <w:t>un pētniecības modernizāciju</w:t>
      </w:r>
      <w:r w:rsidRPr="00BB145F">
        <w:rPr>
          <w:rFonts w:eastAsia="Calibri"/>
          <w:color w:val="000000"/>
          <w:sz w:val="28"/>
          <w:szCs w:val="28"/>
          <w:lang w:val="lv-LV"/>
        </w:rPr>
        <w:t xml:space="preserve"> </w:t>
      </w:r>
      <w:r>
        <w:rPr>
          <w:rFonts w:eastAsia="Calibri"/>
          <w:color w:val="000000"/>
          <w:sz w:val="28"/>
          <w:szCs w:val="28"/>
          <w:lang w:val="lv-LV"/>
        </w:rPr>
        <w:t xml:space="preserve"> šādos galvenajos virzienos</w:t>
      </w:r>
      <w:r w:rsidRPr="00BB145F">
        <w:rPr>
          <w:rFonts w:eastAsia="Calibri"/>
          <w:color w:val="000000"/>
          <w:sz w:val="28"/>
          <w:szCs w:val="28"/>
          <w:lang w:val="lv-LV"/>
        </w:rPr>
        <w:t xml:space="preserve">:  </w:t>
      </w:r>
    </w:p>
    <w:p w:rsidR="009D13FF" w:rsidRPr="00BB145F" w:rsidRDefault="009D13FF" w:rsidP="009D13FF">
      <w:pPr>
        <w:autoSpaceDE w:val="0"/>
        <w:autoSpaceDN w:val="0"/>
        <w:adjustRightInd w:val="0"/>
        <w:spacing w:after="36"/>
        <w:rPr>
          <w:rFonts w:eastAsia="Calibri"/>
          <w:color w:val="000000"/>
          <w:sz w:val="28"/>
          <w:szCs w:val="28"/>
          <w:lang w:val="lv-LV"/>
        </w:rPr>
      </w:pPr>
      <w:r w:rsidRPr="00BB145F">
        <w:rPr>
          <w:rFonts w:ascii="Wingdings" w:eastAsia="Calibri" w:hAnsi="Wingdings" w:cs="Wingdings"/>
          <w:color w:val="000000"/>
          <w:lang w:val="lv-LV"/>
        </w:rPr>
        <w:lastRenderedPageBreak/>
        <w:t></w:t>
      </w:r>
      <w:r w:rsidRPr="00BB145F">
        <w:rPr>
          <w:rFonts w:ascii="Wingdings" w:eastAsia="Calibri" w:hAnsi="Wingdings" w:cs="Wingdings"/>
          <w:color w:val="000000"/>
          <w:lang w:val="lv-LV"/>
        </w:rPr>
        <w:t></w:t>
      </w:r>
      <w:r w:rsidRPr="00BB145F">
        <w:rPr>
          <w:rFonts w:eastAsia="Calibri"/>
          <w:color w:val="000000"/>
          <w:sz w:val="28"/>
          <w:szCs w:val="28"/>
          <w:lang w:val="lv-LV"/>
        </w:rPr>
        <w:t>uzlabot augstākās izglītības kvalitāti un atbilstību indivīdu, da</w:t>
      </w:r>
      <w:r>
        <w:rPr>
          <w:rFonts w:eastAsia="Calibri"/>
          <w:color w:val="000000"/>
          <w:sz w:val="28"/>
          <w:szCs w:val="28"/>
          <w:lang w:val="lv-LV"/>
        </w:rPr>
        <w:t>rba tirgus un nākotnes profesionālajām</w:t>
      </w:r>
      <w:r w:rsidRPr="00BB145F">
        <w:rPr>
          <w:rFonts w:eastAsia="Calibri"/>
          <w:color w:val="000000"/>
          <w:sz w:val="28"/>
          <w:szCs w:val="28"/>
          <w:lang w:val="lv-LV"/>
        </w:rPr>
        <w:t xml:space="preserve"> vajadzībām, </w:t>
      </w:r>
    </w:p>
    <w:p w:rsidR="009D13FF" w:rsidRPr="00BB145F" w:rsidRDefault="009D13FF" w:rsidP="009D13FF">
      <w:pPr>
        <w:autoSpaceDE w:val="0"/>
        <w:autoSpaceDN w:val="0"/>
        <w:adjustRightInd w:val="0"/>
        <w:spacing w:after="36"/>
        <w:rPr>
          <w:rFonts w:eastAsia="Calibri"/>
          <w:color w:val="000000"/>
          <w:sz w:val="28"/>
          <w:szCs w:val="28"/>
          <w:lang w:val="lv-LV"/>
        </w:rPr>
      </w:pPr>
      <w:r w:rsidRPr="00BB145F">
        <w:rPr>
          <w:rFonts w:ascii="Wingdings" w:eastAsia="Calibri" w:hAnsi="Wingdings" w:cs="Wingdings"/>
          <w:color w:val="000000"/>
          <w:lang w:val="lv-LV"/>
        </w:rPr>
        <w:t></w:t>
      </w:r>
      <w:r w:rsidRPr="00BB145F">
        <w:rPr>
          <w:rFonts w:ascii="Wingdings" w:eastAsia="Calibri" w:hAnsi="Wingdings" w:cs="Wingdings"/>
          <w:color w:val="000000"/>
          <w:lang w:val="lv-LV"/>
        </w:rPr>
        <w:t></w:t>
      </w:r>
      <w:r w:rsidRPr="00BB145F">
        <w:rPr>
          <w:rFonts w:eastAsia="Calibri"/>
          <w:color w:val="000000"/>
          <w:sz w:val="28"/>
          <w:szCs w:val="28"/>
          <w:lang w:val="lv-LV"/>
        </w:rPr>
        <w:t xml:space="preserve">sekmēt izcilību mācīšanā un pētniecībā; </w:t>
      </w:r>
    </w:p>
    <w:p w:rsidR="009D13FF" w:rsidRPr="00BB145F" w:rsidRDefault="009D13FF" w:rsidP="009D13FF">
      <w:pPr>
        <w:autoSpaceDE w:val="0"/>
        <w:autoSpaceDN w:val="0"/>
        <w:adjustRightInd w:val="0"/>
        <w:spacing w:after="36"/>
        <w:rPr>
          <w:rFonts w:eastAsia="Calibri"/>
          <w:color w:val="000000"/>
          <w:sz w:val="28"/>
          <w:szCs w:val="28"/>
          <w:lang w:val="lv-LV"/>
        </w:rPr>
      </w:pPr>
      <w:r w:rsidRPr="00BB145F">
        <w:rPr>
          <w:rFonts w:ascii="Wingdings" w:eastAsia="Calibri" w:hAnsi="Wingdings" w:cs="Wingdings"/>
          <w:color w:val="000000"/>
          <w:lang w:val="lv-LV"/>
        </w:rPr>
        <w:t></w:t>
      </w:r>
      <w:r w:rsidRPr="00BB145F">
        <w:rPr>
          <w:rFonts w:ascii="Wingdings" w:eastAsia="Calibri" w:hAnsi="Wingdings" w:cs="Wingdings"/>
          <w:color w:val="000000"/>
          <w:lang w:val="lv-LV"/>
        </w:rPr>
        <w:t></w:t>
      </w:r>
      <w:r w:rsidRPr="00BB145F">
        <w:rPr>
          <w:rFonts w:eastAsia="Calibri"/>
          <w:color w:val="000000"/>
          <w:sz w:val="28"/>
          <w:szCs w:val="28"/>
          <w:lang w:val="lv-LV"/>
        </w:rPr>
        <w:t>veicināt augstākās izglītības</w:t>
      </w:r>
      <w:r>
        <w:rPr>
          <w:rFonts w:eastAsia="Calibri"/>
          <w:color w:val="000000"/>
          <w:sz w:val="28"/>
          <w:szCs w:val="28"/>
          <w:lang w:val="lv-LV"/>
        </w:rPr>
        <w:t xml:space="preserve"> un pētnieku </w:t>
      </w:r>
      <w:r w:rsidRPr="00BB145F">
        <w:rPr>
          <w:rFonts w:eastAsia="Calibri"/>
          <w:color w:val="000000"/>
          <w:sz w:val="28"/>
          <w:szCs w:val="28"/>
          <w:lang w:val="lv-LV"/>
        </w:rPr>
        <w:t xml:space="preserve"> internacionalizāciju un mobilitāti, </w:t>
      </w:r>
    </w:p>
    <w:p w:rsidR="009D13FF" w:rsidRPr="00BB145F" w:rsidRDefault="009D13FF" w:rsidP="009D13FF">
      <w:pPr>
        <w:autoSpaceDE w:val="0"/>
        <w:autoSpaceDN w:val="0"/>
        <w:adjustRightInd w:val="0"/>
        <w:spacing w:after="36"/>
        <w:rPr>
          <w:rFonts w:eastAsia="Calibri"/>
          <w:color w:val="000000"/>
          <w:sz w:val="28"/>
          <w:szCs w:val="28"/>
          <w:lang w:val="lv-LV"/>
        </w:rPr>
      </w:pPr>
      <w:r w:rsidRPr="00BB145F">
        <w:rPr>
          <w:rFonts w:ascii="Wingdings" w:eastAsia="Calibri" w:hAnsi="Wingdings" w:cs="Wingdings"/>
          <w:color w:val="000000"/>
          <w:lang w:val="lv-LV"/>
        </w:rPr>
        <w:t></w:t>
      </w:r>
      <w:r w:rsidRPr="00BB145F">
        <w:rPr>
          <w:rFonts w:ascii="Wingdings" w:eastAsia="Calibri" w:hAnsi="Wingdings" w:cs="Wingdings"/>
          <w:color w:val="000000"/>
          <w:lang w:val="lv-LV"/>
        </w:rPr>
        <w:t></w:t>
      </w:r>
      <w:r w:rsidRPr="00BB145F">
        <w:rPr>
          <w:rFonts w:eastAsia="Calibri"/>
          <w:color w:val="000000"/>
          <w:sz w:val="28"/>
          <w:szCs w:val="28"/>
          <w:lang w:val="lv-LV"/>
        </w:rPr>
        <w:t xml:space="preserve">stiprināt saikni starp izglītību, pētniecību un uzņēmējdarbību; </w:t>
      </w:r>
    </w:p>
    <w:p w:rsidR="009D13FF" w:rsidRPr="00BB145F" w:rsidRDefault="009D13FF" w:rsidP="009D13FF">
      <w:pPr>
        <w:autoSpaceDE w:val="0"/>
        <w:autoSpaceDN w:val="0"/>
        <w:adjustRightInd w:val="0"/>
        <w:rPr>
          <w:rFonts w:eastAsia="Calibri"/>
          <w:color w:val="000000"/>
          <w:sz w:val="28"/>
          <w:szCs w:val="28"/>
          <w:lang w:val="lv-LV"/>
        </w:rPr>
      </w:pPr>
      <w:r w:rsidRPr="00BB145F">
        <w:rPr>
          <w:rFonts w:ascii="Wingdings" w:eastAsia="Calibri" w:hAnsi="Wingdings" w:cs="Wingdings"/>
          <w:color w:val="000000"/>
          <w:lang w:val="lv-LV"/>
        </w:rPr>
        <w:t></w:t>
      </w:r>
      <w:r w:rsidRPr="00BB145F">
        <w:rPr>
          <w:rFonts w:ascii="Wingdings" w:eastAsia="Calibri" w:hAnsi="Wingdings" w:cs="Wingdings"/>
          <w:color w:val="000000"/>
          <w:lang w:val="lv-LV"/>
        </w:rPr>
        <w:t></w:t>
      </w:r>
      <w:r w:rsidRPr="00BB145F">
        <w:rPr>
          <w:rFonts w:eastAsia="Calibri"/>
          <w:color w:val="000000"/>
          <w:sz w:val="28"/>
          <w:szCs w:val="28"/>
          <w:lang w:val="lv-LV"/>
        </w:rPr>
        <w:t>nodrošināt finansējuma efektivitāti</w:t>
      </w:r>
      <w:r>
        <w:rPr>
          <w:rFonts w:eastAsia="Calibri"/>
          <w:color w:val="000000"/>
          <w:sz w:val="28"/>
          <w:szCs w:val="28"/>
          <w:lang w:val="lv-LV"/>
        </w:rPr>
        <w:t xml:space="preserve"> pētniecībai</w:t>
      </w:r>
      <w:r w:rsidRPr="00BB145F">
        <w:rPr>
          <w:rFonts w:eastAsia="Calibri"/>
          <w:color w:val="000000"/>
          <w:sz w:val="28"/>
          <w:szCs w:val="28"/>
          <w:lang w:val="lv-LV"/>
        </w:rPr>
        <w:t xml:space="preserve">. </w:t>
      </w:r>
    </w:p>
    <w:p w:rsidR="008D2E1D" w:rsidRDefault="00445D32" w:rsidP="008D2E1D">
      <w:pPr>
        <w:autoSpaceDE w:val="0"/>
        <w:autoSpaceDN w:val="0"/>
        <w:adjustRightInd w:val="0"/>
        <w:ind w:left="75" w:firstLine="645"/>
        <w:jc w:val="both"/>
        <w:rPr>
          <w:rFonts w:eastAsia="Calibri"/>
          <w:iCs/>
          <w:color w:val="000000"/>
          <w:sz w:val="28"/>
          <w:szCs w:val="28"/>
          <w:lang w:val="lv-LV"/>
        </w:rPr>
      </w:pPr>
      <w:r>
        <w:rPr>
          <w:rFonts w:eastAsia="Calibri"/>
          <w:iCs/>
          <w:color w:val="000000"/>
          <w:sz w:val="28"/>
          <w:szCs w:val="28"/>
          <w:lang w:val="lv-LV"/>
        </w:rPr>
        <w:t xml:space="preserve"> </w:t>
      </w:r>
    </w:p>
    <w:p w:rsidR="003D446F" w:rsidRDefault="003D446F" w:rsidP="00C5357A">
      <w:pPr>
        <w:rPr>
          <w:b/>
          <w:sz w:val="28"/>
          <w:szCs w:val="28"/>
          <w:lang w:val="lv-LV" w:eastAsia="en-GB"/>
        </w:rPr>
      </w:pPr>
      <w:r>
        <w:rPr>
          <w:b/>
          <w:sz w:val="28"/>
          <w:szCs w:val="28"/>
          <w:lang w:val="lv-LV" w:eastAsia="en-GB"/>
        </w:rPr>
        <w:t>Latvijas intereses</w:t>
      </w:r>
    </w:p>
    <w:p w:rsidR="00240F65" w:rsidRDefault="003D446F" w:rsidP="003B06B8">
      <w:pPr>
        <w:jc w:val="both"/>
        <w:rPr>
          <w:sz w:val="28"/>
          <w:szCs w:val="28"/>
          <w:lang w:val="lv-LV" w:eastAsia="en-GB"/>
        </w:rPr>
      </w:pPr>
      <w:r>
        <w:rPr>
          <w:sz w:val="28"/>
          <w:szCs w:val="28"/>
          <w:lang w:val="lv-LV" w:eastAsia="en-GB"/>
        </w:rPr>
        <w:t xml:space="preserve">Diskusiju rezultātā </w:t>
      </w:r>
      <w:r w:rsidR="003B06B8">
        <w:rPr>
          <w:sz w:val="28"/>
          <w:szCs w:val="28"/>
          <w:lang w:val="lv-LV" w:eastAsia="en-GB"/>
        </w:rPr>
        <w:t xml:space="preserve">iegūt priekšstatu par to, </w:t>
      </w:r>
      <w:r>
        <w:rPr>
          <w:sz w:val="28"/>
          <w:szCs w:val="28"/>
          <w:lang w:val="lv-LV" w:eastAsia="en-GB"/>
        </w:rPr>
        <w:t xml:space="preserve"> cik </w:t>
      </w:r>
      <w:r w:rsidR="003B06B8">
        <w:rPr>
          <w:sz w:val="28"/>
          <w:szCs w:val="28"/>
          <w:lang w:val="lv-LV" w:eastAsia="en-GB"/>
        </w:rPr>
        <w:t xml:space="preserve">svarīgi </w:t>
      </w:r>
      <w:r>
        <w:rPr>
          <w:sz w:val="28"/>
          <w:szCs w:val="28"/>
          <w:lang w:val="lv-LV" w:eastAsia="en-GB"/>
        </w:rPr>
        <w:t>ir spēt novērtēt zinātnē un pētniecībā nepietiekošo prasmj</w:t>
      </w:r>
      <w:r w:rsidR="003B06B8">
        <w:rPr>
          <w:sz w:val="28"/>
          <w:szCs w:val="28"/>
          <w:lang w:val="lv-LV" w:eastAsia="en-GB"/>
        </w:rPr>
        <w:t xml:space="preserve">u aptvērumu, lai būtiski paātrinātu  zinātnes un pētniecības tālāku attīstību Latvijā. </w:t>
      </w:r>
    </w:p>
    <w:p w:rsidR="003D446F" w:rsidRPr="003D446F" w:rsidRDefault="003B06B8" w:rsidP="003B06B8">
      <w:pPr>
        <w:jc w:val="both"/>
        <w:rPr>
          <w:b/>
          <w:sz w:val="28"/>
          <w:szCs w:val="28"/>
          <w:lang w:val="lv-LV" w:eastAsia="en-GB"/>
        </w:rPr>
      </w:pPr>
      <w:r>
        <w:rPr>
          <w:sz w:val="28"/>
          <w:szCs w:val="28"/>
          <w:lang w:val="lv-LV" w:eastAsia="en-GB"/>
        </w:rPr>
        <w:t>Vai šajā jomā ir labi attīstītas un efektīvas metodoloģijas, kas ļauj noteikt un prognozēt zinātnei un pētniecībai trūkstošās prasmes?</w:t>
      </w:r>
      <w:r w:rsidR="003D446F">
        <w:rPr>
          <w:sz w:val="28"/>
          <w:szCs w:val="28"/>
          <w:lang w:val="lv-LV" w:eastAsia="en-GB"/>
        </w:rPr>
        <w:t xml:space="preserve">  </w:t>
      </w:r>
      <w:r w:rsidR="009D13FF">
        <w:rPr>
          <w:sz w:val="28"/>
          <w:szCs w:val="28"/>
          <w:lang w:val="lv-LV" w:eastAsia="en-GB"/>
        </w:rPr>
        <w:t>Ja tādas ir attīstītas ES vai dalībvalstīs, būtu lietderīgi pārņemt.</w:t>
      </w:r>
    </w:p>
    <w:p w:rsidR="003D446F" w:rsidRDefault="003D446F" w:rsidP="00C5357A">
      <w:pPr>
        <w:rPr>
          <w:sz w:val="28"/>
          <w:szCs w:val="28"/>
          <w:lang w:val="lv-LV" w:eastAsia="en-GB"/>
        </w:rPr>
      </w:pPr>
    </w:p>
    <w:p w:rsidR="00C5357A" w:rsidRDefault="00C5357A" w:rsidP="00C5357A">
      <w:pPr>
        <w:rPr>
          <w:b/>
          <w:sz w:val="28"/>
          <w:szCs w:val="28"/>
          <w:lang w:val="lv-LV" w:eastAsia="en-GB"/>
        </w:rPr>
      </w:pPr>
      <w:r>
        <w:rPr>
          <w:sz w:val="28"/>
          <w:szCs w:val="28"/>
          <w:lang w:val="lv-LV" w:eastAsia="en-GB"/>
        </w:rPr>
        <w:t xml:space="preserve">2. </w:t>
      </w:r>
      <w:r>
        <w:rPr>
          <w:b/>
          <w:sz w:val="28"/>
          <w:szCs w:val="28"/>
          <w:lang w:val="lv-LV" w:eastAsia="en-GB"/>
        </w:rPr>
        <w:t>Prasmju attīstīšana.</w:t>
      </w:r>
    </w:p>
    <w:p w:rsidR="00C5357A" w:rsidRDefault="00C5357A" w:rsidP="00C5357A">
      <w:pPr>
        <w:jc w:val="both"/>
        <w:rPr>
          <w:i/>
          <w:sz w:val="28"/>
          <w:szCs w:val="28"/>
          <w:lang w:val="lv-LV" w:eastAsia="en-GB"/>
        </w:rPr>
      </w:pPr>
      <w:r w:rsidRPr="00F24F04">
        <w:rPr>
          <w:i/>
          <w:sz w:val="28"/>
          <w:szCs w:val="28"/>
          <w:lang w:val="lv-LV" w:eastAsia="en-GB"/>
        </w:rPr>
        <w:t xml:space="preserve">Vai universitātēm „jāspiež” mācīt pareizās prasmes?  Kāda ir </w:t>
      </w:r>
      <w:r w:rsidR="00361FF5">
        <w:rPr>
          <w:i/>
          <w:sz w:val="28"/>
          <w:szCs w:val="28"/>
          <w:lang w:val="lv-LV" w:eastAsia="en-GB"/>
        </w:rPr>
        <w:t>publiskā</w:t>
      </w:r>
      <w:r w:rsidRPr="00F24F04">
        <w:rPr>
          <w:i/>
          <w:sz w:val="28"/>
          <w:szCs w:val="28"/>
          <w:lang w:val="lv-LV" w:eastAsia="en-GB"/>
        </w:rPr>
        <w:t xml:space="preserve"> un privātā sektora loma pieprasīto prasmju attīstīšanā un apmācībā?</w:t>
      </w:r>
      <w:r>
        <w:rPr>
          <w:i/>
          <w:sz w:val="28"/>
          <w:szCs w:val="28"/>
          <w:lang w:val="lv-LV" w:eastAsia="en-GB"/>
        </w:rPr>
        <w:t xml:space="preserve"> Vai piemērotas prasmes virza uz labāku sadarbību starp akadēmiskajām aprindām un rūpniecību? Kā veicināt kopējās rūpniecības-akadēmisko aprindu apmācības? Kā vislabāk izmantot strukturālos fondus, lai piemēram, atbalstītu inovatīvas doktorantu apmācības? Kā šādam mērķim varētu izmantot Marijas </w:t>
      </w:r>
      <w:proofErr w:type="spellStart"/>
      <w:r>
        <w:rPr>
          <w:i/>
          <w:sz w:val="28"/>
          <w:szCs w:val="28"/>
          <w:lang w:val="lv-LV" w:eastAsia="en-GB"/>
        </w:rPr>
        <w:t>Sklodovskas-Kirī</w:t>
      </w:r>
      <w:proofErr w:type="spellEnd"/>
      <w:r>
        <w:rPr>
          <w:i/>
          <w:sz w:val="28"/>
          <w:szCs w:val="28"/>
          <w:lang w:val="lv-LV" w:eastAsia="en-GB"/>
        </w:rPr>
        <w:t xml:space="preserve">  COFUND Rīcības programmu?</w:t>
      </w:r>
    </w:p>
    <w:p w:rsidR="00C5357A" w:rsidRDefault="00C5357A" w:rsidP="00C5357A">
      <w:pPr>
        <w:jc w:val="both"/>
        <w:rPr>
          <w:i/>
          <w:sz w:val="28"/>
          <w:szCs w:val="28"/>
          <w:lang w:val="lv-LV" w:eastAsia="en-GB"/>
        </w:rPr>
      </w:pPr>
    </w:p>
    <w:p w:rsidR="00535002" w:rsidRDefault="00535002" w:rsidP="00C5357A">
      <w:pPr>
        <w:jc w:val="both"/>
        <w:rPr>
          <w:b/>
          <w:sz w:val="28"/>
          <w:szCs w:val="28"/>
          <w:lang w:val="lv-LV" w:eastAsia="en-GB"/>
        </w:rPr>
      </w:pPr>
      <w:r>
        <w:rPr>
          <w:b/>
          <w:sz w:val="28"/>
          <w:szCs w:val="28"/>
          <w:lang w:val="lv-LV" w:eastAsia="en-GB"/>
        </w:rPr>
        <w:t>Jautājumu izklāsts</w:t>
      </w:r>
    </w:p>
    <w:p w:rsidR="001C7EB5" w:rsidRDefault="00535002" w:rsidP="00A6263A">
      <w:pPr>
        <w:jc w:val="both"/>
        <w:rPr>
          <w:sz w:val="28"/>
          <w:szCs w:val="28"/>
          <w:lang w:val="lv-LV" w:eastAsia="en-GB"/>
        </w:rPr>
      </w:pPr>
      <w:r>
        <w:rPr>
          <w:sz w:val="28"/>
          <w:szCs w:val="28"/>
          <w:lang w:val="lv-LV" w:eastAsia="en-GB"/>
        </w:rPr>
        <w:tab/>
        <w:t>Pieprasījumam pēc 21. gadsimta  prasmēm ir „jāspiež” universitātes mācīt pareizās prasmes. T</w:t>
      </w:r>
      <w:r w:rsidR="001C7EB5">
        <w:rPr>
          <w:sz w:val="28"/>
          <w:szCs w:val="28"/>
          <w:lang w:val="lv-LV" w:eastAsia="en-GB"/>
        </w:rPr>
        <w:t xml:space="preserve">ām universitātēm, kas </w:t>
      </w:r>
      <w:r w:rsidR="003D446F">
        <w:rPr>
          <w:sz w:val="28"/>
          <w:szCs w:val="28"/>
          <w:lang w:val="lv-LV" w:eastAsia="en-GB"/>
        </w:rPr>
        <w:t>šādu</w:t>
      </w:r>
      <w:r w:rsidR="001C7EB5">
        <w:rPr>
          <w:sz w:val="28"/>
          <w:szCs w:val="28"/>
          <w:lang w:val="lv-LV" w:eastAsia="en-GB"/>
        </w:rPr>
        <w:t xml:space="preserve"> pieprasījumu apgūs ātrāk un kvalitatīvāk, pievērsīsies labākie mācībspēki, pētnieki un studenti (arī doktoranti). </w:t>
      </w:r>
      <w:r w:rsidR="003D446F">
        <w:rPr>
          <w:sz w:val="28"/>
          <w:szCs w:val="28"/>
          <w:lang w:val="lv-LV" w:eastAsia="en-GB"/>
        </w:rPr>
        <w:t>Šādu atgriezenisko saiti starp pareizām prasmēm, mācībspēkiem, pētniekiem un studentiem ir jānodrošina ar atbilstoš</w:t>
      </w:r>
      <w:r w:rsidR="00E54932">
        <w:rPr>
          <w:sz w:val="28"/>
          <w:szCs w:val="28"/>
          <w:lang w:val="lv-LV" w:eastAsia="en-GB"/>
        </w:rPr>
        <w:t xml:space="preserve">ām stratēģijām, kur ir izšķirošs laika faktors un kapacitāte elastīgi reaģēt arī uz mazo un vidējo uzņēmumu tuvāka laika perioda (~ gads) vajadzībām. </w:t>
      </w:r>
    </w:p>
    <w:p w:rsidR="00535002" w:rsidRDefault="001C7EB5" w:rsidP="00A6263A">
      <w:pPr>
        <w:jc w:val="both"/>
        <w:rPr>
          <w:sz w:val="28"/>
          <w:szCs w:val="28"/>
          <w:lang w:val="lv-LV" w:eastAsia="en-GB"/>
        </w:rPr>
      </w:pPr>
      <w:r>
        <w:rPr>
          <w:sz w:val="28"/>
          <w:szCs w:val="28"/>
          <w:lang w:val="lv-LV" w:eastAsia="en-GB"/>
        </w:rPr>
        <w:tab/>
        <w:t>Lai spētu elas</w:t>
      </w:r>
      <w:r w:rsidR="00240F65">
        <w:rPr>
          <w:sz w:val="28"/>
          <w:szCs w:val="28"/>
          <w:lang w:val="lv-LV" w:eastAsia="en-GB"/>
        </w:rPr>
        <w:t xml:space="preserve">tīgi sekot 21. gadsimta  prasmju pieprasījumam zinātnē un pētniecībā, </w:t>
      </w:r>
      <w:r>
        <w:rPr>
          <w:sz w:val="28"/>
          <w:szCs w:val="28"/>
          <w:lang w:val="lv-LV" w:eastAsia="en-GB"/>
        </w:rPr>
        <w:t xml:space="preserve"> ir jāpalielina </w:t>
      </w:r>
      <w:r w:rsidR="00361FF5">
        <w:rPr>
          <w:sz w:val="28"/>
          <w:szCs w:val="28"/>
          <w:lang w:val="lv-LV" w:eastAsia="en-GB"/>
        </w:rPr>
        <w:t>publiskā</w:t>
      </w:r>
      <w:r>
        <w:rPr>
          <w:sz w:val="28"/>
          <w:szCs w:val="28"/>
          <w:lang w:val="lv-LV" w:eastAsia="en-GB"/>
        </w:rPr>
        <w:t xml:space="preserve"> un privātā sektora līdzdalība universitāšu mācību programmu satur</w:t>
      </w:r>
      <w:r w:rsidR="005C7D00">
        <w:rPr>
          <w:sz w:val="28"/>
          <w:szCs w:val="28"/>
          <w:lang w:val="lv-LV" w:eastAsia="en-GB"/>
        </w:rPr>
        <w:t>a attīstībā</w:t>
      </w:r>
      <w:r>
        <w:rPr>
          <w:sz w:val="28"/>
          <w:szCs w:val="28"/>
          <w:lang w:val="lv-LV" w:eastAsia="en-GB"/>
        </w:rPr>
        <w:t>. Tikai ciešas</w:t>
      </w:r>
      <w:r w:rsidR="003D446F">
        <w:rPr>
          <w:sz w:val="28"/>
          <w:szCs w:val="28"/>
          <w:lang w:val="lv-LV" w:eastAsia="en-GB"/>
        </w:rPr>
        <w:t xml:space="preserve"> un dinamiskas</w:t>
      </w:r>
      <w:r>
        <w:rPr>
          <w:sz w:val="28"/>
          <w:szCs w:val="28"/>
          <w:lang w:val="lv-LV" w:eastAsia="en-GB"/>
        </w:rPr>
        <w:t xml:space="preserve"> atgriezeniskās saites starp universitāt</w:t>
      </w:r>
      <w:r w:rsidR="00361FF5">
        <w:rPr>
          <w:sz w:val="28"/>
          <w:szCs w:val="28"/>
          <w:lang w:val="lv-LV" w:eastAsia="en-GB"/>
        </w:rPr>
        <w:t>ēm, publisko</w:t>
      </w:r>
      <w:r w:rsidR="005C7D00">
        <w:rPr>
          <w:sz w:val="28"/>
          <w:szCs w:val="28"/>
          <w:lang w:val="lv-LV" w:eastAsia="en-GB"/>
        </w:rPr>
        <w:t xml:space="preserve"> un privāto sektoru ir pamats, kas spēj nodrošināt universitāšu </w:t>
      </w:r>
      <w:r w:rsidR="009D13FF">
        <w:rPr>
          <w:sz w:val="28"/>
          <w:szCs w:val="28"/>
          <w:lang w:val="lv-LV" w:eastAsia="en-GB"/>
        </w:rPr>
        <w:t>sasaisti</w:t>
      </w:r>
      <w:r w:rsidR="005C7D00">
        <w:rPr>
          <w:sz w:val="28"/>
          <w:szCs w:val="28"/>
          <w:lang w:val="lv-LV" w:eastAsia="en-GB"/>
        </w:rPr>
        <w:t xml:space="preserve"> ar reālo situāciju tirgos un sabiedrības attīstīb</w:t>
      </w:r>
      <w:r w:rsidR="003D446F">
        <w:rPr>
          <w:sz w:val="28"/>
          <w:szCs w:val="28"/>
          <w:lang w:val="lv-LV" w:eastAsia="en-GB"/>
        </w:rPr>
        <w:t xml:space="preserve">as procesiem. </w:t>
      </w:r>
      <w:r w:rsidR="005C7D00">
        <w:rPr>
          <w:sz w:val="28"/>
          <w:szCs w:val="28"/>
          <w:lang w:val="lv-LV" w:eastAsia="en-GB"/>
        </w:rPr>
        <w:t xml:space="preserve"> </w:t>
      </w:r>
    </w:p>
    <w:p w:rsidR="00DE1EE3" w:rsidRDefault="00DE1EE3" w:rsidP="00A6263A">
      <w:pPr>
        <w:jc w:val="both"/>
        <w:rPr>
          <w:sz w:val="28"/>
          <w:szCs w:val="28"/>
          <w:lang w:val="lv-LV" w:eastAsia="en-GB"/>
        </w:rPr>
      </w:pPr>
      <w:r>
        <w:rPr>
          <w:sz w:val="28"/>
          <w:szCs w:val="28"/>
          <w:lang w:val="lv-LV" w:eastAsia="en-GB"/>
        </w:rPr>
        <w:tab/>
        <w:t>Lai veicinātu kopējās rūpniecības-akadēmisko aprindu apmācības ir jāturpina uzlabot atgriezeniskās saites starp šīm aprindām. Viens no svarīgākiem faktoriem šādu saišu stiprināšanā ir pētnieku nodarbinātības intensitāte</w:t>
      </w:r>
      <w:r w:rsidR="00361FF5">
        <w:rPr>
          <w:sz w:val="28"/>
          <w:szCs w:val="28"/>
          <w:lang w:val="lv-LV" w:eastAsia="en-GB"/>
        </w:rPr>
        <w:t>s</w:t>
      </w:r>
      <w:r w:rsidR="009D13FF">
        <w:rPr>
          <w:sz w:val="28"/>
          <w:szCs w:val="28"/>
          <w:lang w:val="lv-LV" w:eastAsia="en-GB"/>
        </w:rPr>
        <w:t xml:space="preserve"> </w:t>
      </w:r>
      <w:r>
        <w:rPr>
          <w:sz w:val="28"/>
          <w:szCs w:val="28"/>
          <w:lang w:val="lv-LV" w:eastAsia="en-GB"/>
        </w:rPr>
        <w:t>rūpniecībā. Jo vairāk p</w:t>
      </w:r>
      <w:r w:rsidR="009D13FF">
        <w:rPr>
          <w:sz w:val="28"/>
          <w:szCs w:val="28"/>
          <w:lang w:val="lv-LV" w:eastAsia="en-GB"/>
        </w:rPr>
        <w:t>ētnieku</w:t>
      </w:r>
      <w:r>
        <w:rPr>
          <w:sz w:val="28"/>
          <w:szCs w:val="28"/>
          <w:lang w:val="lv-LV" w:eastAsia="en-GB"/>
        </w:rPr>
        <w:t xml:space="preserve"> nodarbināti rūpniecībā, jo ciešāks un produktīv</w:t>
      </w:r>
      <w:r w:rsidR="009D13FF">
        <w:rPr>
          <w:sz w:val="28"/>
          <w:szCs w:val="28"/>
          <w:lang w:val="lv-LV" w:eastAsia="en-GB"/>
        </w:rPr>
        <w:t>āks ir</w:t>
      </w:r>
      <w:r>
        <w:rPr>
          <w:sz w:val="28"/>
          <w:szCs w:val="28"/>
          <w:lang w:val="lv-LV" w:eastAsia="en-GB"/>
        </w:rPr>
        <w:t xml:space="preserve"> dialogs starp akadēmiskajām un rūpniecības aprindām. </w:t>
      </w:r>
    </w:p>
    <w:p w:rsidR="00A6263A" w:rsidRDefault="00B638D5" w:rsidP="00A6263A">
      <w:pPr>
        <w:autoSpaceDE w:val="0"/>
        <w:autoSpaceDN w:val="0"/>
        <w:adjustRightInd w:val="0"/>
        <w:ind w:left="75"/>
        <w:jc w:val="both"/>
        <w:rPr>
          <w:sz w:val="28"/>
          <w:szCs w:val="28"/>
          <w:lang w:val="lv-LV" w:eastAsia="en-GB"/>
        </w:rPr>
      </w:pPr>
      <w:r>
        <w:rPr>
          <w:sz w:val="28"/>
          <w:szCs w:val="28"/>
          <w:lang w:val="lv-LV" w:eastAsia="en-GB"/>
        </w:rPr>
        <w:lastRenderedPageBreak/>
        <w:tab/>
      </w:r>
      <w:r w:rsidR="00FE523C">
        <w:rPr>
          <w:sz w:val="28"/>
          <w:szCs w:val="28"/>
          <w:lang w:val="lv-LV" w:eastAsia="en-GB"/>
        </w:rPr>
        <w:t>Tāpat, v</w:t>
      </w:r>
      <w:r>
        <w:rPr>
          <w:sz w:val="28"/>
          <w:szCs w:val="28"/>
          <w:lang w:val="lv-LV" w:eastAsia="en-GB"/>
        </w:rPr>
        <w:t xml:space="preserve">iens no </w:t>
      </w:r>
      <w:r w:rsidR="00FE523C">
        <w:rPr>
          <w:sz w:val="28"/>
          <w:szCs w:val="28"/>
          <w:lang w:val="lv-LV" w:eastAsia="en-GB"/>
        </w:rPr>
        <w:t xml:space="preserve">efektīviem </w:t>
      </w:r>
      <w:r>
        <w:rPr>
          <w:sz w:val="28"/>
          <w:szCs w:val="28"/>
          <w:lang w:val="lv-LV" w:eastAsia="en-GB"/>
        </w:rPr>
        <w:t xml:space="preserve">atbalstāmiem veidiem, ka panākt šādas rūpniecības-akadēmisko aprindu apmācības, </w:t>
      </w:r>
      <w:r w:rsidR="00361FF5">
        <w:rPr>
          <w:sz w:val="28"/>
          <w:szCs w:val="28"/>
          <w:lang w:val="lv-LV" w:eastAsia="en-GB"/>
        </w:rPr>
        <w:t xml:space="preserve"> </w:t>
      </w:r>
      <w:r>
        <w:rPr>
          <w:sz w:val="28"/>
          <w:szCs w:val="28"/>
          <w:lang w:val="lv-LV" w:eastAsia="en-GB"/>
        </w:rPr>
        <w:t xml:space="preserve">ņemot vērā rūpniecības vajadzības pēc specifiskām </w:t>
      </w:r>
      <w:proofErr w:type="spellStart"/>
      <w:r>
        <w:rPr>
          <w:sz w:val="28"/>
          <w:szCs w:val="28"/>
          <w:lang w:val="lv-LV" w:eastAsia="en-GB"/>
        </w:rPr>
        <w:t>PhD</w:t>
      </w:r>
      <w:proofErr w:type="spellEnd"/>
      <w:r>
        <w:rPr>
          <w:sz w:val="28"/>
          <w:szCs w:val="28"/>
          <w:lang w:val="lv-LV" w:eastAsia="en-GB"/>
        </w:rPr>
        <w:t xml:space="preserve"> un </w:t>
      </w:r>
      <w:proofErr w:type="spellStart"/>
      <w:r>
        <w:rPr>
          <w:sz w:val="28"/>
          <w:szCs w:val="28"/>
          <w:lang w:val="lv-LV" w:eastAsia="en-GB"/>
        </w:rPr>
        <w:t>MsC</w:t>
      </w:r>
      <w:proofErr w:type="spellEnd"/>
      <w:r>
        <w:rPr>
          <w:sz w:val="28"/>
          <w:szCs w:val="28"/>
          <w:lang w:val="lv-LV" w:eastAsia="en-GB"/>
        </w:rPr>
        <w:t xml:space="preserve"> apmācību programmām, ir pan</w:t>
      </w:r>
      <w:r w:rsidR="00FE523C">
        <w:rPr>
          <w:sz w:val="28"/>
          <w:szCs w:val="28"/>
          <w:lang w:val="lv-LV" w:eastAsia="en-GB"/>
        </w:rPr>
        <w:t>ākt</w:t>
      </w:r>
      <w:r>
        <w:rPr>
          <w:sz w:val="28"/>
          <w:szCs w:val="28"/>
          <w:lang w:val="lv-LV" w:eastAsia="en-GB"/>
        </w:rPr>
        <w:t>, lai š</w:t>
      </w:r>
      <w:r w:rsidR="00FE523C">
        <w:rPr>
          <w:sz w:val="28"/>
          <w:szCs w:val="28"/>
          <w:lang w:val="lv-LV" w:eastAsia="en-GB"/>
        </w:rPr>
        <w:t>ādas programmas</w:t>
      </w:r>
      <w:r>
        <w:rPr>
          <w:sz w:val="28"/>
          <w:szCs w:val="28"/>
          <w:lang w:val="lv-LV" w:eastAsia="en-GB"/>
        </w:rPr>
        <w:t xml:space="preserve"> īstenot</w:t>
      </w:r>
      <w:r w:rsidR="00FE523C">
        <w:rPr>
          <w:sz w:val="28"/>
          <w:szCs w:val="28"/>
          <w:lang w:val="lv-LV" w:eastAsia="en-GB"/>
        </w:rPr>
        <w:t>u</w:t>
      </w:r>
      <w:r>
        <w:rPr>
          <w:sz w:val="28"/>
          <w:szCs w:val="28"/>
          <w:lang w:val="lv-LV" w:eastAsia="en-GB"/>
        </w:rPr>
        <w:t xml:space="preserve"> zinātniskajā</w:t>
      </w:r>
      <w:r w:rsidR="00FE523C">
        <w:rPr>
          <w:sz w:val="28"/>
          <w:szCs w:val="28"/>
          <w:lang w:val="lv-LV" w:eastAsia="en-GB"/>
        </w:rPr>
        <w:t xml:space="preserve">s </w:t>
      </w:r>
      <w:r>
        <w:rPr>
          <w:sz w:val="28"/>
          <w:szCs w:val="28"/>
          <w:lang w:val="lv-LV" w:eastAsia="en-GB"/>
        </w:rPr>
        <w:t>institūcij</w:t>
      </w:r>
      <w:r w:rsidR="00FE523C">
        <w:rPr>
          <w:sz w:val="28"/>
          <w:szCs w:val="28"/>
          <w:lang w:val="lv-LV" w:eastAsia="en-GB"/>
        </w:rPr>
        <w:t>ās,</w:t>
      </w:r>
      <w:r w:rsidR="00240F65">
        <w:rPr>
          <w:sz w:val="28"/>
          <w:szCs w:val="28"/>
          <w:lang w:val="lv-LV" w:eastAsia="en-GB"/>
        </w:rPr>
        <w:t xml:space="preserve"> </w:t>
      </w:r>
      <w:r w:rsidR="00361FF5">
        <w:rPr>
          <w:sz w:val="28"/>
          <w:szCs w:val="28"/>
          <w:lang w:val="lv-LV" w:eastAsia="en-GB"/>
        </w:rPr>
        <w:t>tomēr</w:t>
      </w:r>
      <w:r w:rsidR="00FE523C">
        <w:rPr>
          <w:sz w:val="28"/>
          <w:szCs w:val="28"/>
          <w:lang w:val="lv-LV" w:eastAsia="en-GB"/>
        </w:rPr>
        <w:t xml:space="preserve"> augstāko mācību iestāžu fakultāšu pieeja šiem jautājumiem bieži ir</w:t>
      </w:r>
      <w:r w:rsidR="00965A30">
        <w:rPr>
          <w:sz w:val="28"/>
          <w:szCs w:val="28"/>
          <w:lang w:val="lv-LV" w:eastAsia="en-GB"/>
        </w:rPr>
        <w:t xml:space="preserve"> pārāk  </w:t>
      </w:r>
      <w:r w:rsidR="00FE523C">
        <w:rPr>
          <w:sz w:val="28"/>
          <w:szCs w:val="28"/>
          <w:lang w:val="lv-LV" w:eastAsia="en-GB"/>
        </w:rPr>
        <w:t xml:space="preserve">konservatīva. Vienas </w:t>
      </w:r>
      <w:r w:rsidR="00240F65">
        <w:rPr>
          <w:sz w:val="28"/>
          <w:szCs w:val="28"/>
          <w:lang w:val="lv-LV" w:eastAsia="en-GB"/>
        </w:rPr>
        <w:t>un tās pašas nozares zinātnisko</w:t>
      </w:r>
      <w:r w:rsidR="00FE523C">
        <w:rPr>
          <w:sz w:val="28"/>
          <w:szCs w:val="28"/>
          <w:lang w:val="lv-LV" w:eastAsia="en-GB"/>
        </w:rPr>
        <w:t xml:space="preserve"> institūtu un uzņēmumu </w:t>
      </w:r>
      <w:r w:rsidR="00A6263A">
        <w:rPr>
          <w:sz w:val="28"/>
          <w:szCs w:val="28"/>
          <w:lang w:val="lv-LV" w:eastAsia="en-GB"/>
        </w:rPr>
        <w:t xml:space="preserve">sadarbība ir īpaši auglīga un atbalstāma sadarbības stiprināšanā un inovāciju attīstībā. </w:t>
      </w:r>
      <w:r w:rsidR="00FE523C">
        <w:rPr>
          <w:sz w:val="28"/>
          <w:szCs w:val="28"/>
          <w:lang w:val="lv-LV" w:eastAsia="en-GB"/>
        </w:rPr>
        <w:t xml:space="preserve"> </w:t>
      </w:r>
    </w:p>
    <w:p w:rsidR="00B638D5" w:rsidRPr="00A6263A" w:rsidRDefault="00A6263A" w:rsidP="00A6263A">
      <w:pPr>
        <w:autoSpaceDE w:val="0"/>
        <w:autoSpaceDN w:val="0"/>
        <w:adjustRightInd w:val="0"/>
        <w:ind w:left="75"/>
        <w:jc w:val="both"/>
        <w:rPr>
          <w:sz w:val="28"/>
          <w:szCs w:val="28"/>
          <w:lang w:val="lv-LV" w:eastAsia="en-GB"/>
        </w:rPr>
      </w:pPr>
      <w:r>
        <w:rPr>
          <w:sz w:val="28"/>
          <w:szCs w:val="28"/>
          <w:lang w:val="lv-LV" w:eastAsia="en-GB"/>
        </w:rPr>
        <w:tab/>
      </w:r>
      <w:r w:rsidR="00FE523C" w:rsidRPr="00A6263A">
        <w:rPr>
          <w:sz w:val="28"/>
          <w:szCs w:val="28"/>
          <w:lang w:val="lv-LV" w:eastAsia="en-GB"/>
        </w:rPr>
        <w:t xml:space="preserve"> </w:t>
      </w:r>
      <w:r w:rsidRPr="00A6263A">
        <w:rPr>
          <w:sz w:val="28"/>
          <w:szCs w:val="28"/>
          <w:lang w:val="lv-LV" w:eastAsia="en-GB"/>
        </w:rPr>
        <w:t xml:space="preserve">Marijas </w:t>
      </w:r>
      <w:proofErr w:type="spellStart"/>
      <w:r w:rsidRPr="00A6263A">
        <w:rPr>
          <w:sz w:val="28"/>
          <w:szCs w:val="28"/>
          <w:lang w:val="lv-LV" w:eastAsia="en-GB"/>
        </w:rPr>
        <w:t>Sklodovska</w:t>
      </w:r>
      <w:r>
        <w:rPr>
          <w:sz w:val="28"/>
          <w:szCs w:val="28"/>
          <w:lang w:val="lv-LV" w:eastAsia="en-GB"/>
        </w:rPr>
        <w:t>s-Kirī</w:t>
      </w:r>
      <w:proofErr w:type="spellEnd"/>
      <w:r>
        <w:rPr>
          <w:sz w:val="28"/>
          <w:szCs w:val="28"/>
          <w:lang w:val="lv-LV" w:eastAsia="en-GB"/>
        </w:rPr>
        <w:t xml:space="preserve">  COFUND Rīcības programmu ir loti veiksmīga un to </w:t>
      </w:r>
      <w:r w:rsidR="00AA1B6D">
        <w:rPr>
          <w:sz w:val="28"/>
          <w:szCs w:val="28"/>
          <w:lang w:val="lv-LV" w:eastAsia="en-GB"/>
        </w:rPr>
        <w:t xml:space="preserve">vajadzētu izmantot šiem mērķiem, tomēr ierobežo tas, ka Marijas </w:t>
      </w:r>
      <w:proofErr w:type="spellStart"/>
      <w:r w:rsidR="00AA1B6D">
        <w:rPr>
          <w:sz w:val="28"/>
          <w:szCs w:val="28"/>
          <w:lang w:val="lv-LV" w:eastAsia="en-GB"/>
        </w:rPr>
        <w:t>Skolodovskas-Kirī</w:t>
      </w:r>
      <w:proofErr w:type="spellEnd"/>
      <w:r w:rsidR="00AA1B6D">
        <w:rPr>
          <w:sz w:val="28"/>
          <w:szCs w:val="28"/>
          <w:lang w:val="lv-LV" w:eastAsia="en-GB"/>
        </w:rPr>
        <w:t xml:space="preserve"> stipendijas paredzētas tikai ļoti augsta līmeņa-</w:t>
      </w:r>
      <w:proofErr w:type="spellStart"/>
      <w:r w:rsidR="00AA1B6D">
        <w:rPr>
          <w:sz w:val="28"/>
          <w:szCs w:val="28"/>
          <w:lang w:val="lv-LV" w:eastAsia="en-GB"/>
        </w:rPr>
        <w:t>ekselentiem</w:t>
      </w:r>
      <w:proofErr w:type="spellEnd"/>
      <w:r w:rsidR="00AA1B6D">
        <w:rPr>
          <w:sz w:val="28"/>
          <w:szCs w:val="28"/>
          <w:lang w:val="lv-LV" w:eastAsia="en-GB"/>
        </w:rPr>
        <w:t xml:space="preserve"> zinātniekiem. Šā iemesla dēļ ir papildus jādomā par to zinātnieku kvalifikācijas celšanu, kuri ir zinātnisko grupu dalībnieki</w:t>
      </w:r>
      <w:r w:rsidR="00240F65">
        <w:rPr>
          <w:sz w:val="28"/>
          <w:szCs w:val="28"/>
          <w:lang w:val="lv-LV" w:eastAsia="en-GB"/>
        </w:rPr>
        <w:t xml:space="preserve"> (</w:t>
      </w:r>
      <w:r w:rsidR="00AA1B6D">
        <w:rPr>
          <w:sz w:val="28"/>
          <w:szCs w:val="28"/>
          <w:lang w:val="lv-LV" w:eastAsia="en-GB"/>
        </w:rPr>
        <w:t>ne tikai l</w:t>
      </w:r>
      <w:r w:rsidR="00240F65">
        <w:rPr>
          <w:sz w:val="28"/>
          <w:szCs w:val="28"/>
          <w:lang w:val="lv-LV" w:eastAsia="en-GB"/>
        </w:rPr>
        <w:t>īderi).</w:t>
      </w:r>
    </w:p>
    <w:p w:rsidR="003B47CA" w:rsidRDefault="003B47CA" w:rsidP="00C5357A">
      <w:pPr>
        <w:jc w:val="both"/>
        <w:rPr>
          <w:sz w:val="28"/>
          <w:szCs w:val="28"/>
          <w:lang w:val="lv-LV" w:eastAsia="en-GB"/>
        </w:rPr>
      </w:pPr>
      <w:r>
        <w:rPr>
          <w:sz w:val="28"/>
          <w:szCs w:val="28"/>
          <w:lang w:val="lv-LV" w:eastAsia="en-GB"/>
        </w:rPr>
        <w:tab/>
      </w:r>
    </w:p>
    <w:p w:rsidR="003B47CA" w:rsidRDefault="003B47CA" w:rsidP="00C5357A">
      <w:pPr>
        <w:jc w:val="both"/>
        <w:rPr>
          <w:b/>
          <w:sz w:val="28"/>
          <w:szCs w:val="28"/>
          <w:lang w:val="lv-LV" w:eastAsia="en-GB"/>
        </w:rPr>
      </w:pPr>
      <w:r>
        <w:rPr>
          <w:b/>
          <w:sz w:val="28"/>
          <w:szCs w:val="28"/>
          <w:lang w:val="lv-LV" w:eastAsia="en-GB"/>
        </w:rPr>
        <w:t>Situācija Latvijā</w:t>
      </w:r>
    </w:p>
    <w:p w:rsidR="003B47CA" w:rsidRDefault="003B47CA" w:rsidP="00C5357A">
      <w:pPr>
        <w:jc w:val="both"/>
        <w:rPr>
          <w:sz w:val="28"/>
          <w:szCs w:val="28"/>
          <w:lang w:val="lv-LV" w:eastAsia="en-GB"/>
        </w:rPr>
      </w:pPr>
      <w:r>
        <w:rPr>
          <w:sz w:val="28"/>
          <w:szCs w:val="28"/>
          <w:lang w:val="lv-LV" w:eastAsia="en-GB"/>
        </w:rPr>
        <w:tab/>
        <w:t xml:space="preserve">Latvijā ir ļoti zems relatīvais pētnieku skaits – tikai 3,5 pētnieki uz 1000 nodarbinātajiem. Šis rādītājs ir stipri zemāks par vidējo rādītāju ES. Pie tam, lielākā daļa no pētniekiem strādā augstākās izglītības mācību iestādēs un zinātniskajos institūtos. Tikai ap 600 pētnieku strādā rūpniecībā. </w:t>
      </w:r>
    </w:p>
    <w:p w:rsidR="003B47CA" w:rsidRPr="003B47CA" w:rsidRDefault="003B47CA" w:rsidP="00C5357A">
      <w:pPr>
        <w:jc w:val="both"/>
        <w:rPr>
          <w:sz w:val="28"/>
          <w:szCs w:val="28"/>
          <w:lang w:val="lv-LV" w:eastAsia="en-GB"/>
        </w:rPr>
      </w:pPr>
      <w:r>
        <w:rPr>
          <w:sz w:val="28"/>
          <w:szCs w:val="28"/>
          <w:lang w:val="lv-LV" w:eastAsia="en-GB"/>
        </w:rPr>
        <w:tab/>
        <w:t xml:space="preserve">Izmantojot Eiropas Sociālā fonda programmas 2008. – 2013. gadā </w:t>
      </w:r>
      <w:r w:rsidR="008D0385">
        <w:rPr>
          <w:sz w:val="28"/>
          <w:szCs w:val="28"/>
          <w:lang w:val="lv-LV" w:eastAsia="en-GB"/>
        </w:rPr>
        <w:t>tika</w:t>
      </w:r>
      <w:r>
        <w:rPr>
          <w:sz w:val="28"/>
          <w:szCs w:val="28"/>
          <w:lang w:val="lv-LV" w:eastAsia="en-GB"/>
        </w:rPr>
        <w:t xml:space="preserve"> veiksmīgi ieviestas stipendiju programmas</w:t>
      </w:r>
      <w:r w:rsidR="00CE64B7">
        <w:rPr>
          <w:sz w:val="28"/>
          <w:szCs w:val="28"/>
          <w:lang w:val="lv-LV" w:eastAsia="en-GB"/>
        </w:rPr>
        <w:t xml:space="preserve">. Patlaban noris neoficiālā 2014. – 2020. gada plānošanas dokumentu saskaņošana ar Eiropas Komisiju, kurā šādas </w:t>
      </w:r>
      <w:r w:rsidR="002B0843">
        <w:rPr>
          <w:sz w:val="28"/>
          <w:szCs w:val="28"/>
          <w:lang w:val="lv-LV" w:eastAsia="en-GB"/>
        </w:rPr>
        <w:t xml:space="preserve">nedaudz modificētas </w:t>
      </w:r>
      <w:r w:rsidR="00CE64B7">
        <w:rPr>
          <w:sz w:val="28"/>
          <w:szCs w:val="28"/>
          <w:lang w:val="lv-LV" w:eastAsia="en-GB"/>
        </w:rPr>
        <w:t>stipendiju programmas</w:t>
      </w:r>
      <w:r w:rsidR="002B0843">
        <w:rPr>
          <w:sz w:val="28"/>
          <w:szCs w:val="28"/>
          <w:lang w:val="lv-LV" w:eastAsia="en-GB"/>
        </w:rPr>
        <w:t xml:space="preserve"> ir palikušas arī nākamajā plānošanas periodā</w:t>
      </w:r>
      <w:r w:rsidR="008D0385">
        <w:rPr>
          <w:sz w:val="28"/>
          <w:szCs w:val="28"/>
          <w:lang w:val="lv-LV" w:eastAsia="en-GB"/>
        </w:rPr>
        <w:t>.</w:t>
      </w:r>
      <w:r>
        <w:rPr>
          <w:sz w:val="28"/>
          <w:szCs w:val="28"/>
          <w:lang w:val="lv-LV" w:eastAsia="en-GB"/>
        </w:rPr>
        <w:t xml:space="preserve"> </w:t>
      </w:r>
    </w:p>
    <w:p w:rsidR="009D13FF" w:rsidRDefault="009D13FF" w:rsidP="00C5357A">
      <w:pPr>
        <w:jc w:val="both"/>
        <w:rPr>
          <w:b/>
          <w:sz w:val="28"/>
          <w:szCs w:val="28"/>
          <w:lang w:val="lv-LV" w:eastAsia="en-GB"/>
        </w:rPr>
      </w:pPr>
    </w:p>
    <w:p w:rsidR="005C7D00" w:rsidRDefault="009D13FF" w:rsidP="00C5357A">
      <w:pPr>
        <w:jc w:val="both"/>
        <w:rPr>
          <w:sz w:val="28"/>
          <w:szCs w:val="28"/>
          <w:lang w:val="lv-LV" w:eastAsia="en-GB"/>
        </w:rPr>
      </w:pPr>
      <w:r>
        <w:rPr>
          <w:b/>
          <w:sz w:val="28"/>
          <w:szCs w:val="28"/>
          <w:lang w:val="lv-LV" w:eastAsia="en-GB"/>
        </w:rPr>
        <w:t>Latvijas inter</w:t>
      </w:r>
      <w:r w:rsidR="00B638D5">
        <w:rPr>
          <w:b/>
          <w:sz w:val="28"/>
          <w:szCs w:val="28"/>
          <w:lang w:val="lv-LV" w:eastAsia="en-GB"/>
        </w:rPr>
        <w:t>e</w:t>
      </w:r>
      <w:r>
        <w:rPr>
          <w:b/>
          <w:sz w:val="28"/>
          <w:szCs w:val="28"/>
          <w:lang w:val="lv-LV" w:eastAsia="en-GB"/>
        </w:rPr>
        <w:t>ses</w:t>
      </w:r>
      <w:r w:rsidR="005C7D00">
        <w:rPr>
          <w:sz w:val="28"/>
          <w:szCs w:val="28"/>
          <w:lang w:val="lv-LV" w:eastAsia="en-GB"/>
        </w:rPr>
        <w:tab/>
      </w:r>
    </w:p>
    <w:p w:rsidR="009D13FF" w:rsidRDefault="00B638D5" w:rsidP="00C5357A">
      <w:pPr>
        <w:jc w:val="both"/>
        <w:rPr>
          <w:sz w:val="28"/>
          <w:szCs w:val="28"/>
          <w:lang w:val="lv-LV" w:eastAsia="en-GB"/>
        </w:rPr>
      </w:pPr>
      <w:r>
        <w:rPr>
          <w:sz w:val="28"/>
          <w:szCs w:val="28"/>
          <w:lang w:val="lv-LV" w:eastAsia="en-GB"/>
        </w:rPr>
        <w:tab/>
        <w:t xml:space="preserve">Latvijā būtu lietderīgi pārņemt Dānijas rūpniecisko </w:t>
      </w:r>
      <w:proofErr w:type="spellStart"/>
      <w:r>
        <w:rPr>
          <w:sz w:val="28"/>
          <w:szCs w:val="28"/>
          <w:lang w:val="lv-LV" w:eastAsia="en-GB"/>
        </w:rPr>
        <w:t>PhD</w:t>
      </w:r>
      <w:proofErr w:type="spellEnd"/>
      <w:r>
        <w:rPr>
          <w:sz w:val="28"/>
          <w:szCs w:val="28"/>
          <w:lang w:val="lv-LV" w:eastAsia="en-GB"/>
        </w:rPr>
        <w:t xml:space="preserve"> programmu praksi</w:t>
      </w:r>
      <w:r w:rsidR="00FE523C">
        <w:rPr>
          <w:sz w:val="28"/>
          <w:szCs w:val="28"/>
          <w:lang w:val="lv-LV" w:eastAsia="en-GB"/>
        </w:rPr>
        <w:t>. A</w:t>
      </w:r>
      <w:r>
        <w:rPr>
          <w:sz w:val="28"/>
          <w:szCs w:val="28"/>
          <w:lang w:val="lv-LV" w:eastAsia="en-GB"/>
        </w:rPr>
        <w:t>tbalstām šādu program</w:t>
      </w:r>
      <w:r w:rsidR="001A730B">
        <w:rPr>
          <w:sz w:val="28"/>
          <w:szCs w:val="28"/>
          <w:lang w:val="lv-LV" w:eastAsia="en-GB"/>
        </w:rPr>
        <w:t>mu īstenošanu izmantojot Horizonta</w:t>
      </w:r>
      <w:r>
        <w:rPr>
          <w:sz w:val="28"/>
          <w:szCs w:val="28"/>
          <w:lang w:val="lv-LV" w:eastAsia="en-GB"/>
        </w:rPr>
        <w:t xml:space="preserve"> 2020 stipendiju shēmas.</w:t>
      </w:r>
    </w:p>
    <w:p w:rsidR="00AA1B6D" w:rsidRPr="00535002" w:rsidRDefault="00AA1B6D" w:rsidP="00C5357A">
      <w:pPr>
        <w:jc w:val="both"/>
        <w:rPr>
          <w:sz w:val="28"/>
          <w:szCs w:val="28"/>
          <w:lang w:val="lv-LV" w:eastAsia="en-GB"/>
        </w:rPr>
      </w:pPr>
      <w:r>
        <w:rPr>
          <w:sz w:val="28"/>
          <w:szCs w:val="28"/>
          <w:lang w:val="lv-LV" w:eastAsia="en-GB"/>
        </w:rPr>
        <w:tab/>
        <w:t>Strukturālo fondu ietvaros ir lietderīgi izveidot Mobilitātes programm</w:t>
      </w:r>
      <w:r w:rsidR="00374E11">
        <w:rPr>
          <w:sz w:val="28"/>
          <w:szCs w:val="28"/>
          <w:lang w:val="lv-LV" w:eastAsia="en-GB"/>
        </w:rPr>
        <w:t>u</w:t>
      </w:r>
      <w:r>
        <w:rPr>
          <w:sz w:val="28"/>
          <w:szCs w:val="28"/>
          <w:lang w:val="lv-LV" w:eastAsia="en-GB"/>
        </w:rPr>
        <w:t xml:space="preserve">, ar kuras palīdzību varētu izmantot COFUND shēmu doktorantūras </w:t>
      </w:r>
      <w:r w:rsidR="00374E11">
        <w:rPr>
          <w:sz w:val="28"/>
          <w:szCs w:val="28"/>
          <w:lang w:val="lv-LV" w:eastAsia="en-GB"/>
        </w:rPr>
        <w:t xml:space="preserve">projektu </w:t>
      </w:r>
      <w:r>
        <w:rPr>
          <w:sz w:val="28"/>
          <w:szCs w:val="28"/>
          <w:lang w:val="lv-LV" w:eastAsia="en-GB"/>
        </w:rPr>
        <w:t>īsteno</w:t>
      </w:r>
      <w:r w:rsidR="00374E11">
        <w:rPr>
          <w:sz w:val="28"/>
          <w:szCs w:val="28"/>
          <w:lang w:val="lv-LV" w:eastAsia="en-GB"/>
        </w:rPr>
        <w:t>šanai, kas būtu vērsti ne tikai ļoti augsta līmeņa-</w:t>
      </w:r>
      <w:proofErr w:type="spellStart"/>
      <w:r w:rsidR="00374E11">
        <w:rPr>
          <w:sz w:val="28"/>
          <w:szCs w:val="28"/>
          <w:lang w:val="lv-LV" w:eastAsia="en-GB"/>
        </w:rPr>
        <w:t>ekselentiem</w:t>
      </w:r>
      <w:proofErr w:type="spellEnd"/>
      <w:r w:rsidR="00374E11">
        <w:rPr>
          <w:sz w:val="28"/>
          <w:szCs w:val="28"/>
          <w:lang w:val="lv-LV" w:eastAsia="en-GB"/>
        </w:rPr>
        <w:t xml:space="preserve"> zinātniekiem, bet arī zinātnisko grupu dalībniekiem. </w:t>
      </w:r>
    </w:p>
    <w:p w:rsidR="00535002" w:rsidRPr="00B638D5" w:rsidRDefault="00B638D5" w:rsidP="00C5357A">
      <w:pPr>
        <w:jc w:val="both"/>
        <w:rPr>
          <w:sz w:val="28"/>
          <w:szCs w:val="28"/>
          <w:lang w:val="lv-LV" w:eastAsia="en-GB"/>
        </w:rPr>
      </w:pPr>
      <w:r>
        <w:rPr>
          <w:sz w:val="28"/>
          <w:szCs w:val="28"/>
          <w:lang w:val="lv-LV" w:eastAsia="en-GB"/>
        </w:rPr>
        <w:tab/>
        <w:t xml:space="preserve">Ņemot vērā rūpniecības vajadzības pēc specifiskām </w:t>
      </w:r>
      <w:proofErr w:type="spellStart"/>
      <w:r>
        <w:rPr>
          <w:sz w:val="28"/>
          <w:szCs w:val="28"/>
          <w:lang w:val="lv-LV" w:eastAsia="en-GB"/>
        </w:rPr>
        <w:t>PhD</w:t>
      </w:r>
      <w:proofErr w:type="spellEnd"/>
      <w:r>
        <w:rPr>
          <w:sz w:val="28"/>
          <w:szCs w:val="28"/>
          <w:lang w:val="lv-LV" w:eastAsia="en-GB"/>
        </w:rPr>
        <w:t xml:space="preserve"> un </w:t>
      </w:r>
      <w:proofErr w:type="spellStart"/>
      <w:r>
        <w:rPr>
          <w:sz w:val="28"/>
          <w:szCs w:val="28"/>
          <w:lang w:val="lv-LV" w:eastAsia="en-GB"/>
        </w:rPr>
        <w:t>MsC</w:t>
      </w:r>
      <w:proofErr w:type="spellEnd"/>
      <w:r>
        <w:rPr>
          <w:sz w:val="28"/>
          <w:szCs w:val="28"/>
          <w:lang w:val="lv-LV" w:eastAsia="en-GB"/>
        </w:rPr>
        <w:t xml:space="preserve"> apmācību programmām, ir jāpanāk, lai šādas programmas varētu īstenot zinātniskajā institūcij</w:t>
      </w:r>
      <w:r w:rsidR="00FE523C">
        <w:rPr>
          <w:sz w:val="28"/>
          <w:szCs w:val="28"/>
          <w:lang w:val="lv-LV" w:eastAsia="en-GB"/>
        </w:rPr>
        <w:t>ās.</w:t>
      </w:r>
      <w:r w:rsidR="001A730B">
        <w:rPr>
          <w:sz w:val="28"/>
          <w:szCs w:val="28"/>
          <w:lang w:val="lv-LV" w:eastAsia="en-GB"/>
        </w:rPr>
        <w:t xml:space="preserve"> Atbalsts no ESF un Horizonta 2020</w:t>
      </w:r>
      <w:r w:rsidR="00FE523C">
        <w:rPr>
          <w:sz w:val="28"/>
          <w:szCs w:val="28"/>
          <w:lang w:val="lv-LV" w:eastAsia="en-GB"/>
        </w:rPr>
        <w:t xml:space="preserve"> šādas pieejas īstenošanai ir nepieciešams. </w:t>
      </w:r>
    </w:p>
    <w:p w:rsidR="006E3DC0" w:rsidRDefault="006E3DC0" w:rsidP="006E3DC0">
      <w:pPr>
        <w:autoSpaceDE w:val="0"/>
        <w:autoSpaceDN w:val="0"/>
        <w:adjustRightInd w:val="0"/>
        <w:ind w:left="75"/>
        <w:rPr>
          <w:rFonts w:ascii="Arial" w:eastAsia="Calibri" w:hAnsi="Arial" w:cs="Arial"/>
          <w:i/>
          <w:iCs/>
          <w:color w:val="000000"/>
          <w:sz w:val="24"/>
          <w:szCs w:val="24"/>
          <w:lang w:val="lv-LV"/>
        </w:rPr>
      </w:pPr>
      <w:r>
        <w:rPr>
          <w:rFonts w:ascii="Arial" w:eastAsia="Calibri" w:hAnsi="Arial" w:cs="Arial"/>
          <w:i/>
          <w:iCs/>
          <w:color w:val="000000"/>
          <w:sz w:val="24"/>
          <w:szCs w:val="24"/>
          <w:lang w:val="lv-LV"/>
        </w:rPr>
        <w:t>.</w:t>
      </w:r>
    </w:p>
    <w:p w:rsidR="00C5357A" w:rsidRDefault="00C5357A" w:rsidP="00C5357A">
      <w:pPr>
        <w:jc w:val="both"/>
        <w:rPr>
          <w:b/>
          <w:sz w:val="28"/>
          <w:szCs w:val="28"/>
          <w:lang w:val="lv-LV" w:eastAsia="en-GB"/>
        </w:rPr>
      </w:pPr>
      <w:r>
        <w:rPr>
          <w:sz w:val="28"/>
          <w:szCs w:val="28"/>
          <w:lang w:val="lv-LV" w:eastAsia="en-GB"/>
        </w:rPr>
        <w:t xml:space="preserve">3. </w:t>
      </w:r>
      <w:r>
        <w:rPr>
          <w:b/>
          <w:sz w:val="28"/>
          <w:szCs w:val="28"/>
          <w:lang w:val="lv-LV" w:eastAsia="en-GB"/>
        </w:rPr>
        <w:t>Prasmju saskaņotība</w:t>
      </w:r>
    </w:p>
    <w:p w:rsidR="00C5357A" w:rsidRPr="00217BD0" w:rsidRDefault="00C5357A" w:rsidP="00C5357A">
      <w:pPr>
        <w:jc w:val="both"/>
        <w:rPr>
          <w:i/>
          <w:sz w:val="28"/>
          <w:szCs w:val="28"/>
          <w:lang w:val="lv-LV" w:eastAsia="en-GB"/>
        </w:rPr>
      </w:pPr>
      <w:r>
        <w:rPr>
          <w:i/>
          <w:sz w:val="28"/>
          <w:szCs w:val="28"/>
          <w:lang w:val="lv-LV" w:eastAsia="en-GB"/>
        </w:rPr>
        <w:t xml:space="preserve">Kā labāk saskaņot prasmju pieprasījumu ar piedāvājumu? Kāda loma ir iekšējai un ārējai Eiropas mobilitātei? Vai jaunais Komisijas priekšlikums par vīzām palīdzēs piesaistīt vairāk pētniekus no trešajām valstīm? Kā varētu paplašināt EURAXESS izmantošanu? Kā varētu izmantot Eiropas </w:t>
      </w:r>
      <w:proofErr w:type="spellStart"/>
      <w:r>
        <w:rPr>
          <w:i/>
          <w:sz w:val="28"/>
          <w:szCs w:val="28"/>
          <w:lang w:val="lv-LV" w:eastAsia="en-GB"/>
        </w:rPr>
        <w:t>Ietvarprogrammu</w:t>
      </w:r>
      <w:proofErr w:type="spellEnd"/>
      <w:r>
        <w:rPr>
          <w:i/>
          <w:sz w:val="28"/>
          <w:szCs w:val="28"/>
          <w:lang w:val="lv-LV" w:eastAsia="en-GB"/>
        </w:rPr>
        <w:t xml:space="preserve"> Pētniecības karjeras (</w:t>
      </w:r>
      <w:proofErr w:type="spellStart"/>
      <w:r>
        <w:rPr>
          <w:i/>
          <w:sz w:val="28"/>
          <w:szCs w:val="28"/>
          <w:lang w:val="lv-LV" w:eastAsia="en-GB"/>
        </w:rPr>
        <w:t>Research</w:t>
      </w:r>
      <w:proofErr w:type="spellEnd"/>
      <w:r>
        <w:rPr>
          <w:i/>
          <w:sz w:val="28"/>
          <w:szCs w:val="28"/>
          <w:lang w:val="lv-LV" w:eastAsia="en-GB"/>
        </w:rPr>
        <w:t xml:space="preserve"> </w:t>
      </w:r>
      <w:proofErr w:type="spellStart"/>
      <w:r>
        <w:rPr>
          <w:i/>
          <w:sz w:val="28"/>
          <w:szCs w:val="28"/>
          <w:lang w:val="lv-LV" w:eastAsia="en-GB"/>
        </w:rPr>
        <w:t>Careers</w:t>
      </w:r>
      <w:proofErr w:type="spellEnd"/>
      <w:r>
        <w:rPr>
          <w:i/>
          <w:sz w:val="28"/>
          <w:szCs w:val="28"/>
          <w:lang w:val="lv-LV" w:eastAsia="en-GB"/>
        </w:rPr>
        <w:t xml:space="preserve">) lai palīdzētu saskaņot piedāvājumu ar pieprasījumu? Kā Multikulturālā integrācija varētu ietekmēt darba tirgu? </w:t>
      </w:r>
    </w:p>
    <w:p w:rsidR="00C5357A" w:rsidRDefault="00C5357A" w:rsidP="00C5357A">
      <w:pPr>
        <w:pStyle w:val="Titreobjet"/>
        <w:spacing w:before="0" w:after="0"/>
        <w:jc w:val="both"/>
        <w:rPr>
          <w:b w:val="0"/>
          <w:i/>
          <w:noProof/>
          <w:sz w:val="28"/>
          <w:szCs w:val="28"/>
          <w:lang w:val="lv-LV"/>
        </w:rPr>
      </w:pPr>
    </w:p>
    <w:p w:rsidR="00A6263A" w:rsidRDefault="00A6263A" w:rsidP="00A6263A">
      <w:pPr>
        <w:jc w:val="both"/>
        <w:rPr>
          <w:sz w:val="28"/>
          <w:szCs w:val="28"/>
          <w:lang w:val="lv-LV" w:eastAsia="en-GB"/>
        </w:rPr>
      </w:pPr>
      <w:r>
        <w:rPr>
          <w:b/>
          <w:sz w:val="28"/>
          <w:szCs w:val="28"/>
          <w:lang w:val="lv-LV" w:eastAsia="en-GB"/>
        </w:rPr>
        <w:lastRenderedPageBreak/>
        <w:t>Jautājumu izklāsts</w:t>
      </w:r>
      <w:r>
        <w:rPr>
          <w:sz w:val="28"/>
          <w:szCs w:val="28"/>
          <w:lang w:val="lv-LV" w:eastAsia="en-GB"/>
        </w:rPr>
        <w:tab/>
      </w:r>
    </w:p>
    <w:p w:rsidR="00630E53" w:rsidRPr="00A6263A" w:rsidRDefault="00A6263A" w:rsidP="00A6263A">
      <w:pPr>
        <w:jc w:val="both"/>
        <w:rPr>
          <w:sz w:val="28"/>
          <w:szCs w:val="28"/>
          <w:lang w:val="lv-LV" w:eastAsia="en-GB"/>
        </w:rPr>
      </w:pPr>
      <w:r>
        <w:rPr>
          <w:sz w:val="28"/>
          <w:szCs w:val="28"/>
          <w:lang w:val="lv-LV" w:eastAsia="en-GB"/>
        </w:rPr>
        <w:tab/>
        <w:t xml:space="preserve">Nepieciešams </w:t>
      </w:r>
      <w:r w:rsidR="00630E53" w:rsidRPr="00A6263A">
        <w:rPr>
          <w:sz w:val="28"/>
          <w:szCs w:val="28"/>
          <w:lang w:val="lv-LV" w:eastAsia="en-GB"/>
        </w:rPr>
        <w:t xml:space="preserve">veicināt zinātnisko darbinieku starptautisko mobilitāti ERA </w:t>
      </w:r>
      <w:r w:rsidR="00075A9E">
        <w:rPr>
          <w:sz w:val="28"/>
          <w:szCs w:val="28"/>
          <w:lang w:val="lv-LV" w:eastAsia="en-GB"/>
        </w:rPr>
        <w:t>(</w:t>
      </w:r>
      <w:proofErr w:type="spellStart"/>
      <w:r w:rsidR="00075A9E">
        <w:rPr>
          <w:i/>
          <w:sz w:val="28"/>
          <w:szCs w:val="28"/>
          <w:lang w:val="lv-LV" w:eastAsia="en-GB"/>
        </w:rPr>
        <w:t>European</w:t>
      </w:r>
      <w:proofErr w:type="spellEnd"/>
      <w:r w:rsidR="00075A9E">
        <w:rPr>
          <w:i/>
          <w:sz w:val="28"/>
          <w:szCs w:val="28"/>
          <w:lang w:val="lv-LV" w:eastAsia="en-GB"/>
        </w:rPr>
        <w:t xml:space="preserve"> </w:t>
      </w:r>
      <w:proofErr w:type="spellStart"/>
      <w:r w:rsidR="00075A9E">
        <w:rPr>
          <w:i/>
          <w:sz w:val="28"/>
          <w:szCs w:val="28"/>
          <w:lang w:val="lv-LV" w:eastAsia="en-GB"/>
        </w:rPr>
        <w:t>Research</w:t>
      </w:r>
      <w:proofErr w:type="spellEnd"/>
      <w:r w:rsidR="00075A9E">
        <w:rPr>
          <w:i/>
          <w:sz w:val="28"/>
          <w:szCs w:val="28"/>
          <w:lang w:val="lv-LV" w:eastAsia="en-GB"/>
        </w:rPr>
        <w:t xml:space="preserve"> </w:t>
      </w:r>
      <w:proofErr w:type="spellStart"/>
      <w:r w:rsidR="00075A9E">
        <w:rPr>
          <w:i/>
          <w:sz w:val="28"/>
          <w:szCs w:val="28"/>
          <w:lang w:val="lv-LV" w:eastAsia="en-GB"/>
        </w:rPr>
        <w:t>Area</w:t>
      </w:r>
      <w:proofErr w:type="spellEnd"/>
      <w:r w:rsidR="00075A9E">
        <w:rPr>
          <w:i/>
          <w:sz w:val="28"/>
          <w:szCs w:val="28"/>
          <w:lang w:val="lv-LV" w:eastAsia="en-GB"/>
        </w:rPr>
        <w:t xml:space="preserve">) </w:t>
      </w:r>
      <w:r w:rsidR="00630E53" w:rsidRPr="00A6263A">
        <w:rPr>
          <w:sz w:val="28"/>
          <w:szCs w:val="28"/>
          <w:lang w:val="lv-LV" w:eastAsia="en-GB"/>
        </w:rPr>
        <w:t>ietvaros un t</w:t>
      </w:r>
      <w:r w:rsidR="00374E11">
        <w:rPr>
          <w:sz w:val="28"/>
          <w:szCs w:val="28"/>
          <w:lang w:val="lv-LV" w:eastAsia="en-GB"/>
        </w:rPr>
        <w:t>o piesaisti no trešajām valstīm. M</w:t>
      </w:r>
      <w:r w:rsidR="00630E53" w:rsidRPr="00A6263A">
        <w:rPr>
          <w:sz w:val="28"/>
          <w:szCs w:val="28"/>
          <w:lang w:val="lv-LV" w:eastAsia="en-GB"/>
        </w:rPr>
        <w:t>obilitāte ļauj risināt prasmju pieprasījumu ar piedāvājumu saskaņošanas jautājumus operatīvi un ar mazākām izmaksām (īsākā laikā un lētāk, salīdzinot ar atbilstošas izglītības organizēšanu valstī) kā arī jomās kurās nav tradīciju un iestrādņu attiecīgu prasmju apmācībā, vai neliela skaita speciālistu pieprasījuma dēļ to organizēt valstī nav optimāli.</w:t>
      </w:r>
    </w:p>
    <w:p w:rsidR="00630E53" w:rsidRPr="00A6263A" w:rsidRDefault="00A6263A" w:rsidP="00A6263A">
      <w:pPr>
        <w:jc w:val="both"/>
        <w:rPr>
          <w:sz w:val="28"/>
          <w:szCs w:val="28"/>
          <w:lang w:val="lv-LV" w:eastAsia="en-GB"/>
        </w:rPr>
      </w:pPr>
      <w:r>
        <w:rPr>
          <w:sz w:val="28"/>
          <w:szCs w:val="28"/>
          <w:lang w:val="lv-LV" w:eastAsia="en-GB"/>
        </w:rPr>
        <w:tab/>
        <w:t>Bez minētajiem saskaņošanas jautājumiem</w:t>
      </w:r>
      <w:r w:rsidR="00630E53" w:rsidRPr="00A6263A">
        <w:rPr>
          <w:sz w:val="28"/>
          <w:szCs w:val="28"/>
          <w:lang w:val="lv-LV" w:eastAsia="en-GB"/>
        </w:rPr>
        <w:t xml:space="preserve"> un spējai piesaistīt atbilstošu prasmju speciālistus (pēdējais saistībā ar ārējo Eiropas mobilitāti jeb trešo valstu pētnieku piesaisti), tas ir arī atbalsts karjeras izaugsmes iespējām zinātniskajiem darbiniekiem (vienota zinātnisko darbinieku karjeras telpa - sevišķi iekšējai Eiropas mobilitātei), nepastarpināta zināšanu pārnese (arī zinātniskās darbības tradīcijas un slēptās (</w:t>
      </w:r>
      <w:proofErr w:type="spellStart"/>
      <w:r w:rsidR="00630E53" w:rsidRPr="00A6263A">
        <w:rPr>
          <w:i/>
          <w:sz w:val="28"/>
          <w:szCs w:val="28"/>
          <w:lang w:val="lv-LV" w:eastAsia="en-GB"/>
        </w:rPr>
        <w:t>tacit</w:t>
      </w:r>
      <w:proofErr w:type="spellEnd"/>
      <w:r w:rsidR="00630E53" w:rsidRPr="00A6263A">
        <w:rPr>
          <w:sz w:val="28"/>
          <w:szCs w:val="28"/>
          <w:lang w:val="lv-LV" w:eastAsia="en-GB"/>
        </w:rPr>
        <w:t>) zināšanas).</w:t>
      </w:r>
    </w:p>
    <w:p w:rsidR="00630E53" w:rsidRDefault="00A6263A" w:rsidP="001219E2">
      <w:pPr>
        <w:jc w:val="both"/>
        <w:rPr>
          <w:sz w:val="28"/>
          <w:szCs w:val="28"/>
          <w:lang w:val="lv-LV" w:eastAsia="en-GB"/>
        </w:rPr>
      </w:pPr>
      <w:r>
        <w:rPr>
          <w:sz w:val="24"/>
          <w:szCs w:val="24"/>
          <w:lang w:val="lv-LV" w:eastAsia="en-GB"/>
        </w:rPr>
        <w:tab/>
      </w:r>
      <w:r w:rsidR="00630E53" w:rsidRPr="00A6263A">
        <w:rPr>
          <w:sz w:val="28"/>
          <w:szCs w:val="28"/>
          <w:lang w:val="lv-LV" w:eastAsia="en-GB"/>
        </w:rPr>
        <w:t>Jau iepriekšējā P</w:t>
      </w:r>
      <w:r>
        <w:rPr>
          <w:sz w:val="28"/>
          <w:szCs w:val="28"/>
          <w:lang w:val="lv-LV" w:eastAsia="en-GB"/>
        </w:rPr>
        <w:t>adomes direktīva</w:t>
      </w:r>
      <w:r w:rsidR="00630E53" w:rsidRPr="00A6263A">
        <w:rPr>
          <w:sz w:val="28"/>
          <w:szCs w:val="28"/>
          <w:lang w:val="lv-LV" w:eastAsia="en-GB"/>
        </w:rPr>
        <w:t xml:space="preserve"> 2005/71/EK šajā jomā attiecībā </w:t>
      </w:r>
      <w:r w:rsidR="001A730B">
        <w:rPr>
          <w:sz w:val="28"/>
          <w:szCs w:val="28"/>
          <w:lang w:val="lv-LV" w:eastAsia="en-GB"/>
        </w:rPr>
        <w:t>uz</w:t>
      </w:r>
      <w:r w:rsidR="00630E53" w:rsidRPr="00A6263A">
        <w:rPr>
          <w:sz w:val="28"/>
          <w:szCs w:val="28"/>
          <w:lang w:val="lv-LV" w:eastAsia="en-GB"/>
        </w:rPr>
        <w:t xml:space="preserve"> pētniekiem no trešajām valstīm ir</w:t>
      </w:r>
      <w:r>
        <w:rPr>
          <w:sz w:val="28"/>
          <w:szCs w:val="28"/>
          <w:lang w:val="lv-LV" w:eastAsia="en-GB"/>
        </w:rPr>
        <w:t xml:space="preserve"> pārņemta </w:t>
      </w:r>
      <w:r w:rsidR="00630E53" w:rsidRPr="00A6263A">
        <w:rPr>
          <w:sz w:val="28"/>
          <w:szCs w:val="28"/>
          <w:lang w:val="lv-LV" w:eastAsia="en-GB"/>
        </w:rPr>
        <w:t xml:space="preserve">Latvijas </w:t>
      </w:r>
      <w:r>
        <w:rPr>
          <w:sz w:val="28"/>
          <w:szCs w:val="28"/>
          <w:lang w:val="lv-LV" w:eastAsia="en-GB"/>
        </w:rPr>
        <w:t xml:space="preserve">tiesību </w:t>
      </w:r>
      <w:r w:rsidR="00630E53" w:rsidRPr="00A6263A">
        <w:rPr>
          <w:sz w:val="28"/>
          <w:szCs w:val="28"/>
          <w:lang w:val="lv-LV" w:eastAsia="en-GB"/>
        </w:rPr>
        <w:t>aktos</w:t>
      </w:r>
      <w:r w:rsidR="001219E2">
        <w:rPr>
          <w:sz w:val="28"/>
          <w:szCs w:val="28"/>
          <w:lang w:val="lv-LV" w:eastAsia="en-GB"/>
        </w:rPr>
        <w:t xml:space="preserve">. </w:t>
      </w:r>
      <w:r w:rsidR="007E5EF0">
        <w:rPr>
          <w:sz w:val="28"/>
          <w:szCs w:val="28"/>
          <w:lang w:val="lv-LV" w:eastAsia="en-GB"/>
        </w:rPr>
        <w:t>Tomēr ir zināms</w:t>
      </w:r>
      <w:r w:rsidR="001219E2">
        <w:rPr>
          <w:sz w:val="28"/>
          <w:szCs w:val="28"/>
          <w:lang w:val="lv-LV" w:eastAsia="en-GB"/>
        </w:rPr>
        <w:t xml:space="preserve"> </w:t>
      </w:r>
      <w:r w:rsidR="00630E53" w:rsidRPr="00A6263A">
        <w:rPr>
          <w:sz w:val="28"/>
          <w:szCs w:val="28"/>
          <w:lang w:val="lv-LV" w:eastAsia="en-GB"/>
        </w:rPr>
        <w:t xml:space="preserve">pieredzes trūkums tās izmantošanā un aprobācija mazā šādu pētnieku piesaistes skaita dēļ. </w:t>
      </w:r>
    </w:p>
    <w:p w:rsidR="00630E53" w:rsidRPr="001219E2" w:rsidRDefault="001219E2" w:rsidP="001219E2">
      <w:pPr>
        <w:jc w:val="both"/>
        <w:rPr>
          <w:sz w:val="24"/>
          <w:szCs w:val="24"/>
          <w:lang w:val="lv-LV" w:eastAsia="en-GB"/>
        </w:rPr>
      </w:pPr>
      <w:r>
        <w:rPr>
          <w:sz w:val="24"/>
          <w:szCs w:val="24"/>
          <w:lang w:val="lv-LV" w:eastAsia="en-GB"/>
        </w:rPr>
        <w:tab/>
      </w:r>
      <w:r w:rsidR="00630E53" w:rsidRPr="001219E2">
        <w:rPr>
          <w:sz w:val="28"/>
          <w:szCs w:val="28"/>
          <w:lang w:val="lv-LV" w:eastAsia="en-GB"/>
        </w:rPr>
        <w:t>Līdzās pašreizējām pamata EURAXESS funkcijām – informācija par pieejamajām darba vietām un stipendijām zinātniskajiem darbiniekiem ERA dalībvalstīs, konsultācijām un palīdzības ar mobilitāti saistīto jautājumu risināšanā</w:t>
      </w:r>
      <w:r>
        <w:rPr>
          <w:sz w:val="28"/>
          <w:szCs w:val="28"/>
          <w:lang w:val="lv-LV" w:eastAsia="en-GB"/>
        </w:rPr>
        <w:t xml:space="preserve">, </w:t>
      </w:r>
      <w:r w:rsidR="007E5EF0">
        <w:rPr>
          <w:sz w:val="28"/>
          <w:szCs w:val="28"/>
          <w:lang w:val="lv-LV" w:eastAsia="en-GB"/>
        </w:rPr>
        <w:t xml:space="preserve">ERA mērogā </w:t>
      </w:r>
      <w:r>
        <w:rPr>
          <w:sz w:val="28"/>
          <w:szCs w:val="28"/>
          <w:lang w:val="lv-LV" w:eastAsia="en-GB"/>
        </w:rPr>
        <w:t xml:space="preserve">vienlaicīgi aktualizējas </w:t>
      </w:r>
      <w:r w:rsidR="00630E53" w:rsidRPr="001219E2">
        <w:rPr>
          <w:sz w:val="28"/>
          <w:szCs w:val="28"/>
          <w:lang w:val="lv-LV" w:eastAsia="en-GB"/>
        </w:rPr>
        <w:t xml:space="preserve">jautājums EURAXESS iesaisti visās aktivitātēs saistībā par zinātnisko darbinieku karjeras veicināšanu jeb vienotas ERA karjeras telpas veidošanu. </w:t>
      </w:r>
      <w:r w:rsidR="00A33E15">
        <w:rPr>
          <w:sz w:val="28"/>
          <w:szCs w:val="28"/>
          <w:lang w:val="lv-LV" w:eastAsia="en-GB"/>
        </w:rPr>
        <w:t xml:space="preserve"> </w:t>
      </w:r>
      <w:r w:rsidR="00630E53" w:rsidRPr="001219E2">
        <w:rPr>
          <w:sz w:val="28"/>
          <w:szCs w:val="28"/>
          <w:lang w:val="lv-LV" w:eastAsia="en-GB"/>
        </w:rPr>
        <w:t xml:space="preserve">Atbalstāms </w:t>
      </w:r>
      <w:r w:rsidR="00A33E15">
        <w:rPr>
          <w:sz w:val="28"/>
          <w:szCs w:val="28"/>
          <w:lang w:val="lv-LV" w:eastAsia="en-GB"/>
        </w:rPr>
        <w:t xml:space="preserve">ir esošais </w:t>
      </w:r>
      <w:r w:rsidR="00630E53" w:rsidRPr="001219E2">
        <w:rPr>
          <w:sz w:val="28"/>
          <w:szCs w:val="28"/>
          <w:lang w:val="lv-LV" w:eastAsia="en-GB"/>
        </w:rPr>
        <w:t>pašreizējais EURAXESS paplašinājums – informatīvas saites nodrošinājums starp Eiropas izcelsmes pētniekiem, kas strādā pašlaik trešajā</w:t>
      </w:r>
      <w:r w:rsidR="007F235F">
        <w:rPr>
          <w:sz w:val="28"/>
          <w:szCs w:val="28"/>
          <w:lang w:val="lv-LV" w:eastAsia="en-GB"/>
        </w:rPr>
        <w:t>s valstīs (ASV, Ķīna, Indija</w:t>
      </w:r>
      <w:r w:rsidR="00630E53" w:rsidRPr="001219E2">
        <w:rPr>
          <w:sz w:val="28"/>
          <w:szCs w:val="28"/>
          <w:lang w:val="lv-LV" w:eastAsia="en-GB"/>
        </w:rPr>
        <w:t xml:space="preserve">). </w:t>
      </w:r>
    </w:p>
    <w:p w:rsidR="00630E53" w:rsidRPr="00A33E15" w:rsidRDefault="00A33E15" w:rsidP="00A33E15">
      <w:pPr>
        <w:jc w:val="both"/>
        <w:rPr>
          <w:sz w:val="28"/>
          <w:szCs w:val="28"/>
          <w:lang w:val="lv-LV" w:eastAsia="en-GB"/>
        </w:rPr>
      </w:pPr>
      <w:r>
        <w:rPr>
          <w:sz w:val="28"/>
          <w:szCs w:val="28"/>
          <w:lang w:val="lv-LV" w:eastAsia="en-GB"/>
        </w:rPr>
        <w:tab/>
      </w:r>
      <w:r w:rsidRPr="00A33E15">
        <w:rPr>
          <w:sz w:val="28"/>
          <w:szCs w:val="28"/>
          <w:lang w:val="lv-LV" w:eastAsia="en-GB"/>
        </w:rPr>
        <w:t>Eiropas Ietvar</w:t>
      </w:r>
      <w:r w:rsidR="007E5EF0">
        <w:rPr>
          <w:sz w:val="28"/>
          <w:szCs w:val="28"/>
          <w:lang w:val="lv-LV" w:eastAsia="en-GB"/>
        </w:rPr>
        <w:t>s Pētniecības karjerai</w:t>
      </w:r>
      <w:r w:rsidRPr="00A33E15">
        <w:rPr>
          <w:sz w:val="28"/>
          <w:szCs w:val="28"/>
          <w:lang w:val="lv-LV" w:eastAsia="en-GB"/>
        </w:rPr>
        <w:t xml:space="preserve"> (</w:t>
      </w:r>
      <w:proofErr w:type="spellStart"/>
      <w:r w:rsidR="007E5EF0">
        <w:rPr>
          <w:sz w:val="28"/>
          <w:szCs w:val="28"/>
          <w:lang w:val="lv-LV" w:eastAsia="en-GB"/>
        </w:rPr>
        <w:t>European</w:t>
      </w:r>
      <w:proofErr w:type="spellEnd"/>
      <w:r w:rsidR="007E5EF0">
        <w:rPr>
          <w:sz w:val="28"/>
          <w:szCs w:val="28"/>
          <w:lang w:val="lv-LV" w:eastAsia="en-GB"/>
        </w:rPr>
        <w:t xml:space="preserve"> </w:t>
      </w:r>
      <w:proofErr w:type="spellStart"/>
      <w:r w:rsidR="007E5EF0">
        <w:rPr>
          <w:sz w:val="28"/>
          <w:szCs w:val="28"/>
          <w:lang w:val="lv-LV" w:eastAsia="en-GB"/>
        </w:rPr>
        <w:t>Framework</w:t>
      </w:r>
      <w:proofErr w:type="spellEnd"/>
      <w:r w:rsidR="007E5EF0">
        <w:rPr>
          <w:sz w:val="28"/>
          <w:szCs w:val="28"/>
          <w:lang w:val="lv-LV" w:eastAsia="en-GB"/>
        </w:rPr>
        <w:t xml:space="preserve"> </w:t>
      </w:r>
      <w:proofErr w:type="spellStart"/>
      <w:r w:rsidR="007E5EF0">
        <w:rPr>
          <w:sz w:val="28"/>
          <w:szCs w:val="28"/>
          <w:lang w:val="lv-LV" w:eastAsia="en-GB"/>
        </w:rPr>
        <w:t>for</w:t>
      </w:r>
      <w:proofErr w:type="spellEnd"/>
      <w:r w:rsidR="007E5EF0">
        <w:rPr>
          <w:sz w:val="28"/>
          <w:szCs w:val="28"/>
          <w:lang w:val="lv-LV" w:eastAsia="en-GB"/>
        </w:rPr>
        <w:t xml:space="preserve"> </w:t>
      </w:r>
      <w:proofErr w:type="spellStart"/>
      <w:r w:rsidR="007E5EF0">
        <w:rPr>
          <w:sz w:val="28"/>
          <w:szCs w:val="28"/>
          <w:lang w:val="lv-LV" w:eastAsia="en-GB"/>
        </w:rPr>
        <w:t>Research</w:t>
      </w:r>
      <w:proofErr w:type="spellEnd"/>
      <w:r w:rsidR="007E5EF0">
        <w:rPr>
          <w:sz w:val="28"/>
          <w:szCs w:val="28"/>
          <w:lang w:val="lv-LV" w:eastAsia="en-GB"/>
        </w:rPr>
        <w:t xml:space="preserve"> </w:t>
      </w:r>
      <w:proofErr w:type="spellStart"/>
      <w:r w:rsidR="007E5EF0">
        <w:rPr>
          <w:sz w:val="28"/>
          <w:szCs w:val="28"/>
          <w:lang w:val="lv-LV" w:eastAsia="en-GB"/>
        </w:rPr>
        <w:t>Cereers</w:t>
      </w:r>
      <w:proofErr w:type="spellEnd"/>
      <w:r w:rsidRPr="00A33E15">
        <w:rPr>
          <w:sz w:val="28"/>
          <w:szCs w:val="28"/>
          <w:lang w:val="lv-LV" w:eastAsia="en-GB"/>
        </w:rPr>
        <w:t>)</w:t>
      </w:r>
      <w:r w:rsidR="007E5EF0">
        <w:rPr>
          <w:sz w:val="28"/>
          <w:szCs w:val="28"/>
          <w:lang w:val="lv-LV" w:eastAsia="en-GB"/>
        </w:rPr>
        <w:t xml:space="preserve"> </w:t>
      </w:r>
      <w:r w:rsidR="00630E53" w:rsidRPr="00A33E15">
        <w:rPr>
          <w:sz w:val="28"/>
          <w:szCs w:val="28"/>
          <w:lang w:val="lv-LV" w:eastAsia="en-GB"/>
        </w:rPr>
        <w:t xml:space="preserve"> cenšas ieviest 4 pakāpes pētnieku (pašreiz par tādiem dokuments atzīst vairs tikai doktorus un</w:t>
      </w:r>
      <w:r w:rsidR="007E5EF0">
        <w:rPr>
          <w:sz w:val="28"/>
          <w:szCs w:val="28"/>
          <w:lang w:val="lv-LV" w:eastAsia="en-GB"/>
        </w:rPr>
        <w:t xml:space="preserve"> doktorantus) gradācijai</w:t>
      </w:r>
      <w:r w:rsidR="00630E53" w:rsidRPr="00A33E15">
        <w:rPr>
          <w:sz w:val="28"/>
          <w:szCs w:val="28"/>
          <w:lang w:val="lv-LV" w:eastAsia="en-GB"/>
        </w:rPr>
        <w:t xml:space="preserve">, nosakot konkrētas nepieciešamās prasmes katram līmenim. Var piekrist ka šī gradācija ļautu vieglāk dažādiem iesaistītajiem partneriem (piemēram, komersantam) izprast konkrēta speciālista prasmju līmeni. Tomēr </w:t>
      </w:r>
      <w:r w:rsidR="007E5EF0">
        <w:rPr>
          <w:sz w:val="28"/>
          <w:szCs w:val="28"/>
          <w:lang w:val="lv-LV" w:eastAsia="en-GB"/>
        </w:rPr>
        <w:t>paliek jautājums uz kā</w:t>
      </w:r>
      <w:r w:rsidR="00630E53" w:rsidRPr="00A33E15">
        <w:rPr>
          <w:sz w:val="28"/>
          <w:szCs w:val="28"/>
          <w:lang w:val="lv-LV" w:eastAsia="en-GB"/>
        </w:rPr>
        <w:t xml:space="preserve"> balstās</w:t>
      </w:r>
      <w:r w:rsidR="007E5EF0">
        <w:rPr>
          <w:sz w:val="28"/>
          <w:szCs w:val="28"/>
          <w:lang w:val="lv-LV" w:eastAsia="en-GB"/>
        </w:rPr>
        <w:t xml:space="preserve"> piešķiršana</w:t>
      </w:r>
      <w:r w:rsidR="00630E53" w:rsidRPr="00A33E15">
        <w:rPr>
          <w:sz w:val="28"/>
          <w:szCs w:val="28"/>
          <w:lang w:val="lv-LV" w:eastAsia="en-GB"/>
        </w:rPr>
        <w:t xml:space="preserve">, vai to piešķir nacionāla komisija, vai tiek noteiktas konkrētas prasības un pazīmes katram līmenim nacionālā mērogā vai </w:t>
      </w:r>
      <w:r w:rsidR="007E5EF0">
        <w:rPr>
          <w:sz w:val="28"/>
          <w:szCs w:val="28"/>
          <w:lang w:val="lv-LV" w:eastAsia="en-GB"/>
        </w:rPr>
        <w:t xml:space="preserve">arī </w:t>
      </w:r>
      <w:r w:rsidR="00630E53" w:rsidRPr="00A33E15">
        <w:rPr>
          <w:sz w:val="28"/>
          <w:szCs w:val="28"/>
          <w:lang w:val="lv-LV" w:eastAsia="en-GB"/>
        </w:rPr>
        <w:t xml:space="preserve">tas paliek pašnovērtējums. </w:t>
      </w:r>
      <w:r>
        <w:rPr>
          <w:sz w:val="28"/>
          <w:szCs w:val="28"/>
          <w:lang w:val="lv-LV" w:eastAsia="en-GB"/>
        </w:rPr>
        <w:t>P</w:t>
      </w:r>
      <w:r w:rsidR="00630E53" w:rsidRPr="00A33E15">
        <w:rPr>
          <w:sz w:val="28"/>
          <w:szCs w:val="28"/>
          <w:lang w:val="lv-LV" w:eastAsia="en-GB"/>
        </w:rPr>
        <w:t xml:space="preserve">ašreizējais nepieciešamo prasmju uzskaitījums vairāk uzsver universālas prasmes un pieredzes nevis zinātniskās darbības kvalitāti vai ekselenci un </w:t>
      </w:r>
      <w:r w:rsidR="001A730B">
        <w:rPr>
          <w:sz w:val="28"/>
          <w:szCs w:val="28"/>
          <w:lang w:val="lv-LV" w:eastAsia="en-GB"/>
        </w:rPr>
        <w:t>specializāciju – atbalsta tos, pārzin kādu jomu</w:t>
      </w:r>
      <w:r w:rsidR="00630E53" w:rsidRPr="00A33E15">
        <w:rPr>
          <w:sz w:val="28"/>
          <w:szCs w:val="28"/>
          <w:lang w:val="lv-LV" w:eastAsia="en-GB"/>
        </w:rPr>
        <w:t xml:space="preserve"> plašāk nevis dziļāk.</w:t>
      </w:r>
    </w:p>
    <w:p w:rsidR="00630E53" w:rsidRPr="00A33E15" w:rsidRDefault="00A33E15" w:rsidP="00A33E15">
      <w:pPr>
        <w:jc w:val="both"/>
        <w:rPr>
          <w:sz w:val="28"/>
          <w:szCs w:val="28"/>
          <w:lang w:val="lv-LV" w:eastAsia="en-GB"/>
        </w:rPr>
      </w:pPr>
      <w:r>
        <w:rPr>
          <w:sz w:val="24"/>
          <w:szCs w:val="24"/>
          <w:lang w:val="lv-LV" w:eastAsia="en-GB"/>
        </w:rPr>
        <w:tab/>
        <w:t>A</w:t>
      </w:r>
      <w:r w:rsidR="007E5EF0">
        <w:rPr>
          <w:sz w:val="28"/>
          <w:szCs w:val="28"/>
          <w:lang w:val="lv-LV" w:eastAsia="en-GB"/>
        </w:rPr>
        <w:t xml:space="preserve">r </w:t>
      </w:r>
      <w:proofErr w:type="spellStart"/>
      <w:r w:rsidR="007E5EF0">
        <w:rPr>
          <w:sz w:val="28"/>
          <w:szCs w:val="28"/>
          <w:lang w:val="lv-LV" w:eastAsia="en-GB"/>
        </w:rPr>
        <w:t>multikulturālismu</w:t>
      </w:r>
      <w:proofErr w:type="spellEnd"/>
      <w:r w:rsidR="00630E53" w:rsidRPr="00A33E15">
        <w:rPr>
          <w:sz w:val="28"/>
          <w:szCs w:val="28"/>
          <w:lang w:val="lv-LV" w:eastAsia="en-GB"/>
        </w:rPr>
        <w:t xml:space="preserve"> saprotot ne tikai nacionālo, reliģisko, ģeogrāfisko un piederības dažādām kultūrām dažādību, bet arī dažādas zinātniskās darbības tradīcijas un prakses, dažādus zinātņu virzienu (dabaszinātnes, inženierzinātnes, sociālās un humanitārās) un zinātņu nozares, dažādas darbības jomas (akadēmiskā un rūpniecības sfēra, privātā un publ</w:t>
      </w:r>
      <w:r w:rsidR="00075A9E">
        <w:rPr>
          <w:sz w:val="28"/>
          <w:szCs w:val="28"/>
          <w:lang w:val="lv-LV" w:eastAsia="en-GB"/>
        </w:rPr>
        <w:t>iskā sfēra, valsts pārvalde</w:t>
      </w:r>
      <w:r w:rsidR="00630E53" w:rsidRPr="00A33E15">
        <w:rPr>
          <w:sz w:val="28"/>
          <w:szCs w:val="28"/>
          <w:lang w:val="lv-LV" w:eastAsia="en-GB"/>
        </w:rPr>
        <w:t>)</w:t>
      </w:r>
      <w:r w:rsidR="007E5EF0">
        <w:rPr>
          <w:sz w:val="28"/>
          <w:szCs w:val="28"/>
          <w:lang w:val="lv-LV" w:eastAsia="en-GB"/>
        </w:rPr>
        <w:t xml:space="preserve">, </w:t>
      </w:r>
      <w:proofErr w:type="spellStart"/>
      <w:r w:rsidR="007E5EF0">
        <w:rPr>
          <w:sz w:val="28"/>
          <w:szCs w:val="28"/>
          <w:lang w:val="lv-LV" w:eastAsia="en-GB"/>
        </w:rPr>
        <w:t>multikulturālisms</w:t>
      </w:r>
      <w:proofErr w:type="spellEnd"/>
      <w:r w:rsidR="00075A9E">
        <w:rPr>
          <w:sz w:val="28"/>
          <w:szCs w:val="28"/>
          <w:lang w:val="lv-LV" w:eastAsia="en-GB"/>
        </w:rPr>
        <w:t xml:space="preserve"> ir</w:t>
      </w:r>
      <w:r w:rsidR="00630E53" w:rsidRPr="00A33E15">
        <w:rPr>
          <w:sz w:val="28"/>
          <w:szCs w:val="28"/>
          <w:lang w:val="lv-LV" w:eastAsia="en-GB"/>
        </w:rPr>
        <w:t xml:space="preserve"> nepastarpināta pieredzes pārnese un </w:t>
      </w:r>
      <w:r w:rsidR="00075A9E">
        <w:rPr>
          <w:sz w:val="28"/>
          <w:szCs w:val="28"/>
          <w:lang w:val="lv-LV" w:eastAsia="en-GB"/>
        </w:rPr>
        <w:t>vērtējama pozitīvi.</w:t>
      </w:r>
    </w:p>
    <w:p w:rsidR="00630E53" w:rsidRDefault="00630E53" w:rsidP="00630E53">
      <w:pPr>
        <w:rPr>
          <w:sz w:val="24"/>
          <w:szCs w:val="24"/>
          <w:lang w:val="lv-LV" w:eastAsia="en-GB"/>
        </w:rPr>
      </w:pPr>
    </w:p>
    <w:p w:rsidR="00E54932" w:rsidRDefault="00E54932" w:rsidP="001219E2">
      <w:pPr>
        <w:jc w:val="both"/>
        <w:rPr>
          <w:b/>
          <w:sz w:val="28"/>
          <w:szCs w:val="28"/>
          <w:lang w:val="lv-LV" w:eastAsia="en-GB"/>
        </w:rPr>
      </w:pPr>
    </w:p>
    <w:p w:rsidR="001219E2" w:rsidRDefault="001219E2" w:rsidP="001219E2">
      <w:pPr>
        <w:jc w:val="both"/>
        <w:rPr>
          <w:b/>
          <w:sz w:val="28"/>
          <w:szCs w:val="28"/>
          <w:lang w:val="lv-LV" w:eastAsia="en-GB"/>
        </w:rPr>
      </w:pPr>
      <w:r>
        <w:rPr>
          <w:b/>
          <w:sz w:val="28"/>
          <w:szCs w:val="28"/>
          <w:lang w:val="lv-LV" w:eastAsia="en-GB"/>
        </w:rPr>
        <w:lastRenderedPageBreak/>
        <w:t>Situācija Latvijā</w:t>
      </w:r>
    </w:p>
    <w:p w:rsidR="001219E2" w:rsidRPr="001219E2" w:rsidRDefault="001219E2" w:rsidP="001219E2">
      <w:pPr>
        <w:jc w:val="both"/>
        <w:rPr>
          <w:sz w:val="28"/>
          <w:szCs w:val="28"/>
          <w:lang w:val="lv-LV" w:eastAsia="en-GB"/>
        </w:rPr>
      </w:pPr>
      <w:r>
        <w:rPr>
          <w:sz w:val="28"/>
          <w:szCs w:val="28"/>
          <w:lang w:val="lv-LV" w:eastAsia="en-GB"/>
        </w:rPr>
        <w:tab/>
        <w:t>Zemā zinātnes finansējuma dēļ</w:t>
      </w:r>
      <w:r w:rsidR="00075A9E">
        <w:rPr>
          <w:sz w:val="28"/>
          <w:szCs w:val="28"/>
          <w:lang w:val="lv-LV" w:eastAsia="en-GB"/>
        </w:rPr>
        <w:t xml:space="preserve"> mobilitāte ir ļoti zema un tās </w:t>
      </w:r>
      <w:r>
        <w:rPr>
          <w:sz w:val="28"/>
          <w:szCs w:val="28"/>
          <w:lang w:val="lv-LV" w:eastAsia="en-GB"/>
        </w:rPr>
        <w:t>dēļ Latvija vairāk zaudē savus zinātniekus, kā piesaista zinātniekus no citām valstīm, t.i. ir izveidojusies „vienvirziena” mobilitāte, kas šobrīd nav izdevīga</w:t>
      </w:r>
      <w:r w:rsidR="00075A9E">
        <w:rPr>
          <w:sz w:val="28"/>
          <w:szCs w:val="28"/>
          <w:lang w:val="lv-LV" w:eastAsia="en-GB"/>
        </w:rPr>
        <w:t xml:space="preserve"> valstij</w:t>
      </w:r>
      <w:r>
        <w:rPr>
          <w:sz w:val="28"/>
          <w:szCs w:val="28"/>
          <w:lang w:val="lv-LV" w:eastAsia="en-GB"/>
        </w:rPr>
        <w:t xml:space="preserve">. </w:t>
      </w:r>
    </w:p>
    <w:p w:rsidR="001219E2" w:rsidRPr="00A6263A" w:rsidRDefault="001219E2" w:rsidP="001219E2">
      <w:pPr>
        <w:jc w:val="both"/>
        <w:rPr>
          <w:sz w:val="28"/>
          <w:szCs w:val="28"/>
          <w:lang w:val="lv-LV" w:eastAsia="en-GB"/>
        </w:rPr>
      </w:pPr>
      <w:r>
        <w:rPr>
          <w:b/>
          <w:i/>
          <w:noProof/>
          <w:sz w:val="28"/>
          <w:szCs w:val="28"/>
          <w:lang w:val="lv-LV"/>
        </w:rPr>
        <w:tab/>
      </w:r>
      <w:r>
        <w:rPr>
          <w:noProof/>
          <w:sz w:val="28"/>
          <w:szCs w:val="28"/>
          <w:lang w:val="lv-LV"/>
        </w:rPr>
        <w:t>J</w:t>
      </w:r>
      <w:r w:rsidRPr="00A6263A">
        <w:rPr>
          <w:sz w:val="28"/>
          <w:szCs w:val="28"/>
          <w:lang w:val="lv-LV" w:eastAsia="en-GB"/>
        </w:rPr>
        <w:t>aunās</w:t>
      </w:r>
      <w:r>
        <w:rPr>
          <w:sz w:val="28"/>
          <w:szCs w:val="28"/>
          <w:lang w:val="lv-LV" w:eastAsia="en-GB"/>
        </w:rPr>
        <w:t xml:space="preserve"> </w:t>
      </w:r>
      <w:r w:rsidRPr="00A6263A">
        <w:rPr>
          <w:sz w:val="28"/>
          <w:szCs w:val="28"/>
          <w:lang w:val="lv-LV" w:eastAsia="en-GB"/>
        </w:rPr>
        <w:t>direktīvas priekšlikums tā</w:t>
      </w:r>
      <w:r>
        <w:rPr>
          <w:sz w:val="28"/>
          <w:szCs w:val="28"/>
          <w:lang w:val="lv-LV" w:eastAsia="en-GB"/>
        </w:rPr>
        <w:t xml:space="preserve">s ieviešanā </w:t>
      </w:r>
      <w:r w:rsidRPr="00A6263A">
        <w:rPr>
          <w:sz w:val="28"/>
          <w:szCs w:val="28"/>
          <w:lang w:val="lv-LV" w:eastAsia="en-GB"/>
        </w:rPr>
        <w:t xml:space="preserve">trešo valstu pētnieku piesaisti uzlabos minimāli. </w:t>
      </w:r>
      <w:r>
        <w:rPr>
          <w:sz w:val="28"/>
          <w:szCs w:val="28"/>
          <w:lang w:val="lv-LV" w:eastAsia="en-GB"/>
        </w:rPr>
        <w:t>Z</w:t>
      </w:r>
      <w:r w:rsidRPr="00A6263A">
        <w:rPr>
          <w:sz w:val="28"/>
          <w:szCs w:val="28"/>
          <w:lang w:val="lv-LV" w:eastAsia="en-GB"/>
        </w:rPr>
        <w:t>emais zinātniskās darbības finansējums valstī ir galvenais iemesls, kas liedz radīt jaunas darba vietas zinātniskajiem darbiniekiem un līdz ar to jautājums par trešo valstu pētnieku piesaisti</w:t>
      </w:r>
      <w:r w:rsidR="006C0F05">
        <w:rPr>
          <w:sz w:val="28"/>
          <w:szCs w:val="28"/>
          <w:lang w:val="lv-LV" w:eastAsia="en-GB"/>
        </w:rPr>
        <w:t xml:space="preserve"> nav tik aktuāls</w:t>
      </w:r>
      <w:r>
        <w:rPr>
          <w:sz w:val="28"/>
          <w:szCs w:val="28"/>
          <w:lang w:val="lv-LV" w:eastAsia="en-GB"/>
        </w:rPr>
        <w:t xml:space="preserve"> </w:t>
      </w:r>
      <w:r w:rsidRPr="00A6263A">
        <w:rPr>
          <w:sz w:val="28"/>
          <w:szCs w:val="28"/>
          <w:lang w:val="lv-LV" w:eastAsia="en-GB"/>
        </w:rPr>
        <w:t>(</w:t>
      </w:r>
      <w:r>
        <w:rPr>
          <w:sz w:val="28"/>
          <w:szCs w:val="28"/>
          <w:lang w:val="lv-LV" w:eastAsia="en-GB"/>
        </w:rPr>
        <w:t>ar atsevišķiem izņēmumiem</w:t>
      </w:r>
      <w:r w:rsidRPr="00A6263A">
        <w:rPr>
          <w:sz w:val="28"/>
          <w:szCs w:val="28"/>
          <w:lang w:val="lv-LV" w:eastAsia="en-GB"/>
        </w:rPr>
        <w:t xml:space="preserve">). Tomēr, ja </w:t>
      </w:r>
      <w:r w:rsidR="006C0F05">
        <w:rPr>
          <w:sz w:val="28"/>
          <w:szCs w:val="28"/>
          <w:lang w:val="lv-LV" w:eastAsia="en-GB"/>
        </w:rPr>
        <w:t>valsts pārvaldes institūciju</w:t>
      </w:r>
      <w:r w:rsidRPr="00A6263A">
        <w:rPr>
          <w:sz w:val="28"/>
          <w:szCs w:val="28"/>
          <w:lang w:val="lv-LV" w:eastAsia="en-GB"/>
        </w:rPr>
        <w:t xml:space="preserve"> solījumi par finansējuma palielinājumu zinātniskajai darbībai līdz 2020.g. sāk</w:t>
      </w:r>
      <w:r>
        <w:rPr>
          <w:sz w:val="28"/>
          <w:szCs w:val="28"/>
          <w:lang w:val="lv-LV" w:eastAsia="en-GB"/>
        </w:rPr>
        <w:t>s</w:t>
      </w:r>
      <w:r w:rsidRPr="00A6263A">
        <w:rPr>
          <w:sz w:val="28"/>
          <w:szCs w:val="28"/>
          <w:lang w:val="lv-LV" w:eastAsia="en-GB"/>
        </w:rPr>
        <w:t xml:space="preserve"> piepildīties, tad jautājums par jaunizveidotu zinātnisko darbinieku vietu aizpildi aktualizē</w:t>
      </w:r>
      <w:r>
        <w:rPr>
          <w:sz w:val="28"/>
          <w:szCs w:val="28"/>
          <w:lang w:val="lv-LV" w:eastAsia="en-GB"/>
        </w:rPr>
        <w:t>s</w:t>
      </w:r>
      <w:r w:rsidRPr="00A6263A">
        <w:rPr>
          <w:sz w:val="28"/>
          <w:szCs w:val="28"/>
          <w:lang w:val="lv-LV" w:eastAsia="en-GB"/>
        </w:rPr>
        <w:t>ies un se</w:t>
      </w:r>
      <w:r w:rsidR="006C0F05">
        <w:rPr>
          <w:sz w:val="28"/>
          <w:szCs w:val="28"/>
          <w:lang w:val="lv-LV" w:eastAsia="en-GB"/>
        </w:rPr>
        <w:t>kmīga jaunās direktīvas darbība</w:t>
      </w:r>
      <w:r>
        <w:rPr>
          <w:sz w:val="28"/>
          <w:szCs w:val="28"/>
          <w:lang w:val="lv-LV" w:eastAsia="en-GB"/>
        </w:rPr>
        <w:t xml:space="preserve"> kļūs </w:t>
      </w:r>
      <w:r w:rsidRPr="00A6263A">
        <w:rPr>
          <w:sz w:val="28"/>
          <w:szCs w:val="28"/>
          <w:lang w:val="lv-LV" w:eastAsia="en-GB"/>
        </w:rPr>
        <w:t xml:space="preserve">būtiska arī Latvijai, t.sk. arī </w:t>
      </w:r>
      <w:proofErr w:type="spellStart"/>
      <w:r>
        <w:rPr>
          <w:sz w:val="28"/>
          <w:szCs w:val="28"/>
          <w:lang w:val="lv-LV" w:eastAsia="en-GB"/>
        </w:rPr>
        <w:t>starp</w:t>
      </w:r>
      <w:r w:rsidRPr="00A6263A">
        <w:rPr>
          <w:sz w:val="28"/>
          <w:szCs w:val="28"/>
          <w:lang w:val="lv-LV" w:eastAsia="en-GB"/>
        </w:rPr>
        <w:t>sektoru</w:t>
      </w:r>
      <w:proofErr w:type="spellEnd"/>
      <w:r w:rsidRPr="00A6263A">
        <w:rPr>
          <w:sz w:val="28"/>
          <w:szCs w:val="28"/>
          <w:lang w:val="lv-LV" w:eastAsia="en-GB"/>
        </w:rPr>
        <w:t xml:space="preserve"> mobilitātes gadījumā (pētnieku piesaiste pie darba devēja – rūpniecības vai pakalpojumu sniedzēja).</w:t>
      </w:r>
    </w:p>
    <w:p w:rsidR="00A33E15" w:rsidRPr="001219E2" w:rsidRDefault="00A33E15" w:rsidP="00A33E15">
      <w:pPr>
        <w:jc w:val="both"/>
        <w:rPr>
          <w:sz w:val="24"/>
          <w:szCs w:val="24"/>
          <w:lang w:val="lv-LV" w:eastAsia="en-GB"/>
        </w:rPr>
      </w:pPr>
      <w:r>
        <w:rPr>
          <w:sz w:val="28"/>
          <w:szCs w:val="28"/>
          <w:lang w:val="lv-LV" w:eastAsia="en-GB"/>
        </w:rPr>
        <w:tab/>
      </w:r>
      <w:r w:rsidRPr="001219E2">
        <w:rPr>
          <w:sz w:val="28"/>
          <w:szCs w:val="28"/>
          <w:lang w:val="lv-LV" w:eastAsia="en-GB"/>
        </w:rPr>
        <w:t>Latvijas gadījumā aktuāli būtu arī izveidot šādu</w:t>
      </w:r>
      <w:r>
        <w:rPr>
          <w:sz w:val="28"/>
          <w:szCs w:val="28"/>
          <w:lang w:val="lv-LV" w:eastAsia="en-GB"/>
        </w:rPr>
        <w:t xml:space="preserve"> </w:t>
      </w:r>
      <w:r w:rsidRPr="001219E2">
        <w:rPr>
          <w:sz w:val="28"/>
          <w:szCs w:val="28"/>
          <w:lang w:val="lv-LV" w:eastAsia="en-GB"/>
        </w:rPr>
        <w:t xml:space="preserve">EURAXESS informatīvo saiti ar Latvijas izcelsmes pētniekiem citās ERA valstīs ar iespējamu re-imigrācijas veicināšanu. </w:t>
      </w:r>
    </w:p>
    <w:p w:rsidR="00075A9E" w:rsidRDefault="00075A9E" w:rsidP="001219E2">
      <w:pPr>
        <w:rPr>
          <w:b/>
          <w:sz w:val="24"/>
          <w:szCs w:val="24"/>
          <w:lang w:val="lv-LV" w:eastAsia="en-GB"/>
        </w:rPr>
      </w:pPr>
    </w:p>
    <w:p w:rsidR="00075A9E" w:rsidRDefault="00075A9E" w:rsidP="00075A9E">
      <w:pPr>
        <w:jc w:val="both"/>
        <w:rPr>
          <w:sz w:val="28"/>
          <w:szCs w:val="28"/>
          <w:lang w:val="lv-LV" w:eastAsia="en-GB"/>
        </w:rPr>
      </w:pPr>
      <w:r>
        <w:rPr>
          <w:b/>
          <w:sz w:val="28"/>
          <w:szCs w:val="28"/>
          <w:lang w:val="lv-LV" w:eastAsia="en-GB"/>
        </w:rPr>
        <w:t>Latvijas intereses</w:t>
      </w:r>
      <w:r>
        <w:rPr>
          <w:sz w:val="28"/>
          <w:szCs w:val="28"/>
          <w:lang w:val="lv-LV" w:eastAsia="en-GB"/>
        </w:rPr>
        <w:tab/>
      </w:r>
    </w:p>
    <w:p w:rsidR="00374E11" w:rsidRDefault="00374E11" w:rsidP="00075A9E">
      <w:pPr>
        <w:jc w:val="both"/>
        <w:rPr>
          <w:sz w:val="28"/>
          <w:szCs w:val="28"/>
          <w:lang w:val="lv-LV" w:eastAsia="en-GB"/>
        </w:rPr>
      </w:pPr>
      <w:r>
        <w:rPr>
          <w:sz w:val="28"/>
          <w:szCs w:val="28"/>
          <w:lang w:val="lv-LV" w:eastAsia="en-GB"/>
        </w:rPr>
        <w:tab/>
      </w:r>
      <w:r w:rsidR="00075A9E">
        <w:rPr>
          <w:sz w:val="28"/>
          <w:szCs w:val="28"/>
          <w:lang w:val="lv-LV" w:eastAsia="en-GB"/>
        </w:rPr>
        <w:t xml:space="preserve">Šobrīd, ņemot vērā mūsu zinātnieku vienvirziena kustību no Latvijas, šā jautājuma ātrs progress var </w:t>
      </w:r>
      <w:r w:rsidR="00E54932">
        <w:rPr>
          <w:sz w:val="28"/>
          <w:szCs w:val="28"/>
          <w:lang w:val="lv-LV" w:eastAsia="en-GB"/>
        </w:rPr>
        <w:t>neveicināt Latvijas zinātnes attīstību</w:t>
      </w:r>
      <w:r w:rsidR="00075A9E">
        <w:rPr>
          <w:sz w:val="28"/>
          <w:szCs w:val="28"/>
          <w:lang w:val="lv-LV" w:eastAsia="en-GB"/>
        </w:rPr>
        <w:t xml:space="preserve">. </w:t>
      </w:r>
    </w:p>
    <w:p w:rsidR="007E5EF0" w:rsidRDefault="00374E11" w:rsidP="00075A9E">
      <w:pPr>
        <w:jc w:val="both"/>
        <w:rPr>
          <w:sz w:val="28"/>
          <w:szCs w:val="28"/>
          <w:lang w:val="lv-LV" w:eastAsia="en-GB"/>
        </w:rPr>
      </w:pPr>
      <w:r>
        <w:rPr>
          <w:sz w:val="28"/>
          <w:szCs w:val="28"/>
          <w:lang w:val="lv-LV" w:eastAsia="en-GB"/>
        </w:rPr>
        <w:tab/>
      </w:r>
      <w:r w:rsidR="007E5EF0">
        <w:rPr>
          <w:sz w:val="28"/>
          <w:szCs w:val="28"/>
          <w:lang w:val="lv-LV" w:eastAsia="en-GB"/>
        </w:rPr>
        <w:t xml:space="preserve">Nepieciešams panākt,  lai EURAXESS Latvija centrs un portāls varētu kalpot </w:t>
      </w:r>
      <w:r w:rsidR="00436974">
        <w:rPr>
          <w:sz w:val="28"/>
          <w:szCs w:val="28"/>
          <w:lang w:val="lv-LV" w:eastAsia="en-GB"/>
        </w:rPr>
        <w:t>arī</w:t>
      </w:r>
      <w:r w:rsidR="007E5EF0">
        <w:rPr>
          <w:sz w:val="28"/>
          <w:szCs w:val="28"/>
          <w:lang w:val="lv-LV" w:eastAsia="en-GB"/>
        </w:rPr>
        <w:t xml:space="preserve"> Latvijas izce</w:t>
      </w:r>
      <w:r w:rsidR="00436974">
        <w:rPr>
          <w:sz w:val="28"/>
          <w:szCs w:val="28"/>
          <w:lang w:val="lv-LV" w:eastAsia="en-GB"/>
        </w:rPr>
        <w:t>lsmes zinātnieku informēšanai,</w:t>
      </w:r>
      <w:r w:rsidR="007E5EF0">
        <w:rPr>
          <w:sz w:val="28"/>
          <w:szCs w:val="28"/>
          <w:lang w:val="lv-LV" w:eastAsia="en-GB"/>
        </w:rPr>
        <w:t xml:space="preserve"> komunikācijai</w:t>
      </w:r>
      <w:r w:rsidR="00E54932">
        <w:rPr>
          <w:sz w:val="28"/>
          <w:szCs w:val="28"/>
          <w:lang w:val="lv-LV" w:eastAsia="en-GB"/>
        </w:rPr>
        <w:t xml:space="preserve"> (ārpus EURAXESS)</w:t>
      </w:r>
      <w:r w:rsidR="00436974">
        <w:rPr>
          <w:sz w:val="28"/>
          <w:szCs w:val="28"/>
          <w:lang w:val="lv-LV" w:eastAsia="en-GB"/>
        </w:rPr>
        <w:t xml:space="preserve">  un </w:t>
      </w:r>
      <w:r w:rsidR="007E5EF0">
        <w:rPr>
          <w:sz w:val="28"/>
          <w:szCs w:val="28"/>
          <w:lang w:val="lv-LV" w:eastAsia="en-GB"/>
        </w:rPr>
        <w:t>vienotas informācijas telpas iz</w:t>
      </w:r>
      <w:r w:rsidR="00436974">
        <w:rPr>
          <w:sz w:val="28"/>
          <w:szCs w:val="28"/>
          <w:lang w:val="lv-LV" w:eastAsia="en-GB"/>
        </w:rPr>
        <w:t>veidošanai</w:t>
      </w:r>
      <w:r w:rsidR="007E5EF0">
        <w:rPr>
          <w:sz w:val="28"/>
          <w:szCs w:val="28"/>
          <w:lang w:val="lv-LV" w:eastAsia="en-GB"/>
        </w:rPr>
        <w:t>.</w:t>
      </w:r>
      <w:r w:rsidR="00436974">
        <w:rPr>
          <w:sz w:val="28"/>
          <w:szCs w:val="28"/>
          <w:lang w:val="lv-LV" w:eastAsia="en-GB"/>
        </w:rPr>
        <w:t xml:space="preserve"> Tāda varētu būt Latvijas iekšējā iniciatīva, kas balstītos uz EURAXESS izveidotās bāzes.</w:t>
      </w:r>
    </w:p>
    <w:p w:rsidR="00E54932" w:rsidRDefault="00E54932" w:rsidP="00357AF7">
      <w:pPr>
        <w:pStyle w:val="NormalWeb"/>
        <w:jc w:val="both"/>
        <w:rPr>
          <w:sz w:val="28"/>
          <w:szCs w:val="28"/>
        </w:rPr>
      </w:pPr>
    </w:p>
    <w:p w:rsidR="00060996" w:rsidRDefault="00060996" w:rsidP="00357AF7">
      <w:pPr>
        <w:pStyle w:val="NormalWeb"/>
        <w:jc w:val="both"/>
        <w:rPr>
          <w:sz w:val="28"/>
          <w:szCs w:val="28"/>
        </w:rPr>
      </w:pPr>
      <w:r>
        <w:rPr>
          <w:sz w:val="28"/>
          <w:szCs w:val="28"/>
        </w:rPr>
        <w:t xml:space="preserve">Latvijas delegācijas sastāvs </w:t>
      </w:r>
      <w:r w:rsidRPr="00060996">
        <w:rPr>
          <w:sz w:val="28"/>
          <w:szCs w:val="28"/>
        </w:rPr>
        <w:t xml:space="preserve">ES </w:t>
      </w:r>
      <w:r w:rsidR="00437973">
        <w:rPr>
          <w:sz w:val="28"/>
          <w:szCs w:val="28"/>
        </w:rPr>
        <w:t xml:space="preserve">neformālās </w:t>
      </w:r>
      <w:r w:rsidRPr="00060996">
        <w:rPr>
          <w:sz w:val="28"/>
          <w:szCs w:val="28"/>
        </w:rPr>
        <w:t>Konkurētspējas ministru padome</w:t>
      </w:r>
      <w:r>
        <w:rPr>
          <w:sz w:val="28"/>
          <w:szCs w:val="28"/>
        </w:rPr>
        <w:t>s sadaļai „Zinātne un pētniecība”</w:t>
      </w:r>
      <w:r w:rsidR="007A0143">
        <w:rPr>
          <w:sz w:val="28"/>
          <w:szCs w:val="28"/>
        </w:rPr>
        <w:t>:</w:t>
      </w:r>
    </w:p>
    <w:p w:rsidR="006C0F05" w:rsidRDefault="006C0F05" w:rsidP="00AA436E">
      <w:pPr>
        <w:autoSpaceDE w:val="0"/>
        <w:autoSpaceDN w:val="0"/>
        <w:adjustRightInd w:val="0"/>
        <w:ind w:left="2880" w:hanging="2880"/>
        <w:rPr>
          <w:sz w:val="28"/>
          <w:szCs w:val="28"/>
          <w:lang w:val="lv-LV"/>
        </w:rPr>
      </w:pPr>
      <w:r>
        <w:rPr>
          <w:sz w:val="28"/>
          <w:szCs w:val="28"/>
          <w:lang w:val="lv-LV"/>
        </w:rPr>
        <w:t>Delegācijas vadītājs</w:t>
      </w:r>
      <w:r w:rsidR="00D31D05" w:rsidRPr="00437973">
        <w:rPr>
          <w:sz w:val="28"/>
          <w:szCs w:val="28"/>
          <w:lang w:val="lv-LV"/>
        </w:rPr>
        <w:t>:</w:t>
      </w:r>
      <w:r w:rsidR="00D31D05" w:rsidRPr="00437973">
        <w:rPr>
          <w:sz w:val="28"/>
          <w:szCs w:val="28"/>
          <w:lang w:val="lv-LV"/>
        </w:rPr>
        <w:tab/>
      </w:r>
      <w:proofErr w:type="spellStart"/>
      <w:r>
        <w:rPr>
          <w:b/>
          <w:sz w:val="28"/>
          <w:szCs w:val="28"/>
          <w:lang w:val="lv-LV"/>
        </w:rPr>
        <w:t>Vjačeslavs</w:t>
      </w:r>
      <w:proofErr w:type="spellEnd"/>
      <w:r>
        <w:rPr>
          <w:b/>
          <w:sz w:val="28"/>
          <w:szCs w:val="28"/>
          <w:lang w:val="lv-LV"/>
        </w:rPr>
        <w:t xml:space="preserve"> </w:t>
      </w:r>
      <w:proofErr w:type="spellStart"/>
      <w:r>
        <w:rPr>
          <w:b/>
          <w:sz w:val="28"/>
          <w:szCs w:val="28"/>
          <w:lang w:val="lv-LV"/>
        </w:rPr>
        <w:t>Dombrovskis</w:t>
      </w:r>
      <w:proofErr w:type="spellEnd"/>
      <w:r>
        <w:rPr>
          <w:b/>
          <w:sz w:val="28"/>
          <w:szCs w:val="28"/>
          <w:lang w:val="lv-LV"/>
        </w:rPr>
        <w:t xml:space="preserve"> – </w:t>
      </w:r>
      <w:r>
        <w:rPr>
          <w:sz w:val="28"/>
          <w:szCs w:val="28"/>
          <w:lang w:val="lv-LV"/>
        </w:rPr>
        <w:t xml:space="preserve"> Izglītības un Zinātnes ministrs,</w:t>
      </w:r>
    </w:p>
    <w:p w:rsidR="00A502A4" w:rsidRDefault="006C0F05" w:rsidP="00AA436E">
      <w:pPr>
        <w:autoSpaceDE w:val="0"/>
        <w:autoSpaceDN w:val="0"/>
        <w:adjustRightInd w:val="0"/>
        <w:ind w:left="2880" w:hanging="2880"/>
        <w:rPr>
          <w:sz w:val="28"/>
          <w:szCs w:val="28"/>
          <w:lang w:val="lv-LV"/>
        </w:rPr>
      </w:pPr>
      <w:r>
        <w:rPr>
          <w:sz w:val="28"/>
          <w:szCs w:val="28"/>
          <w:lang w:val="lv-LV"/>
        </w:rPr>
        <w:tab/>
      </w:r>
    </w:p>
    <w:p w:rsidR="006C0F05" w:rsidRPr="00A502A4" w:rsidRDefault="00A502A4" w:rsidP="00AA436E">
      <w:pPr>
        <w:autoSpaceDE w:val="0"/>
        <w:autoSpaceDN w:val="0"/>
        <w:adjustRightInd w:val="0"/>
        <w:ind w:left="2880" w:hanging="2880"/>
        <w:rPr>
          <w:sz w:val="28"/>
          <w:szCs w:val="28"/>
          <w:lang w:val="lv-LV"/>
        </w:rPr>
      </w:pPr>
      <w:r>
        <w:rPr>
          <w:sz w:val="28"/>
          <w:szCs w:val="28"/>
          <w:lang w:val="lv-LV"/>
        </w:rPr>
        <w:t>Delegācijas dalībnieki</w:t>
      </w:r>
      <w:r>
        <w:rPr>
          <w:sz w:val="28"/>
          <w:szCs w:val="28"/>
          <w:lang w:val="lv-LV"/>
        </w:rPr>
        <w:tab/>
      </w:r>
      <w:r w:rsidR="006C0F05">
        <w:rPr>
          <w:b/>
          <w:sz w:val="28"/>
          <w:szCs w:val="28"/>
          <w:lang w:val="lv-LV"/>
        </w:rPr>
        <w:t xml:space="preserve">Anna </w:t>
      </w:r>
      <w:proofErr w:type="spellStart"/>
      <w:r w:rsidR="006C0F05">
        <w:rPr>
          <w:b/>
          <w:sz w:val="28"/>
          <w:szCs w:val="28"/>
          <w:lang w:val="lv-LV"/>
        </w:rPr>
        <w:t>Kononova</w:t>
      </w:r>
      <w:proofErr w:type="spellEnd"/>
      <w:r w:rsidR="006C0F05">
        <w:rPr>
          <w:b/>
          <w:sz w:val="28"/>
          <w:szCs w:val="28"/>
          <w:lang w:val="lv-LV"/>
        </w:rPr>
        <w:t xml:space="preserve"> </w:t>
      </w:r>
      <w:r w:rsidRPr="00A502A4">
        <w:rPr>
          <w:sz w:val="28"/>
          <w:szCs w:val="28"/>
          <w:lang w:val="lv-LV"/>
        </w:rPr>
        <w:t>–</w:t>
      </w:r>
      <w:r w:rsidR="006C0F05" w:rsidRPr="00A502A4">
        <w:rPr>
          <w:sz w:val="28"/>
          <w:szCs w:val="28"/>
          <w:lang w:val="lv-LV"/>
        </w:rPr>
        <w:t xml:space="preserve"> </w:t>
      </w:r>
      <w:r>
        <w:rPr>
          <w:sz w:val="28"/>
          <w:szCs w:val="28"/>
          <w:lang w:val="lv-LV"/>
        </w:rPr>
        <w:t>Ministra biroja vadītāja,</w:t>
      </w:r>
    </w:p>
    <w:p w:rsidR="00FF7E8C" w:rsidRPr="00437973" w:rsidRDefault="006C0F05" w:rsidP="00AA436E">
      <w:pPr>
        <w:autoSpaceDE w:val="0"/>
        <w:autoSpaceDN w:val="0"/>
        <w:adjustRightInd w:val="0"/>
        <w:ind w:left="2880" w:hanging="2880"/>
        <w:rPr>
          <w:color w:val="000000"/>
          <w:sz w:val="28"/>
          <w:szCs w:val="28"/>
          <w:lang w:val="lv-LV"/>
        </w:rPr>
      </w:pPr>
      <w:r>
        <w:rPr>
          <w:sz w:val="28"/>
          <w:szCs w:val="28"/>
          <w:lang w:val="lv-LV"/>
        </w:rPr>
        <w:tab/>
      </w:r>
      <w:r w:rsidR="00AA436E" w:rsidRPr="00AA436E">
        <w:rPr>
          <w:b/>
          <w:sz w:val="28"/>
          <w:szCs w:val="28"/>
          <w:lang w:val="lv-LV"/>
        </w:rPr>
        <w:t xml:space="preserve">Agrita </w:t>
      </w:r>
      <w:proofErr w:type="spellStart"/>
      <w:r w:rsidR="00AA436E" w:rsidRPr="00AA436E">
        <w:rPr>
          <w:b/>
          <w:sz w:val="28"/>
          <w:szCs w:val="28"/>
          <w:lang w:val="lv-LV"/>
        </w:rPr>
        <w:t>Kiopa</w:t>
      </w:r>
      <w:proofErr w:type="spellEnd"/>
      <w:r w:rsidR="00AA436E">
        <w:rPr>
          <w:sz w:val="28"/>
          <w:szCs w:val="28"/>
          <w:lang w:val="lv-LV"/>
        </w:rPr>
        <w:t xml:space="preserve">  </w:t>
      </w:r>
      <w:r w:rsidR="00A61845">
        <w:rPr>
          <w:sz w:val="28"/>
          <w:szCs w:val="28"/>
          <w:lang w:val="lv-LV"/>
        </w:rPr>
        <w:t>–</w:t>
      </w:r>
      <w:r w:rsidR="00AA436E">
        <w:rPr>
          <w:sz w:val="28"/>
          <w:szCs w:val="28"/>
          <w:lang w:val="lv-LV"/>
        </w:rPr>
        <w:t xml:space="preserve"> </w:t>
      </w:r>
      <w:r w:rsidR="00A502A4">
        <w:rPr>
          <w:sz w:val="28"/>
          <w:szCs w:val="28"/>
          <w:lang w:val="lv-LV"/>
        </w:rPr>
        <w:t xml:space="preserve"> Valsts sekretāra vietniece,  </w:t>
      </w:r>
      <w:r w:rsidR="00437973" w:rsidRPr="00437973">
        <w:rPr>
          <w:color w:val="000000"/>
          <w:sz w:val="28"/>
          <w:szCs w:val="28"/>
          <w:lang w:val="lv-LV"/>
        </w:rPr>
        <w:t xml:space="preserve">Augstākās izglītības, zinātnes un inovāciju </w:t>
      </w:r>
      <w:r w:rsidR="004029CC">
        <w:rPr>
          <w:color w:val="000000"/>
          <w:sz w:val="28"/>
          <w:szCs w:val="28"/>
          <w:lang w:val="lv-LV"/>
        </w:rPr>
        <w:t xml:space="preserve">  </w:t>
      </w:r>
      <w:r w:rsidR="00AA436E">
        <w:rPr>
          <w:color w:val="000000"/>
          <w:sz w:val="28"/>
          <w:szCs w:val="28"/>
          <w:lang w:val="lv-LV"/>
        </w:rPr>
        <w:t>departamenta direktore</w:t>
      </w:r>
    </w:p>
    <w:p w:rsidR="00FF7E8C" w:rsidRDefault="00FF7E8C" w:rsidP="00280FBA">
      <w:pPr>
        <w:pStyle w:val="NormalWeb"/>
        <w:spacing w:before="0" w:beforeAutospacing="0" w:after="0"/>
        <w:ind w:left="2977" w:hanging="2977"/>
        <w:rPr>
          <w:sz w:val="28"/>
          <w:szCs w:val="28"/>
        </w:rPr>
      </w:pPr>
    </w:p>
    <w:p w:rsidR="00A34702" w:rsidRPr="00CE78E3" w:rsidRDefault="00A34702" w:rsidP="00E440D0">
      <w:pPr>
        <w:jc w:val="center"/>
        <w:rPr>
          <w:sz w:val="28"/>
          <w:szCs w:val="28"/>
          <w:lang w:val="lv-LV"/>
        </w:rPr>
      </w:pPr>
    </w:p>
    <w:p w:rsidR="00A34702" w:rsidRPr="00CE78E3" w:rsidRDefault="00A34702" w:rsidP="0077650E">
      <w:pPr>
        <w:jc w:val="both"/>
        <w:rPr>
          <w:sz w:val="28"/>
          <w:szCs w:val="28"/>
          <w:lang w:val="lv-LV"/>
        </w:rPr>
      </w:pPr>
    </w:p>
    <w:p w:rsidR="00A34702" w:rsidRPr="00CE78E3" w:rsidRDefault="00A34702" w:rsidP="0077650E">
      <w:pPr>
        <w:jc w:val="both"/>
        <w:rPr>
          <w:sz w:val="28"/>
          <w:szCs w:val="28"/>
          <w:lang w:val="lv-LV"/>
        </w:rPr>
      </w:pPr>
      <w:r w:rsidRPr="00CE78E3">
        <w:rPr>
          <w:sz w:val="28"/>
          <w:szCs w:val="28"/>
          <w:lang w:val="lv-LV"/>
        </w:rPr>
        <w:t xml:space="preserve">Izglītības un zinātnes </w:t>
      </w:r>
      <w:r w:rsidR="00510A93">
        <w:rPr>
          <w:sz w:val="28"/>
          <w:szCs w:val="28"/>
          <w:lang w:val="lv-LV"/>
        </w:rPr>
        <w:t>ministr</w:t>
      </w:r>
      <w:r w:rsidR="00126ACD">
        <w:rPr>
          <w:sz w:val="28"/>
          <w:szCs w:val="28"/>
          <w:lang w:val="lv-LV"/>
        </w:rPr>
        <w:t>s</w:t>
      </w:r>
      <w:r w:rsidR="00A34A79">
        <w:rPr>
          <w:sz w:val="28"/>
          <w:szCs w:val="28"/>
          <w:lang w:val="lv-LV"/>
        </w:rPr>
        <w:t xml:space="preserve">   </w:t>
      </w:r>
      <w:r w:rsidR="00177158">
        <w:rPr>
          <w:sz w:val="28"/>
          <w:szCs w:val="28"/>
          <w:lang w:val="lv-LV"/>
        </w:rPr>
        <w:t xml:space="preserve">           </w:t>
      </w:r>
      <w:r w:rsidR="00126ACD">
        <w:rPr>
          <w:sz w:val="28"/>
          <w:szCs w:val="28"/>
          <w:lang w:val="lv-LV"/>
        </w:rPr>
        <w:t xml:space="preserve">      </w:t>
      </w:r>
      <w:r w:rsidR="00126ACD">
        <w:rPr>
          <w:sz w:val="28"/>
          <w:szCs w:val="28"/>
          <w:lang w:val="lv-LV"/>
        </w:rPr>
        <w:tab/>
      </w:r>
      <w:r w:rsidR="00126ACD">
        <w:rPr>
          <w:sz w:val="28"/>
          <w:szCs w:val="28"/>
          <w:lang w:val="lv-LV"/>
        </w:rPr>
        <w:tab/>
      </w:r>
      <w:r w:rsidR="00126ACD">
        <w:rPr>
          <w:sz w:val="28"/>
          <w:szCs w:val="28"/>
          <w:lang w:val="lv-LV"/>
        </w:rPr>
        <w:tab/>
        <w:t xml:space="preserve">V. </w:t>
      </w:r>
      <w:proofErr w:type="spellStart"/>
      <w:r w:rsidR="00126ACD">
        <w:rPr>
          <w:sz w:val="28"/>
          <w:szCs w:val="28"/>
          <w:lang w:val="lv-LV"/>
        </w:rPr>
        <w:t>Dombrovskis</w:t>
      </w:r>
      <w:proofErr w:type="spellEnd"/>
    </w:p>
    <w:p w:rsidR="00A34702" w:rsidRDefault="00A34702" w:rsidP="0077650E">
      <w:pPr>
        <w:jc w:val="both"/>
        <w:rPr>
          <w:sz w:val="28"/>
          <w:szCs w:val="28"/>
          <w:lang w:val="lv-LV"/>
        </w:rPr>
      </w:pPr>
    </w:p>
    <w:p w:rsidR="00DB71B3" w:rsidRPr="00CE78E3" w:rsidRDefault="00DB71B3" w:rsidP="0077650E">
      <w:pPr>
        <w:jc w:val="both"/>
        <w:rPr>
          <w:sz w:val="28"/>
          <w:szCs w:val="28"/>
          <w:lang w:val="lv-LV"/>
        </w:rPr>
      </w:pPr>
    </w:p>
    <w:p w:rsidR="00A34702" w:rsidRDefault="00A34702" w:rsidP="00324067">
      <w:pPr>
        <w:rPr>
          <w:sz w:val="28"/>
          <w:szCs w:val="28"/>
          <w:lang w:val="lv-LV"/>
        </w:rPr>
      </w:pPr>
      <w:r w:rsidRPr="009D7ABF">
        <w:rPr>
          <w:sz w:val="28"/>
          <w:szCs w:val="28"/>
          <w:lang w:val="lv-LV"/>
        </w:rPr>
        <w:t xml:space="preserve">Vīza: </w:t>
      </w:r>
      <w:r w:rsidRPr="009D7ABF">
        <w:rPr>
          <w:sz w:val="28"/>
          <w:szCs w:val="28"/>
          <w:lang w:val="lv-LV"/>
        </w:rPr>
        <w:tab/>
      </w:r>
    </w:p>
    <w:p w:rsidR="007F1D62" w:rsidRDefault="007F1D62" w:rsidP="007F1D62">
      <w:pPr>
        <w:autoSpaceDE w:val="0"/>
        <w:autoSpaceDN w:val="0"/>
        <w:adjustRightInd w:val="0"/>
        <w:rPr>
          <w:rFonts w:eastAsia="Calibri"/>
          <w:bCs/>
          <w:color w:val="000000"/>
          <w:sz w:val="24"/>
          <w:szCs w:val="24"/>
          <w:lang w:val="lv-LV"/>
        </w:rPr>
      </w:pPr>
    </w:p>
    <w:p w:rsidR="00E95B9A" w:rsidRPr="00E95B9A" w:rsidRDefault="00126ACD" w:rsidP="00E95B9A">
      <w:pPr>
        <w:autoSpaceDE w:val="0"/>
        <w:autoSpaceDN w:val="0"/>
        <w:adjustRightInd w:val="0"/>
        <w:rPr>
          <w:rFonts w:eastAsia="Calibri"/>
          <w:color w:val="000000"/>
          <w:sz w:val="28"/>
          <w:szCs w:val="28"/>
          <w:lang w:val="lv-LV"/>
        </w:rPr>
      </w:pPr>
      <w:r>
        <w:rPr>
          <w:rFonts w:eastAsia="Calibri"/>
          <w:color w:val="000000"/>
          <w:sz w:val="28"/>
          <w:szCs w:val="28"/>
          <w:lang w:val="lv-LV"/>
        </w:rPr>
        <w:t>V</w:t>
      </w:r>
      <w:r w:rsidR="00AA436E">
        <w:rPr>
          <w:rFonts w:eastAsia="Calibri"/>
          <w:color w:val="000000"/>
          <w:sz w:val="28"/>
          <w:szCs w:val="28"/>
          <w:lang w:val="lv-LV"/>
        </w:rPr>
        <w:t>alsts sekretāre</w:t>
      </w:r>
      <w:r w:rsidR="00AA436E">
        <w:rPr>
          <w:rFonts w:eastAsia="Calibri"/>
          <w:color w:val="000000"/>
          <w:sz w:val="28"/>
          <w:szCs w:val="28"/>
          <w:lang w:val="lv-LV"/>
        </w:rPr>
        <w:tab/>
      </w:r>
      <w:r w:rsidR="00AA436E">
        <w:rPr>
          <w:rFonts w:eastAsia="Calibri"/>
          <w:color w:val="000000"/>
          <w:sz w:val="28"/>
          <w:szCs w:val="28"/>
          <w:lang w:val="lv-LV"/>
        </w:rPr>
        <w:tab/>
      </w:r>
      <w:r w:rsidR="00AA436E">
        <w:rPr>
          <w:rFonts w:eastAsia="Calibri"/>
          <w:color w:val="000000"/>
          <w:sz w:val="28"/>
          <w:szCs w:val="28"/>
          <w:lang w:val="lv-LV"/>
        </w:rPr>
        <w:tab/>
      </w:r>
      <w:r w:rsidR="00AA436E">
        <w:rPr>
          <w:rFonts w:eastAsia="Calibri"/>
          <w:color w:val="000000"/>
          <w:sz w:val="28"/>
          <w:szCs w:val="28"/>
          <w:lang w:val="lv-LV"/>
        </w:rPr>
        <w:tab/>
      </w:r>
      <w:r w:rsidR="00AA436E">
        <w:rPr>
          <w:rFonts w:eastAsia="Calibri"/>
          <w:color w:val="000000"/>
          <w:sz w:val="28"/>
          <w:szCs w:val="28"/>
          <w:lang w:val="lv-LV"/>
        </w:rPr>
        <w:tab/>
      </w:r>
      <w:r w:rsidR="00AA436E">
        <w:rPr>
          <w:rFonts w:eastAsia="Calibri"/>
          <w:color w:val="000000"/>
          <w:sz w:val="28"/>
          <w:szCs w:val="28"/>
          <w:lang w:val="lv-LV"/>
        </w:rPr>
        <w:tab/>
      </w:r>
      <w:r w:rsidR="00AA436E">
        <w:rPr>
          <w:rFonts w:eastAsia="Calibri"/>
          <w:color w:val="000000"/>
          <w:sz w:val="28"/>
          <w:szCs w:val="28"/>
          <w:lang w:val="lv-LV"/>
        </w:rPr>
        <w:tab/>
        <w:t>S. Liepiņa</w:t>
      </w:r>
    </w:p>
    <w:p w:rsidR="00A34702" w:rsidRPr="00E95B9A" w:rsidRDefault="00A34702" w:rsidP="00437973">
      <w:pPr>
        <w:pStyle w:val="Heading1"/>
        <w:jc w:val="left"/>
        <w:rPr>
          <w:sz w:val="28"/>
          <w:szCs w:val="28"/>
          <w:lang w:val="lv-LV"/>
        </w:rPr>
      </w:pPr>
    </w:p>
    <w:p w:rsidR="00A34702" w:rsidRPr="00CE78E3" w:rsidRDefault="00A34702" w:rsidP="0077650E">
      <w:pPr>
        <w:rPr>
          <w:i/>
          <w:sz w:val="28"/>
          <w:szCs w:val="28"/>
          <w:lang w:val="lv-LV"/>
        </w:rPr>
      </w:pPr>
    </w:p>
    <w:p w:rsidR="00D237B0" w:rsidRDefault="00D237B0" w:rsidP="0077650E">
      <w:pPr>
        <w:rPr>
          <w:sz w:val="22"/>
          <w:szCs w:val="22"/>
          <w:lang w:val="lv-LV"/>
        </w:rPr>
      </w:pPr>
    </w:p>
    <w:p w:rsidR="00A34702" w:rsidRPr="00420D68" w:rsidRDefault="001219E2" w:rsidP="0077650E">
      <w:pPr>
        <w:rPr>
          <w:sz w:val="28"/>
          <w:szCs w:val="28"/>
          <w:lang w:val="lv-LV"/>
        </w:rPr>
      </w:pPr>
      <w:r>
        <w:rPr>
          <w:sz w:val="22"/>
          <w:szCs w:val="22"/>
          <w:lang w:val="lv-LV"/>
        </w:rPr>
        <w:t>15</w:t>
      </w:r>
      <w:r w:rsidR="00437973">
        <w:rPr>
          <w:sz w:val="22"/>
          <w:szCs w:val="22"/>
          <w:lang w:val="lv-LV"/>
        </w:rPr>
        <w:t>.07</w:t>
      </w:r>
      <w:r w:rsidR="003D42A9" w:rsidRPr="00704E7D">
        <w:rPr>
          <w:sz w:val="22"/>
          <w:szCs w:val="22"/>
          <w:lang w:val="lv-LV"/>
        </w:rPr>
        <w:t>.20</w:t>
      </w:r>
      <w:r w:rsidR="00D70969" w:rsidRPr="00704E7D">
        <w:rPr>
          <w:sz w:val="22"/>
          <w:szCs w:val="22"/>
          <w:lang w:val="lv-LV"/>
        </w:rPr>
        <w:t>1</w:t>
      </w:r>
      <w:r w:rsidR="00AA436E">
        <w:rPr>
          <w:sz w:val="22"/>
          <w:szCs w:val="22"/>
          <w:lang w:val="lv-LV"/>
        </w:rPr>
        <w:t>3</w:t>
      </w:r>
      <w:r w:rsidR="00A34702" w:rsidRPr="00420D68">
        <w:rPr>
          <w:sz w:val="22"/>
          <w:szCs w:val="22"/>
          <w:lang w:val="lv-LV"/>
        </w:rPr>
        <w:t xml:space="preserve">. </w:t>
      </w:r>
      <w:r w:rsidR="00DA2CDB" w:rsidRPr="001E2415">
        <w:rPr>
          <w:sz w:val="22"/>
          <w:szCs w:val="22"/>
          <w:lang w:val="lv-LV"/>
        </w:rPr>
        <w:t>1</w:t>
      </w:r>
      <w:r w:rsidR="00CF6818">
        <w:rPr>
          <w:sz w:val="22"/>
          <w:szCs w:val="22"/>
          <w:lang w:val="lv-LV"/>
        </w:rPr>
        <w:t>6</w:t>
      </w:r>
      <w:r w:rsidR="00A34702" w:rsidRPr="001E2415">
        <w:rPr>
          <w:sz w:val="22"/>
          <w:szCs w:val="22"/>
          <w:lang w:val="lv-LV"/>
        </w:rPr>
        <w:t>:</w:t>
      </w:r>
      <w:r w:rsidR="005B0C0E" w:rsidRPr="001E2415">
        <w:rPr>
          <w:sz w:val="22"/>
          <w:szCs w:val="22"/>
          <w:lang w:val="lv-LV"/>
        </w:rPr>
        <w:t>1</w:t>
      </w:r>
      <w:r w:rsidR="001E2415">
        <w:rPr>
          <w:sz w:val="22"/>
          <w:szCs w:val="22"/>
          <w:lang w:val="lv-LV"/>
        </w:rPr>
        <w:t>6</w:t>
      </w:r>
    </w:p>
    <w:p w:rsidR="00A34702" w:rsidRPr="004C699A" w:rsidRDefault="00436974" w:rsidP="0077650E">
      <w:pPr>
        <w:rPr>
          <w:sz w:val="22"/>
          <w:szCs w:val="22"/>
          <w:lang w:val="lv-LV"/>
        </w:rPr>
      </w:pPr>
      <w:r>
        <w:rPr>
          <w:sz w:val="22"/>
          <w:szCs w:val="22"/>
          <w:lang w:val="lv-LV"/>
        </w:rPr>
        <w:t>1570</w:t>
      </w:r>
    </w:p>
    <w:p w:rsidR="00AA436E" w:rsidRDefault="00AA436E" w:rsidP="00B31875">
      <w:pPr>
        <w:jc w:val="both"/>
        <w:rPr>
          <w:sz w:val="22"/>
          <w:szCs w:val="22"/>
          <w:lang w:val="lv-LV"/>
        </w:rPr>
      </w:pPr>
      <w:r>
        <w:rPr>
          <w:sz w:val="22"/>
          <w:szCs w:val="22"/>
          <w:lang w:val="lv-LV"/>
        </w:rPr>
        <w:t>A.Plāte,</w:t>
      </w:r>
      <w:r w:rsidRPr="00AA436E">
        <w:rPr>
          <w:sz w:val="22"/>
          <w:szCs w:val="22"/>
          <w:lang w:val="lv-LV"/>
        </w:rPr>
        <w:t xml:space="preserve"> </w:t>
      </w:r>
      <w:r w:rsidRPr="004C699A">
        <w:rPr>
          <w:sz w:val="22"/>
          <w:szCs w:val="22"/>
          <w:lang w:val="lv-LV"/>
        </w:rPr>
        <w:t>6704</w:t>
      </w:r>
      <w:r>
        <w:rPr>
          <w:sz w:val="22"/>
          <w:szCs w:val="22"/>
          <w:lang w:val="lv-LV"/>
        </w:rPr>
        <w:t>7963</w:t>
      </w:r>
    </w:p>
    <w:p w:rsidR="00AA436E" w:rsidRDefault="00AA436E" w:rsidP="00B31875">
      <w:pPr>
        <w:jc w:val="both"/>
        <w:rPr>
          <w:sz w:val="22"/>
          <w:szCs w:val="22"/>
          <w:lang w:val="lv-LV"/>
        </w:rPr>
      </w:pPr>
      <w:r>
        <w:rPr>
          <w:sz w:val="22"/>
          <w:szCs w:val="22"/>
          <w:lang w:val="lv-LV"/>
        </w:rPr>
        <w:t>Direktora vietnieks</w:t>
      </w:r>
    </w:p>
    <w:p w:rsidR="00AA436E" w:rsidRPr="004C699A" w:rsidRDefault="00AA436E" w:rsidP="00AA436E">
      <w:pPr>
        <w:jc w:val="both"/>
        <w:rPr>
          <w:sz w:val="22"/>
          <w:szCs w:val="22"/>
          <w:lang w:val="lv-LV"/>
        </w:rPr>
      </w:pPr>
      <w:r>
        <w:rPr>
          <w:sz w:val="22"/>
          <w:szCs w:val="22"/>
          <w:lang w:val="lv-LV"/>
        </w:rPr>
        <w:t>Augstākās izglītības, z</w:t>
      </w:r>
      <w:r w:rsidRPr="004C699A">
        <w:rPr>
          <w:sz w:val="22"/>
          <w:szCs w:val="22"/>
          <w:lang w:val="lv-LV"/>
        </w:rPr>
        <w:t>inātnes</w:t>
      </w:r>
      <w:r>
        <w:rPr>
          <w:sz w:val="22"/>
          <w:szCs w:val="22"/>
          <w:lang w:val="lv-LV"/>
        </w:rPr>
        <w:t xml:space="preserve"> un inovāciju departaments</w:t>
      </w:r>
    </w:p>
    <w:p w:rsidR="00A34702" w:rsidRPr="004C699A" w:rsidRDefault="00A34702" w:rsidP="00B31875">
      <w:pPr>
        <w:jc w:val="both"/>
        <w:rPr>
          <w:sz w:val="22"/>
          <w:szCs w:val="22"/>
          <w:lang w:val="lv-LV"/>
        </w:rPr>
      </w:pPr>
      <w:r w:rsidRPr="004C699A">
        <w:rPr>
          <w:sz w:val="22"/>
          <w:szCs w:val="22"/>
          <w:lang w:val="lv-LV"/>
        </w:rPr>
        <w:t>Iz</w:t>
      </w:r>
      <w:r w:rsidR="00AA436E">
        <w:rPr>
          <w:sz w:val="22"/>
          <w:szCs w:val="22"/>
          <w:lang w:val="lv-LV"/>
        </w:rPr>
        <w:t>glītības un zinātnes ministrija</w:t>
      </w:r>
    </w:p>
    <w:p w:rsidR="00A34702" w:rsidRPr="004C699A" w:rsidRDefault="00AA436E" w:rsidP="0077650E">
      <w:pPr>
        <w:rPr>
          <w:sz w:val="22"/>
          <w:szCs w:val="22"/>
          <w:lang w:val="lv-LV"/>
        </w:rPr>
      </w:pPr>
      <w:r>
        <w:rPr>
          <w:sz w:val="22"/>
          <w:szCs w:val="22"/>
          <w:lang w:val="lv-LV"/>
        </w:rPr>
        <w:t xml:space="preserve"> Armands.Plate@izm.gov.lv</w:t>
      </w:r>
      <w:r w:rsidR="00A34702" w:rsidRPr="004C699A">
        <w:rPr>
          <w:sz w:val="22"/>
          <w:szCs w:val="22"/>
          <w:lang w:val="lv-LV"/>
        </w:rPr>
        <w:t xml:space="preserve">  </w:t>
      </w:r>
    </w:p>
    <w:p w:rsidR="00A34702" w:rsidRPr="00CE78E3" w:rsidRDefault="00A34702" w:rsidP="0077650E">
      <w:pPr>
        <w:jc w:val="both"/>
        <w:rPr>
          <w:sz w:val="28"/>
          <w:szCs w:val="28"/>
          <w:lang w:val="lv-LV"/>
        </w:rPr>
      </w:pPr>
    </w:p>
    <w:p w:rsidR="00A34702" w:rsidRPr="00CE78E3" w:rsidRDefault="00A34702">
      <w:pPr>
        <w:rPr>
          <w:sz w:val="28"/>
          <w:szCs w:val="28"/>
          <w:lang w:val="lv-LV"/>
        </w:rPr>
      </w:pPr>
    </w:p>
    <w:sectPr w:rsidR="00A34702" w:rsidRPr="00CE78E3" w:rsidSect="00EA3B4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701" w:header="454" w:footer="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F63" w:rsidRDefault="00DB6F63" w:rsidP="00B33D6E">
      <w:r>
        <w:separator/>
      </w:r>
    </w:p>
  </w:endnote>
  <w:endnote w:type="continuationSeparator" w:id="0">
    <w:p w:rsidR="00DB6F63" w:rsidRDefault="00DB6F63" w:rsidP="00B33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7A" w:rsidRDefault="000212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6E" w:rsidRPr="00A46F23" w:rsidRDefault="003F62FD" w:rsidP="00AA436E">
    <w:pPr>
      <w:pStyle w:val="BodyText"/>
      <w:spacing w:before="120"/>
      <w:jc w:val="both"/>
      <w:rPr>
        <w:b w:val="0"/>
      </w:rPr>
    </w:pPr>
    <w:r w:rsidRPr="002645BC">
      <w:rPr>
        <w:b w:val="0"/>
      </w:rPr>
      <w:fldChar w:fldCharType="begin"/>
    </w:r>
    <w:r w:rsidR="00AA436E" w:rsidRPr="002645BC">
      <w:rPr>
        <w:b w:val="0"/>
      </w:rPr>
      <w:instrText xml:space="preserve"> FILENAME </w:instrText>
    </w:r>
    <w:r w:rsidRPr="002645BC">
      <w:rPr>
        <w:b w:val="0"/>
      </w:rPr>
      <w:fldChar w:fldCharType="separate"/>
    </w:r>
    <w:r w:rsidR="00AA1B6D">
      <w:rPr>
        <w:b w:val="0"/>
        <w:noProof/>
      </w:rPr>
      <w:t>1</w:t>
    </w:r>
    <w:r w:rsidR="0074612D">
      <w:rPr>
        <w:b w:val="0"/>
        <w:noProof/>
      </w:rPr>
      <w:t>5</w:t>
    </w:r>
    <w:r w:rsidR="00AA1B6D">
      <w:rPr>
        <w:b w:val="0"/>
        <w:noProof/>
      </w:rPr>
      <w:t>07</w:t>
    </w:r>
    <w:r w:rsidR="0002127A">
      <w:rPr>
        <w:b w:val="0"/>
        <w:noProof/>
      </w:rPr>
      <w:t>20</w:t>
    </w:r>
    <w:r w:rsidR="00AA1B6D">
      <w:rPr>
        <w:b w:val="0"/>
        <w:noProof/>
      </w:rPr>
      <w:t>1</w:t>
    </w:r>
    <w:r w:rsidR="006554CB">
      <w:rPr>
        <w:b w:val="0"/>
        <w:noProof/>
      </w:rPr>
      <w:t>3</w:t>
    </w:r>
    <w:r w:rsidR="00AA1B6D">
      <w:rPr>
        <w:b w:val="0"/>
        <w:noProof/>
      </w:rPr>
      <w:t>_IZMInf_</w:t>
    </w:r>
    <w:r w:rsidR="00642599">
      <w:rPr>
        <w:b w:val="0"/>
        <w:noProof/>
      </w:rPr>
      <w:t>nef</w:t>
    </w:r>
    <w:r w:rsidR="00AA1B6D">
      <w:rPr>
        <w:b w:val="0"/>
        <w:noProof/>
      </w:rPr>
      <w:t>konk</w:t>
    </w:r>
    <w:r w:rsidRPr="002645BC">
      <w:rPr>
        <w:b w:val="0"/>
      </w:rPr>
      <w:fldChar w:fldCharType="end"/>
    </w:r>
    <w:r w:rsidR="00AA436E" w:rsidRPr="002645BC">
      <w:rPr>
        <w:b w:val="0"/>
      </w:rPr>
      <w:t>;</w:t>
    </w:r>
    <w:r w:rsidR="00AA436E">
      <w:rPr>
        <w:b w:val="0"/>
      </w:rPr>
      <w:t xml:space="preserve"> </w:t>
    </w:r>
    <w:r w:rsidR="00AA436E" w:rsidRPr="00446491">
      <w:rPr>
        <w:b w:val="0"/>
      </w:rPr>
      <w:t>Par 201</w:t>
    </w:r>
    <w:r w:rsidR="00AA436E">
      <w:rPr>
        <w:b w:val="0"/>
        <w:lang w:val="lv-LV"/>
      </w:rPr>
      <w:t>3</w:t>
    </w:r>
    <w:r w:rsidR="00AA436E" w:rsidRPr="00446491">
      <w:rPr>
        <w:b w:val="0"/>
      </w:rPr>
      <w:t xml:space="preserve">.gada </w:t>
    </w:r>
    <w:r w:rsidR="00AA436E">
      <w:rPr>
        <w:b w:val="0"/>
        <w:lang w:val="lv-LV"/>
      </w:rPr>
      <w:t xml:space="preserve">23.-24. </w:t>
    </w:r>
    <w:r w:rsidR="00AA436E" w:rsidRPr="00446491">
      <w:rPr>
        <w:b w:val="0"/>
      </w:rPr>
      <w:t>.</w:t>
    </w:r>
    <w:r w:rsidR="00AA436E">
      <w:rPr>
        <w:b w:val="0"/>
      </w:rPr>
      <w:t>jūlija</w:t>
    </w:r>
    <w:r w:rsidR="00AA436E" w:rsidRPr="00446491">
      <w:rPr>
        <w:b w:val="0"/>
      </w:rPr>
      <w:t xml:space="preserve"> Eiropas Savienības </w:t>
    </w:r>
    <w:r w:rsidR="00AA436E">
      <w:rPr>
        <w:b w:val="0"/>
      </w:rPr>
      <w:t>neformāl</w:t>
    </w:r>
    <w:r w:rsidR="00AA436E">
      <w:rPr>
        <w:b w:val="0"/>
        <w:lang w:val="lv-LV"/>
      </w:rPr>
      <w:t>ajā</w:t>
    </w:r>
    <w:r w:rsidR="00AA436E">
      <w:rPr>
        <w:b w:val="0"/>
      </w:rPr>
      <w:t xml:space="preserve"> </w:t>
    </w:r>
    <w:r w:rsidR="00AA436E" w:rsidRPr="00446491">
      <w:rPr>
        <w:b w:val="0"/>
      </w:rPr>
      <w:t>Konkurētspējas ministru padomē</w:t>
    </w:r>
    <w:r w:rsidR="00AA436E">
      <w:rPr>
        <w:b w:val="0"/>
        <w:lang w:val="lv-LV"/>
      </w:rPr>
      <w:t xml:space="preserve"> (Pētniecība)</w:t>
    </w:r>
    <w:r w:rsidR="00AA436E" w:rsidRPr="00446491">
      <w:rPr>
        <w:b w:val="0"/>
      </w:rPr>
      <w:t xml:space="preserve"> izskatāmajiem jautājumiem</w:t>
    </w:r>
  </w:p>
  <w:p w:rsidR="00434F92" w:rsidRPr="00AA436E" w:rsidRDefault="00434F92" w:rsidP="00D86226">
    <w:pPr>
      <w:pStyle w:val="BodyText"/>
      <w:spacing w:before="120"/>
      <w:jc w:val="both"/>
      <w:rPr>
        <w:b w:val="0"/>
        <w:lang w:val="lv-LV"/>
      </w:rPr>
    </w:pPr>
  </w:p>
  <w:p w:rsidR="00434F92" w:rsidRPr="00047E20" w:rsidRDefault="00434F92" w:rsidP="00047E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B3" w:rsidRPr="00A46F23" w:rsidRDefault="003F62FD" w:rsidP="008B26B3">
    <w:pPr>
      <w:pStyle w:val="BodyText"/>
      <w:spacing w:before="120"/>
      <w:jc w:val="both"/>
      <w:rPr>
        <w:b w:val="0"/>
      </w:rPr>
    </w:pPr>
    <w:r w:rsidRPr="002645BC">
      <w:rPr>
        <w:b w:val="0"/>
      </w:rPr>
      <w:fldChar w:fldCharType="begin"/>
    </w:r>
    <w:r w:rsidR="008B26B3" w:rsidRPr="002645BC">
      <w:rPr>
        <w:b w:val="0"/>
      </w:rPr>
      <w:instrText xml:space="preserve"> FILENAME </w:instrText>
    </w:r>
    <w:r w:rsidRPr="002645BC">
      <w:rPr>
        <w:b w:val="0"/>
      </w:rPr>
      <w:fldChar w:fldCharType="separate"/>
    </w:r>
    <w:r w:rsidR="00642599">
      <w:rPr>
        <w:b w:val="0"/>
        <w:noProof/>
      </w:rPr>
      <w:t>1507</w:t>
    </w:r>
    <w:r w:rsidR="0002127A">
      <w:rPr>
        <w:b w:val="0"/>
        <w:noProof/>
      </w:rPr>
      <w:t>20</w:t>
    </w:r>
    <w:r w:rsidR="00642599">
      <w:rPr>
        <w:b w:val="0"/>
        <w:noProof/>
      </w:rPr>
      <w:t>13</w:t>
    </w:r>
    <w:r w:rsidR="00AA1B6D">
      <w:rPr>
        <w:b w:val="0"/>
        <w:noProof/>
      </w:rPr>
      <w:t>_IZMInf_</w:t>
    </w:r>
    <w:r w:rsidR="00642599">
      <w:rPr>
        <w:b w:val="0"/>
        <w:noProof/>
      </w:rPr>
      <w:t>nefkonk</w:t>
    </w:r>
    <w:r w:rsidRPr="002645BC">
      <w:rPr>
        <w:b w:val="0"/>
      </w:rPr>
      <w:fldChar w:fldCharType="end"/>
    </w:r>
    <w:r w:rsidR="008B26B3" w:rsidRPr="002645BC">
      <w:rPr>
        <w:b w:val="0"/>
      </w:rPr>
      <w:t>;</w:t>
    </w:r>
    <w:r w:rsidR="008B26B3">
      <w:rPr>
        <w:b w:val="0"/>
      </w:rPr>
      <w:t xml:space="preserve"> </w:t>
    </w:r>
    <w:r w:rsidR="008B26B3" w:rsidRPr="00446491">
      <w:rPr>
        <w:b w:val="0"/>
      </w:rPr>
      <w:t>Par 201</w:t>
    </w:r>
    <w:r w:rsidR="00767EBC">
      <w:rPr>
        <w:b w:val="0"/>
        <w:lang w:val="lv-LV"/>
      </w:rPr>
      <w:t>3</w:t>
    </w:r>
    <w:r w:rsidR="008B26B3" w:rsidRPr="00446491">
      <w:rPr>
        <w:b w:val="0"/>
      </w:rPr>
      <w:t xml:space="preserve">.gada </w:t>
    </w:r>
    <w:r w:rsidR="00767EBC">
      <w:rPr>
        <w:b w:val="0"/>
        <w:lang w:val="lv-LV"/>
      </w:rPr>
      <w:t xml:space="preserve">23.-24. </w:t>
    </w:r>
    <w:r w:rsidR="008B26B3" w:rsidRPr="00446491">
      <w:rPr>
        <w:b w:val="0"/>
      </w:rPr>
      <w:t>.</w:t>
    </w:r>
    <w:proofErr w:type="spellStart"/>
    <w:r w:rsidR="008B26B3">
      <w:rPr>
        <w:b w:val="0"/>
      </w:rPr>
      <w:t>jūlija</w:t>
    </w:r>
    <w:proofErr w:type="spellEnd"/>
    <w:r w:rsidR="008B26B3" w:rsidRPr="00446491">
      <w:rPr>
        <w:b w:val="0"/>
      </w:rPr>
      <w:t xml:space="preserve"> </w:t>
    </w:r>
    <w:proofErr w:type="spellStart"/>
    <w:r w:rsidR="008B26B3" w:rsidRPr="00446491">
      <w:rPr>
        <w:b w:val="0"/>
      </w:rPr>
      <w:t>Eiropas</w:t>
    </w:r>
    <w:proofErr w:type="spellEnd"/>
    <w:r w:rsidR="008B26B3" w:rsidRPr="00446491">
      <w:rPr>
        <w:b w:val="0"/>
      </w:rPr>
      <w:t xml:space="preserve"> </w:t>
    </w:r>
    <w:proofErr w:type="spellStart"/>
    <w:r w:rsidR="008B26B3" w:rsidRPr="00446491">
      <w:rPr>
        <w:b w:val="0"/>
      </w:rPr>
      <w:t>Savienības</w:t>
    </w:r>
    <w:proofErr w:type="spellEnd"/>
    <w:r w:rsidR="008B26B3" w:rsidRPr="00446491">
      <w:rPr>
        <w:b w:val="0"/>
      </w:rPr>
      <w:t xml:space="preserve"> </w:t>
    </w:r>
    <w:proofErr w:type="spellStart"/>
    <w:r w:rsidR="00767EBC">
      <w:rPr>
        <w:b w:val="0"/>
      </w:rPr>
      <w:t>neformāl</w:t>
    </w:r>
    <w:r w:rsidR="00767EBC">
      <w:rPr>
        <w:b w:val="0"/>
        <w:lang w:val="lv-LV"/>
      </w:rPr>
      <w:t>ajā</w:t>
    </w:r>
    <w:proofErr w:type="spellEnd"/>
    <w:r w:rsidR="008B26B3">
      <w:rPr>
        <w:b w:val="0"/>
      </w:rPr>
      <w:t xml:space="preserve"> </w:t>
    </w:r>
    <w:proofErr w:type="spellStart"/>
    <w:r w:rsidR="008B26B3" w:rsidRPr="00446491">
      <w:rPr>
        <w:b w:val="0"/>
      </w:rPr>
      <w:t>Konkurētspējas</w:t>
    </w:r>
    <w:proofErr w:type="spellEnd"/>
    <w:r w:rsidR="008B26B3" w:rsidRPr="00446491">
      <w:rPr>
        <w:b w:val="0"/>
      </w:rPr>
      <w:t xml:space="preserve"> </w:t>
    </w:r>
    <w:proofErr w:type="spellStart"/>
    <w:r w:rsidR="008B26B3" w:rsidRPr="00446491">
      <w:rPr>
        <w:b w:val="0"/>
      </w:rPr>
      <w:t>ministru</w:t>
    </w:r>
    <w:proofErr w:type="spellEnd"/>
    <w:r w:rsidR="008B26B3" w:rsidRPr="00446491">
      <w:rPr>
        <w:b w:val="0"/>
      </w:rPr>
      <w:t xml:space="preserve"> </w:t>
    </w:r>
    <w:proofErr w:type="spellStart"/>
    <w:r w:rsidR="008B26B3" w:rsidRPr="00446491">
      <w:rPr>
        <w:b w:val="0"/>
      </w:rPr>
      <w:t>padomē</w:t>
    </w:r>
    <w:proofErr w:type="spellEnd"/>
    <w:r w:rsidR="00767EBC">
      <w:rPr>
        <w:b w:val="0"/>
        <w:lang w:val="lv-LV"/>
      </w:rPr>
      <w:t xml:space="preserve"> (Pētniecība)</w:t>
    </w:r>
    <w:r w:rsidR="008B26B3" w:rsidRPr="00446491">
      <w:rPr>
        <w:b w:val="0"/>
      </w:rPr>
      <w:t xml:space="preserve"> </w:t>
    </w:r>
    <w:proofErr w:type="spellStart"/>
    <w:r w:rsidR="008B26B3" w:rsidRPr="00446491">
      <w:rPr>
        <w:b w:val="0"/>
      </w:rPr>
      <w:t>izskatāmajiem</w:t>
    </w:r>
    <w:proofErr w:type="spellEnd"/>
    <w:r w:rsidR="008B26B3" w:rsidRPr="00446491">
      <w:rPr>
        <w:b w:val="0"/>
      </w:rPr>
      <w:t xml:space="preserve"> </w:t>
    </w:r>
    <w:proofErr w:type="spellStart"/>
    <w:r w:rsidR="008B26B3" w:rsidRPr="00446491">
      <w:rPr>
        <w:b w:val="0"/>
      </w:rPr>
      <w:t>jautājumiem</w:t>
    </w:r>
    <w:proofErr w:type="spellEnd"/>
  </w:p>
  <w:p w:rsidR="00434F92" w:rsidRPr="00314A33" w:rsidRDefault="00434F92" w:rsidP="00047E20">
    <w:pPr>
      <w:pStyle w:val="Footer"/>
      <w:jc w:val="both"/>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F63" w:rsidRDefault="00DB6F63" w:rsidP="00B33D6E">
      <w:r>
        <w:separator/>
      </w:r>
    </w:p>
  </w:footnote>
  <w:footnote w:type="continuationSeparator" w:id="0">
    <w:p w:rsidR="00DB6F63" w:rsidRDefault="00DB6F63" w:rsidP="00B33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92" w:rsidRDefault="003F62FD" w:rsidP="00B77EA2">
    <w:pPr>
      <w:pStyle w:val="Header"/>
      <w:framePr w:wrap="around" w:vAnchor="text" w:hAnchor="margin" w:xAlign="center" w:y="1"/>
      <w:rPr>
        <w:rStyle w:val="PageNumber"/>
      </w:rPr>
    </w:pPr>
    <w:r>
      <w:rPr>
        <w:rStyle w:val="PageNumber"/>
      </w:rPr>
      <w:fldChar w:fldCharType="begin"/>
    </w:r>
    <w:r w:rsidR="00434F92">
      <w:rPr>
        <w:rStyle w:val="PageNumber"/>
      </w:rPr>
      <w:instrText xml:space="preserve">PAGE  </w:instrText>
    </w:r>
    <w:r>
      <w:rPr>
        <w:rStyle w:val="PageNumber"/>
      </w:rPr>
      <w:fldChar w:fldCharType="end"/>
    </w:r>
  </w:p>
  <w:p w:rsidR="00434F92" w:rsidRDefault="00434F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92" w:rsidRDefault="003F62FD" w:rsidP="00B77EA2">
    <w:pPr>
      <w:pStyle w:val="Header"/>
      <w:framePr w:wrap="around" w:vAnchor="text" w:hAnchor="margin" w:xAlign="center" w:y="1"/>
      <w:rPr>
        <w:rStyle w:val="PageNumber"/>
      </w:rPr>
    </w:pPr>
    <w:r>
      <w:rPr>
        <w:rStyle w:val="PageNumber"/>
      </w:rPr>
      <w:fldChar w:fldCharType="begin"/>
    </w:r>
    <w:r w:rsidR="00434F92">
      <w:rPr>
        <w:rStyle w:val="PageNumber"/>
      </w:rPr>
      <w:instrText xml:space="preserve">PAGE  </w:instrText>
    </w:r>
    <w:r>
      <w:rPr>
        <w:rStyle w:val="PageNumber"/>
      </w:rPr>
      <w:fldChar w:fldCharType="separate"/>
    </w:r>
    <w:r w:rsidR="0002127A">
      <w:rPr>
        <w:rStyle w:val="PageNumber"/>
        <w:noProof/>
      </w:rPr>
      <w:t>6</w:t>
    </w:r>
    <w:r>
      <w:rPr>
        <w:rStyle w:val="PageNumber"/>
      </w:rPr>
      <w:fldChar w:fldCharType="end"/>
    </w:r>
  </w:p>
  <w:p w:rsidR="00434F92" w:rsidRDefault="00434F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7A" w:rsidRDefault="000212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61ED"/>
    <w:multiLevelType w:val="hybridMultilevel"/>
    <w:tmpl w:val="6C8493D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EA4BD0"/>
    <w:multiLevelType w:val="hybridMultilevel"/>
    <w:tmpl w:val="740216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cs="Symbol" w:hint="default"/>
        <w:color w:val="auto"/>
      </w:rPr>
    </w:lvl>
  </w:abstractNum>
  <w:abstractNum w:abstractNumId="3">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
    <w:nsid w:val="5F8C3B69"/>
    <w:multiLevelType w:val="multilevel"/>
    <w:tmpl w:val="F322F3E8"/>
    <w:lvl w:ilvl="0">
      <w:start w:val="1"/>
      <w:numFmt w:val="decimal"/>
      <w:lvlRestart w:val="0"/>
      <w:pStyle w:val="ListNumber"/>
      <w:lvlText w:val="(%1)"/>
      <w:lvlJc w:val="left"/>
      <w:pPr>
        <w:tabs>
          <w:tab w:val="num" w:pos="709"/>
        </w:tabs>
        <w:ind w:left="709" w:hanging="709"/>
      </w:pPr>
      <w:rPr>
        <w:rFonts w:cs="Times New Roman"/>
        <w:lang w:val="lv-LV"/>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6">
    <w:nsid w:val="720E63F0"/>
    <w:multiLevelType w:val="hybridMultilevel"/>
    <w:tmpl w:val="DF1AAD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9881BC1"/>
    <w:multiLevelType w:val="hybridMultilevel"/>
    <w:tmpl w:val="BA8E4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D5F6ED1"/>
    <w:multiLevelType w:val="hybridMultilevel"/>
    <w:tmpl w:val="9CF83B7C"/>
    <w:lvl w:ilvl="0" w:tplc="5074E3CC">
      <w:start w:val="1"/>
      <w:numFmt w:val="decimal"/>
      <w:pStyle w:val="Numeracin"/>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5"/>
  </w:num>
  <w:num w:numId="2">
    <w:abstractNumId w:val="8"/>
  </w:num>
  <w:num w:numId="3">
    <w:abstractNumId w:val="3"/>
  </w:num>
  <w:num w:numId="4">
    <w:abstractNumId w:val="4"/>
  </w:num>
  <w:num w:numId="5">
    <w:abstractNumId w:val="2"/>
  </w:num>
  <w:num w:numId="6">
    <w:abstractNumId w:val="0"/>
  </w:num>
  <w:num w:numId="7">
    <w:abstractNumId w:val="7"/>
  </w:num>
  <w:num w:numId="8">
    <w:abstractNumId w:val="1"/>
  </w:num>
  <w:num w:numId="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650E"/>
    <w:rsid w:val="00001EA0"/>
    <w:rsid w:val="00003600"/>
    <w:rsid w:val="000056E8"/>
    <w:rsid w:val="0001061D"/>
    <w:rsid w:val="0001095C"/>
    <w:rsid w:val="00015C99"/>
    <w:rsid w:val="00017319"/>
    <w:rsid w:val="0002127A"/>
    <w:rsid w:val="000266CD"/>
    <w:rsid w:val="000273B0"/>
    <w:rsid w:val="0002744F"/>
    <w:rsid w:val="00031C2D"/>
    <w:rsid w:val="000332C9"/>
    <w:rsid w:val="00036979"/>
    <w:rsid w:val="000427DD"/>
    <w:rsid w:val="00042856"/>
    <w:rsid w:val="00042D11"/>
    <w:rsid w:val="00047317"/>
    <w:rsid w:val="0004758A"/>
    <w:rsid w:val="00047E20"/>
    <w:rsid w:val="000504F4"/>
    <w:rsid w:val="000510F4"/>
    <w:rsid w:val="000512A5"/>
    <w:rsid w:val="00051C9E"/>
    <w:rsid w:val="00054301"/>
    <w:rsid w:val="00055E2B"/>
    <w:rsid w:val="0006084E"/>
    <w:rsid w:val="00060996"/>
    <w:rsid w:val="00061A52"/>
    <w:rsid w:val="00065994"/>
    <w:rsid w:val="00067A1C"/>
    <w:rsid w:val="000706C8"/>
    <w:rsid w:val="00070D9E"/>
    <w:rsid w:val="00074145"/>
    <w:rsid w:val="0007465E"/>
    <w:rsid w:val="00075A9E"/>
    <w:rsid w:val="00076F01"/>
    <w:rsid w:val="00077D39"/>
    <w:rsid w:val="00081184"/>
    <w:rsid w:val="000818D3"/>
    <w:rsid w:val="00081996"/>
    <w:rsid w:val="00085EDD"/>
    <w:rsid w:val="000873DE"/>
    <w:rsid w:val="00087407"/>
    <w:rsid w:val="00087C29"/>
    <w:rsid w:val="00090E8C"/>
    <w:rsid w:val="0009135C"/>
    <w:rsid w:val="00092024"/>
    <w:rsid w:val="0009327E"/>
    <w:rsid w:val="00093C22"/>
    <w:rsid w:val="00094195"/>
    <w:rsid w:val="00096CCA"/>
    <w:rsid w:val="00097A06"/>
    <w:rsid w:val="000A10E8"/>
    <w:rsid w:val="000A22F9"/>
    <w:rsid w:val="000A3192"/>
    <w:rsid w:val="000A4FE8"/>
    <w:rsid w:val="000A5F4E"/>
    <w:rsid w:val="000A780C"/>
    <w:rsid w:val="000A7BF3"/>
    <w:rsid w:val="000B05C6"/>
    <w:rsid w:val="000B180C"/>
    <w:rsid w:val="000B3F6C"/>
    <w:rsid w:val="000C0170"/>
    <w:rsid w:val="000C01FB"/>
    <w:rsid w:val="000C04F1"/>
    <w:rsid w:val="000C1E50"/>
    <w:rsid w:val="000C285D"/>
    <w:rsid w:val="000C3E02"/>
    <w:rsid w:val="000D01C5"/>
    <w:rsid w:val="000D020F"/>
    <w:rsid w:val="000D0422"/>
    <w:rsid w:val="000D395E"/>
    <w:rsid w:val="000D6A64"/>
    <w:rsid w:val="000E0FEF"/>
    <w:rsid w:val="000E4DC5"/>
    <w:rsid w:val="000E5937"/>
    <w:rsid w:val="000E6EBB"/>
    <w:rsid w:val="000F14FD"/>
    <w:rsid w:val="000F3651"/>
    <w:rsid w:val="000F64F5"/>
    <w:rsid w:val="001006A1"/>
    <w:rsid w:val="00101493"/>
    <w:rsid w:val="00101944"/>
    <w:rsid w:val="00102DAA"/>
    <w:rsid w:val="001048F4"/>
    <w:rsid w:val="001123BF"/>
    <w:rsid w:val="001139B4"/>
    <w:rsid w:val="00114A0B"/>
    <w:rsid w:val="00114DFC"/>
    <w:rsid w:val="00120D79"/>
    <w:rsid w:val="001219E2"/>
    <w:rsid w:val="00123761"/>
    <w:rsid w:val="0012451B"/>
    <w:rsid w:val="00126ACD"/>
    <w:rsid w:val="0013059C"/>
    <w:rsid w:val="00130ABE"/>
    <w:rsid w:val="0013218D"/>
    <w:rsid w:val="00132C7F"/>
    <w:rsid w:val="00133DB5"/>
    <w:rsid w:val="00137032"/>
    <w:rsid w:val="00140A01"/>
    <w:rsid w:val="00141806"/>
    <w:rsid w:val="001429A0"/>
    <w:rsid w:val="001431D8"/>
    <w:rsid w:val="0014622E"/>
    <w:rsid w:val="0014663A"/>
    <w:rsid w:val="00146739"/>
    <w:rsid w:val="00150A82"/>
    <w:rsid w:val="00151A7C"/>
    <w:rsid w:val="00153A94"/>
    <w:rsid w:val="00155B5D"/>
    <w:rsid w:val="00155E80"/>
    <w:rsid w:val="00157068"/>
    <w:rsid w:val="00160974"/>
    <w:rsid w:val="0016465C"/>
    <w:rsid w:val="00164668"/>
    <w:rsid w:val="001650C6"/>
    <w:rsid w:val="00165F76"/>
    <w:rsid w:val="00171310"/>
    <w:rsid w:val="001729C9"/>
    <w:rsid w:val="00173482"/>
    <w:rsid w:val="00173B59"/>
    <w:rsid w:val="001758EC"/>
    <w:rsid w:val="00175CED"/>
    <w:rsid w:val="00176031"/>
    <w:rsid w:val="00176254"/>
    <w:rsid w:val="00176275"/>
    <w:rsid w:val="00177158"/>
    <w:rsid w:val="00181532"/>
    <w:rsid w:val="001822D6"/>
    <w:rsid w:val="00182581"/>
    <w:rsid w:val="00182A1A"/>
    <w:rsid w:val="00184359"/>
    <w:rsid w:val="00184ABA"/>
    <w:rsid w:val="001863BB"/>
    <w:rsid w:val="00186AF1"/>
    <w:rsid w:val="00187D17"/>
    <w:rsid w:val="00187D2F"/>
    <w:rsid w:val="001902EC"/>
    <w:rsid w:val="001934E9"/>
    <w:rsid w:val="00194848"/>
    <w:rsid w:val="001956B1"/>
    <w:rsid w:val="00195836"/>
    <w:rsid w:val="00195C50"/>
    <w:rsid w:val="001A194D"/>
    <w:rsid w:val="001A2BD3"/>
    <w:rsid w:val="001A6BFD"/>
    <w:rsid w:val="001A730B"/>
    <w:rsid w:val="001A7625"/>
    <w:rsid w:val="001B0BA0"/>
    <w:rsid w:val="001B1886"/>
    <w:rsid w:val="001B2F5D"/>
    <w:rsid w:val="001B3B48"/>
    <w:rsid w:val="001B51D8"/>
    <w:rsid w:val="001C0FDC"/>
    <w:rsid w:val="001C1013"/>
    <w:rsid w:val="001C1279"/>
    <w:rsid w:val="001C2436"/>
    <w:rsid w:val="001C32EB"/>
    <w:rsid w:val="001C4F11"/>
    <w:rsid w:val="001C5D47"/>
    <w:rsid w:val="001C68CC"/>
    <w:rsid w:val="001C7EB5"/>
    <w:rsid w:val="001D1376"/>
    <w:rsid w:val="001D233C"/>
    <w:rsid w:val="001D2CE2"/>
    <w:rsid w:val="001D6CEC"/>
    <w:rsid w:val="001D7B2B"/>
    <w:rsid w:val="001E00F9"/>
    <w:rsid w:val="001E04A4"/>
    <w:rsid w:val="001E04E4"/>
    <w:rsid w:val="001E123C"/>
    <w:rsid w:val="001E1495"/>
    <w:rsid w:val="001E1F9A"/>
    <w:rsid w:val="001E2415"/>
    <w:rsid w:val="001E2CAE"/>
    <w:rsid w:val="001E55F1"/>
    <w:rsid w:val="001E5B21"/>
    <w:rsid w:val="001E60B3"/>
    <w:rsid w:val="001E68A3"/>
    <w:rsid w:val="001F03A9"/>
    <w:rsid w:val="001F069B"/>
    <w:rsid w:val="001F06AC"/>
    <w:rsid w:val="001F3AD5"/>
    <w:rsid w:val="001F46D8"/>
    <w:rsid w:val="001F6C43"/>
    <w:rsid w:val="001F7950"/>
    <w:rsid w:val="00200C1D"/>
    <w:rsid w:val="00201D32"/>
    <w:rsid w:val="00202DD0"/>
    <w:rsid w:val="002042CB"/>
    <w:rsid w:val="00205152"/>
    <w:rsid w:val="002075E1"/>
    <w:rsid w:val="002077B3"/>
    <w:rsid w:val="00207C31"/>
    <w:rsid w:val="00207E36"/>
    <w:rsid w:val="00211960"/>
    <w:rsid w:val="002151F7"/>
    <w:rsid w:val="00217C60"/>
    <w:rsid w:val="002202C1"/>
    <w:rsid w:val="002209FA"/>
    <w:rsid w:val="00220D1B"/>
    <w:rsid w:val="00222BC6"/>
    <w:rsid w:val="00227701"/>
    <w:rsid w:val="00234EAC"/>
    <w:rsid w:val="00234F92"/>
    <w:rsid w:val="00236230"/>
    <w:rsid w:val="00236E50"/>
    <w:rsid w:val="00240F65"/>
    <w:rsid w:val="00241004"/>
    <w:rsid w:val="002437BB"/>
    <w:rsid w:val="00247CF4"/>
    <w:rsid w:val="00250047"/>
    <w:rsid w:val="00250CB0"/>
    <w:rsid w:val="00251121"/>
    <w:rsid w:val="00252B24"/>
    <w:rsid w:val="00253EB1"/>
    <w:rsid w:val="00254128"/>
    <w:rsid w:val="0025421E"/>
    <w:rsid w:val="0025665F"/>
    <w:rsid w:val="00256D10"/>
    <w:rsid w:val="0026070C"/>
    <w:rsid w:val="002610B3"/>
    <w:rsid w:val="002618E3"/>
    <w:rsid w:val="00263035"/>
    <w:rsid w:val="002633FE"/>
    <w:rsid w:val="002637FE"/>
    <w:rsid w:val="002645BC"/>
    <w:rsid w:val="002646D1"/>
    <w:rsid w:val="00265414"/>
    <w:rsid w:val="002655C0"/>
    <w:rsid w:val="00265618"/>
    <w:rsid w:val="002725E1"/>
    <w:rsid w:val="00273473"/>
    <w:rsid w:val="0027508B"/>
    <w:rsid w:val="00275457"/>
    <w:rsid w:val="00275765"/>
    <w:rsid w:val="00275833"/>
    <w:rsid w:val="00276D68"/>
    <w:rsid w:val="00280FBA"/>
    <w:rsid w:val="00282776"/>
    <w:rsid w:val="002828E6"/>
    <w:rsid w:val="00283022"/>
    <w:rsid w:val="00283EBC"/>
    <w:rsid w:val="00284C91"/>
    <w:rsid w:val="00285E43"/>
    <w:rsid w:val="002864FD"/>
    <w:rsid w:val="00294A1F"/>
    <w:rsid w:val="00294E1C"/>
    <w:rsid w:val="00295A51"/>
    <w:rsid w:val="002A166F"/>
    <w:rsid w:val="002A4535"/>
    <w:rsid w:val="002A6FA7"/>
    <w:rsid w:val="002B0843"/>
    <w:rsid w:val="002B123E"/>
    <w:rsid w:val="002B30DB"/>
    <w:rsid w:val="002B6466"/>
    <w:rsid w:val="002B7538"/>
    <w:rsid w:val="002B7D16"/>
    <w:rsid w:val="002C0419"/>
    <w:rsid w:val="002C14E2"/>
    <w:rsid w:val="002C3C49"/>
    <w:rsid w:val="002C4A6C"/>
    <w:rsid w:val="002C4AC4"/>
    <w:rsid w:val="002D10BD"/>
    <w:rsid w:val="002D1765"/>
    <w:rsid w:val="002D4A0F"/>
    <w:rsid w:val="002E2FBF"/>
    <w:rsid w:val="002E3403"/>
    <w:rsid w:val="002E3C1F"/>
    <w:rsid w:val="002E3CE5"/>
    <w:rsid w:val="002E5156"/>
    <w:rsid w:val="002E6DDE"/>
    <w:rsid w:val="002E6FA3"/>
    <w:rsid w:val="002F2E02"/>
    <w:rsid w:val="002F5A3F"/>
    <w:rsid w:val="002F5B0F"/>
    <w:rsid w:val="00302347"/>
    <w:rsid w:val="003028A7"/>
    <w:rsid w:val="00303D2E"/>
    <w:rsid w:val="003047AA"/>
    <w:rsid w:val="00304896"/>
    <w:rsid w:val="003053D2"/>
    <w:rsid w:val="00305EA5"/>
    <w:rsid w:val="00306CE2"/>
    <w:rsid w:val="00307CF9"/>
    <w:rsid w:val="0031237A"/>
    <w:rsid w:val="00312468"/>
    <w:rsid w:val="00314A33"/>
    <w:rsid w:val="00315290"/>
    <w:rsid w:val="0031681E"/>
    <w:rsid w:val="00324067"/>
    <w:rsid w:val="00332B57"/>
    <w:rsid w:val="0033617C"/>
    <w:rsid w:val="0033748D"/>
    <w:rsid w:val="00340755"/>
    <w:rsid w:val="00340CB0"/>
    <w:rsid w:val="00340E4D"/>
    <w:rsid w:val="00340EC2"/>
    <w:rsid w:val="0034199A"/>
    <w:rsid w:val="0034341F"/>
    <w:rsid w:val="00343812"/>
    <w:rsid w:val="00343C17"/>
    <w:rsid w:val="003444AB"/>
    <w:rsid w:val="00346350"/>
    <w:rsid w:val="003514F2"/>
    <w:rsid w:val="003516B4"/>
    <w:rsid w:val="0035262E"/>
    <w:rsid w:val="0035370B"/>
    <w:rsid w:val="00354543"/>
    <w:rsid w:val="00355623"/>
    <w:rsid w:val="00357AF7"/>
    <w:rsid w:val="00360C5D"/>
    <w:rsid w:val="00360D89"/>
    <w:rsid w:val="00361417"/>
    <w:rsid w:val="003617CC"/>
    <w:rsid w:val="00361FF5"/>
    <w:rsid w:val="003621A1"/>
    <w:rsid w:val="00363266"/>
    <w:rsid w:val="00363844"/>
    <w:rsid w:val="003675E5"/>
    <w:rsid w:val="00367EE1"/>
    <w:rsid w:val="00371797"/>
    <w:rsid w:val="003723A3"/>
    <w:rsid w:val="00374E11"/>
    <w:rsid w:val="00375454"/>
    <w:rsid w:val="0037709C"/>
    <w:rsid w:val="0037753A"/>
    <w:rsid w:val="00381E46"/>
    <w:rsid w:val="003829A7"/>
    <w:rsid w:val="00387402"/>
    <w:rsid w:val="003907AC"/>
    <w:rsid w:val="00390F53"/>
    <w:rsid w:val="0039125E"/>
    <w:rsid w:val="0039173B"/>
    <w:rsid w:val="003941F9"/>
    <w:rsid w:val="00394F20"/>
    <w:rsid w:val="00397D7A"/>
    <w:rsid w:val="00397E9E"/>
    <w:rsid w:val="003A4412"/>
    <w:rsid w:val="003A46A7"/>
    <w:rsid w:val="003A6CDE"/>
    <w:rsid w:val="003A70F3"/>
    <w:rsid w:val="003B06B8"/>
    <w:rsid w:val="003B42F6"/>
    <w:rsid w:val="003B47CA"/>
    <w:rsid w:val="003B54A8"/>
    <w:rsid w:val="003B5F94"/>
    <w:rsid w:val="003B6169"/>
    <w:rsid w:val="003B78BF"/>
    <w:rsid w:val="003C056D"/>
    <w:rsid w:val="003C0742"/>
    <w:rsid w:val="003C4C02"/>
    <w:rsid w:val="003C5B28"/>
    <w:rsid w:val="003C6AA3"/>
    <w:rsid w:val="003C7BC9"/>
    <w:rsid w:val="003C7BF2"/>
    <w:rsid w:val="003D2E22"/>
    <w:rsid w:val="003D3D7D"/>
    <w:rsid w:val="003D42A9"/>
    <w:rsid w:val="003D446F"/>
    <w:rsid w:val="003D467B"/>
    <w:rsid w:val="003D528B"/>
    <w:rsid w:val="003D5541"/>
    <w:rsid w:val="003D6CD7"/>
    <w:rsid w:val="003D6FA5"/>
    <w:rsid w:val="003E1C16"/>
    <w:rsid w:val="003E221B"/>
    <w:rsid w:val="003E31E6"/>
    <w:rsid w:val="003E542E"/>
    <w:rsid w:val="003E79E3"/>
    <w:rsid w:val="003F09AD"/>
    <w:rsid w:val="003F11AF"/>
    <w:rsid w:val="003F1748"/>
    <w:rsid w:val="003F239F"/>
    <w:rsid w:val="003F3589"/>
    <w:rsid w:val="003F50FB"/>
    <w:rsid w:val="003F59DF"/>
    <w:rsid w:val="003F5D7D"/>
    <w:rsid w:val="003F62FD"/>
    <w:rsid w:val="004018AB"/>
    <w:rsid w:val="00401E9C"/>
    <w:rsid w:val="004029CC"/>
    <w:rsid w:val="00402C2C"/>
    <w:rsid w:val="00406C31"/>
    <w:rsid w:val="004073D5"/>
    <w:rsid w:val="00413B9A"/>
    <w:rsid w:val="00413BE2"/>
    <w:rsid w:val="004144EB"/>
    <w:rsid w:val="00414E5A"/>
    <w:rsid w:val="004178CD"/>
    <w:rsid w:val="004179C0"/>
    <w:rsid w:val="00420D68"/>
    <w:rsid w:val="00421D4B"/>
    <w:rsid w:val="0042559C"/>
    <w:rsid w:val="00425F32"/>
    <w:rsid w:val="00426702"/>
    <w:rsid w:val="00426709"/>
    <w:rsid w:val="004275B1"/>
    <w:rsid w:val="004321B6"/>
    <w:rsid w:val="0043257F"/>
    <w:rsid w:val="0043393C"/>
    <w:rsid w:val="00433D4B"/>
    <w:rsid w:val="00433FB0"/>
    <w:rsid w:val="00434F92"/>
    <w:rsid w:val="00436974"/>
    <w:rsid w:val="00437973"/>
    <w:rsid w:val="004379C4"/>
    <w:rsid w:val="00440D69"/>
    <w:rsid w:val="0044451E"/>
    <w:rsid w:val="0044456C"/>
    <w:rsid w:val="00445D32"/>
    <w:rsid w:val="00445EB9"/>
    <w:rsid w:val="004463AB"/>
    <w:rsid w:val="00446491"/>
    <w:rsid w:val="004468E6"/>
    <w:rsid w:val="00447541"/>
    <w:rsid w:val="004477A4"/>
    <w:rsid w:val="00447FDE"/>
    <w:rsid w:val="004516F4"/>
    <w:rsid w:val="00451CBD"/>
    <w:rsid w:val="004530FB"/>
    <w:rsid w:val="00453A54"/>
    <w:rsid w:val="0045638F"/>
    <w:rsid w:val="00456BFE"/>
    <w:rsid w:val="004615D0"/>
    <w:rsid w:val="00463781"/>
    <w:rsid w:val="004651C0"/>
    <w:rsid w:val="00465B8D"/>
    <w:rsid w:val="00466545"/>
    <w:rsid w:val="004667F5"/>
    <w:rsid w:val="0046773C"/>
    <w:rsid w:val="00470C3E"/>
    <w:rsid w:val="00471132"/>
    <w:rsid w:val="0047122E"/>
    <w:rsid w:val="00472289"/>
    <w:rsid w:val="00476993"/>
    <w:rsid w:val="00476BDB"/>
    <w:rsid w:val="00476C17"/>
    <w:rsid w:val="0048054E"/>
    <w:rsid w:val="00484A73"/>
    <w:rsid w:val="00485561"/>
    <w:rsid w:val="004866A5"/>
    <w:rsid w:val="00486E4A"/>
    <w:rsid w:val="004871E1"/>
    <w:rsid w:val="004963F0"/>
    <w:rsid w:val="004967F8"/>
    <w:rsid w:val="0049745D"/>
    <w:rsid w:val="00497611"/>
    <w:rsid w:val="004A0A84"/>
    <w:rsid w:val="004A20AC"/>
    <w:rsid w:val="004A4445"/>
    <w:rsid w:val="004A4B04"/>
    <w:rsid w:val="004A58DC"/>
    <w:rsid w:val="004A5A28"/>
    <w:rsid w:val="004A6C60"/>
    <w:rsid w:val="004A7A45"/>
    <w:rsid w:val="004B090C"/>
    <w:rsid w:val="004B17DC"/>
    <w:rsid w:val="004B184A"/>
    <w:rsid w:val="004B1E32"/>
    <w:rsid w:val="004B4965"/>
    <w:rsid w:val="004B6B5C"/>
    <w:rsid w:val="004C2848"/>
    <w:rsid w:val="004C30E6"/>
    <w:rsid w:val="004C43C1"/>
    <w:rsid w:val="004C51D5"/>
    <w:rsid w:val="004C51EF"/>
    <w:rsid w:val="004C54DE"/>
    <w:rsid w:val="004C5A4F"/>
    <w:rsid w:val="004C699A"/>
    <w:rsid w:val="004C775B"/>
    <w:rsid w:val="004C77D0"/>
    <w:rsid w:val="004C7DC1"/>
    <w:rsid w:val="004D0452"/>
    <w:rsid w:val="004D190F"/>
    <w:rsid w:val="004D1CC4"/>
    <w:rsid w:val="004D493F"/>
    <w:rsid w:val="004D4F76"/>
    <w:rsid w:val="004D6B87"/>
    <w:rsid w:val="004D7828"/>
    <w:rsid w:val="004E20EF"/>
    <w:rsid w:val="004E410C"/>
    <w:rsid w:val="004F2A24"/>
    <w:rsid w:val="004F52C0"/>
    <w:rsid w:val="004F55CF"/>
    <w:rsid w:val="004F5E20"/>
    <w:rsid w:val="004F7F4D"/>
    <w:rsid w:val="00502F76"/>
    <w:rsid w:val="00503CEF"/>
    <w:rsid w:val="00503E1D"/>
    <w:rsid w:val="005048CF"/>
    <w:rsid w:val="00504D89"/>
    <w:rsid w:val="00510A93"/>
    <w:rsid w:val="00517365"/>
    <w:rsid w:val="00520AF6"/>
    <w:rsid w:val="00522358"/>
    <w:rsid w:val="00522FB4"/>
    <w:rsid w:val="00524F8D"/>
    <w:rsid w:val="00531897"/>
    <w:rsid w:val="00531DCC"/>
    <w:rsid w:val="00534748"/>
    <w:rsid w:val="00535002"/>
    <w:rsid w:val="00541A27"/>
    <w:rsid w:val="00541D60"/>
    <w:rsid w:val="00544F06"/>
    <w:rsid w:val="00546A03"/>
    <w:rsid w:val="00547CC2"/>
    <w:rsid w:val="00547FF3"/>
    <w:rsid w:val="00550271"/>
    <w:rsid w:val="0055035F"/>
    <w:rsid w:val="00550BF3"/>
    <w:rsid w:val="00551D84"/>
    <w:rsid w:val="00551F9B"/>
    <w:rsid w:val="00552E06"/>
    <w:rsid w:val="00561916"/>
    <w:rsid w:val="0056681F"/>
    <w:rsid w:val="005727D0"/>
    <w:rsid w:val="00572E9F"/>
    <w:rsid w:val="0057376C"/>
    <w:rsid w:val="00574230"/>
    <w:rsid w:val="005758D5"/>
    <w:rsid w:val="00575F36"/>
    <w:rsid w:val="00581709"/>
    <w:rsid w:val="00581DDD"/>
    <w:rsid w:val="00582F9A"/>
    <w:rsid w:val="0058332E"/>
    <w:rsid w:val="00583513"/>
    <w:rsid w:val="00586CCA"/>
    <w:rsid w:val="00593E63"/>
    <w:rsid w:val="00594AE0"/>
    <w:rsid w:val="005A6EE8"/>
    <w:rsid w:val="005A7CDE"/>
    <w:rsid w:val="005B00D1"/>
    <w:rsid w:val="005B0205"/>
    <w:rsid w:val="005B06A0"/>
    <w:rsid w:val="005B0C0E"/>
    <w:rsid w:val="005B1F6C"/>
    <w:rsid w:val="005B2244"/>
    <w:rsid w:val="005B2A1E"/>
    <w:rsid w:val="005B41BA"/>
    <w:rsid w:val="005B41D7"/>
    <w:rsid w:val="005B72D1"/>
    <w:rsid w:val="005C105D"/>
    <w:rsid w:val="005C2394"/>
    <w:rsid w:val="005C3025"/>
    <w:rsid w:val="005C5636"/>
    <w:rsid w:val="005C716F"/>
    <w:rsid w:val="005C7D00"/>
    <w:rsid w:val="005D0173"/>
    <w:rsid w:val="005D2799"/>
    <w:rsid w:val="005D5538"/>
    <w:rsid w:val="005E0FBA"/>
    <w:rsid w:val="005E4881"/>
    <w:rsid w:val="005E48A7"/>
    <w:rsid w:val="005E4AC6"/>
    <w:rsid w:val="005E55E7"/>
    <w:rsid w:val="005E7E2D"/>
    <w:rsid w:val="005F2340"/>
    <w:rsid w:val="005F255C"/>
    <w:rsid w:val="005F39D7"/>
    <w:rsid w:val="005F44F2"/>
    <w:rsid w:val="005F49D8"/>
    <w:rsid w:val="005F4B5C"/>
    <w:rsid w:val="005F663C"/>
    <w:rsid w:val="0060227C"/>
    <w:rsid w:val="0060358C"/>
    <w:rsid w:val="0060535D"/>
    <w:rsid w:val="00605D6C"/>
    <w:rsid w:val="006063AB"/>
    <w:rsid w:val="006073AE"/>
    <w:rsid w:val="00612DBB"/>
    <w:rsid w:val="006148D5"/>
    <w:rsid w:val="006158E1"/>
    <w:rsid w:val="00615E28"/>
    <w:rsid w:val="0061677B"/>
    <w:rsid w:val="00616ECD"/>
    <w:rsid w:val="00622453"/>
    <w:rsid w:val="00622D49"/>
    <w:rsid w:val="0062431A"/>
    <w:rsid w:val="0062476E"/>
    <w:rsid w:val="006250BE"/>
    <w:rsid w:val="00626D95"/>
    <w:rsid w:val="00630E53"/>
    <w:rsid w:val="0063110B"/>
    <w:rsid w:val="00631610"/>
    <w:rsid w:val="00632FC1"/>
    <w:rsid w:val="006355A1"/>
    <w:rsid w:val="006359A3"/>
    <w:rsid w:val="00637BFA"/>
    <w:rsid w:val="00641A28"/>
    <w:rsid w:val="00642599"/>
    <w:rsid w:val="00645E75"/>
    <w:rsid w:val="00650B6B"/>
    <w:rsid w:val="00651E7F"/>
    <w:rsid w:val="006535D2"/>
    <w:rsid w:val="00653CFF"/>
    <w:rsid w:val="006554CB"/>
    <w:rsid w:val="00656873"/>
    <w:rsid w:val="006608B4"/>
    <w:rsid w:val="0066443C"/>
    <w:rsid w:val="006664C4"/>
    <w:rsid w:val="00670E0B"/>
    <w:rsid w:val="00671F1E"/>
    <w:rsid w:val="00672524"/>
    <w:rsid w:val="006731E3"/>
    <w:rsid w:val="00673F8F"/>
    <w:rsid w:val="00676219"/>
    <w:rsid w:val="006766F7"/>
    <w:rsid w:val="00677D1F"/>
    <w:rsid w:val="006800EF"/>
    <w:rsid w:val="00680FB7"/>
    <w:rsid w:val="0068165D"/>
    <w:rsid w:val="00682E7F"/>
    <w:rsid w:val="00683DED"/>
    <w:rsid w:val="00685610"/>
    <w:rsid w:val="006862D0"/>
    <w:rsid w:val="006864F7"/>
    <w:rsid w:val="006905CE"/>
    <w:rsid w:val="00691A88"/>
    <w:rsid w:val="00693DD6"/>
    <w:rsid w:val="006A02E2"/>
    <w:rsid w:val="006A032F"/>
    <w:rsid w:val="006A0621"/>
    <w:rsid w:val="006A2A13"/>
    <w:rsid w:val="006A4CC3"/>
    <w:rsid w:val="006A523B"/>
    <w:rsid w:val="006A5739"/>
    <w:rsid w:val="006A6DE1"/>
    <w:rsid w:val="006A6ECE"/>
    <w:rsid w:val="006B24DF"/>
    <w:rsid w:val="006B27A3"/>
    <w:rsid w:val="006B3654"/>
    <w:rsid w:val="006B3C20"/>
    <w:rsid w:val="006B5CAF"/>
    <w:rsid w:val="006C02A8"/>
    <w:rsid w:val="006C0472"/>
    <w:rsid w:val="006C0F05"/>
    <w:rsid w:val="006C199A"/>
    <w:rsid w:val="006C3553"/>
    <w:rsid w:val="006C40EE"/>
    <w:rsid w:val="006C5086"/>
    <w:rsid w:val="006C652D"/>
    <w:rsid w:val="006D1F2D"/>
    <w:rsid w:val="006D23AD"/>
    <w:rsid w:val="006D3D99"/>
    <w:rsid w:val="006D49AD"/>
    <w:rsid w:val="006D7A93"/>
    <w:rsid w:val="006E0FE0"/>
    <w:rsid w:val="006E1A71"/>
    <w:rsid w:val="006E3DC0"/>
    <w:rsid w:val="006E7B74"/>
    <w:rsid w:val="006F0971"/>
    <w:rsid w:val="006F4015"/>
    <w:rsid w:val="006F49EC"/>
    <w:rsid w:val="00700A33"/>
    <w:rsid w:val="00700E5D"/>
    <w:rsid w:val="00702C94"/>
    <w:rsid w:val="00704E7D"/>
    <w:rsid w:val="0070614C"/>
    <w:rsid w:val="00711133"/>
    <w:rsid w:val="007114A0"/>
    <w:rsid w:val="00713ADF"/>
    <w:rsid w:val="0071442C"/>
    <w:rsid w:val="00715245"/>
    <w:rsid w:val="00715AFC"/>
    <w:rsid w:val="007166A3"/>
    <w:rsid w:val="0071723E"/>
    <w:rsid w:val="00720C91"/>
    <w:rsid w:val="007230AF"/>
    <w:rsid w:val="00724F63"/>
    <w:rsid w:val="00725E28"/>
    <w:rsid w:val="007260D9"/>
    <w:rsid w:val="0072611F"/>
    <w:rsid w:val="00726683"/>
    <w:rsid w:val="00730C13"/>
    <w:rsid w:val="00735869"/>
    <w:rsid w:val="0073635F"/>
    <w:rsid w:val="0073700A"/>
    <w:rsid w:val="00742393"/>
    <w:rsid w:val="007443B0"/>
    <w:rsid w:val="0074612D"/>
    <w:rsid w:val="00746633"/>
    <w:rsid w:val="007467E4"/>
    <w:rsid w:val="007473E8"/>
    <w:rsid w:val="00750BBA"/>
    <w:rsid w:val="0075364C"/>
    <w:rsid w:val="00755B83"/>
    <w:rsid w:val="00760C8C"/>
    <w:rsid w:val="00761D4A"/>
    <w:rsid w:val="00761DB4"/>
    <w:rsid w:val="007650C7"/>
    <w:rsid w:val="00765409"/>
    <w:rsid w:val="00767EBC"/>
    <w:rsid w:val="007702B7"/>
    <w:rsid w:val="007714AA"/>
    <w:rsid w:val="0077162B"/>
    <w:rsid w:val="00772A4E"/>
    <w:rsid w:val="0077411F"/>
    <w:rsid w:val="00775832"/>
    <w:rsid w:val="0077650E"/>
    <w:rsid w:val="0077685C"/>
    <w:rsid w:val="007776BB"/>
    <w:rsid w:val="00777C11"/>
    <w:rsid w:val="00784E07"/>
    <w:rsid w:val="00786451"/>
    <w:rsid w:val="0079015F"/>
    <w:rsid w:val="0079165E"/>
    <w:rsid w:val="007956E4"/>
    <w:rsid w:val="0079736A"/>
    <w:rsid w:val="007A0143"/>
    <w:rsid w:val="007A0A19"/>
    <w:rsid w:val="007A25C8"/>
    <w:rsid w:val="007A3079"/>
    <w:rsid w:val="007A34D8"/>
    <w:rsid w:val="007A418A"/>
    <w:rsid w:val="007A4E8A"/>
    <w:rsid w:val="007A51A7"/>
    <w:rsid w:val="007A54EE"/>
    <w:rsid w:val="007A7E41"/>
    <w:rsid w:val="007B18F7"/>
    <w:rsid w:val="007B2FCB"/>
    <w:rsid w:val="007C0CD3"/>
    <w:rsid w:val="007C154C"/>
    <w:rsid w:val="007C4876"/>
    <w:rsid w:val="007D2944"/>
    <w:rsid w:val="007D3EB2"/>
    <w:rsid w:val="007D4E0F"/>
    <w:rsid w:val="007D5B51"/>
    <w:rsid w:val="007D5CD7"/>
    <w:rsid w:val="007D64AD"/>
    <w:rsid w:val="007D6FCA"/>
    <w:rsid w:val="007E1B9E"/>
    <w:rsid w:val="007E3233"/>
    <w:rsid w:val="007E3320"/>
    <w:rsid w:val="007E52C9"/>
    <w:rsid w:val="007E5C4A"/>
    <w:rsid w:val="007E5EF0"/>
    <w:rsid w:val="007E5F7D"/>
    <w:rsid w:val="007E7109"/>
    <w:rsid w:val="007E78EB"/>
    <w:rsid w:val="007F0E6D"/>
    <w:rsid w:val="007F1D62"/>
    <w:rsid w:val="007F235F"/>
    <w:rsid w:val="007F32C2"/>
    <w:rsid w:val="007F33F9"/>
    <w:rsid w:val="00803188"/>
    <w:rsid w:val="0080320C"/>
    <w:rsid w:val="00804544"/>
    <w:rsid w:val="008059E7"/>
    <w:rsid w:val="008064B6"/>
    <w:rsid w:val="00806F05"/>
    <w:rsid w:val="00811B5F"/>
    <w:rsid w:val="00811F5D"/>
    <w:rsid w:val="00812275"/>
    <w:rsid w:val="00812DC5"/>
    <w:rsid w:val="00813B71"/>
    <w:rsid w:val="008142A1"/>
    <w:rsid w:val="00815BC2"/>
    <w:rsid w:val="0081727E"/>
    <w:rsid w:val="00820F89"/>
    <w:rsid w:val="0082610C"/>
    <w:rsid w:val="008265CB"/>
    <w:rsid w:val="00830634"/>
    <w:rsid w:val="008324CF"/>
    <w:rsid w:val="00835F7F"/>
    <w:rsid w:val="008363B6"/>
    <w:rsid w:val="00837760"/>
    <w:rsid w:val="008403A2"/>
    <w:rsid w:val="0084186D"/>
    <w:rsid w:val="0084250B"/>
    <w:rsid w:val="008465D7"/>
    <w:rsid w:val="0085077C"/>
    <w:rsid w:val="00850A42"/>
    <w:rsid w:val="00851158"/>
    <w:rsid w:val="00851FCE"/>
    <w:rsid w:val="00854232"/>
    <w:rsid w:val="008552E6"/>
    <w:rsid w:val="00855681"/>
    <w:rsid w:val="00857C5D"/>
    <w:rsid w:val="0087094F"/>
    <w:rsid w:val="00871585"/>
    <w:rsid w:val="008717B7"/>
    <w:rsid w:val="008727DD"/>
    <w:rsid w:val="00875AC0"/>
    <w:rsid w:val="00881111"/>
    <w:rsid w:val="00886E06"/>
    <w:rsid w:val="008919FA"/>
    <w:rsid w:val="0089292D"/>
    <w:rsid w:val="00894319"/>
    <w:rsid w:val="00894A7F"/>
    <w:rsid w:val="00894EBC"/>
    <w:rsid w:val="008A19A8"/>
    <w:rsid w:val="008A27AF"/>
    <w:rsid w:val="008A5561"/>
    <w:rsid w:val="008A6530"/>
    <w:rsid w:val="008A6E64"/>
    <w:rsid w:val="008B05D8"/>
    <w:rsid w:val="008B26B3"/>
    <w:rsid w:val="008B4318"/>
    <w:rsid w:val="008B56B4"/>
    <w:rsid w:val="008B5A3B"/>
    <w:rsid w:val="008B6C2D"/>
    <w:rsid w:val="008B78C3"/>
    <w:rsid w:val="008C062E"/>
    <w:rsid w:val="008C0ED6"/>
    <w:rsid w:val="008C1601"/>
    <w:rsid w:val="008C2A49"/>
    <w:rsid w:val="008C2CD7"/>
    <w:rsid w:val="008C5A9B"/>
    <w:rsid w:val="008D0166"/>
    <w:rsid w:val="008D0385"/>
    <w:rsid w:val="008D2E1D"/>
    <w:rsid w:val="008D35D8"/>
    <w:rsid w:val="008D42C0"/>
    <w:rsid w:val="008D47C4"/>
    <w:rsid w:val="008D5546"/>
    <w:rsid w:val="008D6137"/>
    <w:rsid w:val="008D6448"/>
    <w:rsid w:val="008E5CFE"/>
    <w:rsid w:val="008E6EAD"/>
    <w:rsid w:val="008E718E"/>
    <w:rsid w:val="008E786D"/>
    <w:rsid w:val="008E7B70"/>
    <w:rsid w:val="008F3565"/>
    <w:rsid w:val="008F3A29"/>
    <w:rsid w:val="008F404F"/>
    <w:rsid w:val="00902549"/>
    <w:rsid w:val="0090271B"/>
    <w:rsid w:val="00904A84"/>
    <w:rsid w:val="00904EA0"/>
    <w:rsid w:val="00906071"/>
    <w:rsid w:val="00906777"/>
    <w:rsid w:val="00907C17"/>
    <w:rsid w:val="00907C34"/>
    <w:rsid w:val="0091052D"/>
    <w:rsid w:val="00910762"/>
    <w:rsid w:val="00910E9A"/>
    <w:rsid w:val="009115BC"/>
    <w:rsid w:val="00914D27"/>
    <w:rsid w:val="009150BC"/>
    <w:rsid w:val="009170D0"/>
    <w:rsid w:val="0091791F"/>
    <w:rsid w:val="00920120"/>
    <w:rsid w:val="0092019E"/>
    <w:rsid w:val="00920985"/>
    <w:rsid w:val="00920FBD"/>
    <w:rsid w:val="00922EC3"/>
    <w:rsid w:val="00924D6E"/>
    <w:rsid w:val="00925482"/>
    <w:rsid w:val="0093010E"/>
    <w:rsid w:val="00933BBA"/>
    <w:rsid w:val="00937626"/>
    <w:rsid w:val="00937E8F"/>
    <w:rsid w:val="00940181"/>
    <w:rsid w:val="00942319"/>
    <w:rsid w:val="00944846"/>
    <w:rsid w:val="00953793"/>
    <w:rsid w:val="00955F9D"/>
    <w:rsid w:val="00956926"/>
    <w:rsid w:val="00957712"/>
    <w:rsid w:val="009608B8"/>
    <w:rsid w:val="0096144C"/>
    <w:rsid w:val="00963353"/>
    <w:rsid w:val="009638B9"/>
    <w:rsid w:val="00964623"/>
    <w:rsid w:val="0096576D"/>
    <w:rsid w:val="00965A30"/>
    <w:rsid w:val="009664A5"/>
    <w:rsid w:val="00967227"/>
    <w:rsid w:val="00973973"/>
    <w:rsid w:val="009748C3"/>
    <w:rsid w:val="00974DF9"/>
    <w:rsid w:val="0097551F"/>
    <w:rsid w:val="00976388"/>
    <w:rsid w:val="0097669E"/>
    <w:rsid w:val="009775D4"/>
    <w:rsid w:val="0098077C"/>
    <w:rsid w:val="00981655"/>
    <w:rsid w:val="00986B20"/>
    <w:rsid w:val="009877DA"/>
    <w:rsid w:val="00987EDF"/>
    <w:rsid w:val="00994361"/>
    <w:rsid w:val="00994AA4"/>
    <w:rsid w:val="009A063D"/>
    <w:rsid w:val="009A14F3"/>
    <w:rsid w:val="009A1F6D"/>
    <w:rsid w:val="009A2A29"/>
    <w:rsid w:val="009A3FCD"/>
    <w:rsid w:val="009A54FF"/>
    <w:rsid w:val="009A76E2"/>
    <w:rsid w:val="009B14DB"/>
    <w:rsid w:val="009B3E71"/>
    <w:rsid w:val="009C3465"/>
    <w:rsid w:val="009C3752"/>
    <w:rsid w:val="009C3B38"/>
    <w:rsid w:val="009C468C"/>
    <w:rsid w:val="009C65FC"/>
    <w:rsid w:val="009D0026"/>
    <w:rsid w:val="009D0FFC"/>
    <w:rsid w:val="009D12BF"/>
    <w:rsid w:val="009D13FF"/>
    <w:rsid w:val="009D1CCD"/>
    <w:rsid w:val="009D4B34"/>
    <w:rsid w:val="009D4E3A"/>
    <w:rsid w:val="009D5357"/>
    <w:rsid w:val="009D5C37"/>
    <w:rsid w:val="009D6C5E"/>
    <w:rsid w:val="009D6EA5"/>
    <w:rsid w:val="009D7ABF"/>
    <w:rsid w:val="009E068C"/>
    <w:rsid w:val="009E0EDF"/>
    <w:rsid w:val="009E37BD"/>
    <w:rsid w:val="009E3FF8"/>
    <w:rsid w:val="009E543C"/>
    <w:rsid w:val="009E5F56"/>
    <w:rsid w:val="009F0105"/>
    <w:rsid w:val="009F0C94"/>
    <w:rsid w:val="009F0DB9"/>
    <w:rsid w:val="009F19A5"/>
    <w:rsid w:val="009F1F00"/>
    <w:rsid w:val="009F5C4E"/>
    <w:rsid w:val="009F6C47"/>
    <w:rsid w:val="009F7275"/>
    <w:rsid w:val="00A0049F"/>
    <w:rsid w:val="00A02580"/>
    <w:rsid w:val="00A02A10"/>
    <w:rsid w:val="00A046A5"/>
    <w:rsid w:val="00A06C96"/>
    <w:rsid w:val="00A10007"/>
    <w:rsid w:val="00A102FD"/>
    <w:rsid w:val="00A12A14"/>
    <w:rsid w:val="00A12A6C"/>
    <w:rsid w:val="00A15257"/>
    <w:rsid w:val="00A15387"/>
    <w:rsid w:val="00A16CFB"/>
    <w:rsid w:val="00A21196"/>
    <w:rsid w:val="00A243CC"/>
    <w:rsid w:val="00A24B06"/>
    <w:rsid w:val="00A25B12"/>
    <w:rsid w:val="00A30B23"/>
    <w:rsid w:val="00A32488"/>
    <w:rsid w:val="00A32E68"/>
    <w:rsid w:val="00A33606"/>
    <w:rsid w:val="00A33E15"/>
    <w:rsid w:val="00A344F3"/>
    <w:rsid w:val="00A3459C"/>
    <w:rsid w:val="00A34702"/>
    <w:rsid w:val="00A34A79"/>
    <w:rsid w:val="00A35465"/>
    <w:rsid w:val="00A35E0F"/>
    <w:rsid w:val="00A376E3"/>
    <w:rsid w:val="00A425BF"/>
    <w:rsid w:val="00A44429"/>
    <w:rsid w:val="00A46F23"/>
    <w:rsid w:val="00A4703D"/>
    <w:rsid w:val="00A50245"/>
    <w:rsid w:val="00A502A4"/>
    <w:rsid w:val="00A511EB"/>
    <w:rsid w:val="00A512B9"/>
    <w:rsid w:val="00A51889"/>
    <w:rsid w:val="00A52DE8"/>
    <w:rsid w:val="00A52EF2"/>
    <w:rsid w:val="00A536AB"/>
    <w:rsid w:val="00A55A0E"/>
    <w:rsid w:val="00A6059F"/>
    <w:rsid w:val="00A60FA8"/>
    <w:rsid w:val="00A61845"/>
    <w:rsid w:val="00A61A34"/>
    <w:rsid w:val="00A62203"/>
    <w:rsid w:val="00A6263A"/>
    <w:rsid w:val="00A64388"/>
    <w:rsid w:val="00A65267"/>
    <w:rsid w:val="00A65C40"/>
    <w:rsid w:val="00A6659D"/>
    <w:rsid w:val="00A67530"/>
    <w:rsid w:val="00A675B0"/>
    <w:rsid w:val="00A6767E"/>
    <w:rsid w:val="00A707C1"/>
    <w:rsid w:val="00A72DC3"/>
    <w:rsid w:val="00A7309E"/>
    <w:rsid w:val="00A74C3A"/>
    <w:rsid w:val="00A7584A"/>
    <w:rsid w:val="00A84FC1"/>
    <w:rsid w:val="00A8722B"/>
    <w:rsid w:val="00A87AA0"/>
    <w:rsid w:val="00A904FD"/>
    <w:rsid w:val="00A91DF9"/>
    <w:rsid w:val="00A92EDE"/>
    <w:rsid w:val="00A92F7E"/>
    <w:rsid w:val="00A933D8"/>
    <w:rsid w:val="00A96ACC"/>
    <w:rsid w:val="00AA021A"/>
    <w:rsid w:val="00AA1B6D"/>
    <w:rsid w:val="00AA436E"/>
    <w:rsid w:val="00AA4BDE"/>
    <w:rsid w:val="00AA55A4"/>
    <w:rsid w:val="00AA5F97"/>
    <w:rsid w:val="00AA76E5"/>
    <w:rsid w:val="00AB04EE"/>
    <w:rsid w:val="00AB09FC"/>
    <w:rsid w:val="00AB3DC5"/>
    <w:rsid w:val="00AB73A5"/>
    <w:rsid w:val="00AB77C8"/>
    <w:rsid w:val="00AC01D3"/>
    <w:rsid w:val="00AC25DF"/>
    <w:rsid w:val="00AC3A60"/>
    <w:rsid w:val="00AC4307"/>
    <w:rsid w:val="00AC4464"/>
    <w:rsid w:val="00AC485B"/>
    <w:rsid w:val="00AD0D74"/>
    <w:rsid w:val="00AD0DD9"/>
    <w:rsid w:val="00AD0FE5"/>
    <w:rsid w:val="00AD410E"/>
    <w:rsid w:val="00AD598E"/>
    <w:rsid w:val="00AD5F43"/>
    <w:rsid w:val="00AD671E"/>
    <w:rsid w:val="00AE1971"/>
    <w:rsid w:val="00AE1DE6"/>
    <w:rsid w:val="00AE2378"/>
    <w:rsid w:val="00AE2BAA"/>
    <w:rsid w:val="00AE4821"/>
    <w:rsid w:val="00AE4DEE"/>
    <w:rsid w:val="00AE6E11"/>
    <w:rsid w:val="00AE7215"/>
    <w:rsid w:val="00AF02F8"/>
    <w:rsid w:val="00AF0454"/>
    <w:rsid w:val="00AF08A3"/>
    <w:rsid w:val="00AF0AEC"/>
    <w:rsid w:val="00AF2B59"/>
    <w:rsid w:val="00AF2B73"/>
    <w:rsid w:val="00AF41D5"/>
    <w:rsid w:val="00AF5799"/>
    <w:rsid w:val="00AF6F37"/>
    <w:rsid w:val="00B03DCB"/>
    <w:rsid w:val="00B04772"/>
    <w:rsid w:val="00B06623"/>
    <w:rsid w:val="00B0696C"/>
    <w:rsid w:val="00B07A21"/>
    <w:rsid w:val="00B12366"/>
    <w:rsid w:val="00B12AEA"/>
    <w:rsid w:val="00B13154"/>
    <w:rsid w:val="00B14A91"/>
    <w:rsid w:val="00B17D12"/>
    <w:rsid w:val="00B17EAA"/>
    <w:rsid w:val="00B20826"/>
    <w:rsid w:val="00B21BEC"/>
    <w:rsid w:val="00B221DE"/>
    <w:rsid w:val="00B22B3C"/>
    <w:rsid w:val="00B24204"/>
    <w:rsid w:val="00B248F3"/>
    <w:rsid w:val="00B26162"/>
    <w:rsid w:val="00B2715A"/>
    <w:rsid w:val="00B31875"/>
    <w:rsid w:val="00B33309"/>
    <w:rsid w:val="00B334DE"/>
    <w:rsid w:val="00B33D6E"/>
    <w:rsid w:val="00B343D4"/>
    <w:rsid w:val="00B36B1B"/>
    <w:rsid w:val="00B371B0"/>
    <w:rsid w:val="00B379A9"/>
    <w:rsid w:val="00B404B6"/>
    <w:rsid w:val="00B40A29"/>
    <w:rsid w:val="00B40CF8"/>
    <w:rsid w:val="00B42514"/>
    <w:rsid w:val="00B429B1"/>
    <w:rsid w:val="00B42A5D"/>
    <w:rsid w:val="00B43B07"/>
    <w:rsid w:val="00B466B7"/>
    <w:rsid w:val="00B46DB2"/>
    <w:rsid w:val="00B50E72"/>
    <w:rsid w:val="00B5489C"/>
    <w:rsid w:val="00B56006"/>
    <w:rsid w:val="00B568EA"/>
    <w:rsid w:val="00B578EA"/>
    <w:rsid w:val="00B60902"/>
    <w:rsid w:val="00B638D5"/>
    <w:rsid w:val="00B70563"/>
    <w:rsid w:val="00B71CAD"/>
    <w:rsid w:val="00B74C61"/>
    <w:rsid w:val="00B76A9F"/>
    <w:rsid w:val="00B77EA2"/>
    <w:rsid w:val="00B813E1"/>
    <w:rsid w:val="00B820FC"/>
    <w:rsid w:val="00B82369"/>
    <w:rsid w:val="00B82C3A"/>
    <w:rsid w:val="00B83C5E"/>
    <w:rsid w:val="00B85C59"/>
    <w:rsid w:val="00B87E16"/>
    <w:rsid w:val="00B90C47"/>
    <w:rsid w:val="00B910C2"/>
    <w:rsid w:val="00B91C14"/>
    <w:rsid w:val="00B92734"/>
    <w:rsid w:val="00B94EAC"/>
    <w:rsid w:val="00BA02DD"/>
    <w:rsid w:val="00BA0721"/>
    <w:rsid w:val="00BA1BFD"/>
    <w:rsid w:val="00BA2EAE"/>
    <w:rsid w:val="00BA6106"/>
    <w:rsid w:val="00BB0D5E"/>
    <w:rsid w:val="00BB145F"/>
    <w:rsid w:val="00BB2A42"/>
    <w:rsid w:val="00BB397B"/>
    <w:rsid w:val="00BC0BCB"/>
    <w:rsid w:val="00BC2C93"/>
    <w:rsid w:val="00BC2F20"/>
    <w:rsid w:val="00BC3006"/>
    <w:rsid w:val="00BC5FD2"/>
    <w:rsid w:val="00BC743B"/>
    <w:rsid w:val="00BD01C4"/>
    <w:rsid w:val="00BD47FC"/>
    <w:rsid w:val="00BD4F46"/>
    <w:rsid w:val="00BE32C5"/>
    <w:rsid w:val="00BE46A1"/>
    <w:rsid w:val="00BE6AE9"/>
    <w:rsid w:val="00BE7F01"/>
    <w:rsid w:val="00BF267F"/>
    <w:rsid w:val="00BF4120"/>
    <w:rsid w:val="00BF78C6"/>
    <w:rsid w:val="00C00AEE"/>
    <w:rsid w:val="00C0229E"/>
    <w:rsid w:val="00C02381"/>
    <w:rsid w:val="00C02710"/>
    <w:rsid w:val="00C06A0A"/>
    <w:rsid w:val="00C07D57"/>
    <w:rsid w:val="00C11335"/>
    <w:rsid w:val="00C14428"/>
    <w:rsid w:val="00C14B35"/>
    <w:rsid w:val="00C16A5F"/>
    <w:rsid w:val="00C16C55"/>
    <w:rsid w:val="00C210F7"/>
    <w:rsid w:val="00C21942"/>
    <w:rsid w:val="00C224DE"/>
    <w:rsid w:val="00C24AFC"/>
    <w:rsid w:val="00C252E0"/>
    <w:rsid w:val="00C265C5"/>
    <w:rsid w:val="00C33392"/>
    <w:rsid w:val="00C347AC"/>
    <w:rsid w:val="00C35D25"/>
    <w:rsid w:val="00C37268"/>
    <w:rsid w:val="00C37E94"/>
    <w:rsid w:val="00C41439"/>
    <w:rsid w:val="00C41635"/>
    <w:rsid w:val="00C417C7"/>
    <w:rsid w:val="00C42418"/>
    <w:rsid w:val="00C43ECE"/>
    <w:rsid w:val="00C441DA"/>
    <w:rsid w:val="00C45356"/>
    <w:rsid w:val="00C457D9"/>
    <w:rsid w:val="00C45813"/>
    <w:rsid w:val="00C477E5"/>
    <w:rsid w:val="00C5147F"/>
    <w:rsid w:val="00C5357A"/>
    <w:rsid w:val="00C6060C"/>
    <w:rsid w:val="00C615AD"/>
    <w:rsid w:val="00C63F25"/>
    <w:rsid w:val="00C65B99"/>
    <w:rsid w:val="00C65DFE"/>
    <w:rsid w:val="00C66A5C"/>
    <w:rsid w:val="00C70639"/>
    <w:rsid w:val="00C70934"/>
    <w:rsid w:val="00C70F18"/>
    <w:rsid w:val="00C71C15"/>
    <w:rsid w:val="00C724EE"/>
    <w:rsid w:val="00C72C3E"/>
    <w:rsid w:val="00C730F3"/>
    <w:rsid w:val="00C7310C"/>
    <w:rsid w:val="00C740D2"/>
    <w:rsid w:val="00C74373"/>
    <w:rsid w:val="00C75D69"/>
    <w:rsid w:val="00C76C56"/>
    <w:rsid w:val="00C80559"/>
    <w:rsid w:val="00C80A0E"/>
    <w:rsid w:val="00C81934"/>
    <w:rsid w:val="00C85592"/>
    <w:rsid w:val="00C85798"/>
    <w:rsid w:val="00C86754"/>
    <w:rsid w:val="00C87759"/>
    <w:rsid w:val="00C87F02"/>
    <w:rsid w:val="00C901DB"/>
    <w:rsid w:val="00C90D1B"/>
    <w:rsid w:val="00C91806"/>
    <w:rsid w:val="00C93557"/>
    <w:rsid w:val="00C93740"/>
    <w:rsid w:val="00C94DB4"/>
    <w:rsid w:val="00C96028"/>
    <w:rsid w:val="00C97255"/>
    <w:rsid w:val="00C97822"/>
    <w:rsid w:val="00CA1A95"/>
    <w:rsid w:val="00CA2251"/>
    <w:rsid w:val="00CA2D9F"/>
    <w:rsid w:val="00CA393D"/>
    <w:rsid w:val="00CA5E58"/>
    <w:rsid w:val="00CB0C60"/>
    <w:rsid w:val="00CB1804"/>
    <w:rsid w:val="00CB26A4"/>
    <w:rsid w:val="00CB3EE4"/>
    <w:rsid w:val="00CB4505"/>
    <w:rsid w:val="00CB6B54"/>
    <w:rsid w:val="00CC0FE1"/>
    <w:rsid w:val="00CC1765"/>
    <w:rsid w:val="00CC21F3"/>
    <w:rsid w:val="00CC2306"/>
    <w:rsid w:val="00CC309E"/>
    <w:rsid w:val="00CC5E76"/>
    <w:rsid w:val="00CC6FE9"/>
    <w:rsid w:val="00CC7F82"/>
    <w:rsid w:val="00CD0B15"/>
    <w:rsid w:val="00CD235D"/>
    <w:rsid w:val="00CD479E"/>
    <w:rsid w:val="00CD4B2C"/>
    <w:rsid w:val="00CD5AA7"/>
    <w:rsid w:val="00CE15F9"/>
    <w:rsid w:val="00CE2B7C"/>
    <w:rsid w:val="00CE64B7"/>
    <w:rsid w:val="00CE78E3"/>
    <w:rsid w:val="00CF0AAF"/>
    <w:rsid w:val="00CF1FC9"/>
    <w:rsid w:val="00CF6818"/>
    <w:rsid w:val="00CF7144"/>
    <w:rsid w:val="00CF732E"/>
    <w:rsid w:val="00CF7B20"/>
    <w:rsid w:val="00CF7EE4"/>
    <w:rsid w:val="00D0019E"/>
    <w:rsid w:val="00D004A5"/>
    <w:rsid w:val="00D02DE6"/>
    <w:rsid w:val="00D0325E"/>
    <w:rsid w:val="00D035B4"/>
    <w:rsid w:val="00D05261"/>
    <w:rsid w:val="00D109BA"/>
    <w:rsid w:val="00D12946"/>
    <w:rsid w:val="00D12F4B"/>
    <w:rsid w:val="00D15F2D"/>
    <w:rsid w:val="00D231C0"/>
    <w:rsid w:val="00D237B0"/>
    <w:rsid w:val="00D23F61"/>
    <w:rsid w:val="00D24D28"/>
    <w:rsid w:val="00D25B0F"/>
    <w:rsid w:val="00D26C3B"/>
    <w:rsid w:val="00D31D05"/>
    <w:rsid w:val="00D3284B"/>
    <w:rsid w:val="00D32AB6"/>
    <w:rsid w:val="00D33954"/>
    <w:rsid w:val="00D33A2E"/>
    <w:rsid w:val="00D33A86"/>
    <w:rsid w:val="00D3556B"/>
    <w:rsid w:val="00D36B90"/>
    <w:rsid w:val="00D4055F"/>
    <w:rsid w:val="00D436AA"/>
    <w:rsid w:val="00D44895"/>
    <w:rsid w:val="00D526C5"/>
    <w:rsid w:val="00D52F55"/>
    <w:rsid w:val="00D5515B"/>
    <w:rsid w:val="00D62A29"/>
    <w:rsid w:val="00D63075"/>
    <w:rsid w:val="00D63DE8"/>
    <w:rsid w:val="00D6625C"/>
    <w:rsid w:val="00D67DEA"/>
    <w:rsid w:val="00D70969"/>
    <w:rsid w:val="00D73EDD"/>
    <w:rsid w:val="00D7739D"/>
    <w:rsid w:val="00D77633"/>
    <w:rsid w:val="00D81B8D"/>
    <w:rsid w:val="00D8343B"/>
    <w:rsid w:val="00D83A36"/>
    <w:rsid w:val="00D85E8F"/>
    <w:rsid w:val="00D860F1"/>
    <w:rsid w:val="00D86226"/>
    <w:rsid w:val="00D93A5F"/>
    <w:rsid w:val="00D93C1A"/>
    <w:rsid w:val="00DA2CDB"/>
    <w:rsid w:val="00DA30FF"/>
    <w:rsid w:val="00DA3475"/>
    <w:rsid w:val="00DA349F"/>
    <w:rsid w:val="00DA6B88"/>
    <w:rsid w:val="00DB0E56"/>
    <w:rsid w:val="00DB1E62"/>
    <w:rsid w:val="00DB3426"/>
    <w:rsid w:val="00DB3940"/>
    <w:rsid w:val="00DB3DE5"/>
    <w:rsid w:val="00DB42FA"/>
    <w:rsid w:val="00DB6F63"/>
    <w:rsid w:val="00DB71B3"/>
    <w:rsid w:val="00DB7D79"/>
    <w:rsid w:val="00DC032E"/>
    <w:rsid w:val="00DC0A26"/>
    <w:rsid w:val="00DC54B6"/>
    <w:rsid w:val="00DC7067"/>
    <w:rsid w:val="00DD2052"/>
    <w:rsid w:val="00DD266B"/>
    <w:rsid w:val="00DD3265"/>
    <w:rsid w:val="00DE0896"/>
    <w:rsid w:val="00DE1C40"/>
    <w:rsid w:val="00DE1EE3"/>
    <w:rsid w:val="00DE2204"/>
    <w:rsid w:val="00DE4567"/>
    <w:rsid w:val="00DE7961"/>
    <w:rsid w:val="00DE7A3C"/>
    <w:rsid w:val="00DF0204"/>
    <w:rsid w:val="00DF0B4E"/>
    <w:rsid w:val="00DF1CC9"/>
    <w:rsid w:val="00DF252A"/>
    <w:rsid w:val="00DF2B90"/>
    <w:rsid w:val="00DF36C7"/>
    <w:rsid w:val="00DF3A21"/>
    <w:rsid w:val="00DF3ED0"/>
    <w:rsid w:val="00DF54EF"/>
    <w:rsid w:val="00DF6B85"/>
    <w:rsid w:val="00E02296"/>
    <w:rsid w:val="00E04911"/>
    <w:rsid w:val="00E1217E"/>
    <w:rsid w:val="00E124F8"/>
    <w:rsid w:val="00E12FAD"/>
    <w:rsid w:val="00E136A8"/>
    <w:rsid w:val="00E14100"/>
    <w:rsid w:val="00E141B4"/>
    <w:rsid w:val="00E14755"/>
    <w:rsid w:val="00E14BF3"/>
    <w:rsid w:val="00E159FC"/>
    <w:rsid w:val="00E208D8"/>
    <w:rsid w:val="00E22EEA"/>
    <w:rsid w:val="00E260AE"/>
    <w:rsid w:val="00E307CF"/>
    <w:rsid w:val="00E30C1A"/>
    <w:rsid w:val="00E31EEB"/>
    <w:rsid w:val="00E32D78"/>
    <w:rsid w:val="00E33E89"/>
    <w:rsid w:val="00E34AAC"/>
    <w:rsid w:val="00E35D04"/>
    <w:rsid w:val="00E37BD0"/>
    <w:rsid w:val="00E407F0"/>
    <w:rsid w:val="00E414C7"/>
    <w:rsid w:val="00E43AF0"/>
    <w:rsid w:val="00E43C45"/>
    <w:rsid w:val="00E440D0"/>
    <w:rsid w:val="00E45145"/>
    <w:rsid w:val="00E454FE"/>
    <w:rsid w:val="00E4662E"/>
    <w:rsid w:val="00E4767C"/>
    <w:rsid w:val="00E504E3"/>
    <w:rsid w:val="00E50995"/>
    <w:rsid w:val="00E5359A"/>
    <w:rsid w:val="00E54932"/>
    <w:rsid w:val="00E5526F"/>
    <w:rsid w:val="00E55A51"/>
    <w:rsid w:val="00E62A27"/>
    <w:rsid w:val="00E63E69"/>
    <w:rsid w:val="00E64707"/>
    <w:rsid w:val="00E660C2"/>
    <w:rsid w:val="00E6632B"/>
    <w:rsid w:val="00E6683B"/>
    <w:rsid w:val="00E6751A"/>
    <w:rsid w:val="00E70041"/>
    <w:rsid w:val="00E707E0"/>
    <w:rsid w:val="00E70849"/>
    <w:rsid w:val="00E70E8E"/>
    <w:rsid w:val="00E711D5"/>
    <w:rsid w:val="00E746C1"/>
    <w:rsid w:val="00E74B42"/>
    <w:rsid w:val="00E80E2B"/>
    <w:rsid w:val="00E849E0"/>
    <w:rsid w:val="00E8549D"/>
    <w:rsid w:val="00E8581D"/>
    <w:rsid w:val="00E90160"/>
    <w:rsid w:val="00E91486"/>
    <w:rsid w:val="00E9379B"/>
    <w:rsid w:val="00E95B9A"/>
    <w:rsid w:val="00E95DE3"/>
    <w:rsid w:val="00E96E63"/>
    <w:rsid w:val="00EA0755"/>
    <w:rsid w:val="00EA087C"/>
    <w:rsid w:val="00EA35F3"/>
    <w:rsid w:val="00EA3B48"/>
    <w:rsid w:val="00EA4765"/>
    <w:rsid w:val="00EA54B4"/>
    <w:rsid w:val="00EA73E4"/>
    <w:rsid w:val="00EA7DDB"/>
    <w:rsid w:val="00EB05BD"/>
    <w:rsid w:val="00EB0A79"/>
    <w:rsid w:val="00EB6F1C"/>
    <w:rsid w:val="00EC1CA3"/>
    <w:rsid w:val="00EC4055"/>
    <w:rsid w:val="00EC4AC2"/>
    <w:rsid w:val="00EC72BA"/>
    <w:rsid w:val="00ED2027"/>
    <w:rsid w:val="00ED371E"/>
    <w:rsid w:val="00ED45DC"/>
    <w:rsid w:val="00EE253E"/>
    <w:rsid w:val="00EE2C2A"/>
    <w:rsid w:val="00EE4FC0"/>
    <w:rsid w:val="00EE559E"/>
    <w:rsid w:val="00EE5D54"/>
    <w:rsid w:val="00EE73A6"/>
    <w:rsid w:val="00EE7502"/>
    <w:rsid w:val="00EF39BA"/>
    <w:rsid w:val="00EF5482"/>
    <w:rsid w:val="00F01F51"/>
    <w:rsid w:val="00F03D0F"/>
    <w:rsid w:val="00F06AD5"/>
    <w:rsid w:val="00F0704E"/>
    <w:rsid w:val="00F108BD"/>
    <w:rsid w:val="00F10B6A"/>
    <w:rsid w:val="00F14F63"/>
    <w:rsid w:val="00F16556"/>
    <w:rsid w:val="00F16CBE"/>
    <w:rsid w:val="00F220E8"/>
    <w:rsid w:val="00F22EA0"/>
    <w:rsid w:val="00F22FBC"/>
    <w:rsid w:val="00F23E16"/>
    <w:rsid w:val="00F24F04"/>
    <w:rsid w:val="00F30D1D"/>
    <w:rsid w:val="00F353C8"/>
    <w:rsid w:val="00F36985"/>
    <w:rsid w:val="00F37F45"/>
    <w:rsid w:val="00F45166"/>
    <w:rsid w:val="00F453BC"/>
    <w:rsid w:val="00F45C05"/>
    <w:rsid w:val="00F46A75"/>
    <w:rsid w:val="00F47BAF"/>
    <w:rsid w:val="00F50B2A"/>
    <w:rsid w:val="00F518A2"/>
    <w:rsid w:val="00F533A4"/>
    <w:rsid w:val="00F55D67"/>
    <w:rsid w:val="00F56708"/>
    <w:rsid w:val="00F56D47"/>
    <w:rsid w:val="00F5799D"/>
    <w:rsid w:val="00F61093"/>
    <w:rsid w:val="00F63519"/>
    <w:rsid w:val="00F6409A"/>
    <w:rsid w:val="00F6477E"/>
    <w:rsid w:val="00F654CF"/>
    <w:rsid w:val="00F662F5"/>
    <w:rsid w:val="00F74EEF"/>
    <w:rsid w:val="00F80B8D"/>
    <w:rsid w:val="00F81D3D"/>
    <w:rsid w:val="00F82360"/>
    <w:rsid w:val="00F837B7"/>
    <w:rsid w:val="00F84495"/>
    <w:rsid w:val="00F8460F"/>
    <w:rsid w:val="00F85AE5"/>
    <w:rsid w:val="00F86ACB"/>
    <w:rsid w:val="00F879E0"/>
    <w:rsid w:val="00F90846"/>
    <w:rsid w:val="00F94AD4"/>
    <w:rsid w:val="00F97648"/>
    <w:rsid w:val="00FA09EB"/>
    <w:rsid w:val="00FA4E5D"/>
    <w:rsid w:val="00FB0B07"/>
    <w:rsid w:val="00FB15B5"/>
    <w:rsid w:val="00FB184A"/>
    <w:rsid w:val="00FB2CDA"/>
    <w:rsid w:val="00FB3434"/>
    <w:rsid w:val="00FB5231"/>
    <w:rsid w:val="00FB5626"/>
    <w:rsid w:val="00FB6750"/>
    <w:rsid w:val="00FC047E"/>
    <w:rsid w:val="00FC362F"/>
    <w:rsid w:val="00FC430C"/>
    <w:rsid w:val="00FC58D1"/>
    <w:rsid w:val="00FD0370"/>
    <w:rsid w:val="00FD1F5F"/>
    <w:rsid w:val="00FD246F"/>
    <w:rsid w:val="00FD4058"/>
    <w:rsid w:val="00FD55C9"/>
    <w:rsid w:val="00FD60D5"/>
    <w:rsid w:val="00FE1B0E"/>
    <w:rsid w:val="00FE26E3"/>
    <w:rsid w:val="00FE2700"/>
    <w:rsid w:val="00FE2A35"/>
    <w:rsid w:val="00FE523C"/>
    <w:rsid w:val="00FE5BFD"/>
    <w:rsid w:val="00FE6615"/>
    <w:rsid w:val="00FF133F"/>
    <w:rsid w:val="00FF2FD5"/>
    <w:rsid w:val="00FF3459"/>
    <w:rsid w:val="00FF5C10"/>
    <w:rsid w:val="00FF6AB4"/>
    <w:rsid w:val="00FF6D88"/>
    <w:rsid w:val="00FF742A"/>
    <w:rsid w:val="00FF7E8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50E"/>
    <w:rPr>
      <w:rFonts w:ascii="Times New Roman" w:eastAsia="Times New Roman" w:hAnsi="Times New Roman"/>
      <w:lang w:val="en-GB"/>
    </w:rPr>
  </w:style>
  <w:style w:type="paragraph" w:styleId="Heading1">
    <w:name w:val="heading 1"/>
    <w:basedOn w:val="Normal"/>
    <w:next w:val="Normal"/>
    <w:link w:val="Heading1Char"/>
    <w:uiPriority w:val="99"/>
    <w:qFormat/>
    <w:rsid w:val="0077650E"/>
    <w:pPr>
      <w:keepNext/>
      <w:jc w:val="center"/>
      <w:outlineLvl w:val="0"/>
    </w:pPr>
    <w:rPr>
      <w:rFonts w:eastAsia="Calibri"/>
      <w:sz w:val="24"/>
      <w:szCs w:val="24"/>
    </w:rPr>
  </w:style>
  <w:style w:type="paragraph" w:styleId="Heading2">
    <w:name w:val="heading 2"/>
    <w:basedOn w:val="Normal"/>
    <w:next w:val="Normal"/>
    <w:link w:val="Heading2Char"/>
    <w:uiPriority w:val="99"/>
    <w:qFormat/>
    <w:rsid w:val="0077650E"/>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semiHidden/>
    <w:unhideWhenUsed/>
    <w:qFormat/>
    <w:locked/>
    <w:rsid w:val="00220D1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650E"/>
    <w:rPr>
      <w:rFonts w:ascii="Times New Roman" w:hAnsi="Times New Roman" w:cs="Times New Roman"/>
      <w:sz w:val="24"/>
      <w:szCs w:val="24"/>
    </w:rPr>
  </w:style>
  <w:style w:type="character" w:customStyle="1" w:styleId="Heading2Char">
    <w:name w:val="Heading 2 Char"/>
    <w:link w:val="Heading2"/>
    <w:uiPriority w:val="99"/>
    <w:locked/>
    <w:rsid w:val="0077650E"/>
    <w:rPr>
      <w:rFonts w:ascii="Arial" w:hAnsi="Arial" w:cs="Arial"/>
      <w:b/>
      <w:bCs/>
      <w:i/>
      <w:iCs/>
      <w:sz w:val="28"/>
      <w:szCs w:val="28"/>
      <w:lang w:val="en-GB" w:eastAsia="lv-LV"/>
    </w:rPr>
  </w:style>
  <w:style w:type="paragraph" w:styleId="BodyText">
    <w:name w:val="Body Text"/>
    <w:basedOn w:val="Normal"/>
    <w:link w:val="BodyTextChar"/>
    <w:uiPriority w:val="99"/>
    <w:rsid w:val="0077650E"/>
    <w:pPr>
      <w:jc w:val="center"/>
    </w:pPr>
    <w:rPr>
      <w:rFonts w:eastAsia="Calibri"/>
      <w:b/>
    </w:rPr>
  </w:style>
  <w:style w:type="character" w:customStyle="1" w:styleId="BodyTextChar">
    <w:name w:val="Body Text Char"/>
    <w:link w:val="BodyText"/>
    <w:uiPriority w:val="99"/>
    <w:locked/>
    <w:rsid w:val="0077650E"/>
    <w:rPr>
      <w:rFonts w:ascii="Times New Roman" w:hAnsi="Times New Roman" w:cs="Times New Roman"/>
      <w:b/>
      <w:sz w:val="20"/>
      <w:szCs w:val="20"/>
      <w:lang w:eastAsia="lv-LV"/>
    </w:rPr>
  </w:style>
  <w:style w:type="paragraph" w:styleId="BodyText2">
    <w:name w:val="Body Text 2"/>
    <w:basedOn w:val="Normal"/>
    <w:link w:val="BodyText2Char"/>
    <w:uiPriority w:val="99"/>
    <w:rsid w:val="0077650E"/>
    <w:pPr>
      <w:jc w:val="both"/>
    </w:pPr>
    <w:rPr>
      <w:rFonts w:eastAsia="Calibri"/>
    </w:rPr>
  </w:style>
  <w:style w:type="character" w:customStyle="1" w:styleId="BodyText2Char">
    <w:name w:val="Body Text 2 Char"/>
    <w:link w:val="BodyText2"/>
    <w:uiPriority w:val="99"/>
    <w:locked/>
    <w:rsid w:val="0077650E"/>
    <w:rPr>
      <w:rFonts w:ascii="Times New Roman" w:hAnsi="Times New Roman" w:cs="Times New Roman"/>
      <w:sz w:val="20"/>
      <w:szCs w:val="20"/>
      <w:lang w:eastAsia="lv-LV"/>
    </w:rPr>
  </w:style>
  <w:style w:type="paragraph" w:styleId="Header">
    <w:name w:val="header"/>
    <w:basedOn w:val="Normal"/>
    <w:link w:val="HeaderChar"/>
    <w:uiPriority w:val="99"/>
    <w:rsid w:val="0077650E"/>
    <w:pPr>
      <w:tabs>
        <w:tab w:val="center" w:pos="4153"/>
        <w:tab w:val="right" w:pos="8306"/>
      </w:tabs>
    </w:pPr>
    <w:rPr>
      <w:rFonts w:eastAsia="Calibri"/>
    </w:rPr>
  </w:style>
  <w:style w:type="character" w:customStyle="1" w:styleId="HeaderChar">
    <w:name w:val="Header Char"/>
    <w:link w:val="Header"/>
    <w:uiPriority w:val="99"/>
    <w:locked/>
    <w:rsid w:val="0077650E"/>
    <w:rPr>
      <w:rFonts w:ascii="Times New Roman" w:hAnsi="Times New Roman" w:cs="Times New Roman"/>
      <w:sz w:val="20"/>
      <w:szCs w:val="20"/>
      <w:lang w:val="en-GB" w:eastAsia="lv-LV"/>
    </w:rPr>
  </w:style>
  <w:style w:type="paragraph" w:styleId="Footer">
    <w:name w:val="footer"/>
    <w:basedOn w:val="Normal"/>
    <w:link w:val="FooterChar"/>
    <w:uiPriority w:val="99"/>
    <w:rsid w:val="0077650E"/>
    <w:pPr>
      <w:tabs>
        <w:tab w:val="center" w:pos="4153"/>
        <w:tab w:val="right" w:pos="8306"/>
      </w:tabs>
    </w:pPr>
    <w:rPr>
      <w:rFonts w:eastAsia="Calibri"/>
    </w:rPr>
  </w:style>
  <w:style w:type="character" w:customStyle="1" w:styleId="FooterChar">
    <w:name w:val="Footer Char"/>
    <w:link w:val="Footer"/>
    <w:uiPriority w:val="99"/>
    <w:locked/>
    <w:rsid w:val="0077650E"/>
    <w:rPr>
      <w:rFonts w:ascii="Times New Roman" w:hAnsi="Times New Roman" w:cs="Times New Roman"/>
      <w:sz w:val="20"/>
      <w:szCs w:val="20"/>
      <w:lang w:val="en-GB" w:eastAsia="lv-LV"/>
    </w:rPr>
  </w:style>
  <w:style w:type="character" w:styleId="Hyperlink">
    <w:name w:val="Hyperlink"/>
    <w:uiPriority w:val="99"/>
    <w:rsid w:val="0077650E"/>
    <w:rPr>
      <w:rFonts w:cs="Times New Roman"/>
      <w:color w:val="0000FF"/>
      <w:u w:val="single"/>
    </w:rPr>
  </w:style>
  <w:style w:type="character" w:styleId="PageNumber">
    <w:name w:val="page number"/>
    <w:uiPriority w:val="99"/>
    <w:rsid w:val="0077650E"/>
    <w:rPr>
      <w:rFonts w:cs="Times New Roman"/>
    </w:rPr>
  </w:style>
  <w:style w:type="paragraph" w:styleId="BodyText3">
    <w:name w:val="Body Text 3"/>
    <w:basedOn w:val="Normal"/>
    <w:link w:val="BodyText3Char"/>
    <w:uiPriority w:val="99"/>
    <w:rsid w:val="0077650E"/>
    <w:pPr>
      <w:spacing w:after="120"/>
    </w:pPr>
    <w:rPr>
      <w:rFonts w:eastAsia="Calibri"/>
      <w:sz w:val="16"/>
      <w:szCs w:val="16"/>
    </w:rPr>
  </w:style>
  <w:style w:type="character" w:customStyle="1" w:styleId="BodyText3Char">
    <w:name w:val="Body Text 3 Char"/>
    <w:link w:val="BodyText3"/>
    <w:uiPriority w:val="99"/>
    <w:locked/>
    <w:rsid w:val="0077650E"/>
    <w:rPr>
      <w:rFonts w:ascii="Times New Roman" w:hAnsi="Times New Roman" w:cs="Times New Roman"/>
      <w:sz w:val="16"/>
      <w:szCs w:val="16"/>
      <w:lang w:val="en-GB" w:eastAsia="lv-LV"/>
    </w:rPr>
  </w:style>
  <w:style w:type="paragraph" w:styleId="ListParagraph">
    <w:name w:val="List Paragraph"/>
    <w:basedOn w:val="Normal"/>
    <w:uiPriority w:val="34"/>
    <w:qFormat/>
    <w:rsid w:val="0077650E"/>
    <w:pPr>
      <w:spacing w:after="200" w:line="276" w:lineRule="auto"/>
      <w:ind w:left="720"/>
      <w:contextualSpacing/>
    </w:pPr>
    <w:rPr>
      <w:rFonts w:eastAsia="Calibri"/>
      <w:sz w:val="24"/>
      <w:szCs w:val="22"/>
      <w:lang w:val="lv-LV" w:eastAsia="en-US"/>
    </w:rPr>
  </w:style>
  <w:style w:type="character" w:styleId="Strong">
    <w:name w:val="Strong"/>
    <w:uiPriority w:val="99"/>
    <w:qFormat/>
    <w:rsid w:val="0077650E"/>
    <w:rPr>
      <w:rFonts w:cs="Times New Roman"/>
      <w:b/>
      <w:bCs/>
    </w:rPr>
  </w:style>
  <w:style w:type="paragraph" w:styleId="NormalWeb">
    <w:name w:val="Normal (Web)"/>
    <w:basedOn w:val="Normal"/>
    <w:uiPriority w:val="99"/>
    <w:rsid w:val="00303D2E"/>
    <w:pPr>
      <w:spacing w:before="100" w:beforeAutospacing="1" w:after="312"/>
    </w:pPr>
    <w:rPr>
      <w:sz w:val="24"/>
      <w:szCs w:val="24"/>
      <w:lang w:val="lv-LV"/>
    </w:rPr>
  </w:style>
  <w:style w:type="paragraph" w:customStyle="1" w:styleId="EntEmet">
    <w:name w:val="EntEmet"/>
    <w:basedOn w:val="Normal"/>
    <w:rsid w:val="00755B83"/>
    <w:pPr>
      <w:widowControl w:val="0"/>
      <w:tabs>
        <w:tab w:val="left" w:pos="284"/>
        <w:tab w:val="left" w:pos="567"/>
        <w:tab w:val="left" w:pos="851"/>
        <w:tab w:val="left" w:pos="1134"/>
        <w:tab w:val="left" w:pos="1418"/>
      </w:tabs>
      <w:spacing w:before="40"/>
    </w:pPr>
    <w:rPr>
      <w:sz w:val="24"/>
      <w:lang w:eastAsia="fr-BE"/>
    </w:rPr>
  </w:style>
  <w:style w:type="character" w:styleId="PlaceholderText">
    <w:name w:val="Placeholder Text"/>
    <w:uiPriority w:val="99"/>
    <w:semiHidden/>
    <w:rsid w:val="00C41439"/>
    <w:rPr>
      <w:rFonts w:cs="Times New Roman"/>
      <w:color w:val="808080"/>
    </w:rPr>
  </w:style>
  <w:style w:type="paragraph" w:styleId="BalloonText">
    <w:name w:val="Balloon Text"/>
    <w:basedOn w:val="Normal"/>
    <w:link w:val="BalloonTextChar"/>
    <w:uiPriority w:val="99"/>
    <w:semiHidden/>
    <w:rsid w:val="00C41439"/>
    <w:rPr>
      <w:rFonts w:ascii="Tahoma" w:eastAsia="Calibri" w:hAnsi="Tahoma"/>
      <w:sz w:val="16"/>
      <w:szCs w:val="16"/>
    </w:rPr>
  </w:style>
  <w:style w:type="character" w:customStyle="1" w:styleId="BalloonTextChar">
    <w:name w:val="Balloon Text Char"/>
    <w:link w:val="BalloonText"/>
    <w:uiPriority w:val="99"/>
    <w:semiHidden/>
    <w:locked/>
    <w:rsid w:val="00C41439"/>
    <w:rPr>
      <w:rFonts w:ascii="Tahoma" w:hAnsi="Tahoma" w:cs="Tahoma"/>
      <w:sz w:val="16"/>
      <w:szCs w:val="16"/>
      <w:lang w:val="en-GB" w:eastAsia="lv-LV"/>
    </w:rPr>
  </w:style>
  <w:style w:type="paragraph" w:customStyle="1" w:styleId="Prliminairetype">
    <w:name w:val="Préliminaire type"/>
    <w:basedOn w:val="Normal"/>
    <w:next w:val="Normal"/>
    <w:rsid w:val="00465B8D"/>
    <w:pPr>
      <w:spacing w:before="360"/>
      <w:jc w:val="center"/>
    </w:pPr>
    <w:rPr>
      <w:b/>
      <w:sz w:val="24"/>
      <w:szCs w:val="24"/>
      <w:lang w:eastAsia="de-DE"/>
    </w:rPr>
  </w:style>
  <w:style w:type="paragraph" w:customStyle="1" w:styleId="EntRefer">
    <w:name w:val="EntRefer"/>
    <w:basedOn w:val="Normal"/>
    <w:uiPriority w:val="99"/>
    <w:rsid w:val="003B5F94"/>
    <w:pPr>
      <w:widowControl w:val="0"/>
    </w:pPr>
    <w:rPr>
      <w:b/>
      <w:sz w:val="24"/>
      <w:lang w:eastAsia="fr-BE"/>
    </w:rPr>
  </w:style>
  <w:style w:type="paragraph" w:customStyle="1" w:styleId="Prliminairetitre">
    <w:name w:val="Préliminaire titre"/>
    <w:basedOn w:val="Normal"/>
    <w:next w:val="Normal"/>
    <w:uiPriority w:val="99"/>
    <w:rsid w:val="003B5F94"/>
    <w:pPr>
      <w:spacing w:before="360" w:after="360"/>
      <w:jc w:val="center"/>
    </w:pPr>
    <w:rPr>
      <w:b/>
      <w:sz w:val="24"/>
      <w:lang w:val="lv-LV" w:eastAsia="en-GB"/>
    </w:rPr>
  </w:style>
  <w:style w:type="paragraph" w:customStyle="1" w:styleId="ManualConsidrant">
    <w:name w:val="Manual Considérant"/>
    <w:basedOn w:val="Normal"/>
    <w:uiPriority w:val="99"/>
    <w:rsid w:val="00164668"/>
    <w:pPr>
      <w:spacing w:before="120" w:after="120"/>
      <w:ind w:left="709" w:hanging="709"/>
      <w:jc w:val="both"/>
    </w:pPr>
    <w:rPr>
      <w:sz w:val="24"/>
      <w:szCs w:val="24"/>
      <w:lang w:eastAsia="fr-BE"/>
    </w:rPr>
  </w:style>
  <w:style w:type="paragraph" w:styleId="ListBullet">
    <w:name w:val="List Bullet"/>
    <w:basedOn w:val="Normal"/>
    <w:uiPriority w:val="99"/>
    <w:rsid w:val="00857C5D"/>
    <w:pPr>
      <w:numPr>
        <w:numId w:val="1"/>
      </w:numPr>
      <w:spacing w:before="120" w:after="120"/>
      <w:jc w:val="both"/>
    </w:pPr>
    <w:rPr>
      <w:sz w:val="24"/>
      <w:szCs w:val="24"/>
      <w:lang w:val="lv-LV" w:eastAsia="en-GB"/>
    </w:rPr>
  </w:style>
  <w:style w:type="paragraph" w:styleId="NoSpacing">
    <w:name w:val="No Spacing"/>
    <w:uiPriority w:val="99"/>
    <w:qFormat/>
    <w:rsid w:val="0096144C"/>
    <w:rPr>
      <w:rFonts w:ascii="Times New Roman" w:eastAsia="Times New Roman" w:hAnsi="Times New Roman"/>
      <w:sz w:val="24"/>
      <w:szCs w:val="24"/>
      <w:lang w:val="en-GB" w:eastAsia="en-US"/>
    </w:rPr>
  </w:style>
  <w:style w:type="character" w:styleId="FootnoteReference">
    <w:name w:val="footnote reference"/>
    <w:rsid w:val="00976388"/>
    <w:rPr>
      <w:rFonts w:cs="Times New Roman"/>
      <w:vertAlign w:val="superscript"/>
    </w:rPr>
  </w:style>
  <w:style w:type="paragraph" w:styleId="BodyTextIndent3">
    <w:name w:val="Body Text Indent 3"/>
    <w:basedOn w:val="Normal"/>
    <w:link w:val="BodyTextIndent3Char"/>
    <w:uiPriority w:val="99"/>
    <w:semiHidden/>
    <w:rsid w:val="000056E8"/>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0056E8"/>
    <w:rPr>
      <w:rFonts w:ascii="Times New Roman" w:hAnsi="Times New Roman" w:cs="Times New Roman"/>
      <w:sz w:val="16"/>
      <w:szCs w:val="16"/>
      <w:lang w:val="en-GB" w:eastAsia="lv-LV"/>
    </w:rPr>
  </w:style>
  <w:style w:type="paragraph" w:customStyle="1" w:styleId="RKnormal">
    <w:name w:val="RKnormal"/>
    <w:basedOn w:val="Normal"/>
    <w:uiPriority w:val="99"/>
    <w:rsid w:val="003F5D7D"/>
    <w:pPr>
      <w:tabs>
        <w:tab w:val="left" w:pos="2835"/>
      </w:tabs>
      <w:overflowPunct w:val="0"/>
      <w:autoSpaceDE w:val="0"/>
      <w:autoSpaceDN w:val="0"/>
      <w:adjustRightInd w:val="0"/>
      <w:spacing w:line="240" w:lineRule="atLeast"/>
      <w:textAlignment w:val="baseline"/>
    </w:pPr>
    <w:rPr>
      <w:sz w:val="24"/>
      <w:szCs w:val="24"/>
      <w:lang w:val="sv-SE" w:eastAsia="fr-BE"/>
    </w:rPr>
  </w:style>
  <w:style w:type="paragraph" w:customStyle="1" w:styleId="Statut">
    <w:name w:val="Statut"/>
    <w:basedOn w:val="Normal"/>
    <w:next w:val="Normal"/>
    <w:uiPriority w:val="99"/>
    <w:rsid w:val="00C66A5C"/>
    <w:pPr>
      <w:spacing w:before="360"/>
      <w:jc w:val="center"/>
    </w:pPr>
    <w:rPr>
      <w:sz w:val="24"/>
      <w:szCs w:val="24"/>
      <w:lang w:eastAsia="de-DE"/>
    </w:rPr>
  </w:style>
  <w:style w:type="character" w:customStyle="1" w:styleId="ctteelong">
    <w:name w:val="cttee_long"/>
    <w:uiPriority w:val="99"/>
    <w:rsid w:val="00DD266B"/>
    <w:rPr>
      <w:rFonts w:cs="Times New Roman"/>
    </w:rPr>
  </w:style>
  <w:style w:type="character" w:styleId="Emphasis">
    <w:name w:val="Emphasis"/>
    <w:uiPriority w:val="20"/>
    <w:qFormat/>
    <w:rsid w:val="00123761"/>
    <w:rPr>
      <w:rFonts w:cs="Times New Roman"/>
      <w:i/>
      <w:iCs/>
    </w:rPr>
  </w:style>
  <w:style w:type="paragraph" w:customStyle="1" w:styleId="Typedudocument">
    <w:name w:val="Type du document"/>
    <w:basedOn w:val="Normal"/>
    <w:next w:val="Normal"/>
    <w:rsid w:val="00AB09FC"/>
    <w:pPr>
      <w:spacing w:before="360"/>
      <w:jc w:val="center"/>
    </w:pPr>
    <w:rPr>
      <w:b/>
      <w:sz w:val="24"/>
      <w:szCs w:val="24"/>
      <w:lang w:val="lv-LV" w:eastAsia="de-DE"/>
    </w:rPr>
  </w:style>
  <w:style w:type="paragraph" w:customStyle="1" w:styleId="NormalConseil">
    <w:name w:val="NormalConseil"/>
    <w:basedOn w:val="Normal"/>
    <w:uiPriority w:val="99"/>
    <w:rsid w:val="004B184A"/>
    <w:rPr>
      <w:sz w:val="24"/>
      <w:lang w:eastAsia="fr-BE"/>
    </w:rPr>
  </w:style>
  <w:style w:type="paragraph" w:customStyle="1" w:styleId="Numeracin">
    <w:name w:val="Numeración"/>
    <w:basedOn w:val="Normal"/>
    <w:link w:val="NumeracinCar"/>
    <w:uiPriority w:val="99"/>
    <w:rsid w:val="004A7A45"/>
    <w:pPr>
      <w:widowControl w:val="0"/>
      <w:numPr>
        <w:numId w:val="2"/>
      </w:numPr>
      <w:tabs>
        <w:tab w:val="num" w:pos="360"/>
      </w:tabs>
      <w:suppressAutoHyphens/>
      <w:spacing w:before="240" w:line="360" w:lineRule="auto"/>
      <w:ind w:left="360"/>
    </w:pPr>
    <w:rPr>
      <w:sz w:val="24"/>
      <w:szCs w:val="24"/>
      <w:lang w:eastAsia="fr-BE"/>
    </w:rPr>
  </w:style>
  <w:style w:type="character" w:customStyle="1" w:styleId="NumeracinCar">
    <w:name w:val="Numeración Car"/>
    <w:link w:val="Numeracin"/>
    <w:uiPriority w:val="99"/>
    <w:locked/>
    <w:rsid w:val="004A7A45"/>
    <w:rPr>
      <w:rFonts w:ascii="Times New Roman" w:eastAsia="Times New Roman" w:hAnsi="Times New Roman"/>
      <w:sz w:val="24"/>
      <w:szCs w:val="24"/>
      <w:lang w:val="en-GB" w:eastAsia="fr-BE"/>
    </w:rPr>
  </w:style>
  <w:style w:type="paragraph" w:customStyle="1" w:styleId="ListParagraph1">
    <w:name w:val="List Paragraph1"/>
    <w:basedOn w:val="Normal"/>
    <w:link w:val="ListParagraphChar"/>
    <w:uiPriority w:val="99"/>
    <w:rsid w:val="000C285D"/>
    <w:pPr>
      <w:widowControl w:val="0"/>
      <w:spacing w:line="360" w:lineRule="auto"/>
      <w:ind w:left="720"/>
    </w:pPr>
    <w:rPr>
      <w:rFonts w:eastAsia="Calibri"/>
      <w:sz w:val="24"/>
      <w:szCs w:val="24"/>
      <w:lang w:eastAsia="fr-BE"/>
    </w:rPr>
  </w:style>
  <w:style w:type="character" w:customStyle="1" w:styleId="ListParagraphChar">
    <w:name w:val="List Paragraph Char"/>
    <w:link w:val="ListParagraph1"/>
    <w:uiPriority w:val="99"/>
    <w:locked/>
    <w:rsid w:val="000C285D"/>
    <w:rPr>
      <w:rFonts w:ascii="Times New Roman" w:hAnsi="Times New Roman" w:cs="Times New Roman"/>
      <w:sz w:val="24"/>
      <w:szCs w:val="24"/>
      <w:lang w:val="en-GB" w:eastAsia="fr-BE"/>
    </w:rPr>
  </w:style>
  <w:style w:type="paragraph" w:styleId="BodyTextIndent">
    <w:name w:val="Body Text Indent"/>
    <w:basedOn w:val="Normal"/>
    <w:link w:val="BodyTextIndentChar"/>
    <w:uiPriority w:val="99"/>
    <w:rsid w:val="004018AB"/>
    <w:pPr>
      <w:spacing w:after="120"/>
      <w:ind w:left="283"/>
    </w:pPr>
    <w:rPr>
      <w:rFonts w:eastAsia="Calibri"/>
      <w:sz w:val="24"/>
      <w:szCs w:val="24"/>
    </w:rPr>
  </w:style>
  <w:style w:type="character" w:customStyle="1" w:styleId="BodyTextIndentChar">
    <w:name w:val="Body Text Indent Char"/>
    <w:link w:val="BodyTextIndent"/>
    <w:uiPriority w:val="99"/>
    <w:locked/>
    <w:rsid w:val="004018AB"/>
    <w:rPr>
      <w:rFonts w:ascii="Times New Roman" w:hAnsi="Times New Roman" w:cs="Times New Roman"/>
      <w:sz w:val="24"/>
      <w:szCs w:val="24"/>
      <w:lang w:val="en-GB"/>
    </w:rPr>
  </w:style>
  <w:style w:type="paragraph" w:customStyle="1" w:styleId="naisf">
    <w:name w:val="naisf"/>
    <w:basedOn w:val="Normal"/>
    <w:uiPriority w:val="99"/>
    <w:rsid w:val="00BC3006"/>
    <w:pPr>
      <w:spacing w:before="84" w:after="84"/>
      <w:ind w:firstLine="419"/>
      <w:jc w:val="both"/>
    </w:pPr>
    <w:rPr>
      <w:sz w:val="24"/>
      <w:szCs w:val="24"/>
      <w:lang w:val="lv-LV"/>
    </w:rPr>
  </w:style>
  <w:style w:type="paragraph" w:customStyle="1" w:styleId="Prrafodelista">
    <w:name w:val="Párrafo de lista"/>
    <w:basedOn w:val="Normal"/>
    <w:uiPriority w:val="99"/>
    <w:rsid w:val="00746633"/>
    <w:pPr>
      <w:widowControl w:val="0"/>
      <w:spacing w:line="360" w:lineRule="auto"/>
      <w:ind w:left="708"/>
    </w:pPr>
    <w:rPr>
      <w:rFonts w:eastAsia="Calibri"/>
      <w:sz w:val="24"/>
      <w:szCs w:val="24"/>
      <w:lang w:eastAsia="fr-BE"/>
    </w:rPr>
  </w:style>
  <w:style w:type="character" w:styleId="CommentReference">
    <w:name w:val="annotation reference"/>
    <w:uiPriority w:val="99"/>
    <w:semiHidden/>
    <w:rsid w:val="00E95DE3"/>
    <w:rPr>
      <w:rFonts w:cs="Times New Roman"/>
      <w:sz w:val="16"/>
      <w:szCs w:val="16"/>
    </w:rPr>
  </w:style>
  <w:style w:type="paragraph" w:styleId="CommentText">
    <w:name w:val="annotation text"/>
    <w:basedOn w:val="Normal"/>
    <w:link w:val="CommentTextChar"/>
    <w:semiHidden/>
    <w:rsid w:val="00E95DE3"/>
  </w:style>
  <w:style w:type="character" w:customStyle="1" w:styleId="CommentTextChar">
    <w:name w:val="Comment Text Char"/>
    <w:link w:val="CommentText"/>
    <w:semiHidden/>
    <w:rsid w:val="00BF38B1"/>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rsid w:val="00E95DE3"/>
    <w:rPr>
      <w:b/>
      <w:bCs/>
    </w:rPr>
  </w:style>
  <w:style w:type="character" w:customStyle="1" w:styleId="CommentSubjectChar">
    <w:name w:val="Comment Subject Char"/>
    <w:link w:val="CommentSubject"/>
    <w:uiPriority w:val="99"/>
    <w:semiHidden/>
    <w:rsid w:val="00BF38B1"/>
    <w:rPr>
      <w:rFonts w:ascii="Times New Roman" w:eastAsia="Times New Roman" w:hAnsi="Times New Roman"/>
      <w:b/>
      <w:bCs/>
      <w:sz w:val="20"/>
      <w:szCs w:val="20"/>
      <w:lang w:val="en-GB"/>
    </w:rPr>
  </w:style>
  <w:style w:type="paragraph" w:styleId="FootnoteText">
    <w:name w:val="footnote text"/>
    <w:basedOn w:val="Normal"/>
    <w:link w:val="FootnoteTextChar"/>
    <w:unhideWhenUsed/>
    <w:rsid w:val="001C32EB"/>
  </w:style>
  <w:style w:type="character" w:customStyle="1" w:styleId="FootnoteTextChar">
    <w:name w:val="Footnote Text Char"/>
    <w:link w:val="FootnoteText"/>
    <w:semiHidden/>
    <w:rsid w:val="001C32EB"/>
    <w:rPr>
      <w:rFonts w:ascii="Times New Roman" w:eastAsia="Times New Roman" w:hAnsi="Times New Roman"/>
      <w:sz w:val="20"/>
      <w:szCs w:val="20"/>
      <w:lang w:val="en-GB"/>
    </w:rPr>
  </w:style>
  <w:style w:type="paragraph" w:customStyle="1" w:styleId="Titreobjet">
    <w:name w:val="Titre objet"/>
    <w:basedOn w:val="Normal"/>
    <w:next w:val="Normal"/>
    <w:rsid w:val="00910E9A"/>
    <w:pPr>
      <w:spacing w:before="360" w:after="360"/>
      <w:jc w:val="center"/>
    </w:pPr>
    <w:rPr>
      <w:b/>
      <w:sz w:val="24"/>
      <w:lang w:eastAsia="en-GB"/>
    </w:rPr>
  </w:style>
  <w:style w:type="paragraph" w:customStyle="1" w:styleId="EE-paragr">
    <w:name w:val="EE-paragr"/>
    <w:basedOn w:val="Normal"/>
    <w:autoRedefine/>
    <w:rsid w:val="001B51D8"/>
    <w:pPr>
      <w:jc w:val="both"/>
    </w:pPr>
    <w:rPr>
      <w:sz w:val="28"/>
      <w:szCs w:val="28"/>
      <w:lang w:val="lv-LV"/>
    </w:rPr>
  </w:style>
  <w:style w:type="paragraph" w:customStyle="1" w:styleId="Listaszerubekezds">
    <w:name w:val="Listaszeru bekezdés"/>
    <w:basedOn w:val="Normal"/>
    <w:rsid w:val="00A62203"/>
    <w:pPr>
      <w:spacing w:after="200" w:line="276" w:lineRule="auto"/>
      <w:ind w:left="720"/>
      <w:contextualSpacing/>
    </w:pPr>
    <w:rPr>
      <w:rFonts w:ascii="Calibri" w:hAnsi="Calibri" w:cs="Calibri"/>
      <w:sz w:val="22"/>
      <w:szCs w:val="22"/>
      <w:lang w:val="hu-HU" w:eastAsia="en-US"/>
    </w:rPr>
  </w:style>
  <w:style w:type="paragraph" w:customStyle="1" w:styleId="msolistparagraph0">
    <w:name w:val="msolistparagraph"/>
    <w:basedOn w:val="Normal"/>
    <w:rsid w:val="00A62203"/>
    <w:pPr>
      <w:spacing w:after="200" w:line="276" w:lineRule="auto"/>
      <w:ind w:left="720"/>
    </w:pPr>
    <w:rPr>
      <w:rFonts w:ascii="Calibri" w:hAnsi="Calibri"/>
      <w:sz w:val="22"/>
      <w:szCs w:val="22"/>
      <w:lang w:val="fr-BE" w:eastAsia="fr-BE"/>
    </w:rPr>
  </w:style>
  <w:style w:type="paragraph" w:customStyle="1" w:styleId="Bullet0">
    <w:name w:val="Bullet 0"/>
    <w:basedOn w:val="Normal"/>
    <w:rsid w:val="00871585"/>
    <w:pPr>
      <w:numPr>
        <w:numId w:val="3"/>
      </w:numPr>
      <w:spacing w:before="120" w:after="120"/>
      <w:jc w:val="both"/>
    </w:pPr>
    <w:rPr>
      <w:sz w:val="24"/>
      <w:szCs w:val="24"/>
      <w:lang w:val="lv-LV" w:eastAsia="en-US"/>
    </w:rPr>
  </w:style>
  <w:style w:type="character" w:customStyle="1" w:styleId="hps">
    <w:name w:val="hps"/>
    <w:basedOn w:val="DefaultParagraphFont"/>
    <w:rsid w:val="00140A01"/>
  </w:style>
  <w:style w:type="paragraph" w:customStyle="1" w:styleId="Char2">
    <w:name w:val="Char2"/>
    <w:basedOn w:val="Normal"/>
    <w:rsid w:val="0089292D"/>
    <w:rPr>
      <w:sz w:val="24"/>
      <w:szCs w:val="24"/>
      <w:lang w:val="pl-PL" w:eastAsia="pl-PL"/>
    </w:rPr>
  </w:style>
  <w:style w:type="character" w:customStyle="1" w:styleId="shorttext">
    <w:name w:val="short_text"/>
    <w:basedOn w:val="DefaultParagraphFont"/>
    <w:rsid w:val="00280FBA"/>
  </w:style>
  <w:style w:type="paragraph" w:styleId="ListNumber">
    <w:name w:val="List Number"/>
    <w:basedOn w:val="Normal"/>
    <w:rsid w:val="00087407"/>
    <w:pPr>
      <w:numPr>
        <w:numId w:val="4"/>
      </w:numPr>
      <w:spacing w:before="120" w:after="120"/>
      <w:jc w:val="both"/>
    </w:pPr>
    <w:rPr>
      <w:sz w:val="24"/>
      <w:szCs w:val="24"/>
      <w:lang w:eastAsia="de-DE"/>
    </w:rPr>
  </w:style>
  <w:style w:type="paragraph" w:customStyle="1" w:styleId="ListNumberLevel2">
    <w:name w:val="List Number (Level 2)"/>
    <w:basedOn w:val="Normal"/>
    <w:rsid w:val="00087407"/>
    <w:pPr>
      <w:numPr>
        <w:ilvl w:val="1"/>
        <w:numId w:val="4"/>
      </w:numPr>
      <w:spacing w:before="120" w:after="120"/>
      <w:jc w:val="both"/>
    </w:pPr>
    <w:rPr>
      <w:sz w:val="24"/>
      <w:szCs w:val="24"/>
      <w:lang w:eastAsia="de-DE"/>
    </w:rPr>
  </w:style>
  <w:style w:type="paragraph" w:customStyle="1" w:styleId="ListNumberLevel3">
    <w:name w:val="List Number (Level 3)"/>
    <w:basedOn w:val="Normal"/>
    <w:rsid w:val="00087407"/>
    <w:pPr>
      <w:numPr>
        <w:ilvl w:val="2"/>
        <w:numId w:val="4"/>
      </w:numPr>
      <w:spacing w:before="120" w:after="120"/>
      <w:jc w:val="both"/>
    </w:pPr>
    <w:rPr>
      <w:sz w:val="24"/>
      <w:szCs w:val="24"/>
      <w:lang w:eastAsia="de-DE"/>
    </w:rPr>
  </w:style>
  <w:style w:type="paragraph" w:customStyle="1" w:styleId="ListNumberLevel4">
    <w:name w:val="List Number (Level 4)"/>
    <w:basedOn w:val="Normal"/>
    <w:rsid w:val="00087407"/>
    <w:pPr>
      <w:numPr>
        <w:ilvl w:val="3"/>
        <w:numId w:val="4"/>
      </w:numPr>
      <w:spacing w:before="120" w:after="120"/>
      <w:jc w:val="both"/>
    </w:pPr>
    <w:rPr>
      <w:sz w:val="24"/>
      <w:szCs w:val="24"/>
      <w:lang w:eastAsia="de-DE"/>
    </w:rPr>
  </w:style>
  <w:style w:type="paragraph" w:customStyle="1" w:styleId="CharChar2Char">
    <w:name w:val="Char Char2 Char"/>
    <w:basedOn w:val="Normal"/>
    <w:rsid w:val="00E6683B"/>
    <w:rPr>
      <w:sz w:val="24"/>
      <w:szCs w:val="24"/>
      <w:lang w:val="pl-PL" w:eastAsia="pl-PL"/>
    </w:rPr>
  </w:style>
  <w:style w:type="paragraph" w:customStyle="1" w:styleId="Par-dash">
    <w:name w:val="Par-dash"/>
    <w:basedOn w:val="Normal"/>
    <w:next w:val="Normal"/>
    <w:rsid w:val="003028A7"/>
    <w:pPr>
      <w:widowControl w:val="0"/>
      <w:numPr>
        <w:numId w:val="5"/>
      </w:numPr>
      <w:spacing w:line="360" w:lineRule="auto"/>
    </w:pPr>
    <w:rPr>
      <w:sz w:val="24"/>
      <w:szCs w:val="24"/>
      <w:lang w:eastAsia="fr-BE"/>
    </w:rPr>
  </w:style>
  <w:style w:type="paragraph" w:customStyle="1" w:styleId="Default">
    <w:name w:val="Default"/>
    <w:rsid w:val="00F01F51"/>
    <w:pPr>
      <w:autoSpaceDE w:val="0"/>
      <w:autoSpaceDN w:val="0"/>
      <w:adjustRightInd w:val="0"/>
    </w:pPr>
    <w:rPr>
      <w:rFonts w:ascii="Symbol" w:eastAsia="Times New Roman" w:hAnsi="Symbol" w:cs="Symbol"/>
      <w:color w:val="000000"/>
      <w:sz w:val="24"/>
      <w:szCs w:val="24"/>
      <w:lang w:eastAsia="en-US"/>
    </w:rPr>
  </w:style>
  <w:style w:type="character" w:customStyle="1" w:styleId="atn">
    <w:name w:val="atn"/>
    <w:basedOn w:val="DefaultParagraphFont"/>
    <w:rsid w:val="004A4B04"/>
  </w:style>
  <w:style w:type="character" w:customStyle="1" w:styleId="Heading3Char">
    <w:name w:val="Heading 3 Char"/>
    <w:basedOn w:val="DefaultParagraphFont"/>
    <w:link w:val="Heading3"/>
    <w:semiHidden/>
    <w:rsid w:val="00220D1B"/>
    <w:rPr>
      <w:rFonts w:ascii="Cambria" w:eastAsia="Times New Roman" w:hAnsi="Cambria" w:cs="Times New Roman"/>
      <w:b/>
      <w:bCs/>
      <w:sz w:val="26"/>
      <w:szCs w:val="26"/>
      <w:lang w:val="en-GB"/>
    </w:rPr>
  </w:style>
</w:styles>
</file>

<file path=word/webSettings.xml><?xml version="1.0" encoding="utf-8"?>
<w:webSettings xmlns:r="http://schemas.openxmlformats.org/officeDocument/2006/relationships" xmlns:w="http://schemas.openxmlformats.org/wordprocessingml/2006/main">
  <w:divs>
    <w:div w:id="65416386">
      <w:marLeft w:val="0"/>
      <w:marRight w:val="0"/>
      <w:marTop w:val="0"/>
      <w:marBottom w:val="0"/>
      <w:divBdr>
        <w:top w:val="none" w:sz="0" w:space="0" w:color="auto"/>
        <w:left w:val="none" w:sz="0" w:space="0" w:color="auto"/>
        <w:bottom w:val="none" w:sz="0" w:space="0" w:color="auto"/>
        <w:right w:val="none" w:sz="0" w:space="0" w:color="auto"/>
      </w:divBdr>
    </w:div>
    <w:div w:id="65416391">
      <w:marLeft w:val="0"/>
      <w:marRight w:val="0"/>
      <w:marTop w:val="0"/>
      <w:marBottom w:val="0"/>
      <w:divBdr>
        <w:top w:val="none" w:sz="0" w:space="0" w:color="auto"/>
        <w:left w:val="none" w:sz="0" w:space="0" w:color="auto"/>
        <w:bottom w:val="none" w:sz="0" w:space="0" w:color="auto"/>
        <w:right w:val="none" w:sz="0" w:space="0" w:color="auto"/>
      </w:divBdr>
    </w:div>
    <w:div w:id="65416394">
      <w:marLeft w:val="0"/>
      <w:marRight w:val="0"/>
      <w:marTop w:val="0"/>
      <w:marBottom w:val="0"/>
      <w:divBdr>
        <w:top w:val="none" w:sz="0" w:space="0" w:color="auto"/>
        <w:left w:val="none" w:sz="0" w:space="0" w:color="auto"/>
        <w:bottom w:val="none" w:sz="0" w:space="0" w:color="auto"/>
        <w:right w:val="none" w:sz="0" w:space="0" w:color="auto"/>
      </w:divBdr>
      <w:divsChild>
        <w:div w:id="65416390">
          <w:marLeft w:val="0"/>
          <w:marRight w:val="0"/>
          <w:marTop w:val="100"/>
          <w:marBottom w:val="100"/>
          <w:divBdr>
            <w:top w:val="none" w:sz="0" w:space="0" w:color="auto"/>
            <w:left w:val="single" w:sz="6" w:space="0" w:color="76787B"/>
            <w:bottom w:val="none" w:sz="0" w:space="0" w:color="auto"/>
            <w:right w:val="single" w:sz="6" w:space="0" w:color="76787B"/>
          </w:divBdr>
          <w:divsChild>
            <w:div w:id="65416387">
              <w:marLeft w:val="0"/>
              <w:marRight w:val="0"/>
              <w:marTop w:val="0"/>
              <w:marBottom w:val="0"/>
              <w:divBdr>
                <w:top w:val="none" w:sz="0" w:space="0" w:color="auto"/>
                <w:left w:val="none" w:sz="0" w:space="0" w:color="auto"/>
                <w:bottom w:val="none" w:sz="0" w:space="0" w:color="auto"/>
                <w:right w:val="none" w:sz="0" w:space="0" w:color="auto"/>
              </w:divBdr>
              <w:divsChild>
                <w:div w:id="65416393">
                  <w:marLeft w:val="0"/>
                  <w:marRight w:val="0"/>
                  <w:marTop w:val="0"/>
                  <w:marBottom w:val="225"/>
                  <w:divBdr>
                    <w:top w:val="none" w:sz="0" w:space="0" w:color="auto"/>
                    <w:left w:val="none" w:sz="0" w:space="0" w:color="auto"/>
                    <w:bottom w:val="none" w:sz="0" w:space="0" w:color="auto"/>
                    <w:right w:val="none" w:sz="0" w:space="0" w:color="auto"/>
                  </w:divBdr>
                  <w:divsChild>
                    <w:div w:id="65416392">
                      <w:marLeft w:val="345"/>
                      <w:marRight w:val="210"/>
                      <w:marTop w:val="225"/>
                      <w:marBottom w:val="150"/>
                      <w:divBdr>
                        <w:top w:val="none" w:sz="0" w:space="0" w:color="auto"/>
                        <w:left w:val="none" w:sz="0" w:space="0" w:color="auto"/>
                        <w:bottom w:val="none" w:sz="0" w:space="0" w:color="auto"/>
                        <w:right w:val="none" w:sz="0" w:space="0" w:color="auto"/>
                      </w:divBdr>
                      <w:divsChild>
                        <w:div w:id="65416388">
                          <w:marLeft w:val="0"/>
                          <w:marRight w:val="0"/>
                          <w:marTop w:val="0"/>
                          <w:marBottom w:val="0"/>
                          <w:divBdr>
                            <w:top w:val="none" w:sz="0" w:space="0" w:color="auto"/>
                            <w:left w:val="none" w:sz="0" w:space="0" w:color="auto"/>
                            <w:bottom w:val="none" w:sz="0" w:space="0" w:color="auto"/>
                            <w:right w:val="none" w:sz="0" w:space="0" w:color="auto"/>
                          </w:divBdr>
                          <w:divsChild>
                            <w:div w:id="65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21262">
      <w:bodyDiv w:val="1"/>
      <w:marLeft w:val="0"/>
      <w:marRight w:val="0"/>
      <w:marTop w:val="0"/>
      <w:marBottom w:val="0"/>
      <w:divBdr>
        <w:top w:val="none" w:sz="0" w:space="0" w:color="auto"/>
        <w:left w:val="none" w:sz="0" w:space="0" w:color="auto"/>
        <w:bottom w:val="none" w:sz="0" w:space="0" w:color="auto"/>
        <w:right w:val="none" w:sz="0" w:space="0" w:color="auto"/>
      </w:divBdr>
    </w:div>
    <w:div w:id="247468474">
      <w:bodyDiv w:val="1"/>
      <w:marLeft w:val="0"/>
      <w:marRight w:val="0"/>
      <w:marTop w:val="0"/>
      <w:marBottom w:val="0"/>
      <w:divBdr>
        <w:top w:val="none" w:sz="0" w:space="0" w:color="auto"/>
        <w:left w:val="none" w:sz="0" w:space="0" w:color="auto"/>
        <w:bottom w:val="none" w:sz="0" w:space="0" w:color="auto"/>
        <w:right w:val="none" w:sz="0" w:space="0" w:color="auto"/>
      </w:divBdr>
      <w:divsChild>
        <w:div w:id="2003511496">
          <w:marLeft w:val="0"/>
          <w:marRight w:val="0"/>
          <w:marTop w:val="0"/>
          <w:marBottom w:val="0"/>
          <w:divBdr>
            <w:top w:val="none" w:sz="0" w:space="0" w:color="auto"/>
            <w:left w:val="none" w:sz="0" w:space="0" w:color="auto"/>
            <w:bottom w:val="none" w:sz="0" w:space="0" w:color="auto"/>
            <w:right w:val="none" w:sz="0" w:space="0" w:color="auto"/>
          </w:divBdr>
          <w:divsChild>
            <w:div w:id="4303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812">
      <w:bodyDiv w:val="1"/>
      <w:marLeft w:val="0"/>
      <w:marRight w:val="0"/>
      <w:marTop w:val="0"/>
      <w:marBottom w:val="0"/>
      <w:divBdr>
        <w:top w:val="none" w:sz="0" w:space="0" w:color="auto"/>
        <w:left w:val="none" w:sz="0" w:space="0" w:color="auto"/>
        <w:bottom w:val="none" w:sz="0" w:space="0" w:color="auto"/>
        <w:right w:val="none" w:sz="0" w:space="0" w:color="auto"/>
      </w:divBdr>
      <w:divsChild>
        <w:div w:id="867184781">
          <w:marLeft w:val="0"/>
          <w:marRight w:val="0"/>
          <w:marTop w:val="0"/>
          <w:marBottom w:val="0"/>
          <w:divBdr>
            <w:top w:val="none" w:sz="0" w:space="0" w:color="auto"/>
            <w:left w:val="none" w:sz="0" w:space="0" w:color="auto"/>
            <w:bottom w:val="none" w:sz="0" w:space="0" w:color="auto"/>
            <w:right w:val="none" w:sz="0" w:space="0" w:color="auto"/>
          </w:divBdr>
          <w:divsChild>
            <w:div w:id="978263150">
              <w:marLeft w:val="0"/>
              <w:marRight w:val="0"/>
              <w:marTop w:val="0"/>
              <w:marBottom w:val="0"/>
              <w:divBdr>
                <w:top w:val="none" w:sz="0" w:space="0" w:color="auto"/>
                <w:left w:val="none" w:sz="0" w:space="0" w:color="auto"/>
                <w:bottom w:val="none" w:sz="0" w:space="0" w:color="auto"/>
                <w:right w:val="none" w:sz="0" w:space="0" w:color="auto"/>
              </w:divBdr>
              <w:divsChild>
                <w:div w:id="9672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99824">
      <w:bodyDiv w:val="1"/>
      <w:marLeft w:val="0"/>
      <w:marRight w:val="0"/>
      <w:marTop w:val="0"/>
      <w:marBottom w:val="0"/>
      <w:divBdr>
        <w:top w:val="none" w:sz="0" w:space="0" w:color="auto"/>
        <w:left w:val="none" w:sz="0" w:space="0" w:color="auto"/>
        <w:bottom w:val="none" w:sz="0" w:space="0" w:color="auto"/>
        <w:right w:val="none" w:sz="0" w:space="0" w:color="auto"/>
      </w:divBdr>
      <w:divsChild>
        <w:div w:id="206140896">
          <w:marLeft w:val="0"/>
          <w:marRight w:val="0"/>
          <w:marTop w:val="0"/>
          <w:marBottom w:val="0"/>
          <w:divBdr>
            <w:top w:val="none" w:sz="0" w:space="0" w:color="auto"/>
            <w:left w:val="none" w:sz="0" w:space="0" w:color="auto"/>
            <w:bottom w:val="none" w:sz="0" w:space="0" w:color="auto"/>
            <w:right w:val="none" w:sz="0" w:space="0" w:color="auto"/>
          </w:divBdr>
          <w:divsChild>
            <w:div w:id="125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0355">
      <w:bodyDiv w:val="1"/>
      <w:marLeft w:val="0"/>
      <w:marRight w:val="0"/>
      <w:marTop w:val="0"/>
      <w:marBottom w:val="0"/>
      <w:divBdr>
        <w:top w:val="none" w:sz="0" w:space="0" w:color="auto"/>
        <w:left w:val="none" w:sz="0" w:space="0" w:color="auto"/>
        <w:bottom w:val="none" w:sz="0" w:space="0" w:color="auto"/>
        <w:right w:val="none" w:sz="0" w:space="0" w:color="auto"/>
      </w:divBdr>
      <w:divsChild>
        <w:div w:id="1516068195">
          <w:marLeft w:val="0"/>
          <w:marRight w:val="0"/>
          <w:marTop w:val="0"/>
          <w:marBottom w:val="0"/>
          <w:divBdr>
            <w:top w:val="none" w:sz="0" w:space="0" w:color="auto"/>
            <w:left w:val="none" w:sz="0" w:space="0" w:color="auto"/>
            <w:bottom w:val="none" w:sz="0" w:space="0" w:color="auto"/>
            <w:right w:val="none" w:sz="0" w:space="0" w:color="auto"/>
          </w:divBdr>
          <w:divsChild>
            <w:div w:id="3531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4867">
      <w:bodyDiv w:val="1"/>
      <w:marLeft w:val="0"/>
      <w:marRight w:val="0"/>
      <w:marTop w:val="0"/>
      <w:marBottom w:val="0"/>
      <w:divBdr>
        <w:top w:val="none" w:sz="0" w:space="0" w:color="auto"/>
        <w:left w:val="none" w:sz="0" w:space="0" w:color="auto"/>
        <w:bottom w:val="none" w:sz="0" w:space="0" w:color="auto"/>
        <w:right w:val="none" w:sz="0" w:space="0" w:color="auto"/>
      </w:divBdr>
      <w:divsChild>
        <w:div w:id="1272669690">
          <w:marLeft w:val="0"/>
          <w:marRight w:val="0"/>
          <w:marTop w:val="0"/>
          <w:marBottom w:val="0"/>
          <w:divBdr>
            <w:top w:val="none" w:sz="0" w:space="0" w:color="auto"/>
            <w:left w:val="none" w:sz="0" w:space="0" w:color="auto"/>
            <w:bottom w:val="none" w:sz="0" w:space="0" w:color="auto"/>
            <w:right w:val="none" w:sz="0" w:space="0" w:color="auto"/>
          </w:divBdr>
          <w:divsChild>
            <w:div w:id="393551963">
              <w:marLeft w:val="0"/>
              <w:marRight w:val="0"/>
              <w:marTop w:val="0"/>
              <w:marBottom w:val="0"/>
              <w:divBdr>
                <w:top w:val="none" w:sz="0" w:space="0" w:color="auto"/>
                <w:left w:val="none" w:sz="0" w:space="0" w:color="auto"/>
                <w:bottom w:val="none" w:sz="0" w:space="0" w:color="auto"/>
                <w:right w:val="none" w:sz="0" w:space="0" w:color="auto"/>
              </w:divBdr>
              <w:divsChild>
                <w:div w:id="2000233995">
                  <w:marLeft w:val="0"/>
                  <w:marRight w:val="0"/>
                  <w:marTop w:val="0"/>
                  <w:marBottom w:val="0"/>
                  <w:divBdr>
                    <w:top w:val="none" w:sz="0" w:space="0" w:color="auto"/>
                    <w:left w:val="none" w:sz="0" w:space="0" w:color="auto"/>
                    <w:bottom w:val="none" w:sz="0" w:space="0" w:color="auto"/>
                    <w:right w:val="none" w:sz="0" w:space="0" w:color="auto"/>
                  </w:divBdr>
                  <w:divsChild>
                    <w:div w:id="1870071668">
                      <w:marLeft w:val="0"/>
                      <w:marRight w:val="0"/>
                      <w:marTop w:val="0"/>
                      <w:marBottom w:val="0"/>
                      <w:divBdr>
                        <w:top w:val="none" w:sz="0" w:space="0" w:color="auto"/>
                        <w:left w:val="none" w:sz="0" w:space="0" w:color="auto"/>
                        <w:bottom w:val="none" w:sz="0" w:space="0" w:color="auto"/>
                        <w:right w:val="none" w:sz="0" w:space="0" w:color="auto"/>
                      </w:divBdr>
                      <w:divsChild>
                        <w:div w:id="577600080">
                          <w:marLeft w:val="0"/>
                          <w:marRight w:val="0"/>
                          <w:marTop w:val="0"/>
                          <w:marBottom w:val="0"/>
                          <w:divBdr>
                            <w:top w:val="none" w:sz="0" w:space="0" w:color="auto"/>
                            <w:left w:val="none" w:sz="0" w:space="0" w:color="auto"/>
                            <w:bottom w:val="none" w:sz="0" w:space="0" w:color="auto"/>
                            <w:right w:val="none" w:sz="0" w:space="0" w:color="auto"/>
                          </w:divBdr>
                          <w:divsChild>
                            <w:div w:id="529609589">
                              <w:marLeft w:val="0"/>
                              <w:marRight w:val="0"/>
                              <w:marTop w:val="0"/>
                              <w:marBottom w:val="0"/>
                              <w:divBdr>
                                <w:top w:val="none" w:sz="0" w:space="0" w:color="auto"/>
                                <w:left w:val="none" w:sz="0" w:space="0" w:color="auto"/>
                                <w:bottom w:val="none" w:sz="0" w:space="0" w:color="auto"/>
                                <w:right w:val="none" w:sz="0" w:space="0" w:color="auto"/>
                              </w:divBdr>
                              <w:divsChild>
                                <w:div w:id="1030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264337">
              <w:marLeft w:val="0"/>
              <w:marRight w:val="0"/>
              <w:marTop w:val="0"/>
              <w:marBottom w:val="0"/>
              <w:divBdr>
                <w:top w:val="none" w:sz="0" w:space="0" w:color="auto"/>
                <w:left w:val="none" w:sz="0" w:space="0" w:color="auto"/>
                <w:bottom w:val="none" w:sz="0" w:space="0" w:color="auto"/>
                <w:right w:val="none" w:sz="0" w:space="0" w:color="auto"/>
              </w:divBdr>
              <w:divsChild>
                <w:div w:id="67503520">
                  <w:marLeft w:val="0"/>
                  <w:marRight w:val="0"/>
                  <w:marTop w:val="0"/>
                  <w:marBottom w:val="0"/>
                  <w:divBdr>
                    <w:top w:val="none" w:sz="0" w:space="0" w:color="auto"/>
                    <w:left w:val="none" w:sz="0" w:space="0" w:color="auto"/>
                    <w:bottom w:val="none" w:sz="0" w:space="0" w:color="auto"/>
                    <w:right w:val="none" w:sz="0" w:space="0" w:color="auto"/>
                  </w:divBdr>
                  <w:divsChild>
                    <w:div w:id="649676828">
                      <w:marLeft w:val="0"/>
                      <w:marRight w:val="0"/>
                      <w:marTop w:val="0"/>
                      <w:marBottom w:val="0"/>
                      <w:divBdr>
                        <w:top w:val="none" w:sz="0" w:space="0" w:color="auto"/>
                        <w:left w:val="none" w:sz="0" w:space="0" w:color="auto"/>
                        <w:bottom w:val="none" w:sz="0" w:space="0" w:color="auto"/>
                        <w:right w:val="none" w:sz="0" w:space="0" w:color="auto"/>
                      </w:divBdr>
                      <w:divsChild>
                        <w:div w:id="8593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629759">
      <w:bodyDiv w:val="1"/>
      <w:marLeft w:val="0"/>
      <w:marRight w:val="0"/>
      <w:marTop w:val="0"/>
      <w:marBottom w:val="0"/>
      <w:divBdr>
        <w:top w:val="none" w:sz="0" w:space="0" w:color="auto"/>
        <w:left w:val="none" w:sz="0" w:space="0" w:color="auto"/>
        <w:bottom w:val="none" w:sz="0" w:space="0" w:color="auto"/>
        <w:right w:val="none" w:sz="0" w:space="0" w:color="auto"/>
      </w:divBdr>
    </w:div>
    <w:div w:id="1203975412">
      <w:bodyDiv w:val="1"/>
      <w:marLeft w:val="0"/>
      <w:marRight w:val="0"/>
      <w:marTop w:val="0"/>
      <w:marBottom w:val="0"/>
      <w:divBdr>
        <w:top w:val="none" w:sz="0" w:space="0" w:color="auto"/>
        <w:left w:val="none" w:sz="0" w:space="0" w:color="auto"/>
        <w:bottom w:val="none" w:sz="0" w:space="0" w:color="auto"/>
        <w:right w:val="none" w:sz="0" w:space="0" w:color="auto"/>
      </w:divBdr>
      <w:divsChild>
        <w:div w:id="1688290350">
          <w:marLeft w:val="0"/>
          <w:marRight w:val="0"/>
          <w:marTop w:val="0"/>
          <w:marBottom w:val="0"/>
          <w:divBdr>
            <w:top w:val="none" w:sz="0" w:space="0" w:color="auto"/>
            <w:left w:val="none" w:sz="0" w:space="0" w:color="auto"/>
            <w:bottom w:val="none" w:sz="0" w:space="0" w:color="auto"/>
            <w:right w:val="none" w:sz="0" w:space="0" w:color="auto"/>
          </w:divBdr>
          <w:divsChild>
            <w:div w:id="1517689360">
              <w:marLeft w:val="0"/>
              <w:marRight w:val="0"/>
              <w:marTop w:val="0"/>
              <w:marBottom w:val="0"/>
              <w:divBdr>
                <w:top w:val="none" w:sz="0" w:space="0" w:color="auto"/>
                <w:left w:val="none" w:sz="0" w:space="0" w:color="auto"/>
                <w:bottom w:val="none" w:sz="0" w:space="0" w:color="auto"/>
                <w:right w:val="none" w:sz="0" w:space="0" w:color="auto"/>
              </w:divBdr>
              <w:divsChild>
                <w:div w:id="1791632165">
                  <w:marLeft w:val="0"/>
                  <w:marRight w:val="0"/>
                  <w:marTop w:val="0"/>
                  <w:marBottom w:val="0"/>
                  <w:divBdr>
                    <w:top w:val="none" w:sz="0" w:space="0" w:color="auto"/>
                    <w:left w:val="none" w:sz="0" w:space="0" w:color="auto"/>
                    <w:bottom w:val="none" w:sz="0" w:space="0" w:color="auto"/>
                    <w:right w:val="none" w:sz="0" w:space="0" w:color="auto"/>
                  </w:divBdr>
                  <w:divsChild>
                    <w:div w:id="645739880">
                      <w:marLeft w:val="0"/>
                      <w:marRight w:val="0"/>
                      <w:marTop w:val="0"/>
                      <w:marBottom w:val="0"/>
                      <w:divBdr>
                        <w:top w:val="none" w:sz="0" w:space="0" w:color="auto"/>
                        <w:left w:val="none" w:sz="0" w:space="0" w:color="auto"/>
                        <w:bottom w:val="none" w:sz="0" w:space="0" w:color="auto"/>
                        <w:right w:val="none" w:sz="0" w:space="0" w:color="auto"/>
                      </w:divBdr>
                      <w:divsChild>
                        <w:div w:id="1786460352">
                          <w:marLeft w:val="0"/>
                          <w:marRight w:val="0"/>
                          <w:marTop w:val="0"/>
                          <w:marBottom w:val="0"/>
                          <w:divBdr>
                            <w:top w:val="none" w:sz="0" w:space="0" w:color="auto"/>
                            <w:left w:val="none" w:sz="0" w:space="0" w:color="auto"/>
                            <w:bottom w:val="none" w:sz="0" w:space="0" w:color="auto"/>
                            <w:right w:val="none" w:sz="0" w:space="0" w:color="auto"/>
                          </w:divBdr>
                          <w:divsChild>
                            <w:div w:id="12364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894472">
      <w:bodyDiv w:val="1"/>
      <w:marLeft w:val="0"/>
      <w:marRight w:val="0"/>
      <w:marTop w:val="0"/>
      <w:marBottom w:val="0"/>
      <w:divBdr>
        <w:top w:val="none" w:sz="0" w:space="0" w:color="auto"/>
        <w:left w:val="none" w:sz="0" w:space="0" w:color="auto"/>
        <w:bottom w:val="none" w:sz="0" w:space="0" w:color="auto"/>
        <w:right w:val="none" w:sz="0" w:space="0" w:color="auto"/>
      </w:divBdr>
      <w:divsChild>
        <w:div w:id="2039620836">
          <w:marLeft w:val="0"/>
          <w:marRight w:val="0"/>
          <w:marTop w:val="0"/>
          <w:marBottom w:val="0"/>
          <w:divBdr>
            <w:top w:val="none" w:sz="0" w:space="0" w:color="auto"/>
            <w:left w:val="none" w:sz="0" w:space="0" w:color="auto"/>
            <w:bottom w:val="none" w:sz="0" w:space="0" w:color="auto"/>
            <w:right w:val="none" w:sz="0" w:space="0" w:color="auto"/>
          </w:divBdr>
          <w:divsChild>
            <w:div w:id="1575896035">
              <w:marLeft w:val="0"/>
              <w:marRight w:val="0"/>
              <w:marTop w:val="0"/>
              <w:marBottom w:val="0"/>
              <w:divBdr>
                <w:top w:val="none" w:sz="0" w:space="0" w:color="auto"/>
                <w:left w:val="none" w:sz="0" w:space="0" w:color="auto"/>
                <w:bottom w:val="none" w:sz="0" w:space="0" w:color="auto"/>
                <w:right w:val="none" w:sz="0" w:space="0" w:color="auto"/>
              </w:divBdr>
              <w:divsChild>
                <w:div w:id="957761447">
                  <w:marLeft w:val="0"/>
                  <w:marRight w:val="0"/>
                  <w:marTop w:val="0"/>
                  <w:marBottom w:val="0"/>
                  <w:divBdr>
                    <w:top w:val="none" w:sz="0" w:space="0" w:color="auto"/>
                    <w:left w:val="none" w:sz="0" w:space="0" w:color="auto"/>
                    <w:bottom w:val="none" w:sz="0" w:space="0" w:color="auto"/>
                    <w:right w:val="none" w:sz="0" w:space="0" w:color="auto"/>
                  </w:divBdr>
                  <w:divsChild>
                    <w:div w:id="1982538305">
                      <w:marLeft w:val="0"/>
                      <w:marRight w:val="0"/>
                      <w:marTop w:val="0"/>
                      <w:marBottom w:val="0"/>
                      <w:divBdr>
                        <w:top w:val="none" w:sz="0" w:space="0" w:color="auto"/>
                        <w:left w:val="none" w:sz="0" w:space="0" w:color="auto"/>
                        <w:bottom w:val="none" w:sz="0" w:space="0" w:color="auto"/>
                        <w:right w:val="none" w:sz="0" w:space="0" w:color="auto"/>
                      </w:divBdr>
                      <w:divsChild>
                        <w:div w:id="1596013618">
                          <w:marLeft w:val="0"/>
                          <w:marRight w:val="0"/>
                          <w:marTop w:val="0"/>
                          <w:marBottom w:val="0"/>
                          <w:divBdr>
                            <w:top w:val="none" w:sz="0" w:space="0" w:color="auto"/>
                            <w:left w:val="none" w:sz="0" w:space="0" w:color="auto"/>
                            <w:bottom w:val="none" w:sz="0" w:space="0" w:color="auto"/>
                            <w:right w:val="none" w:sz="0" w:space="0" w:color="auto"/>
                          </w:divBdr>
                          <w:divsChild>
                            <w:div w:id="87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729818">
      <w:bodyDiv w:val="1"/>
      <w:marLeft w:val="0"/>
      <w:marRight w:val="0"/>
      <w:marTop w:val="0"/>
      <w:marBottom w:val="0"/>
      <w:divBdr>
        <w:top w:val="none" w:sz="0" w:space="0" w:color="auto"/>
        <w:left w:val="none" w:sz="0" w:space="0" w:color="auto"/>
        <w:bottom w:val="none" w:sz="0" w:space="0" w:color="auto"/>
        <w:right w:val="none" w:sz="0" w:space="0" w:color="auto"/>
      </w:divBdr>
    </w:div>
    <w:div w:id="1350640423">
      <w:bodyDiv w:val="1"/>
      <w:marLeft w:val="0"/>
      <w:marRight w:val="0"/>
      <w:marTop w:val="0"/>
      <w:marBottom w:val="0"/>
      <w:divBdr>
        <w:top w:val="none" w:sz="0" w:space="0" w:color="auto"/>
        <w:left w:val="none" w:sz="0" w:space="0" w:color="auto"/>
        <w:bottom w:val="none" w:sz="0" w:space="0" w:color="auto"/>
        <w:right w:val="none" w:sz="0" w:space="0" w:color="auto"/>
      </w:divBdr>
      <w:divsChild>
        <w:div w:id="736321772">
          <w:marLeft w:val="0"/>
          <w:marRight w:val="0"/>
          <w:marTop w:val="0"/>
          <w:marBottom w:val="0"/>
          <w:divBdr>
            <w:top w:val="none" w:sz="0" w:space="0" w:color="auto"/>
            <w:left w:val="none" w:sz="0" w:space="0" w:color="auto"/>
            <w:bottom w:val="none" w:sz="0" w:space="0" w:color="auto"/>
            <w:right w:val="none" w:sz="0" w:space="0" w:color="auto"/>
          </w:divBdr>
          <w:divsChild>
            <w:div w:id="1930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8555">
      <w:bodyDiv w:val="1"/>
      <w:marLeft w:val="0"/>
      <w:marRight w:val="0"/>
      <w:marTop w:val="0"/>
      <w:marBottom w:val="0"/>
      <w:divBdr>
        <w:top w:val="none" w:sz="0" w:space="0" w:color="auto"/>
        <w:left w:val="none" w:sz="0" w:space="0" w:color="auto"/>
        <w:bottom w:val="none" w:sz="0" w:space="0" w:color="auto"/>
        <w:right w:val="none" w:sz="0" w:space="0" w:color="auto"/>
      </w:divBdr>
    </w:div>
    <w:div w:id="1608195020">
      <w:bodyDiv w:val="1"/>
      <w:marLeft w:val="0"/>
      <w:marRight w:val="0"/>
      <w:marTop w:val="0"/>
      <w:marBottom w:val="0"/>
      <w:divBdr>
        <w:top w:val="none" w:sz="0" w:space="0" w:color="auto"/>
        <w:left w:val="none" w:sz="0" w:space="0" w:color="auto"/>
        <w:bottom w:val="none" w:sz="0" w:space="0" w:color="auto"/>
        <w:right w:val="none" w:sz="0" w:space="0" w:color="auto"/>
      </w:divBdr>
    </w:div>
    <w:div w:id="1841771437">
      <w:bodyDiv w:val="1"/>
      <w:marLeft w:val="0"/>
      <w:marRight w:val="0"/>
      <w:marTop w:val="0"/>
      <w:marBottom w:val="0"/>
      <w:divBdr>
        <w:top w:val="none" w:sz="0" w:space="0" w:color="auto"/>
        <w:left w:val="none" w:sz="0" w:space="0" w:color="auto"/>
        <w:bottom w:val="none" w:sz="0" w:space="0" w:color="auto"/>
        <w:right w:val="none" w:sz="0" w:space="0" w:color="auto"/>
      </w:divBdr>
      <w:divsChild>
        <w:div w:id="808867118">
          <w:marLeft w:val="0"/>
          <w:marRight w:val="0"/>
          <w:marTop w:val="0"/>
          <w:marBottom w:val="0"/>
          <w:divBdr>
            <w:top w:val="none" w:sz="0" w:space="0" w:color="auto"/>
            <w:left w:val="none" w:sz="0" w:space="0" w:color="auto"/>
            <w:bottom w:val="none" w:sz="0" w:space="0" w:color="auto"/>
            <w:right w:val="none" w:sz="0" w:space="0" w:color="auto"/>
          </w:divBdr>
          <w:divsChild>
            <w:div w:id="357199331">
              <w:marLeft w:val="0"/>
              <w:marRight w:val="0"/>
              <w:marTop w:val="0"/>
              <w:marBottom w:val="0"/>
              <w:divBdr>
                <w:top w:val="none" w:sz="0" w:space="0" w:color="auto"/>
                <w:left w:val="none" w:sz="0" w:space="0" w:color="auto"/>
                <w:bottom w:val="none" w:sz="0" w:space="0" w:color="auto"/>
                <w:right w:val="none" w:sz="0" w:space="0" w:color="auto"/>
              </w:divBdr>
              <w:divsChild>
                <w:div w:id="1194612672">
                  <w:marLeft w:val="0"/>
                  <w:marRight w:val="0"/>
                  <w:marTop w:val="0"/>
                  <w:marBottom w:val="0"/>
                  <w:divBdr>
                    <w:top w:val="none" w:sz="0" w:space="0" w:color="auto"/>
                    <w:left w:val="none" w:sz="0" w:space="0" w:color="auto"/>
                    <w:bottom w:val="none" w:sz="0" w:space="0" w:color="auto"/>
                    <w:right w:val="none" w:sz="0" w:space="0" w:color="auto"/>
                  </w:divBdr>
                  <w:divsChild>
                    <w:div w:id="938030132">
                      <w:marLeft w:val="0"/>
                      <w:marRight w:val="0"/>
                      <w:marTop w:val="0"/>
                      <w:marBottom w:val="0"/>
                      <w:divBdr>
                        <w:top w:val="none" w:sz="0" w:space="0" w:color="auto"/>
                        <w:left w:val="none" w:sz="0" w:space="0" w:color="auto"/>
                        <w:bottom w:val="none" w:sz="0" w:space="0" w:color="auto"/>
                        <w:right w:val="none" w:sz="0" w:space="0" w:color="auto"/>
                      </w:divBdr>
                      <w:divsChild>
                        <w:div w:id="11233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3839">
              <w:marLeft w:val="0"/>
              <w:marRight w:val="0"/>
              <w:marTop w:val="0"/>
              <w:marBottom w:val="0"/>
              <w:divBdr>
                <w:top w:val="none" w:sz="0" w:space="0" w:color="auto"/>
                <w:left w:val="none" w:sz="0" w:space="0" w:color="auto"/>
                <w:bottom w:val="none" w:sz="0" w:space="0" w:color="auto"/>
                <w:right w:val="none" w:sz="0" w:space="0" w:color="auto"/>
              </w:divBdr>
              <w:divsChild>
                <w:div w:id="530991547">
                  <w:marLeft w:val="0"/>
                  <w:marRight w:val="0"/>
                  <w:marTop w:val="0"/>
                  <w:marBottom w:val="0"/>
                  <w:divBdr>
                    <w:top w:val="none" w:sz="0" w:space="0" w:color="auto"/>
                    <w:left w:val="none" w:sz="0" w:space="0" w:color="auto"/>
                    <w:bottom w:val="none" w:sz="0" w:space="0" w:color="auto"/>
                    <w:right w:val="none" w:sz="0" w:space="0" w:color="auto"/>
                  </w:divBdr>
                  <w:divsChild>
                    <w:div w:id="894313138">
                      <w:marLeft w:val="0"/>
                      <w:marRight w:val="0"/>
                      <w:marTop w:val="0"/>
                      <w:marBottom w:val="0"/>
                      <w:divBdr>
                        <w:top w:val="none" w:sz="0" w:space="0" w:color="auto"/>
                        <w:left w:val="none" w:sz="0" w:space="0" w:color="auto"/>
                        <w:bottom w:val="none" w:sz="0" w:space="0" w:color="auto"/>
                        <w:right w:val="none" w:sz="0" w:space="0" w:color="auto"/>
                      </w:divBdr>
                      <w:divsChild>
                        <w:div w:id="667440839">
                          <w:marLeft w:val="0"/>
                          <w:marRight w:val="0"/>
                          <w:marTop w:val="0"/>
                          <w:marBottom w:val="0"/>
                          <w:divBdr>
                            <w:top w:val="none" w:sz="0" w:space="0" w:color="auto"/>
                            <w:left w:val="none" w:sz="0" w:space="0" w:color="auto"/>
                            <w:bottom w:val="none" w:sz="0" w:space="0" w:color="auto"/>
                            <w:right w:val="none" w:sz="0" w:space="0" w:color="auto"/>
                          </w:divBdr>
                          <w:divsChild>
                            <w:div w:id="467867784">
                              <w:marLeft w:val="0"/>
                              <w:marRight w:val="0"/>
                              <w:marTop w:val="0"/>
                              <w:marBottom w:val="0"/>
                              <w:divBdr>
                                <w:top w:val="none" w:sz="0" w:space="0" w:color="auto"/>
                                <w:left w:val="none" w:sz="0" w:space="0" w:color="auto"/>
                                <w:bottom w:val="none" w:sz="0" w:space="0" w:color="auto"/>
                                <w:right w:val="none" w:sz="0" w:space="0" w:color="auto"/>
                              </w:divBdr>
                              <w:divsChild>
                                <w:div w:id="8874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611">
      <w:bodyDiv w:val="1"/>
      <w:marLeft w:val="0"/>
      <w:marRight w:val="0"/>
      <w:marTop w:val="0"/>
      <w:marBottom w:val="0"/>
      <w:divBdr>
        <w:top w:val="none" w:sz="0" w:space="0" w:color="auto"/>
        <w:left w:val="none" w:sz="0" w:space="0" w:color="auto"/>
        <w:bottom w:val="none" w:sz="0" w:space="0" w:color="auto"/>
        <w:right w:val="none" w:sz="0" w:space="0" w:color="auto"/>
      </w:divBdr>
      <w:divsChild>
        <w:div w:id="1468084013">
          <w:marLeft w:val="0"/>
          <w:marRight w:val="0"/>
          <w:marTop w:val="0"/>
          <w:marBottom w:val="0"/>
          <w:divBdr>
            <w:top w:val="none" w:sz="0" w:space="0" w:color="auto"/>
            <w:left w:val="none" w:sz="0" w:space="0" w:color="auto"/>
            <w:bottom w:val="none" w:sz="0" w:space="0" w:color="auto"/>
            <w:right w:val="none" w:sz="0" w:space="0" w:color="auto"/>
          </w:divBdr>
          <w:divsChild>
            <w:div w:id="425226594">
              <w:marLeft w:val="0"/>
              <w:marRight w:val="0"/>
              <w:marTop w:val="0"/>
              <w:marBottom w:val="0"/>
              <w:divBdr>
                <w:top w:val="none" w:sz="0" w:space="0" w:color="auto"/>
                <w:left w:val="none" w:sz="0" w:space="0" w:color="auto"/>
                <w:bottom w:val="none" w:sz="0" w:space="0" w:color="auto"/>
                <w:right w:val="none" w:sz="0" w:space="0" w:color="auto"/>
              </w:divBdr>
              <w:divsChild>
                <w:div w:id="720901939">
                  <w:marLeft w:val="0"/>
                  <w:marRight w:val="0"/>
                  <w:marTop w:val="0"/>
                  <w:marBottom w:val="0"/>
                  <w:divBdr>
                    <w:top w:val="none" w:sz="0" w:space="0" w:color="auto"/>
                    <w:left w:val="none" w:sz="0" w:space="0" w:color="auto"/>
                    <w:bottom w:val="none" w:sz="0" w:space="0" w:color="auto"/>
                    <w:right w:val="none" w:sz="0" w:space="0" w:color="auto"/>
                  </w:divBdr>
                  <w:divsChild>
                    <w:div w:id="68768518">
                      <w:marLeft w:val="0"/>
                      <w:marRight w:val="0"/>
                      <w:marTop w:val="0"/>
                      <w:marBottom w:val="0"/>
                      <w:divBdr>
                        <w:top w:val="none" w:sz="0" w:space="0" w:color="auto"/>
                        <w:left w:val="none" w:sz="0" w:space="0" w:color="auto"/>
                        <w:bottom w:val="none" w:sz="0" w:space="0" w:color="auto"/>
                        <w:right w:val="none" w:sz="0" w:space="0" w:color="auto"/>
                      </w:divBdr>
                      <w:divsChild>
                        <w:div w:id="1779906958">
                          <w:marLeft w:val="0"/>
                          <w:marRight w:val="0"/>
                          <w:marTop w:val="0"/>
                          <w:marBottom w:val="0"/>
                          <w:divBdr>
                            <w:top w:val="none" w:sz="0" w:space="0" w:color="auto"/>
                            <w:left w:val="none" w:sz="0" w:space="0" w:color="auto"/>
                            <w:bottom w:val="none" w:sz="0" w:space="0" w:color="auto"/>
                            <w:right w:val="none" w:sz="0" w:space="0" w:color="auto"/>
                          </w:divBdr>
                          <w:divsChild>
                            <w:div w:id="19643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537194">
      <w:bodyDiv w:val="1"/>
      <w:marLeft w:val="0"/>
      <w:marRight w:val="0"/>
      <w:marTop w:val="0"/>
      <w:marBottom w:val="0"/>
      <w:divBdr>
        <w:top w:val="none" w:sz="0" w:space="0" w:color="auto"/>
        <w:left w:val="none" w:sz="0" w:space="0" w:color="auto"/>
        <w:bottom w:val="none" w:sz="0" w:space="0" w:color="auto"/>
        <w:right w:val="none" w:sz="0" w:space="0" w:color="auto"/>
      </w:divBdr>
    </w:div>
    <w:div w:id="1991669537">
      <w:bodyDiv w:val="1"/>
      <w:marLeft w:val="0"/>
      <w:marRight w:val="0"/>
      <w:marTop w:val="0"/>
      <w:marBottom w:val="0"/>
      <w:divBdr>
        <w:top w:val="none" w:sz="0" w:space="0" w:color="auto"/>
        <w:left w:val="none" w:sz="0" w:space="0" w:color="auto"/>
        <w:bottom w:val="none" w:sz="0" w:space="0" w:color="auto"/>
        <w:right w:val="none" w:sz="0" w:space="0" w:color="auto"/>
      </w:divBdr>
      <w:divsChild>
        <w:div w:id="1149902726">
          <w:marLeft w:val="0"/>
          <w:marRight w:val="0"/>
          <w:marTop w:val="0"/>
          <w:marBottom w:val="0"/>
          <w:divBdr>
            <w:top w:val="none" w:sz="0" w:space="0" w:color="auto"/>
            <w:left w:val="none" w:sz="0" w:space="0" w:color="auto"/>
            <w:bottom w:val="none" w:sz="0" w:space="0" w:color="auto"/>
            <w:right w:val="none" w:sz="0" w:space="0" w:color="auto"/>
          </w:divBdr>
          <w:divsChild>
            <w:div w:id="177818401">
              <w:marLeft w:val="0"/>
              <w:marRight w:val="0"/>
              <w:marTop w:val="0"/>
              <w:marBottom w:val="0"/>
              <w:divBdr>
                <w:top w:val="none" w:sz="0" w:space="0" w:color="auto"/>
                <w:left w:val="none" w:sz="0" w:space="0" w:color="auto"/>
                <w:bottom w:val="none" w:sz="0" w:space="0" w:color="auto"/>
                <w:right w:val="none" w:sz="0" w:space="0" w:color="auto"/>
              </w:divBdr>
              <w:divsChild>
                <w:div w:id="1354648241">
                  <w:marLeft w:val="0"/>
                  <w:marRight w:val="0"/>
                  <w:marTop w:val="0"/>
                  <w:marBottom w:val="0"/>
                  <w:divBdr>
                    <w:top w:val="none" w:sz="0" w:space="0" w:color="auto"/>
                    <w:left w:val="none" w:sz="0" w:space="0" w:color="auto"/>
                    <w:bottom w:val="none" w:sz="0" w:space="0" w:color="auto"/>
                    <w:right w:val="none" w:sz="0" w:space="0" w:color="auto"/>
                  </w:divBdr>
                  <w:divsChild>
                    <w:div w:id="1528373079">
                      <w:marLeft w:val="0"/>
                      <w:marRight w:val="0"/>
                      <w:marTop w:val="0"/>
                      <w:marBottom w:val="0"/>
                      <w:divBdr>
                        <w:top w:val="none" w:sz="0" w:space="0" w:color="auto"/>
                        <w:left w:val="none" w:sz="0" w:space="0" w:color="auto"/>
                        <w:bottom w:val="none" w:sz="0" w:space="0" w:color="auto"/>
                        <w:right w:val="none" w:sz="0" w:space="0" w:color="auto"/>
                      </w:divBdr>
                      <w:divsChild>
                        <w:div w:id="1659919806">
                          <w:marLeft w:val="0"/>
                          <w:marRight w:val="0"/>
                          <w:marTop w:val="0"/>
                          <w:marBottom w:val="0"/>
                          <w:divBdr>
                            <w:top w:val="none" w:sz="0" w:space="0" w:color="auto"/>
                            <w:left w:val="none" w:sz="0" w:space="0" w:color="auto"/>
                            <w:bottom w:val="none" w:sz="0" w:space="0" w:color="auto"/>
                            <w:right w:val="none" w:sz="0" w:space="0" w:color="auto"/>
                          </w:divBdr>
                          <w:divsChild>
                            <w:div w:id="14061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148253">
      <w:bodyDiv w:val="1"/>
      <w:marLeft w:val="0"/>
      <w:marRight w:val="0"/>
      <w:marTop w:val="0"/>
      <w:marBottom w:val="0"/>
      <w:divBdr>
        <w:top w:val="none" w:sz="0" w:space="0" w:color="auto"/>
        <w:left w:val="none" w:sz="0" w:space="0" w:color="auto"/>
        <w:bottom w:val="none" w:sz="0" w:space="0" w:color="auto"/>
        <w:right w:val="none" w:sz="0" w:space="0" w:color="auto"/>
      </w:divBdr>
      <w:divsChild>
        <w:div w:id="192351930">
          <w:marLeft w:val="0"/>
          <w:marRight w:val="0"/>
          <w:marTop w:val="0"/>
          <w:marBottom w:val="0"/>
          <w:divBdr>
            <w:top w:val="none" w:sz="0" w:space="0" w:color="auto"/>
            <w:left w:val="none" w:sz="0" w:space="0" w:color="auto"/>
            <w:bottom w:val="none" w:sz="0" w:space="0" w:color="auto"/>
            <w:right w:val="none" w:sz="0" w:space="0" w:color="auto"/>
          </w:divBdr>
          <w:divsChild>
            <w:div w:id="12632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A30C-914E-45B8-8A1F-0D19EBD0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6</Pages>
  <Words>8304</Words>
  <Characters>4734</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IZMInf_120713_konkuretspej</vt:lpstr>
    </vt:vector>
  </TitlesOfParts>
  <Company>MFA Latvia</Company>
  <LinksUpToDate>false</LinksUpToDate>
  <CharactersWithSpaces>13012</CharactersWithSpaces>
  <SharedDoc>false</SharedDoc>
  <HLinks>
    <vt:vector size="12" baseType="variant">
      <vt:variant>
        <vt:i4>1507381</vt:i4>
      </vt:variant>
      <vt:variant>
        <vt:i4>3</vt:i4>
      </vt:variant>
      <vt:variant>
        <vt:i4>0</vt:i4>
      </vt:variant>
      <vt:variant>
        <vt:i4>5</vt:i4>
      </vt:variant>
      <vt:variant>
        <vt:lpwstr>mailto:kaspars.karolis@izm.gov.lv</vt:lpwstr>
      </vt:variant>
      <vt:variant>
        <vt:lpwstr/>
      </vt:variant>
      <vt:variant>
        <vt:i4>1441902</vt:i4>
      </vt:variant>
      <vt:variant>
        <vt:i4>0</vt:i4>
      </vt:variant>
      <vt:variant>
        <vt:i4>0</vt:i4>
      </vt:variant>
      <vt:variant>
        <vt:i4>5</vt:i4>
      </vt:variant>
      <vt:variant>
        <vt:lpwstr>http://ec.europa.eu/latvija/news/press_releases/2010_12_09_1_lv.htm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IZMInf_120713_konkuretspej</dc:title>
  <dc:creator>A,Plāte</dc:creator>
  <dc:description>armands.Plate@izm.gov.lv
tel.67047963</dc:description>
  <cp:lastModifiedBy>bbeinarovica</cp:lastModifiedBy>
  <cp:revision>21</cp:revision>
  <cp:lastPrinted>2013-07-15T06:29:00Z</cp:lastPrinted>
  <dcterms:created xsi:type="dcterms:W3CDTF">2013-07-13T07:12:00Z</dcterms:created>
  <dcterms:modified xsi:type="dcterms:W3CDTF">2013-07-15T14:03:00Z</dcterms:modified>
</cp:coreProperties>
</file>