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E60" w:rsidRPr="00DF2506" w:rsidRDefault="00311E60" w:rsidP="00DF2506">
      <w:pPr>
        <w:tabs>
          <w:tab w:val="left" w:pos="6663"/>
        </w:tabs>
        <w:spacing w:after="0" w:line="240" w:lineRule="auto"/>
        <w:rPr>
          <w:rFonts w:ascii="Times New Roman" w:hAnsi="Times New Roman"/>
          <w:sz w:val="28"/>
          <w:szCs w:val="28"/>
        </w:rPr>
      </w:pPr>
    </w:p>
    <w:p w:rsidR="00311E60" w:rsidRPr="00DF2506" w:rsidRDefault="00311E60" w:rsidP="00DF2506">
      <w:pPr>
        <w:tabs>
          <w:tab w:val="left" w:pos="6663"/>
        </w:tabs>
        <w:spacing w:after="0" w:line="240" w:lineRule="auto"/>
        <w:rPr>
          <w:rFonts w:ascii="Times New Roman" w:hAnsi="Times New Roman"/>
          <w:sz w:val="28"/>
          <w:szCs w:val="28"/>
        </w:rPr>
      </w:pPr>
    </w:p>
    <w:p w:rsidR="00311E60" w:rsidRPr="00DF2506" w:rsidRDefault="00311E60" w:rsidP="00DF2506">
      <w:pPr>
        <w:tabs>
          <w:tab w:val="left" w:pos="6663"/>
        </w:tabs>
        <w:spacing w:after="0" w:line="240" w:lineRule="auto"/>
        <w:rPr>
          <w:rFonts w:ascii="Times New Roman" w:hAnsi="Times New Roman"/>
          <w:sz w:val="28"/>
          <w:szCs w:val="28"/>
        </w:rPr>
      </w:pPr>
    </w:p>
    <w:p w:rsidR="00311E60" w:rsidRPr="001D5E15" w:rsidRDefault="00311E60" w:rsidP="00DF2506">
      <w:pPr>
        <w:tabs>
          <w:tab w:val="left" w:pos="6663"/>
        </w:tabs>
        <w:spacing w:after="0" w:line="240" w:lineRule="auto"/>
        <w:rPr>
          <w:rFonts w:ascii="Times New Roman" w:hAnsi="Times New Roman"/>
          <w:sz w:val="28"/>
          <w:szCs w:val="28"/>
        </w:rPr>
      </w:pPr>
    </w:p>
    <w:p w:rsidR="00311E60" w:rsidRPr="001D5E15" w:rsidRDefault="00311E60" w:rsidP="00DF2506">
      <w:pPr>
        <w:tabs>
          <w:tab w:val="left" w:pos="6663"/>
        </w:tabs>
        <w:spacing w:after="0" w:line="240" w:lineRule="auto"/>
        <w:rPr>
          <w:rFonts w:ascii="Times New Roman" w:hAnsi="Times New Roman"/>
          <w:sz w:val="28"/>
          <w:szCs w:val="28"/>
        </w:rPr>
      </w:pPr>
    </w:p>
    <w:p w:rsidR="00311E60" w:rsidRPr="001D5E15" w:rsidRDefault="00311E60" w:rsidP="00DF2506">
      <w:pPr>
        <w:tabs>
          <w:tab w:val="left" w:pos="6663"/>
        </w:tabs>
        <w:spacing w:after="0" w:line="240" w:lineRule="auto"/>
        <w:rPr>
          <w:rFonts w:ascii="Times New Roman" w:hAnsi="Times New Roman"/>
          <w:sz w:val="28"/>
          <w:szCs w:val="28"/>
        </w:rPr>
      </w:pPr>
      <w:r w:rsidRPr="001D5E15">
        <w:rPr>
          <w:rFonts w:ascii="Times New Roman" w:hAnsi="Times New Roman"/>
          <w:sz w:val="28"/>
          <w:szCs w:val="28"/>
        </w:rPr>
        <w:t>2011.gada</w:t>
      </w:r>
      <w:r>
        <w:rPr>
          <w:rFonts w:ascii="Times New Roman" w:hAnsi="Times New Roman"/>
          <w:sz w:val="28"/>
          <w:szCs w:val="28"/>
        </w:rPr>
        <w:t xml:space="preserve"> 12. aprīlī</w:t>
      </w:r>
      <w:r w:rsidRPr="001D5E15">
        <w:rPr>
          <w:rFonts w:ascii="Times New Roman" w:hAnsi="Times New Roman"/>
          <w:sz w:val="28"/>
          <w:szCs w:val="28"/>
        </w:rPr>
        <w:t xml:space="preserve">            </w:t>
      </w:r>
      <w:r w:rsidRPr="001D5E15">
        <w:rPr>
          <w:rFonts w:ascii="Times New Roman" w:hAnsi="Times New Roman"/>
          <w:sz w:val="28"/>
          <w:szCs w:val="28"/>
        </w:rPr>
        <w:tab/>
        <w:t>Noteikumi Nr.</w:t>
      </w:r>
      <w:r>
        <w:rPr>
          <w:rFonts w:ascii="Times New Roman" w:hAnsi="Times New Roman"/>
          <w:sz w:val="28"/>
          <w:szCs w:val="28"/>
        </w:rPr>
        <w:t xml:space="preserve"> 277</w:t>
      </w:r>
    </w:p>
    <w:p w:rsidR="00311E60" w:rsidRPr="001D5E15" w:rsidRDefault="00311E60" w:rsidP="00DF2506">
      <w:pPr>
        <w:tabs>
          <w:tab w:val="left" w:pos="6663"/>
        </w:tabs>
        <w:spacing w:after="0" w:line="240" w:lineRule="auto"/>
        <w:rPr>
          <w:rFonts w:ascii="Times New Roman" w:hAnsi="Times New Roman"/>
          <w:sz w:val="28"/>
          <w:szCs w:val="28"/>
        </w:rPr>
      </w:pPr>
      <w:smartTag w:uri="urn:schemas-microsoft-com:office:smarttags" w:element="City">
        <w:smartTag w:uri="urn:schemas-microsoft-com:office:smarttags" w:element="place">
          <w:r w:rsidRPr="001D5E15">
            <w:rPr>
              <w:rFonts w:ascii="Times New Roman" w:hAnsi="Times New Roman"/>
              <w:sz w:val="28"/>
              <w:szCs w:val="28"/>
            </w:rPr>
            <w:t>Rīgā</w:t>
          </w:r>
        </w:smartTag>
      </w:smartTag>
      <w:r w:rsidRPr="001D5E15">
        <w:rPr>
          <w:rFonts w:ascii="Times New Roman" w:hAnsi="Times New Roman"/>
          <w:sz w:val="28"/>
          <w:szCs w:val="28"/>
        </w:rPr>
        <w:tab/>
        <w:t xml:space="preserve">(prot. Nr. </w:t>
      </w:r>
      <w:r>
        <w:rPr>
          <w:rFonts w:ascii="Times New Roman" w:hAnsi="Times New Roman"/>
          <w:sz w:val="28"/>
          <w:szCs w:val="28"/>
        </w:rPr>
        <w:t>24 10</w:t>
      </w:r>
      <w:r w:rsidRPr="001D5E15">
        <w:rPr>
          <w:rFonts w:ascii="Times New Roman" w:hAnsi="Times New Roman"/>
          <w:sz w:val="28"/>
          <w:szCs w:val="28"/>
        </w:rPr>
        <w:t>.§)</w:t>
      </w:r>
    </w:p>
    <w:p w:rsidR="00311E60" w:rsidRPr="001D5E15" w:rsidRDefault="00311E60" w:rsidP="001D5E15">
      <w:pPr>
        <w:spacing w:after="0" w:line="240" w:lineRule="auto"/>
        <w:ind w:firstLine="720"/>
        <w:jc w:val="both"/>
        <w:rPr>
          <w:rFonts w:ascii="Times New Roman" w:hAnsi="Times New Roman"/>
          <w:sz w:val="28"/>
          <w:szCs w:val="28"/>
          <w:lang w:val="lv-LV" w:eastAsia="lv-LV"/>
        </w:rPr>
      </w:pPr>
    </w:p>
    <w:p w:rsidR="00311E60" w:rsidRPr="001D5E15" w:rsidRDefault="00311E60" w:rsidP="0007110D">
      <w:pPr>
        <w:spacing w:after="0" w:line="240" w:lineRule="auto"/>
        <w:jc w:val="center"/>
        <w:rPr>
          <w:rFonts w:ascii="Times New Roman" w:hAnsi="Times New Roman"/>
          <w:b/>
          <w:sz w:val="28"/>
          <w:szCs w:val="28"/>
          <w:lang w:val="lv-LV" w:eastAsia="lv-LV"/>
        </w:rPr>
      </w:pPr>
      <w:r w:rsidRPr="001D5E15">
        <w:rPr>
          <w:rFonts w:ascii="Times New Roman" w:hAnsi="Times New Roman"/>
          <w:b/>
          <w:bCs/>
          <w:sz w:val="28"/>
          <w:szCs w:val="28"/>
          <w:lang w:val="lv-LV" w:eastAsia="lv-LV"/>
        </w:rPr>
        <w:t xml:space="preserve">Kārtība, kādā piešķir valsts budžeta finansējumu </w:t>
      </w:r>
      <w:r w:rsidRPr="001D5E15">
        <w:rPr>
          <w:rFonts w:ascii="Times New Roman" w:hAnsi="Times New Roman"/>
          <w:b/>
          <w:bCs/>
          <w:sz w:val="28"/>
          <w:szCs w:val="28"/>
          <w:lang w:val="lv-LV" w:eastAsia="lv-LV"/>
        </w:rPr>
        <w:br/>
        <w:t>jauniešu iniciatīvas un līdzdalības veicināšanai lēmumu pieņemšanā un sabiedriskajā dzīvē, darbam ar jaunatni</w:t>
      </w:r>
      <w:r w:rsidRPr="001D5E15">
        <w:rPr>
          <w:rFonts w:ascii="Times New Roman" w:hAnsi="Times New Roman"/>
          <w:b/>
          <w:sz w:val="28"/>
          <w:szCs w:val="28"/>
          <w:lang w:val="lv-LV"/>
        </w:rPr>
        <w:t xml:space="preserve"> un jaunatnes organizāciju darbības atbalstam, kā arī atbalstīto projektu administrēšanas un uzraudzības kārtība</w:t>
      </w:r>
    </w:p>
    <w:p w:rsidR="00311E60" w:rsidRPr="001D5E15" w:rsidRDefault="00311E60" w:rsidP="001D5E15">
      <w:pPr>
        <w:spacing w:after="0" w:line="240" w:lineRule="auto"/>
        <w:ind w:firstLine="720"/>
        <w:jc w:val="both"/>
        <w:rPr>
          <w:rFonts w:ascii="Times New Roman" w:hAnsi="Times New Roman"/>
          <w:sz w:val="28"/>
          <w:szCs w:val="28"/>
          <w:lang w:val="lv-LV" w:eastAsia="lv-LV"/>
        </w:rPr>
      </w:pPr>
    </w:p>
    <w:p w:rsidR="00311E60" w:rsidRPr="001D5E15" w:rsidRDefault="00311E60" w:rsidP="00DF2506">
      <w:pPr>
        <w:spacing w:after="0" w:line="240" w:lineRule="auto"/>
        <w:jc w:val="right"/>
        <w:rPr>
          <w:rFonts w:ascii="Times New Roman" w:hAnsi="Times New Roman"/>
          <w:sz w:val="28"/>
          <w:szCs w:val="28"/>
          <w:lang w:val="lv-LV" w:eastAsia="lv-LV"/>
        </w:rPr>
      </w:pPr>
      <w:r w:rsidRPr="001D5E15">
        <w:rPr>
          <w:rFonts w:ascii="Times New Roman" w:hAnsi="Times New Roman"/>
          <w:sz w:val="28"/>
          <w:szCs w:val="28"/>
          <w:lang w:val="lv-LV" w:eastAsia="lv-LV"/>
        </w:rPr>
        <w:t xml:space="preserve">Izdoti saskaņā ar </w:t>
      </w:r>
    </w:p>
    <w:p w:rsidR="00311E60" w:rsidRPr="001D5E15" w:rsidRDefault="00311E60" w:rsidP="00DF2506">
      <w:pPr>
        <w:spacing w:after="0" w:line="240" w:lineRule="auto"/>
        <w:jc w:val="right"/>
        <w:rPr>
          <w:rFonts w:ascii="Times New Roman" w:hAnsi="Times New Roman"/>
          <w:sz w:val="28"/>
          <w:szCs w:val="28"/>
          <w:lang w:val="lv-LV" w:eastAsia="lv-LV"/>
        </w:rPr>
      </w:pPr>
      <w:r w:rsidRPr="001D5E15">
        <w:rPr>
          <w:rFonts w:ascii="Times New Roman" w:hAnsi="Times New Roman"/>
          <w:sz w:val="28"/>
          <w:szCs w:val="28"/>
          <w:lang w:val="lv-LV" w:eastAsia="lv-LV"/>
        </w:rPr>
        <w:t xml:space="preserve">Jaunatnes likuma </w:t>
      </w:r>
    </w:p>
    <w:p w:rsidR="00311E60" w:rsidRPr="001D5E15" w:rsidRDefault="00311E60" w:rsidP="00DF2506">
      <w:pPr>
        <w:spacing w:after="0" w:line="240" w:lineRule="auto"/>
        <w:jc w:val="right"/>
        <w:rPr>
          <w:rFonts w:ascii="Times New Roman" w:hAnsi="Times New Roman"/>
          <w:sz w:val="28"/>
          <w:szCs w:val="28"/>
          <w:lang w:val="lv-LV" w:eastAsia="lv-LV"/>
        </w:rPr>
      </w:pPr>
      <w:r w:rsidRPr="001D5E15">
        <w:rPr>
          <w:rFonts w:ascii="Times New Roman" w:hAnsi="Times New Roman"/>
          <w:sz w:val="28"/>
          <w:szCs w:val="28"/>
          <w:lang w:val="lv-LV" w:eastAsia="lv-LV"/>
        </w:rPr>
        <w:t>12.panta piekto daļu</w:t>
      </w:r>
    </w:p>
    <w:p w:rsidR="00311E60" w:rsidRPr="001D5E15" w:rsidRDefault="00311E60" w:rsidP="001D5E15">
      <w:pPr>
        <w:spacing w:after="0" w:line="240" w:lineRule="auto"/>
        <w:ind w:firstLine="720"/>
        <w:jc w:val="both"/>
        <w:rPr>
          <w:rFonts w:ascii="Times New Roman" w:hAnsi="Times New Roman"/>
          <w:sz w:val="28"/>
          <w:szCs w:val="28"/>
          <w:lang w:val="lv-LV" w:eastAsia="lv-LV"/>
        </w:rPr>
      </w:pPr>
    </w:p>
    <w:p w:rsidR="00311E60" w:rsidRPr="001D5E15" w:rsidRDefault="00311E60" w:rsidP="00DF2506">
      <w:pPr>
        <w:spacing w:after="0" w:line="240" w:lineRule="auto"/>
        <w:jc w:val="center"/>
        <w:rPr>
          <w:rFonts w:ascii="Times New Roman" w:hAnsi="Times New Roman"/>
          <w:b/>
          <w:bCs/>
          <w:sz w:val="28"/>
          <w:szCs w:val="28"/>
          <w:lang w:val="lv-LV" w:eastAsia="lv-LV"/>
        </w:rPr>
      </w:pPr>
      <w:r w:rsidRPr="001D5E15">
        <w:rPr>
          <w:rFonts w:ascii="Times New Roman" w:hAnsi="Times New Roman"/>
          <w:b/>
          <w:bCs/>
          <w:sz w:val="28"/>
          <w:szCs w:val="28"/>
          <w:lang w:val="lv-LV" w:eastAsia="lv-LV"/>
        </w:rPr>
        <w:t>I. Vispārīgie jautājumi</w:t>
      </w:r>
    </w:p>
    <w:p w:rsidR="00311E60" w:rsidRPr="001D5E15" w:rsidRDefault="00311E60" w:rsidP="001D5E15">
      <w:pPr>
        <w:spacing w:after="0" w:line="240" w:lineRule="auto"/>
        <w:ind w:firstLine="720"/>
        <w:jc w:val="both"/>
        <w:rPr>
          <w:rFonts w:ascii="Times New Roman" w:hAnsi="Times New Roman"/>
          <w:sz w:val="28"/>
          <w:szCs w:val="28"/>
          <w:lang w:val="lv-LV" w:eastAsia="lv-LV"/>
        </w:rPr>
      </w:pPr>
    </w:p>
    <w:p w:rsidR="00311E60" w:rsidRPr="001D5E15" w:rsidRDefault="00311E60" w:rsidP="00DF2506">
      <w:pPr>
        <w:spacing w:after="0" w:line="240" w:lineRule="auto"/>
        <w:ind w:firstLine="720"/>
        <w:jc w:val="both"/>
        <w:rPr>
          <w:rFonts w:ascii="Times New Roman" w:hAnsi="Times New Roman"/>
          <w:sz w:val="28"/>
          <w:szCs w:val="28"/>
          <w:lang w:val="lv-LV" w:eastAsia="lv-LV"/>
        </w:rPr>
      </w:pPr>
      <w:r w:rsidRPr="001D5E15">
        <w:rPr>
          <w:rFonts w:ascii="Times New Roman" w:hAnsi="Times New Roman"/>
          <w:sz w:val="28"/>
          <w:szCs w:val="28"/>
          <w:lang w:val="lv-LV" w:eastAsia="lv-LV"/>
        </w:rPr>
        <w:t>1. Noteikumi nosaka:</w:t>
      </w:r>
    </w:p>
    <w:p w:rsidR="00311E60" w:rsidRPr="001D5E15" w:rsidRDefault="00311E60" w:rsidP="00DF2506">
      <w:pPr>
        <w:spacing w:after="0" w:line="240" w:lineRule="auto"/>
        <w:ind w:firstLine="720"/>
        <w:jc w:val="both"/>
        <w:rPr>
          <w:rFonts w:ascii="Times New Roman" w:hAnsi="Times New Roman"/>
          <w:spacing w:val="-3"/>
          <w:sz w:val="28"/>
          <w:szCs w:val="28"/>
          <w:lang w:val="lv-LV"/>
        </w:rPr>
      </w:pPr>
      <w:r w:rsidRPr="001D5E15">
        <w:rPr>
          <w:rFonts w:ascii="Times New Roman" w:hAnsi="Times New Roman"/>
          <w:spacing w:val="-3"/>
          <w:sz w:val="28"/>
          <w:szCs w:val="28"/>
          <w:lang w:val="lv-LV" w:eastAsia="lv-LV"/>
        </w:rPr>
        <w:t xml:space="preserve">1.1. kārtību, kādā piešķir valsts budžeta finansējumu, kas paredzēts jauniešu iniciatīvas un līdzdalības </w:t>
      </w:r>
      <w:r w:rsidRPr="001D5E15">
        <w:rPr>
          <w:rFonts w:ascii="Times New Roman" w:hAnsi="Times New Roman"/>
          <w:bCs/>
          <w:spacing w:val="-3"/>
          <w:sz w:val="28"/>
          <w:szCs w:val="28"/>
          <w:lang w:val="lv-LV" w:eastAsia="lv-LV"/>
        </w:rPr>
        <w:t xml:space="preserve">veicināšanai </w:t>
      </w:r>
      <w:r w:rsidRPr="001D5E15">
        <w:rPr>
          <w:rFonts w:ascii="Times New Roman" w:hAnsi="Times New Roman"/>
          <w:spacing w:val="-3"/>
          <w:sz w:val="28"/>
          <w:szCs w:val="28"/>
          <w:lang w:val="lv-LV" w:eastAsia="lv-LV"/>
        </w:rPr>
        <w:t xml:space="preserve">lēmumu pieņemšanā un sabiedriskajā dzīvē, darbam ar jaunatni </w:t>
      </w:r>
      <w:r w:rsidRPr="001D5E15">
        <w:rPr>
          <w:rFonts w:ascii="Times New Roman" w:hAnsi="Times New Roman"/>
          <w:spacing w:val="-3"/>
          <w:sz w:val="28"/>
          <w:szCs w:val="28"/>
          <w:lang w:val="lv-LV"/>
        </w:rPr>
        <w:t>un jaunatnes organizāciju darbības atbalstam</w:t>
      </w:r>
      <w:r>
        <w:rPr>
          <w:rFonts w:ascii="Times New Roman" w:hAnsi="Times New Roman"/>
          <w:spacing w:val="-3"/>
          <w:sz w:val="28"/>
          <w:szCs w:val="28"/>
          <w:lang w:val="lv-LV"/>
        </w:rPr>
        <w:t xml:space="preserve">, </w:t>
      </w:r>
      <w:r>
        <w:rPr>
          <w:rFonts w:ascii="Times New Roman" w:hAnsi="Times New Roman"/>
          <w:spacing w:val="-2"/>
          <w:sz w:val="28"/>
          <w:szCs w:val="28"/>
          <w:lang w:val="lv-LV"/>
        </w:rPr>
        <w:t>un pieļau</w:t>
      </w:r>
      <w:r w:rsidRPr="001D5E15">
        <w:rPr>
          <w:rFonts w:ascii="Times New Roman" w:hAnsi="Times New Roman"/>
          <w:spacing w:val="-2"/>
          <w:sz w:val="28"/>
          <w:szCs w:val="28"/>
          <w:lang w:val="lv-LV"/>
        </w:rPr>
        <w:t>jamo</w:t>
      </w:r>
      <w:r w:rsidRPr="001D5E15">
        <w:rPr>
          <w:rFonts w:ascii="Times New Roman" w:hAnsi="Times New Roman"/>
          <w:sz w:val="28"/>
          <w:szCs w:val="28"/>
          <w:lang w:val="lv-LV"/>
        </w:rPr>
        <w:t xml:space="preserve"> projekta iesniedzēja līdzfinansējuma likmi. Minētais līdzfinansējums var izpausties arī kā ieguldījums natūrā vai brīvprātīgs darbs</w:t>
      </w:r>
      <w:r w:rsidRPr="001D5E15">
        <w:rPr>
          <w:rFonts w:ascii="Times New Roman" w:hAnsi="Times New Roman"/>
          <w:spacing w:val="-3"/>
          <w:sz w:val="28"/>
          <w:szCs w:val="28"/>
          <w:lang w:val="lv-LV"/>
        </w:rPr>
        <w:t>;</w:t>
      </w:r>
    </w:p>
    <w:p w:rsidR="00311E60" w:rsidRPr="001D5E15" w:rsidRDefault="00311E60" w:rsidP="00DF2506">
      <w:pPr>
        <w:spacing w:after="0" w:line="240" w:lineRule="auto"/>
        <w:ind w:firstLine="720"/>
        <w:jc w:val="both"/>
        <w:rPr>
          <w:rFonts w:ascii="Times New Roman" w:hAnsi="Times New Roman"/>
          <w:sz w:val="28"/>
          <w:szCs w:val="28"/>
          <w:lang w:val="lv-LV" w:eastAsia="lv-LV"/>
        </w:rPr>
      </w:pPr>
      <w:r w:rsidRPr="001D5E15">
        <w:rPr>
          <w:rFonts w:ascii="Times New Roman" w:hAnsi="Times New Roman"/>
          <w:spacing w:val="-2"/>
          <w:sz w:val="28"/>
          <w:szCs w:val="28"/>
          <w:lang w:val="lv-LV"/>
        </w:rPr>
        <w:t>1.2. atbalstīto projektu administrēšanas u</w:t>
      </w:r>
      <w:r>
        <w:rPr>
          <w:rFonts w:ascii="Times New Roman" w:hAnsi="Times New Roman"/>
          <w:spacing w:val="-2"/>
          <w:sz w:val="28"/>
          <w:szCs w:val="28"/>
          <w:lang w:val="lv-LV"/>
        </w:rPr>
        <w:t>n uzraudzības kārtību</w:t>
      </w:r>
      <w:r w:rsidRPr="001D5E15">
        <w:rPr>
          <w:rFonts w:ascii="Times New Roman" w:hAnsi="Times New Roman"/>
          <w:sz w:val="28"/>
          <w:szCs w:val="28"/>
          <w:lang w:val="lv-LV" w:eastAsia="lv-LV"/>
        </w:rPr>
        <w:t>.</w:t>
      </w:r>
    </w:p>
    <w:p w:rsidR="00311E60" w:rsidRPr="001D5E15" w:rsidRDefault="00311E60" w:rsidP="001D5E15">
      <w:pPr>
        <w:spacing w:after="0" w:line="240" w:lineRule="auto"/>
        <w:ind w:firstLine="720"/>
        <w:jc w:val="both"/>
        <w:rPr>
          <w:rFonts w:ascii="Times New Roman" w:hAnsi="Times New Roman"/>
          <w:sz w:val="28"/>
          <w:szCs w:val="28"/>
          <w:lang w:val="lv-LV" w:eastAsia="lv-LV"/>
        </w:rPr>
      </w:pPr>
    </w:p>
    <w:p w:rsidR="00311E60" w:rsidRPr="001D5E15" w:rsidRDefault="00311E60" w:rsidP="00DF2506">
      <w:pPr>
        <w:spacing w:after="0" w:line="240" w:lineRule="auto"/>
        <w:ind w:firstLine="720"/>
        <w:jc w:val="both"/>
        <w:rPr>
          <w:rFonts w:ascii="Times New Roman" w:hAnsi="Times New Roman"/>
          <w:sz w:val="28"/>
          <w:szCs w:val="28"/>
          <w:lang w:val="lv-LV" w:eastAsia="lv-LV"/>
        </w:rPr>
      </w:pPr>
      <w:r w:rsidRPr="001D5E15">
        <w:rPr>
          <w:rFonts w:ascii="Times New Roman" w:hAnsi="Times New Roman"/>
          <w:sz w:val="28"/>
          <w:szCs w:val="28"/>
          <w:lang w:val="lv-LV" w:eastAsia="lv-LV"/>
        </w:rPr>
        <w:t xml:space="preserve">2. Valsts budžeta finansējumu piešķir Jaunatnes likumā noteiktā mērķa sasniegšanai. </w:t>
      </w:r>
    </w:p>
    <w:p w:rsidR="00311E60" w:rsidRPr="001D5E15" w:rsidRDefault="00311E60" w:rsidP="001D5E15">
      <w:pPr>
        <w:spacing w:after="0" w:line="240" w:lineRule="auto"/>
        <w:ind w:firstLine="720"/>
        <w:jc w:val="both"/>
        <w:rPr>
          <w:rFonts w:ascii="Times New Roman" w:hAnsi="Times New Roman"/>
          <w:sz w:val="28"/>
          <w:szCs w:val="28"/>
          <w:lang w:val="lv-LV" w:eastAsia="lv-LV"/>
        </w:rPr>
      </w:pPr>
    </w:p>
    <w:p w:rsidR="00311E60" w:rsidRPr="001D5E15" w:rsidRDefault="00311E60" w:rsidP="00DF2506">
      <w:pPr>
        <w:spacing w:after="0" w:line="240" w:lineRule="auto"/>
        <w:jc w:val="center"/>
        <w:rPr>
          <w:rFonts w:ascii="Times New Roman" w:hAnsi="Times New Roman"/>
          <w:b/>
          <w:bCs/>
          <w:sz w:val="28"/>
          <w:szCs w:val="28"/>
          <w:lang w:val="lv-LV" w:eastAsia="lv-LV"/>
        </w:rPr>
      </w:pPr>
      <w:r w:rsidRPr="001D5E15">
        <w:rPr>
          <w:rFonts w:ascii="Times New Roman" w:hAnsi="Times New Roman"/>
          <w:b/>
          <w:bCs/>
          <w:sz w:val="28"/>
          <w:szCs w:val="28"/>
          <w:lang w:val="lv-LV" w:eastAsia="lv-LV"/>
        </w:rPr>
        <w:t>II. Atklāta projektu konkursa organizēšana</w:t>
      </w:r>
    </w:p>
    <w:p w:rsidR="00311E60" w:rsidRPr="001D5E15" w:rsidRDefault="00311E60" w:rsidP="001D5E15">
      <w:pPr>
        <w:spacing w:after="0" w:line="240" w:lineRule="auto"/>
        <w:ind w:firstLine="720"/>
        <w:jc w:val="both"/>
        <w:rPr>
          <w:rFonts w:ascii="Times New Roman" w:hAnsi="Times New Roman"/>
          <w:sz w:val="28"/>
          <w:szCs w:val="28"/>
          <w:lang w:val="lv-LV" w:eastAsia="lv-LV"/>
        </w:rPr>
      </w:pPr>
    </w:p>
    <w:p w:rsidR="00311E60" w:rsidRPr="001D5E15" w:rsidRDefault="00311E60" w:rsidP="00DF2506">
      <w:pPr>
        <w:spacing w:after="0" w:line="240" w:lineRule="auto"/>
        <w:ind w:firstLine="720"/>
        <w:jc w:val="both"/>
        <w:rPr>
          <w:rFonts w:ascii="Times New Roman" w:hAnsi="Times New Roman"/>
          <w:sz w:val="28"/>
          <w:szCs w:val="28"/>
          <w:lang w:val="lv-LV" w:eastAsia="lv-LV"/>
        </w:rPr>
      </w:pPr>
      <w:r w:rsidRPr="001D5E15">
        <w:rPr>
          <w:rFonts w:ascii="Times New Roman" w:hAnsi="Times New Roman"/>
          <w:sz w:val="28"/>
          <w:szCs w:val="28"/>
          <w:lang w:val="lv-LV" w:eastAsia="lv-LV"/>
        </w:rPr>
        <w:t>3. Atklātu projektu konkursu valsts budžeta finansējuma saņemšanai organizē Izglītības un zinātnes ministrija (turpmāk – ministrija).</w:t>
      </w:r>
    </w:p>
    <w:p w:rsidR="00311E60" w:rsidRPr="001D5E15" w:rsidRDefault="00311E60" w:rsidP="001D5E15">
      <w:pPr>
        <w:spacing w:after="0" w:line="240" w:lineRule="auto"/>
        <w:ind w:firstLine="720"/>
        <w:jc w:val="both"/>
        <w:rPr>
          <w:rFonts w:ascii="Times New Roman" w:hAnsi="Times New Roman"/>
          <w:sz w:val="28"/>
          <w:szCs w:val="28"/>
          <w:lang w:val="lv-LV" w:eastAsia="lv-LV"/>
        </w:rPr>
      </w:pPr>
    </w:p>
    <w:p w:rsidR="00311E60" w:rsidRPr="001D5E15" w:rsidRDefault="00311E60" w:rsidP="00DF2506">
      <w:pPr>
        <w:spacing w:after="0" w:line="240" w:lineRule="auto"/>
        <w:ind w:firstLine="720"/>
        <w:jc w:val="both"/>
        <w:rPr>
          <w:rFonts w:ascii="Times New Roman" w:hAnsi="Times New Roman"/>
          <w:sz w:val="28"/>
          <w:szCs w:val="28"/>
          <w:lang w:val="lv-LV" w:eastAsia="lv-LV"/>
        </w:rPr>
      </w:pPr>
      <w:r w:rsidRPr="001D5E15">
        <w:rPr>
          <w:rFonts w:ascii="Times New Roman" w:hAnsi="Times New Roman"/>
          <w:sz w:val="28"/>
          <w:szCs w:val="28"/>
          <w:lang w:val="lv-LV" w:eastAsia="lv-LV"/>
        </w:rPr>
        <w:t xml:space="preserve">4. Ministrija izstrādā, apstiprina un ievieto savā tīmekļa vietnē atklāta projektu konkursa nolikumu (turpmāk – nolikums) un tā pielikumus (vadlīnijas </w:t>
      </w:r>
      <w:r w:rsidRPr="001D5E15">
        <w:rPr>
          <w:rFonts w:ascii="Times New Roman" w:hAnsi="Times New Roman"/>
          <w:spacing w:val="-3"/>
          <w:sz w:val="28"/>
          <w:szCs w:val="28"/>
          <w:lang w:val="lv-LV" w:eastAsia="lv-LV"/>
        </w:rPr>
        <w:t>projekta iesnieguma sagatavošanai un projektu īstenošanai, metodiskos ieteikumus</w:t>
      </w:r>
      <w:r w:rsidRPr="001D5E15">
        <w:rPr>
          <w:rFonts w:ascii="Times New Roman" w:hAnsi="Times New Roman"/>
          <w:sz w:val="28"/>
          <w:szCs w:val="28"/>
          <w:lang w:val="lv-LV" w:eastAsia="lv-LV"/>
        </w:rPr>
        <w:t xml:space="preserve"> par līdzfinansējuma likmi, kas izpaužas kā ieguldījums natūrā vai brīvprātīgs darbs, ja tas paredzēts nolikumā, kā arī projekta iesnieguma veidlapu, projekta budžeta tāmes veidlapu un veidlapu informācijas sniegšanai par projekta vadības personu pieredzi un kvalifikāciju un papildu dokumentus, ja nepieciešams).</w:t>
      </w:r>
    </w:p>
    <w:p w:rsidR="00311E60" w:rsidRPr="001D5E15" w:rsidRDefault="00311E60" w:rsidP="001D5E15">
      <w:pPr>
        <w:spacing w:after="0" w:line="240" w:lineRule="auto"/>
        <w:ind w:firstLine="720"/>
        <w:jc w:val="both"/>
        <w:rPr>
          <w:rFonts w:ascii="Times New Roman" w:hAnsi="Times New Roman"/>
          <w:sz w:val="24"/>
          <w:szCs w:val="24"/>
          <w:lang w:val="lv-LV" w:eastAsia="lv-LV"/>
        </w:rPr>
      </w:pPr>
    </w:p>
    <w:p w:rsidR="00311E60" w:rsidRPr="001D5E15" w:rsidRDefault="00311E60" w:rsidP="00DF2506">
      <w:pPr>
        <w:spacing w:after="0" w:line="240" w:lineRule="auto"/>
        <w:ind w:firstLine="720"/>
        <w:jc w:val="both"/>
        <w:rPr>
          <w:rFonts w:ascii="Times New Roman" w:hAnsi="Times New Roman"/>
          <w:sz w:val="28"/>
          <w:szCs w:val="28"/>
          <w:lang w:val="lv-LV" w:eastAsia="lv-LV"/>
        </w:rPr>
      </w:pPr>
      <w:r w:rsidRPr="001D5E15">
        <w:rPr>
          <w:rFonts w:ascii="Times New Roman" w:hAnsi="Times New Roman"/>
          <w:sz w:val="28"/>
          <w:szCs w:val="28"/>
          <w:lang w:val="lv-LV" w:eastAsia="lv-LV"/>
        </w:rPr>
        <w:t>5. Nolikumā norāda:</w:t>
      </w:r>
    </w:p>
    <w:p w:rsidR="00311E60" w:rsidRPr="001D5E15" w:rsidRDefault="00311E60" w:rsidP="00DF2506">
      <w:pPr>
        <w:spacing w:after="0" w:line="240" w:lineRule="auto"/>
        <w:ind w:firstLine="720"/>
        <w:jc w:val="both"/>
        <w:rPr>
          <w:rFonts w:ascii="Times New Roman" w:hAnsi="Times New Roman"/>
          <w:sz w:val="28"/>
          <w:szCs w:val="28"/>
          <w:lang w:val="lv-LV" w:eastAsia="lv-LV"/>
        </w:rPr>
      </w:pPr>
      <w:r w:rsidRPr="001D5E15">
        <w:rPr>
          <w:rFonts w:ascii="Times New Roman" w:hAnsi="Times New Roman"/>
          <w:sz w:val="28"/>
          <w:szCs w:val="28"/>
          <w:lang w:val="lv-LV" w:eastAsia="lv-LV"/>
        </w:rPr>
        <w:t>5.1. atklāta projektu konkursa mērķi un atbalstāmās aktivitātes;</w:t>
      </w:r>
    </w:p>
    <w:p w:rsidR="00311E60" w:rsidRPr="001D5E15" w:rsidRDefault="00311E60" w:rsidP="00DF2506">
      <w:pPr>
        <w:spacing w:after="0" w:line="240" w:lineRule="auto"/>
        <w:ind w:firstLine="720"/>
        <w:jc w:val="both"/>
        <w:rPr>
          <w:rFonts w:ascii="Times New Roman" w:hAnsi="Times New Roman"/>
          <w:sz w:val="28"/>
          <w:szCs w:val="28"/>
          <w:lang w:val="lv-LV" w:eastAsia="lv-LV"/>
        </w:rPr>
      </w:pPr>
      <w:r w:rsidRPr="001D5E15">
        <w:rPr>
          <w:rFonts w:ascii="Times New Roman" w:hAnsi="Times New Roman"/>
          <w:sz w:val="28"/>
          <w:szCs w:val="28"/>
          <w:lang w:val="lv-LV" w:eastAsia="lv-LV"/>
        </w:rPr>
        <w:t>5.2. projekta iesniedzēju, kas var pretendēt uz finansējumu projektu īstenošanai;</w:t>
      </w:r>
    </w:p>
    <w:p w:rsidR="00311E60" w:rsidRPr="001D5E15" w:rsidRDefault="00311E60" w:rsidP="00DF2506">
      <w:pPr>
        <w:spacing w:after="0" w:line="240" w:lineRule="auto"/>
        <w:ind w:firstLine="720"/>
        <w:jc w:val="both"/>
        <w:rPr>
          <w:rFonts w:ascii="Times New Roman" w:hAnsi="Times New Roman"/>
          <w:sz w:val="28"/>
          <w:szCs w:val="28"/>
          <w:lang w:val="lv-LV" w:eastAsia="lv-LV"/>
        </w:rPr>
      </w:pPr>
      <w:r w:rsidRPr="001D5E15">
        <w:rPr>
          <w:rFonts w:ascii="Times New Roman" w:hAnsi="Times New Roman"/>
          <w:sz w:val="28"/>
          <w:szCs w:val="28"/>
          <w:lang w:val="lv-LV" w:eastAsia="lv-LV"/>
        </w:rPr>
        <w:t xml:space="preserve">5.3. projekta iesnieguma iesniegšanas termiņu, kas nav mazāks par 30 dienām no dienas, kad nolikums </w:t>
      </w:r>
      <w:r>
        <w:rPr>
          <w:rFonts w:ascii="Times New Roman" w:hAnsi="Times New Roman"/>
          <w:sz w:val="28"/>
          <w:szCs w:val="28"/>
          <w:lang w:val="lv-LV" w:eastAsia="lv-LV"/>
        </w:rPr>
        <w:t xml:space="preserve">publicēts </w:t>
      </w:r>
      <w:r w:rsidRPr="001D5E15">
        <w:rPr>
          <w:rFonts w:ascii="Times New Roman" w:hAnsi="Times New Roman"/>
          <w:sz w:val="28"/>
          <w:szCs w:val="28"/>
          <w:lang w:val="lv-LV" w:eastAsia="lv-LV"/>
        </w:rPr>
        <w:t>tīmekļa vietnē;</w:t>
      </w:r>
    </w:p>
    <w:p w:rsidR="00311E60" w:rsidRPr="001D5E15" w:rsidRDefault="00311E60" w:rsidP="00DF2506">
      <w:pPr>
        <w:spacing w:after="0" w:line="240" w:lineRule="auto"/>
        <w:ind w:firstLine="720"/>
        <w:jc w:val="both"/>
        <w:rPr>
          <w:rFonts w:ascii="Times New Roman" w:hAnsi="Times New Roman"/>
          <w:sz w:val="28"/>
          <w:szCs w:val="28"/>
          <w:lang w:val="lv-LV" w:eastAsia="lv-LV"/>
        </w:rPr>
      </w:pPr>
      <w:r w:rsidRPr="001D5E15">
        <w:rPr>
          <w:rFonts w:ascii="Times New Roman" w:hAnsi="Times New Roman"/>
          <w:sz w:val="28"/>
          <w:szCs w:val="28"/>
          <w:lang w:val="lv-LV" w:eastAsia="lv-LV"/>
        </w:rPr>
        <w:t>5.4. projekta iesnieguma iesniegšanas vietu un kārtību;</w:t>
      </w:r>
    </w:p>
    <w:p w:rsidR="00311E60" w:rsidRPr="001D5E15" w:rsidRDefault="00311E60" w:rsidP="00DF2506">
      <w:pPr>
        <w:spacing w:after="0" w:line="240" w:lineRule="auto"/>
        <w:ind w:firstLine="720"/>
        <w:jc w:val="both"/>
        <w:rPr>
          <w:rFonts w:ascii="Times New Roman" w:hAnsi="Times New Roman"/>
          <w:sz w:val="28"/>
          <w:szCs w:val="28"/>
          <w:lang w:val="lv-LV" w:eastAsia="lv-LV"/>
        </w:rPr>
      </w:pPr>
      <w:r w:rsidRPr="001D5E15">
        <w:rPr>
          <w:rFonts w:ascii="Times New Roman" w:hAnsi="Times New Roman"/>
          <w:sz w:val="28"/>
          <w:szCs w:val="28"/>
          <w:lang w:val="lv-LV" w:eastAsia="lv-LV"/>
        </w:rPr>
        <w:t>5.5. projekta iesnieguma izstrādes un noformēšanas no</w:t>
      </w:r>
      <w:r>
        <w:rPr>
          <w:rFonts w:ascii="Times New Roman" w:hAnsi="Times New Roman"/>
          <w:sz w:val="28"/>
          <w:szCs w:val="28"/>
          <w:lang w:val="lv-LV" w:eastAsia="lv-LV"/>
        </w:rPr>
        <w:t>sacīj</w:t>
      </w:r>
      <w:r w:rsidRPr="001D5E15">
        <w:rPr>
          <w:rFonts w:ascii="Times New Roman" w:hAnsi="Times New Roman"/>
          <w:sz w:val="28"/>
          <w:szCs w:val="28"/>
          <w:lang w:val="lv-LV" w:eastAsia="lv-LV"/>
        </w:rPr>
        <w:t>umus;</w:t>
      </w:r>
    </w:p>
    <w:p w:rsidR="00311E60" w:rsidRPr="001D5E15" w:rsidRDefault="00311E60" w:rsidP="00DF2506">
      <w:pPr>
        <w:spacing w:after="0" w:line="240" w:lineRule="auto"/>
        <w:ind w:firstLine="720"/>
        <w:jc w:val="both"/>
        <w:rPr>
          <w:rFonts w:ascii="Times New Roman" w:hAnsi="Times New Roman"/>
          <w:sz w:val="28"/>
          <w:szCs w:val="28"/>
          <w:lang w:val="lv-LV" w:eastAsia="lv-LV"/>
        </w:rPr>
      </w:pPr>
      <w:r w:rsidRPr="001D5E15">
        <w:rPr>
          <w:rFonts w:ascii="Times New Roman" w:hAnsi="Times New Roman"/>
          <w:sz w:val="28"/>
          <w:szCs w:val="28"/>
          <w:lang w:val="lv-LV" w:eastAsia="lv-LV"/>
        </w:rPr>
        <w:t>5.6. projekta iesniegumam pievienojamos dokumentus;</w:t>
      </w:r>
    </w:p>
    <w:p w:rsidR="00311E60" w:rsidRPr="001D5E15" w:rsidRDefault="00311E60" w:rsidP="00DF2506">
      <w:pPr>
        <w:spacing w:after="0" w:line="240" w:lineRule="auto"/>
        <w:ind w:firstLine="720"/>
        <w:jc w:val="both"/>
        <w:rPr>
          <w:rFonts w:ascii="Times New Roman" w:hAnsi="Times New Roman"/>
          <w:sz w:val="28"/>
          <w:szCs w:val="28"/>
          <w:lang w:val="lv-LV" w:eastAsia="lv-LV"/>
        </w:rPr>
      </w:pPr>
      <w:r w:rsidRPr="001D5E15">
        <w:rPr>
          <w:rFonts w:ascii="Times New Roman" w:hAnsi="Times New Roman"/>
          <w:sz w:val="28"/>
          <w:szCs w:val="28"/>
          <w:lang w:val="lv-LV" w:eastAsia="lv-LV"/>
        </w:rPr>
        <w:t>5.7. finanšu līdzekļu maksājumu veikšanas periodiskumu un kārtību, kā arī finansējuma izlietojuma no</w:t>
      </w:r>
      <w:r>
        <w:rPr>
          <w:rFonts w:ascii="Times New Roman" w:hAnsi="Times New Roman"/>
          <w:sz w:val="28"/>
          <w:szCs w:val="28"/>
          <w:lang w:val="lv-LV" w:eastAsia="lv-LV"/>
        </w:rPr>
        <w:t>sacīj</w:t>
      </w:r>
      <w:r w:rsidRPr="001D5E15">
        <w:rPr>
          <w:rFonts w:ascii="Times New Roman" w:hAnsi="Times New Roman"/>
          <w:sz w:val="28"/>
          <w:szCs w:val="28"/>
          <w:lang w:val="lv-LV" w:eastAsia="lv-LV"/>
        </w:rPr>
        <w:t>umus;</w:t>
      </w:r>
    </w:p>
    <w:p w:rsidR="00311E60" w:rsidRPr="001D5E15" w:rsidRDefault="00311E60" w:rsidP="00DF2506">
      <w:pPr>
        <w:spacing w:after="0" w:line="240" w:lineRule="auto"/>
        <w:ind w:firstLine="720"/>
        <w:jc w:val="both"/>
        <w:rPr>
          <w:rFonts w:ascii="Times New Roman" w:hAnsi="Times New Roman"/>
          <w:sz w:val="28"/>
          <w:szCs w:val="28"/>
          <w:lang w:val="lv-LV" w:eastAsia="lv-LV"/>
        </w:rPr>
      </w:pPr>
      <w:r w:rsidRPr="001D5E15">
        <w:rPr>
          <w:rFonts w:ascii="Times New Roman" w:hAnsi="Times New Roman"/>
          <w:sz w:val="28"/>
          <w:szCs w:val="28"/>
          <w:lang w:val="lv-LV" w:eastAsia="lv-LV"/>
        </w:rPr>
        <w:t>5.8. minimālo un maksimālo finansējuma apmēru, ko var piešķirt viena projekta īstenošanai, kā arī projekta iesniedzēja līdzfinansējuma apmēru, ja tāds paredzēts;</w:t>
      </w:r>
    </w:p>
    <w:p w:rsidR="00311E60" w:rsidRPr="001D5E15" w:rsidRDefault="00311E60" w:rsidP="00DF2506">
      <w:pPr>
        <w:spacing w:after="0" w:line="240" w:lineRule="auto"/>
        <w:ind w:firstLine="720"/>
        <w:jc w:val="both"/>
        <w:rPr>
          <w:rFonts w:ascii="Times New Roman" w:hAnsi="Times New Roman"/>
          <w:sz w:val="28"/>
          <w:szCs w:val="28"/>
          <w:lang w:val="lv-LV" w:eastAsia="lv-LV"/>
        </w:rPr>
      </w:pPr>
      <w:r w:rsidRPr="001D5E15">
        <w:rPr>
          <w:rFonts w:ascii="Times New Roman" w:hAnsi="Times New Roman"/>
          <w:sz w:val="28"/>
          <w:szCs w:val="28"/>
          <w:lang w:val="lv-LV" w:eastAsia="lv-LV"/>
        </w:rPr>
        <w:t>5.9. projekta iesnieguma administratīvās atbilstības vērtēšanas kritērijus un kvalitātes vērtēšanas kritērijus;</w:t>
      </w:r>
    </w:p>
    <w:p w:rsidR="00311E60" w:rsidRPr="001D5E15" w:rsidRDefault="00311E60" w:rsidP="00DF2506">
      <w:pPr>
        <w:spacing w:after="0" w:line="240" w:lineRule="auto"/>
        <w:ind w:firstLine="720"/>
        <w:jc w:val="both"/>
        <w:rPr>
          <w:rFonts w:ascii="Times New Roman" w:hAnsi="Times New Roman"/>
          <w:sz w:val="28"/>
          <w:szCs w:val="28"/>
          <w:lang w:val="lv-LV" w:eastAsia="lv-LV"/>
        </w:rPr>
      </w:pPr>
      <w:r w:rsidRPr="001D5E15">
        <w:rPr>
          <w:rFonts w:ascii="Times New Roman" w:hAnsi="Times New Roman"/>
          <w:sz w:val="28"/>
          <w:szCs w:val="28"/>
          <w:lang w:val="lv-LV" w:eastAsia="lv-LV"/>
        </w:rPr>
        <w:t>5.10. specifiskos vērtēšanas kritērijus atbilstoši atklāta projektu konkursa mērķim, ja tādi paredzēti;</w:t>
      </w:r>
    </w:p>
    <w:p w:rsidR="00311E60" w:rsidRPr="001D5E15" w:rsidRDefault="00311E60" w:rsidP="00DF2506">
      <w:pPr>
        <w:spacing w:after="0" w:line="240" w:lineRule="auto"/>
        <w:ind w:firstLine="720"/>
        <w:jc w:val="both"/>
        <w:rPr>
          <w:rFonts w:ascii="Times New Roman" w:hAnsi="Times New Roman"/>
          <w:sz w:val="28"/>
          <w:szCs w:val="28"/>
          <w:lang w:val="lv-LV" w:eastAsia="lv-LV"/>
        </w:rPr>
      </w:pPr>
      <w:r w:rsidRPr="001D5E15">
        <w:rPr>
          <w:rFonts w:ascii="Times New Roman" w:hAnsi="Times New Roman"/>
          <w:sz w:val="28"/>
          <w:szCs w:val="28"/>
          <w:lang w:val="lv-LV" w:eastAsia="lv-LV"/>
        </w:rPr>
        <w:t>5.11. attiecināmo izmaksu pozīcijas;</w:t>
      </w:r>
    </w:p>
    <w:p w:rsidR="00311E60" w:rsidRPr="001D5E15" w:rsidRDefault="00311E60" w:rsidP="00DF2506">
      <w:pPr>
        <w:spacing w:after="0" w:line="240" w:lineRule="auto"/>
        <w:ind w:firstLine="720"/>
        <w:jc w:val="both"/>
        <w:rPr>
          <w:rFonts w:ascii="Times New Roman" w:hAnsi="Times New Roman"/>
          <w:sz w:val="28"/>
          <w:szCs w:val="28"/>
          <w:lang w:val="lv-LV" w:eastAsia="lv-LV"/>
        </w:rPr>
      </w:pPr>
      <w:r w:rsidRPr="001D5E15">
        <w:rPr>
          <w:rFonts w:ascii="Times New Roman" w:hAnsi="Times New Roman"/>
          <w:sz w:val="28"/>
          <w:szCs w:val="28"/>
          <w:lang w:val="lv-LV" w:eastAsia="lv-LV"/>
        </w:rPr>
        <w:t>5.12. minimālo punktu skaitu no kvalitātes vērtēšanas kritēriju kopējā punktu skaita, lai uzskatītu projekta iesniegumu par atbalstāmu;</w:t>
      </w:r>
    </w:p>
    <w:p w:rsidR="00311E60" w:rsidRPr="001D5E15" w:rsidRDefault="00311E60" w:rsidP="00DF2506">
      <w:pPr>
        <w:spacing w:after="0" w:line="240" w:lineRule="auto"/>
        <w:ind w:firstLine="720"/>
        <w:jc w:val="both"/>
        <w:rPr>
          <w:rFonts w:ascii="Times New Roman" w:hAnsi="Times New Roman"/>
          <w:sz w:val="28"/>
          <w:szCs w:val="28"/>
          <w:lang w:val="lv-LV" w:eastAsia="lv-LV"/>
        </w:rPr>
      </w:pPr>
      <w:r w:rsidRPr="001D5E15">
        <w:rPr>
          <w:rFonts w:ascii="Times New Roman" w:hAnsi="Times New Roman"/>
          <w:sz w:val="28"/>
          <w:szCs w:val="28"/>
          <w:lang w:val="lv-LV" w:eastAsia="lv-LV"/>
        </w:rPr>
        <w:t>5.13. projekta īstenošanas termiņu;</w:t>
      </w:r>
    </w:p>
    <w:p w:rsidR="00311E60" w:rsidRPr="001D5E15" w:rsidRDefault="00311E60" w:rsidP="00DF2506">
      <w:pPr>
        <w:spacing w:after="0" w:line="240" w:lineRule="auto"/>
        <w:ind w:firstLine="720"/>
        <w:jc w:val="both"/>
        <w:rPr>
          <w:rFonts w:ascii="Times New Roman" w:hAnsi="Times New Roman"/>
          <w:sz w:val="28"/>
          <w:szCs w:val="28"/>
          <w:lang w:val="lv-LV" w:eastAsia="lv-LV"/>
        </w:rPr>
      </w:pPr>
      <w:r w:rsidRPr="001D5E15">
        <w:rPr>
          <w:rFonts w:ascii="Times New Roman" w:hAnsi="Times New Roman"/>
          <w:sz w:val="28"/>
          <w:szCs w:val="28"/>
          <w:lang w:val="lv-LV" w:eastAsia="lv-LV"/>
        </w:rPr>
        <w:t>5.14. projekta finansējuma sadales kritērijus starp projektu konkursa uzvarētājiem, ja tādi ir vairāki.</w:t>
      </w:r>
    </w:p>
    <w:p w:rsidR="00311E60" w:rsidRPr="001D5E15" w:rsidRDefault="00311E60" w:rsidP="001D5E15">
      <w:pPr>
        <w:spacing w:after="0" w:line="240" w:lineRule="auto"/>
        <w:ind w:firstLine="720"/>
        <w:jc w:val="both"/>
        <w:rPr>
          <w:rFonts w:ascii="Times New Roman" w:hAnsi="Times New Roman"/>
          <w:sz w:val="24"/>
          <w:szCs w:val="24"/>
          <w:lang w:val="lv-LV" w:eastAsia="lv-LV"/>
        </w:rPr>
      </w:pPr>
    </w:p>
    <w:p w:rsidR="00311E60" w:rsidRPr="001D5E15" w:rsidRDefault="00311E60" w:rsidP="00DF2506">
      <w:pPr>
        <w:spacing w:after="0" w:line="240" w:lineRule="auto"/>
        <w:jc w:val="center"/>
        <w:rPr>
          <w:rFonts w:ascii="Times New Roman" w:hAnsi="Times New Roman"/>
          <w:b/>
          <w:bCs/>
          <w:sz w:val="28"/>
          <w:szCs w:val="28"/>
          <w:lang w:val="lv-LV" w:eastAsia="lv-LV"/>
        </w:rPr>
      </w:pPr>
      <w:r w:rsidRPr="001D5E15">
        <w:rPr>
          <w:rFonts w:ascii="Times New Roman" w:hAnsi="Times New Roman"/>
          <w:b/>
          <w:bCs/>
          <w:sz w:val="28"/>
          <w:szCs w:val="28"/>
          <w:lang w:val="lv-LV" w:eastAsia="lv-LV"/>
        </w:rPr>
        <w:t>III. Projekt</w:t>
      </w:r>
      <w:r>
        <w:rPr>
          <w:rFonts w:ascii="Times New Roman" w:hAnsi="Times New Roman"/>
          <w:b/>
          <w:bCs/>
          <w:sz w:val="28"/>
          <w:szCs w:val="28"/>
          <w:lang w:val="lv-LV" w:eastAsia="lv-LV"/>
        </w:rPr>
        <w:t>a</w:t>
      </w:r>
      <w:r w:rsidRPr="001D5E15">
        <w:rPr>
          <w:rFonts w:ascii="Times New Roman" w:hAnsi="Times New Roman"/>
          <w:b/>
          <w:bCs/>
          <w:sz w:val="28"/>
          <w:szCs w:val="28"/>
          <w:lang w:val="lv-LV" w:eastAsia="lv-LV"/>
        </w:rPr>
        <w:t xml:space="preserve"> iesnieguma iesniegšana</w:t>
      </w:r>
    </w:p>
    <w:p w:rsidR="00311E60" w:rsidRPr="001D5E15" w:rsidRDefault="00311E60" w:rsidP="001D5E15">
      <w:pPr>
        <w:spacing w:after="0" w:line="240" w:lineRule="auto"/>
        <w:ind w:firstLine="720"/>
        <w:jc w:val="both"/>
        <w:rPr>
          <w:rFonts w:ascii="Times New Roman" w:hAnsi="Times New Roman"/>
          <w:sz w:val="24"/>
          <w:szCs w:val="24"/>
          <w:lang w:val="lv-LV" w:eastAsia="lv-LV"/>
        </w:rPr>
      </w:pPr>
    </w:p>
    <w:p w:rsidR="00311E60" w:rsidRPr="001D5E15" w:rsidRDefault="00311E60" w:rsidP="00DF2506">
      <w:pPr>
        <w:spacing w:after="0" w:line="240" w:lineRule="auto"/>
        <w:ind w:firstLine="720"/>
        <w:jc w:val="both"/>
        <w:rPr>
          <w:rFonts w:ascii="Times New Roman" w:hAnsi="Times New Roman"/>
          <w:sz w:val="28"/>
          <w:szCs w:val="28"/>
          <w:lang w:val="lv-LV" w:eastAsia="lv-LV"/>
        </w:rPr>
      </w:pPr>
      <w:r w:rsidRPr="001D5E15">
        <w:rPr>
          <w:rFonts w:ascii="Times New Roman" w:hAnsi="Times New Roman"/>
          <w:sz w:val="28"/>
          <w:szCs w:val="28"/>
          <w:lang w:val="lv-LV" w:eastAsia="lv-LV"/>
        </w:rPr>
        <w:t xml:space="preserve">6. Projekta iesniedzējs iesniedz projekta iesniegumu. </w:t>
      </w:r>
      <w:bookmarkStart w:id="0" w:name="bkm9"/>
      <w:r w:rsidRPr="001D5E15">
        <w:rPr>
          <w:rFonts w:ascii="Times New Roman" w:hAnsi="Times New Roman"/>
          <w:sz w:val="28"/>
          <w:szCs w:val="28"/>
          <w:lang w:val="lv-LV"/>
        </w:rPr>
        <w:t>Projekta iesniegums sastāv no</w:t>
      </w:r>
      <w:bookmarkEnd w:id="0"/>
      <w:r w:rsidRPr="001D5E15">
        <w:rPr>
          <w:rFonts w:ascii="Times New Roman" w:hAnsi="Times New Roman"/>
          <w:sz w:val="28"/>
          <w:szCs w:val="28"/>
          <w:lang w:val="lv-LV" w:eastAsia="lv-LV"/>
        </w:rPr>
        <w:t>:</w:t>
      </w:r>
    </w:p>
    <w:p w:rsidR="00311E60" w:rsidRPr="001D5E15" w:rsidRDefault="00311E60" w:rsidP="00DF2506">
      <w:pPr>
        <w:spacing w:after="0" w:line="240" w:lineRule="auto"/>
        <w:ind w:firstLine="720"/>
        <w:jc w:val="both"/>
        <w:rPr>
          <w:rFonts w:ascii="Times New Roman" w:hAnsi="Times New Roman"/>
          <w:sz w:val="28"/>
          <w:szCs w:val="28"/>
          <w:lang w:val="lv-LV" w:eastAsia="lv-LV"/>
        </w:rPr>
      </w:pPr>
      <w:r w:rsidRPr="001D5E15">
        <w:rPr>
          <w:rFonts w:ascii="Times New Roman" w:hAnsi="Times New Roman"/>
          <w:sz w:val="28"/>
          <w:szCs w:val="28"/>
          <w:lang w:val="lv-LV" w:eastAsia="lv-LV"/>
        </w:rPr>
        <w:t>6.1. aizpildītas projekta iesnieguma veidlapas;</w:t>
      </w:r>
    </w:p>
    <w:p w:rsidR="00311E60" w:rsidRPr="001D5E15" w:rsidRDefault="00311E60" w:rsidP="00DF2506">
      <w:pPr>
        <w:spacing w:after="0" w:line="240" w:lineRule="auto"/>
        <w:ind w:firstLine="720"/>
        <w:jc w:val="both"/>
        <w:rPr>
          <w:rFonts w:ascii="Times New Roman" w:hAnsi="Times New Roman"/>
          <w:sz w:val="28"/>
          <w:szCs w:val="28"/>
          <w:lang w:val="lv-LV" w:eastAsia="lv-LV"/>
        </w:rPr>
      </w:pPr>
      <w:r w:rsidRPr="001D5E15">
        <w:rPr>
          <w:rFonts w:ascii="Times New Roman" w:hAnsi="Times New Roman"/>
          <w:sz w:val="28"/>
          <w:szCs w:val="28"/>
          <w:lang w:val="lv-LV" w:eastAsia="lv-LV"/>
        </w:rPr>
        <w:t>6.2. aizpildītas projekta budžeta tāmes veidlapas;</w:t>
      </w:r>
    </w:p>
    <w:p w:rsidR="00311E60" w:rsidRPr="001D5E15" w:rsidRDefault="00311E60" w:rsidP="00DF2506">
      <w:pPr>
        <w:spacing w:after="0" w:line="240" w:lineRule="auto"/>
        <w:ind w:firstLine="720"/>
        <w:jc w:val="both"/>
        <w:rPr>
          <w:rFonts w:ascii="Times New Roman" w:hAnsi="Times New Roman"/>
          <w:sz w:val="28"/>
          <w:szCs w:val="28"/>
          <w:lang w:val="lv-LV" w:eastAsia="lv-LV"/>
        </w:rPr>
      </w:pPr>
      <w:r w:rsidRPr="001D5E15">
        <w:rPr>
          <w:rFonts w:ascii="Times New Roman" w:hAnsi="Times New Roman"/>
          <w:sz w:val="28"/>
          <w:szCs w:val="28"/>
          <w:lang w:val="lv-LV" w:eastAsia="lv-LV"/>
        </w:rPr>
        <w:t>6.3. aizpildītas veidlapas par projekta vadības personu pieredzi un kvalifi</w:t>
      </w:r>
      <w:r w:rsidRPr="001D5E15">
        <w:rPr>
          <w:rFonts w:ascii="Times New Roman" w:hAnsi="Times New Roman"/>
          <w:sz w:val="28"/>
          <w:szCs w:val="28"/>
          <w:lang w:val="lv-LV" w:eastAsia="lv-LV"/>
        </w:rPr>
        <w:softHyphen/>
        <w:t>kāciju;</w:t>
      </w:r>
    </w:p>
    <w:p w:rsidR="00311E60" w:rsidRPr="001D5E15" w:rsidRDefault="00311E60" w:rsidP="00DF2506">
      <w:pPr>
        <w:spacing w:after="0" w:line="240" w:lineRule="auto"/>
        <w:ind w:firstLine="720"/>
        <w:jc w:val="both"/>
        <w:rPr>
          <w:rFonts w:ascii="Times New Roman" w:hAnsi="Times New Roman"/>
          <w:sz w:val="28"/>
          <w:szCs w:val="28"/>
          <w:lang w:val="lv-LV" w:eastAsia="lv-LV"/>
        </w:rPr>
      </w:pPr>
      <w:r w:rsidRPr="001D5E15">
        <w:rPr>
          <w:rFonts w:ascii="Times New Roman" w:hAnsi="Times New Roman"/>
          <w:sz w:val="28"/>
          <w:szCs w:val="28"/>
          <w:lang w:val="lv-LV" w:eastAsia="lv-LV"/>
        </w:rPr>
        <w:t>6.4. projekta pieteikuma vēstules;</w:t>
      </w:r>
    </w:p>
    <w:p w:rsidR="00311E60" w:rsidRPr="001D5E15" w:rsidRDefault="00311E60" w:rsidP="00DF2506">
      <w:pPr>
        <w:spacing w:after="0" w:line="240" w:lineRule="auto"/>
        <w:ind w:firstLine="720"/>
        <w:jc w:val="both"/>
        <w:rPr>
          <w:rFonts w:ascii="Times New Roman" w:hAnsi="Times New Roman"/>
          <w:sz w:val="28"/>
          <w:szCs w:val="28"/>
          <w:lang w:val="lv-LV" w:eastAsia="lv-LV"/>
        </w:rPr>
      </w:pPr>
      <w:r w:rsidRPr="001D5E15">
        <w:rPr>
          <w:rFonts w:ascii="Times New Roman" w:hAnsi="Times New Roman"/>
          <w:sz w:val="28"/>
          <w:szCs w:val="28"/>
          <w:lang w:val="lv-LV" w:eastAsia="lv-LV"/>
        </w:rPr>
        <w:t>6.5. papildu dokumentiem, kas norādīti nolikumā.</w:t>
      </w:r>
    </w:p>
    <w:p w:rsidR="00311E60" w:rsidRPr="001D5E15" w:rsidRDefault="00311E60" w:rsidP="001D5E15">
      <w:pPr>
        <w:spacing w:after="0" w:line="240" w:lineRule="auto"/>
        <w:ind w:firstLine="720"/>
        <w:jc w:val="both"/>
        <w:rPr>
          <w:rFonts w:ascii="Times New Roman" w:hAnsi="Times New Roman"/>
          <w:sz w:val="24"/>
          <w:szCs w:val="24"/>
          <w:lang w:val="lv-LV" w:eastAsia="lv-LV"/>
        </w:rPr>
      </w:pPr>
    </w:p>
    <w:p w:rsidR="00311E60" w:rsidRPr="001D5E15" w:rsidRDefault="00311E60" w:rsidP="00DF2506">
      <w:pPr>
        <w:spacing w:after="0" w:line="240" w:lineRule="auto"/>
        <w:ind w:firstLine="720"/>
        <w:jc w:val="both"/>
        <w:rPr>
          <w:rFonts w:ascii="Times New Roman" w:hAnsi="Times New Roman"/>
          <w:sz w:val="28"/>
          <w:szCs w:val="28"/>
          <w:lang w:val="lv-LV" w:eastAsia="lv-LV"/>
        </w:rPr>
      </w:pPr>
      <w:r w:rsidRPr="001D5E15">
        <w:rPr>
          <w:rFonts w:ascii="Times New Roman" w:hAnsi="Times New Roman"/>
          <w:sz w:val="28"/>
          <w:szCs w:val="28"/>
          <w:lang w:val="lv-LV" w:eastAsia="lv-LV"/>
        </w:rPr>
        <w:t xml:space="preserve">7. Šo noteikumu 6.punktā minētos dokumentus var iesniegt papīra formā </w:t>
      </w:r>
      <w:r w:rsidRPr="001D5E15">
        <w:rPr>
          <w:rFonts w:ascii="Times New Roman" w:hAnsi="Times New Roman"/>
          <w:spacing w:val="-4"/>
          <w:sz w:val="28"/>
          <w:szCs w:val="28"/>
          <w:lang w:val="lv-LV" w:eastAsia="lv-LV"/>
        </w:rPr>
        <w:t>vai elektroniski, ja tie ir sagatavoti atbilstoši normatīvajiem aktiem par elektronisko</w:t>
      </w:r>
      <w:r w:rsidRPr="001D5E15">
        <w:rPr>
          <w:rFonts w:ascii="Times New Roman" w:hAnsi="Times New Roman"/>
          <w:sz w:val="28"/>
          <w:szCs w:val="28"/>
          <w:lang w:val="lv-LV" w:eastAsia="lv-LV"/>
        </w:rPr>
        <w:t xml:space="preserve"> dokumentu noformēšanu.</w:t>
      </w:r>
    </w:p>
    <w:p w:rsidR="00311E60" w:rsidRPr="001D5E15" w:rsidRDefault="00311E60" w:rsidP="0007110D">
      <w:pPr>
        <w:spacing w:after="0" w:line="240" w:lineRule="auto"/>
        <w:ind w:firstLine="720"/>
        <w:jc w:val="both"/>
        <w:rPr>
          <w:rFonts w:ascii="Times New Roman" w:hAnsi="Times New Roman"/>
          <w:sz w:val="24"/>
          <w:szCs w:val="24"/>
          <w:lang w:val="lv-LV" w:eastAsia="lv-LV"/>
        </w:rPr>
      </w:pPr>
    </w:p>
    <w:p w:rsidR="00311E60" w:rsidRPr="00E11386" w:rsidRDefault="00311E60" w:rsidP="00DF2506">
      <w:pPr>
        <w:spacing w:after="0" w:line="240" w:lineRule="auto"/>
        <w:ind w:firstLine="720"/>
        <w:jc w:val="both"/>
        <w:rPr>
          <w:rFonts w:ascii="Times New Roman" w:hAnsi="Times New Roman"/>
          <w:spacing w:val="-3"/>
          <w:sz w:val="28"/>
          <w:szCs w:val="28"/>
          <w:lang w:val="lv-LV" w:eastAsia="lv-LV"/>
        </w:rPr>
      </w:pPr>
      <w:r w:rsidRPr="00DF2506">
        <w:rPr>
          <w:rFonts w:ascii="Times New Roman" w:hAnsi="Times New Roman"/>
          <w:sz w:val="28"/>
          <w:szCs w:val="28"/>
          <w:lang w:val="lv-LV" w:eastAsia="lv-LV"/>
        </w:rPr>
        <w:t>8. Šo noteikumu 6.punktā minētos dokumentus papīra formā ministrijā iesniedz šo noteikumu 5.3.apakšpunktā minētajā laik</w:t>
      </w:r>
      <w:r>
        <w:rPr>
          <w:rFonts w:ascii="Times New Roman" w:hAnsi="Times New Roman"/>
          <w:sz w:val="28"/>
          <w:szCs w:val="28"/>
          <w:lang w:val="lv-LV" w:eastAsia="lv-LV"/>
        </w:rPr>
        <w:t>posmā</w:t>
      </w:r>
      <w:r w:rsidRPr="00DF2506">
        <w:rPr>
          <w:rFonts w:ascii="Times New Roman" w:hAnsi="Times New Roman"/>
          <w:sz w:val="28"/>
          <w:szCs w:val="28"/>
          <w:lang w:val="lv-LV" w:eastAsia="lv-LV"/>
        </w:rPr>
        <w:t xml:space="preserve"> personīgi vai nosūta </w:t>
      </w:r>
      <w:r w:rsidRPr="00E11386">
        <w:rPr>
          <w:rFonts w:ascii="Times New Roman" w:hAnsi="Times New Roman"/>
          <w:spacing w:val="-3"/>
          <w:sz w:val="28"/>
          <w:szCs w:val="28"/>
          <w:lang w:val="lv-LV" w:eastAsia="lv-LV"/>
        </w:rPr>
        <w:t xml:space="preserve">pa pastu vienā vai vairākās aizlīmētās aploksnēs divos eksemplāros (vienu kopiju). </w:t>
      </w:r>
    </w:p>
    <w:p w:rsidR="00311E60" w:rsidRPr="001D5E15" w:rsidRDefault="00311E60" w:rsidP="001D5E15">
      <w:pPr>
        <w:spacing w:after="0" w:line="240" w:lineRule="auto"/>
        <w:ind w:firstLine="720"/>
        <w:jc w:val="both"/>
        <w:rPr>
          <w:rFonts w:ascii="Times New Roman" w:hAnsi="Times New Roman"/>
          <w:sz w:val="24"/>
          <w:szCs w:val="24"/>
          <w:lang w:val="lv-LV" w:eastAsia="lv-LV"/>
        </w:rPr>
      </w:pP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 xml:space="preserve">9. Papīra formā iesniegtajiem dokumentiem projekta iesniedzējs pievieno </w:t>
      </w:r>
      <w:r w:rsidRPr="00E11386">
        <w:rPr>
          <w:rFonts w:ascii="Times New Roman" w:hAnsi="Times New Roman"/>
          <w:spacing w:val="-2"/>
          <w:sz w:val="28"/>
          <w:szCs w:val="28"/>
          <w:lang w:val="lv-LV" w:eastAsia="lv-LV"/>
        </w:rPr>
        <w:t>šo noteikumu 6.1., 6.2. un 6.3.apakšpunktā minēto dokumentu elektroniskās versijas, nosūtot tās uz nolikumā norādīto elektroniskā pasta adresi vai iesniedzot</w:t>
      </w:r>
      <w:r w:rsidRPr="00DF2506">
        <w:rPr>
          <w:rFonts w:ascii="Times New Roman" w:hAnsi="Times New Roman"/>
          <w:sz w:val="28"/>
          <w:szCs w:val="28"/>
          <w:lang w:val="lv-LV" w:eastAsia="lv-LV"/>
        </w:rPr>
        <w:t xml:space="preserve"> elektronisk</w:t>
      </w:r>
      <w:r>
        <w:rPr>
          <w:rFonts w:ascii="Times New Roman" w:hAnsi="Times New Roman"/>
          <w:sz w:val="28"/>
          <w:szCs w:val="28"/>
          <w:lang w:val="lv-LV" w:eastAsia="lv-LV"/>
        </w:rPr>
        <w:t>o</w:t>
      </w:r>
      <w:r w:rsidRPr="00DF2506">
        <w:rPr>
          <w:rFonts w:ascii="Times New Roman" w:hAnsi="Times New Roman"/>
          <w:sz w:val="28"/>
          <w:szCs w:val="28"/>
          <w:lang w:val="lv-LV" w:eastAsia="lv-LV"/>
        </w:rPr>
        <w:t xml:space="preserve"> datu nesējā.</w:t>
      </w:r>
    </w:p>
    <w:p w:rsidR="00311E60" w:rsidRPr="001D5E15" w:rsidRDefault="00311E60" w:rsidP="001D5E15">
      <w:pPr>
        <w:spacing w:after="0" w:line="240" w:lineRule="auto"/>
        <w:ind w:firstLine="720"/>
        <w:jc w:val="both"/>
        <w:rPr>
          <w:rFonts w:ascii="Times New Roman" w:hAnsi="Times New Roman"/>
          <w:sz w:val="24"/>
          <w:szCs w:val="24"/>
          <w:lang w:val="lv-LV" w:eastAsia="lv-LV"/>
        </w:rPr>
      </w:pP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10. Ministrija reģistrē saņemto projekta iesniegumu un piešķir tam identi</w:t>
      </w:r>
      <w:r>
        <w:rPr>
          <w:rFonts w:ascii="Times New Roman" w:hAnsi="Times New Roman"/>
          <w:sz w:val="28"/>
          <w:szCs w:val="28"/>
          <w:lang w:val="lv-LV" w:eastAsia="lv-LV"/>
        </w:rPr>
        <w:softHyphen/>
      </w:r>
      <w:r w:rsidRPr="00DF2506">
        <w:rPr>
          <w:rFonts w:ascii="Times New Roman" w:hAnsi="Times New Roman"/>
          <w:sz w:val="28"/>
          <w:szCs w:val="28"/>
          <w:lang w:val="lv-LV" w:eastAsia="lv-LV"/>
        </w:rPr>
        <w:t>fikācijas numuru.</w:t>
      </w:r>
    </w:p>
    <w:p w:rsidR="00311E60" w:rsidRPr="001D5E15" w:rsidRDefault="00311E60" w:rsidP="001D5E15">
      <w:pPr>
        <w:spacing w:after="0" w:line="240" w:lineRule="auto"/>
        <w:ind w:firstLine="720"/>
        <w:jc w:val="both"/>
        <w:rPr>
          <w:rFonts w:ascii="Times New Roman" w:hAnsi="Times New Roman"/>
          <w:sz w:val="24"/>
          <w:szCs w:val="24"/>
          <w:lang w:val="lv-LV" w:eastAsia="lv-LV"/>
        </w:rPr>
      </w:pPr>
    </w:p>
    <w:p w:rsidR="00311E60" w:rsidRPr="00DF2506" w:rsidRDefault="00311E60" w:rsidP="00DF2506">
      <w:pPr>
        <w:spacing w:after="0" w:line="240" w:lineRule="auto"/>
        <w:jc w:val="center"/>
        <w:rPr>
          <w:rFonts w:ascii="Times New Roman" w:hAnsi="Times New Roman"/>
          <w:b/>
          <w:sz w:val="28"/>
          <w:szCs w:val="28"/>
          <w:lang w:val="lv-LV" w:eastAsia="lv-LV"/>
        </w:rPr>
      </w:pPr>
      <w:r w:rsidRPr="00DF2506">
        <w:rPr>
          <w:rFonts w:ascii="Times New Roman" w:hAnsi="Times New Roman"/>
          <w:b/>
          <w:sz w:val="28"/>
          <w:szCs w:val="28"/>
          <w:lang w:val="lv-LV" w:eastAsia="lv-LV"/>
        </w:rPr>
        <w:t>IV. Attiecināmās un neattiecināmās izmaksas</w:t>
      </w:r>
    </w:p>
    <w:p w:rsidR="00311E60" w:rsidRPr="001D5E15" w:rsidRDefault="00311E60" w:rsidP="001D5E15">
      <w:pPr>
        <w:spacing w:after="0" w:line="240" w:lineRule="auto"/>
        <w:ind w:firstLine="720"/>
        <w:jc w:val="both"/>
        <w:rPr>
          <w:rFonts w:ascii="Times New Roman" w:hAnsi="Times New Roman"/>
          <w:sz w:val="24"/>
          <w:szCs w:val="24"/>
          <w:lang w:val="lv-LV" w:eastAsia="lv-LV"/>
        </w:rPr>
      </w:pP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 xml:space="preserve">11. Attiecināmas ir šādas projekta izmaksu pozīcijas: </w:t>
      </w: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11.1. tiešās izmaksas jeb projekta īstenošanas izmaksas;</w:t>
      </w: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11.2.  projekta administrēšanas izmaksas, kas ietver šādas izmaksu apakš</w:t>
      </w:r>
      <w:r>
        <w:rPr>
          <w:rFonts w:ascii="Times New Roman" w:hAnsi="Times New Roman"/>
          <w:sz w:val="28"/>
          <w:szCs w:val="28"/>
          <w:lang w:val="lv-LV" w:eastAsia="lv-LV"/>
        </w:rPr>
        <w:softHyphen/>
      </w:r>
      <w:r w:rsidRPr="00DF2506">
        <w:rPr>
          <w:rFonts w:ascii="Times New Roman" w:hAnsi="Times New Roman"/>
          <w:sz w:val="28"/>
          <w:szCs w:val="28"/>
          <w:lang w:val="lv-LV" w:eastAsia="lv-LV"/>
        </w:rPr>
        <w:t>pozīcijas:</w:t>
      </w:r>
    </w:p>
    <w:p w:rsidR="00311E60" w:rsidRPr="00917D40" w:rsidRDefault="00311E60" w:rsidP="00DF2506">
      <w:pPr>
        <w:spacing w:after="0" w:line="240" w:lineRule="auto"/>
        <w:ind w:firstLine="720"/>
        <w:jc w:val="both"/>
        <w:rPr>
          <w:rFonts w:ascii="Times New Roman" w:hAnsi="Times New Roman"/>
          <w:spacing w:val="-2"/>
          <w:sz w:val="28"/>
          <w:szCs w:val="28"/>
          <w:lang w:val="lv-LV" w:eastAsia="lv-LV"/>
        </w:rPr>
      </w:pPr>
      <w:r w:rsidRPr="00917D40">
        <w:rPr>
          <w:rFonts w:ascii="Times New Roman" w:hAnsi="Times New Roman"/>
          <w:spacing w:val="-2"/>
          <w:sz w:val="28"/>
          <w:szCs w:val="28"/>
          <w:lang w:val="lv-LV" w:eastAsia="lv-LV"/>
        </w:rPr>
        <w:t xml:space="preserve">11.2.1. projekta administratīvā personāla (projekta vadītājs, asistents, grāmatvedis) atlīdzība, tajā skaitā valsts sociālās apdrošināšanas obligātās iemaksas un citi normatīvajos aktos noteiktie darba ņēmēja labā obligāti veicamie maksājumi. Atlīdzība nedrīkst pārsniegt atbilstošas kvalifikācijas un profila personāla vidējās tirgus cenas valstī; </w:t>
      </w: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11.2.2. komandējumu un darba braucienu izmaksas projekta īstenošanai un uzraudzībai (dienas nauda, naktsmītnes un transporta izdevumi);</w:t>
      </w: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11.2.3.</w:t>
      </w:r>
      <w:r>
        <w:rPr>
          <w:rFonts w:ascii="Times New Roman" w:hAnsi="Times New Roman"/>
          <w:sz w:val="28"/>
          <w:szCs w:val="28"/>
          <w:lang w:val="lv-LV" w:eastAsia="lv-LV"/>
        </w:rPr>
        <w:t> </w:t>
      </w:r>
      <w:r w:rsidRPr="00DF2506">
        <w:rPr>
          <w:rFonts w:ascii="Times New Roman" w:hAnsi="Times New Roman"/>
          <w:sz w:val="28"/>
          <w:szCs w:val="28"/>
          <w:lang w:val="lv-LV" w:eastAsia="lv-LV"/>
        </w:rPr>
        <w:t>transporta izmaksas (izmaksas par degvielu, par transportlīdzekļa nomu, par transporta pakalpojumu pirkšanu, par sabiedriskā transporta izmanto</w:t>
      </w:r>
      <w:r>
        <w:rPr>
          <w:rFonts w:ascii="Times New Roman" w:hAnsi="Times New Roman"/>
          <w:sz w:val="28"/>
          <w:szCs w:val="28"/>
          <w:lang w:val="lv-LV" w:eastAsia="lv-LV"/>
        </w:rPr>
        <w:softHyphen/>
      </w:r>
      <w:r w:rsidRPr="00DF2506">
        <w:rPr>
          <w:rFonts w:ascii="Times New Roman" w:hAnsi="Times New Roman"/>
          <w:sz w:val="28"/>
          <w:szCs w:val="28"/>
          <w:lang w:val="lv-LV" w:eastAsia="lv-LV"/>
        </w:rPr>
        <w:t>šanu);</w:t>
      </w: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 xml:space="preserve">11.2.4. pasta, telekomunikāciju un elektronisko sakaru pakalpojumu izmaksas; </w:t>
      </w: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 xml:space="preserve">11.2.5. komunālo pakalpojumu izmaksas; </w:t>
      </w: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11.2.6. projekta īstenošanai nepieciešamo biroja preču un aprīkojuma izmaksas;</w:t>
      </w: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11.3. sabiedrības informēšanas un publicitātes izmaksas.</w:t>
      </w:r>
    </w:p>
    <w:p w:rsidR="00311E60" w:rsidRPr="001D5E15" w:rsidRDefault="00311E60" w:rsidP="001D5E15">
      <w:pPr>
        <w:spacing w:after="0" w:line="240" w:lineRule="auto"/>
        <w:ind w:firstLine="720"/>
        <w:jc w:val="both"/>
        <w:rPr>
          <w:rFonts w:ascii="Times New Roman" w:hAnsi="Times New Roman"/>
          <w:sz w:val="24"/>
          <w:szCs w:val="24"/>
          <w:lang w:val="lv-LV" w:eastAsia="lv-LV"/>
        </w:rPr>
      </w:pP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 xml:space="preserve">12. Ja nolikumā tiek paredzēts projekta iesniedzēja līdzfinansējums, kas var būt līdz 20 </w:t>
      </w:r>
      <w:r>
        <w:rPr>
          <w:rFonts w:ascii="Times New Roman" w:hAnsi="Times New Roman"/>
          <w:sz w:val="28"/>
          <w:szCs w:val="28"/>
          <w:lang w:val="lv-LV" w:eastAsia="lv-LV"/>
        </w:rPr>
        <w:t>procentiem</w:t>
      </w:r>
      <w:r w:rsidRPr="00DF2506">
        <w:rPr>
          <w:rFonts w:ascii="Times New Roman" w:hAnsi="Times New Roman"/>
          <w:sz w:val="28"/>
          <w:szCs w:val="28"/>
          <w:lang w:val="lv-LV" w:eastAsia="lv-LV"/>
        </w:rPr>
        <w:t xml:space="preserve"> no projekta kopējām attiecināmajām izmaksām, tas var tikt izteikts kā:</w:t>
      </w:r>
    </w:p>
    <w:p w:rsidR="00311E60" w:rsidRPr="00917D40" w:rsidRDefault="00311E60" w:rsidP="00DF2506">
      <w:pPr>
        <w:spacing w:after="0" w:line="240" w:lineRule="auto"/>
        <w:ind w:firstLine="720"/>
        <w:jc w:val="both"/>
        <w:rPr>
          <w:rFonts w:ascii="Times New Roman" w:hAnsi="Times New Roman"/>
          <w:spacing w:val="-2"/>
          <w:sz w:val="28"/>
          <w:szCs w:val="28"/>
          <w:lang w:val="lv-LV" w:eastAsia="lv-LV"/>
        </w:rPr>
      </w:pPr>
      <w:r w:rsidRPr="00917D40">
        <w:rPr>
          <w:rFonts w:ascii="Times New Roman" w:hAnsi="Times New Roman"/>
          <w:spacing w:val="-2"/>
          <w:sz w:val="28"/>
          <w:szCs w:val="28"/>
          <w:lang w:val="lv-LV" w:eastAsia="lv-LV"/>
        </w:rPr>
        <w:t>12.1. ieguldījums natūrā, ko veido iekārtas, kas atrodas projekta iesniedzēja vai sadarbības partnera īpašumā un nodotas projekta iesniedzējam lietošanā uz projekta īstenošanas laiku, vai materiāli, ko projekta iesniedzējs piešķir projekta ietvaros noteikto mērķu sasniegšanai;</w:t>
      </w: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12.2.</w:t>
      </w:r>
      <w:r>
        <w:rPr>
          <w:rFonts w:ascii="Times New Roman" w:hAnsi="Times New Roman"/>
          <w:sz w:val="28"/>
          <w:szCs w:val="28"/>
          <w:lang w:val="lv-LV" w:eastAsia="lv-LV"/>
        </w:rPr>
        <w:t> </w:t>
      </w:r>
      <w:r w:rsidRPr="00DF2506">
        <w:rPr>
          <w:rFonts w:ascii="Times New Roman" w:hAnsi="Times New Roman"/>
          <w:sz w:val="28"/>
          <w:szCs w:val="28"/>
          <w:lang w:val="lv-LV" w:eastAsia="lv-LV"/>
        </w:rPr>
        <w:t>brīvprātīgs darbs, tajā skaitā pētniecība un profesionāl</w:t>
      </w:r>
      <w:r>
        <w:rPr>
          <w:rFonts w:ascii="Times New Roman" w:hAnsi="Times New Roman"/>
          <w:sz w:val="28"/>
          <w:szCs w:val="28"/>
          <w:lang w:val="lv-LV" w:eastAsia="lv-LV"/>
        </w:rPr>
        <w:t>a</w:t>
      </w:r>
      <w:r w:rsidRPr="00DF2506">
        <w:rPr>
          <w:rFonts w:ascii="Times New Roman" w:hAnsi="Times New Roman"/>
          <w:sz w:val="28"/>
          <w:szCs w:val="28"/>
          <w:lang w:val="lv-LV" w:eastAsia="lv-LV"/>
        </w:rPr>
        <w:t xml:space="preserve"> rakstura darbības, par kurām projekta ietvaros netiek saņemta atlīdzība;</w:t>
      </w: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12.3. ieguldītie naudas līdzekļi.</w:t>
      </w:r>
    </w:p>
    <w:p w:rsidR="00311E60" w:rsidRPr="001D5E15" w:rsidRDefault="00311E60" w:rsidP="00DF2506">
      <w:pPr>
        <w:spacing w:after="0" w:line="240" w:lineRule="auto"/>
        <w:ind w:firstLine="720"/>
        <w:jc w:val="both"/>
        <w:rPr>
          <w:rFonts w:ascii="Times New Roman" w:hAnsi="Times New Roman"/>
          <w:sz w:val="20"/>
          <w:szCs w:val="20"/>
          <w:lang w:val="lv-LV" w:eastAsia="lv-LV"/>
        </w:rPr>
      </w:pPr>
    </w:p>
    <w:p w:rsidR="00311E60" w:rsidRPr="001D5E15" w:rsidRDefault="00311E60" w:rsidP="00DF2506">
      <w:pPr>
        <w:spacing w:after="0" w:line="240" w:lineRule="auto"/>
        <w:ind w:firstLine="720"/>
        <w:jc w:val="both"/>
        <w:rPr>
          <w:rFonts w:ascii="Times New Roman" w:hAnsi="Times New Roman"/>
          <w:sz w:val="28"/>
          <w:szCs w:val="28"/>
          <w:lang w:val="lv-LV" w:eastAsia="lv-LV"/>
        </w:rPr>
      </w:pPr>
      <w:r w:rsidRPr="00F12190">
        <w:rPr>
          <w:rFonts w:ascii="Times New Roman" w:hAnsi="Times New Roman"/>
          <w:spacing w:val="-2"/>
          <w:sz w:val="28"/>
          <w:szCs w:val="28"/>
          <w:lang w:val="lv-LV" w:eastAsia="lv-LV"/>
        </w:rPr>
        <w:t xml:space="preserve">13. Projekta iesniedzēja līdzfinansējums, kas izteikts kā ieguldījums natūrā </w:t>
      </w:r>
      <w:r w:rsidRPr="00DF2506">
        <w:rPr>
          <w:rFonts w:ascii="Times New Roman" w:hAnsi="Times New Roman"/>
          <w:sz w:val="28"/>
          <w:szCs w:val="28"/>
          <w:lang w:val="lv-LV" w:eastAsia="lv-LV"/>
        </w:rPr>
        <w:t xml:space="preserve">vai brīvprātīgs darbs, nepārsniedz </w:t>
      </w:r>
      <w:r>
        <w:rPr>
          <w:rFonts w:ascii="Times New Roman" w:hAnsi="Times New Roman"/>
          <w:sz w:val="28"/>
          <w:szCs w:val="28"/>
          <w:lang w:val="lv-LV" w:eastAsia="lv-LV"/>
        </w:rPr>
        <w:t>piecus procentus</w:t>
      </w:r>
      <w:r w:rsidRPr="00DF2506">
        <w:rPr>
          <w:rFonts w:ascii="Times New Roman" w:hAnsi="Times New Roman"/>
          <w:sz w:val="28"/>
          <w:szCs w:val="28"/>
          <w:lang w:val="lv-LV" w:eastAsia="lv-LV"/>
        </w:rPr>
        <w:t xml:space="preserve"> no projekta kopējām attieci</w:t>
      </w:r>
      <w:r>
        <w:rPr>
          <w:rFonts w:ascii="Times New Roman" w:hAnsi="Times New Roman"/>
          <w:sz w:val="28"/>
          <w:szCs w:val="28"/>
          <w:lang w:val="lv-LV" w:eastAsia="lv-LV"/>
        </w:rPr>
        <w:softHyphen/>
      </w:r>
      <w:r w:rsidRPr="00DF2506">
        <w:rPr>
          <w:rFonts w:ascii="Times New Roman" w:hAnsi="Times New Roman"/>
          <w:sz w:val="28"/>
          <w:szCs w:val="28"/>
          <w:lang w:val="lv-LV" w:eastAsia="lv-LV"/>
        </w:rPr>
        <w:t xml:space="preserve">nāmajām </w:t>
      </w:r>
      <w:r w:rsidRPr="001D5E15">
        <w:rPr>
          <w:rFonts w:ascii="Times New Roman" w:hAnsi="Times New Roman"/>
          <w:sz w:val="28"/>
          <w:szCs w:val="28"/>
          <w:lang w:val="lv-LV" w:eastAsia="lv-LV"/>
        </w:rPr>
        <w:t>izmaksām.</w:t>
      </w:r>
    </w:p>
    <w:p w:rsidR="00311E60" w:rsidRPr="001D5E15" w:rsidRDefault="00311E60" w:rsidP="001D5E15">
      <w:pPr>
        <w:spacing w:after="0" w:line="240" w:lineRule="auto"/>
        <w:ind w:firstLine="720"/>
        <w:jc w:val="both"/>
        <w:rPr>
          <w:rFonts w:ascii="Times New Roman" w:hAnsi="Times New Roman"/>
          <w:sz w:val="28"/>
          <w:szCs w:val="28"/>
          <w:lang w:val="lv-LV" w:eastAsia="lv-LV"/>
        </w:rPr>
      </w:pPr>
    </w:p>
    <w:p w:rsidR="00311E60" w:rsidRPr="001D5E15" w:rsidRDefault="00311E60" w:rsidP="00DF2506">
      <w:pPr>
        <w:spacing w:after="0" w:line="240" w:lineRule="auto"/>
        <w:ind w:firstLine="720"/>
        <w:jc w:val="both"/>
        <w:rPr>
          <w:rFonts w:ascii="Times New Roman" w:hAnsi="Times New Roman"/>
          <w:sz w:val="28"/>
          <w:szCs w:val="28"/>
          <w:lang w:val="lv-LV" w:eastAsia="lv-LV"/>
        </w:rPr>
      </w:pPr>
      <w:r w:rsidRPr="001D5E15">
        <w:rPr>
          <w:rFonts w:ascii="Times New Roman" w:hAnsi="Times New Roman"/>
          <w:sz w:val="28"/>
          <w:szCs w:val="28"/>
          <w:lang w:val="lv-LV" w:eastAsia="lv-LV"/>
        </w:rPr>
        <w:t xml:space="preserve">14. Ieguldījums natūrā vai brīvprātīgs darbs projekta ietvaros uzskatāms par attiecināmiem izdevumiem, ja: </w:t>
      </w:r>
    </w:p>
    <w:p w:rsidR="00311E60" w:rsidRPr="001D5E15" w:rsidRDefault="00311E60" w:rsidP="00DF2506">
      <w:pPr>
        <w:spacing w:after="0" w:line="240" w:lineRule="auto"/>
        <w:ind w:firstLine="720"/>
        <w:jc w:val="both"/>
        <w:rPr>
          <w:rFonts w:ascii="Times New Roman" w:hAnsi="Times New Roman"/>
          <w:sz w:val="28"/>
          <w:szCs w:val="28"/>
          <w:lang w:val="lv-LV" w:eastAsia="lv-LV"/>
        </w:rPr>
      </w:pPr>
      <w:r w:rsidRPr="001D5E15">
        <w:rPr>
          <w:rFonts w:ascii="Times New Roman" w:hAnsi="Times New Roman"/>
          <w:sz w:val="28"/>
          <w:szCs w:val="28"/>
          <w:lang w:val="lv-LV" w:eastAsia="lv-LV"/>
        </w:rPr>
        <w:t xml:space="preserve">14.1. ieguldījums natūrā vai brīvprātīgs darbs ir plānots un norādīts projekta iesniegumā; </w:t>
      </w:r>
    </w:p>
    <w:p w:rsidR="00311E60" w:rsidRPr="001D5E15" w:rsidRDefault="00311E60" w:rsidP="00DF2506">
      <w:pPr>
        <w:spacing w:after="0" w:line="240" w:lineRule="auto"/>
        <w:ind w:firstLine="720"/>
        <w:jc w:val="both"/>
        <w:rPr>
          <w:rFonts w:ascii="Times New Roman" w:hAnsi="Times New Roman"/>
          <w:sz w:val="28"/>
          <w:szCs w:val="28"/>
          <w:lang w:val="lv-LV" w:eastAsia="lv-LV"/>
        </w:rPr>
      </w:pPr>
      <w:r w:rsidRPr="001D5E15">
        <w:rPr>
          <w:rFonts w:ascii="Times New Roman" w:hAnsi="Times New Roman"/>
          <w:sz w:val="28"/>
          <w:szCs w:val="28"/>
          <w:lang w:val="lv-LV" w:eastAsia="lv-LV"/>
        </w:rPr>
        <w:t>14.2. ieguldījums natūrā vai brīvprātīgs darbs ir veikts projekta īsteno</w:t>
      </w:r>
      <w:r w:rsidRPr="001D5E15">
        <w:rPr>
          <w:rFonts w:ascii="Times New Roman" w:hAnsi="Times New Roman"/>
          <w:sz w:val="28"/>
          <w:szCs w:val="28"/>
          <w:lang w:val="lv-LV" w:eastAsia="lv-LV"/>
        </w:rPr>
        <w:softHyphen/>
        <w:t xml:space="preserve">šanas laikā, kas noteikts līgumā par projekta īstenošanu; </w:t>
      </w:r>
    </w:p>
    <w:p w:rsidR="00311E60" w:rsidRPr="001D5E15" w:rsidRDefault="00311E60" w:rsidP="00DF2506">
      <w:pPr>
        <w:spacing w:after="0" w:line="240" w:lineRule="auto"/>
        <w:ind w:firstLine="720"/>
        <w:jc w:val="both"/>
        <w:rPr>
          <w:rFonts w:ascii="Times New Roman" w:hAnsi="Times New Roman"/>
          <w:sz w:val="28"/>
          <w:szCs w:val="28"/>
          <w:lang w:val="lv-LV" w:eastAsia="lv-LV"/>
        </w:rPr>
      </w:pPr>
      <w:r w:rsidRPr="001D5E15">
        <w:rPr>
          <w:rFonts w:ascii="Times New Roman" w:hAnsi="Times New Roman"/>
          <w:sz w:val="28"/>
          <w:szCs w:val="28"/>
          <w:lang w:val="lv-LV" w:eastAsia="lv-LV"/>
        </w:rPr>
        <w:t xml:space="preserve">14.3. ieguldījums natūrā vai brīvprātīgs darbs ir tieši saistīts ar projekta ietvaros īstenojamām aktivitātēm; </w:t>
      </w:r>
    </w:p>
    <w:p w:rsidR="00311E60" w:rsidRPr="001D5E15" w:rsidRDefault="00311E60" w:rsidP="00DF2506">
      <w:pPr>
        <w:spacing w:after="0" w:line="240" w:lineRule="auto"/>
        <w:ind w:firstLine="720"/>
        <w:jc w:val="both"/>
        <w:rPr>
          <w:rFonts w:ascii="Times New Roman" w:hAnsi="Times New Roman"/>
          <w:sz w:val="28"/>
          <w:szCs w:val="28"/>
          <w:lang w:val="lv-LV" w:eastAsia="lv-LV"/>
        </w:rPr>
      </w:pPr>
      <w:r w:rsidRPr="001D5E15">
        <w:rPr>
          <w:rFonts w:ascii="Times New Roman" w:hAnsi="Times New Roman"/>
          <w:sz w:val="28"/>
          <w:szCs w:val="28"/>
          <w:lang w:val="lv-LV" w:eastAsia="lv-LV"/>
        </w:rPr>
        <w:t>14.4. iekārtas vai materiāli ir pamatoti ar attaisnojuma dokumentiem (pie</w:t>
      </w:r>
      <w:r w:rsidRPr="001D5E15">
        <w:rPr>
          <w:rFonts w:ascii="Times New Roman" w:hAnsi="Times New Roman"/>
          <w:sz w:val="28"/>
          <w:szCs w:val="28"/>
          <w:lang w:val="lv-LV" w:eastAsia="lv-LV"/>
        </w:rPr>
        <w:softHyphen/>
        <w:t>mēram, rēķinu, čeku) vai citiem grāmatvedības dokumentiem, kuru pierādījumu vērtība ir līdzvērtīga rēķiniem;</w:t>
      </w:r>
    </w:p>
    <w:p w:rsidR="00311E60" w:rsidRPr="001D5E15" w:rsidRDefault="00311E60" w:rsidP="00DF2506">
      <w:pPr>
        <w:spacing w:after="0" w:line="240" w:lineRule="auto"/>
        <w:ind w:firstLine="720"/>
        <w:jc w:val="both"/>
        <w:rPr>
          <w:rFonts w:ascii="Times New Roman" w:hAnsi="Times New Roman"/>
          <w:sz w:val="28"/>
          <w:szCs w:val="28"/>
          <w:lang w:val="lv-LV" w:eastAsia="lv-LV"/>
        </w:rPr>
      </w:pPr>
      <w:r w:rsidRPr="001D5E15">
        <w:rPr>
          <w:rFonts w:ascii="Times New Roman" w:hAnsi="Times New Roman"/>
          <w:sz w:val="28"/>
          <w:szCs w:val="28"/>
          <w:lang w:val="lv-LV" w:eastAsia="lv-LV"/>
        </w:rPr>
        <w:t>14.5. </w:t>
      </w:r>
      <w:r w:rsidRPr="001D5E15">
        <w:rPr>
          <w:rFonts w:ascii="Times New Roman" w:hAnsi="Times New Roman"/>
          <w:sz w:val="28"/>
          <w:szCs w:val="28"/>
          <w:lang w:val="lv-LV"/>
        </w:rPr>
        <w:t>brīvprātīga darba (tajā skaitā</w:t>
      </w:r>
      <w:r w:rsidRPr="001D5E15">
        <w:rPr>
          <w:rFonts w:ascii="Times New Roman" w:hAnsi="Times New Roman"/>
          <w:sz w:val="28"/>
          <w:szCs w:val="28"/>
          <w:lang w:val="lv-LV" w:eastAsia="lv-LV"/>
        </w:rPr>
        <w:t xml:space="preserve"> </w:t>
      </w:r>
      <w:r w:rsidRPr="001D5E15">
        <w:rPr>
          <w:rFonts w:ascii="Times New Roman" w:hAnsi="Times New Roman"/>
          <w:sz w:val="28"/>
          <w:szCs w:val="28"/>
          <w:lang w:val="lv-LV"/>
        </w:rPr>
        <w:t>izpētes vai profesionāla rakstura darbības)</w:t>
      </w:r>
      <w:r w:rsidRPr="001D5E15">
        <w:rPr>
          <w:rFonts w:ascii="Times New Roman" w:hAnsi="Times New Roman"/>
          <w:sz w:val="28"/>
          <w:szCs w:val="28"/>
          <w:lang w:val="lv-LV" w:eastAsia="lv-LV"/>
        </w:rPr>
        <w:t xml:space="preserve"> novērtējumu naudas izteiksmē nosaka, ņemot vērā projekta darbā pavadīto laiku un stundas vai dienas vidējā atalgojuma likmi par līdzvērtīgu darbu pie projekta iesniedzēja vai </w:t>
      </w:r>
      <w:r w:rsidRPr="001D5E15">
        <w:rPr>
          <w:rFonts w:ascii="Times New Roman" w:hAnsi="Times New Roman"/>
          <w:sz w:val="28"/>
          <w:szCs w:val="28"/>
          <w:lang w:val="lv-LV"/>
        </w:rPr>
        <w:t>atbilstošas kvalifikācijas un profila personāla vidējām tirgus cenām valstī</w:t>
      </w:r>
      <w:r w:rsidRPr="001D5E15">
        <w:rPr>
          <w:rFonts w:ascii="Times New Roman" w:hAnsi="Times New Roman"/>
          <w:sz w:val="28"/>
          <w:szCs w:val="28"/>
          <w:lang w:val="lv-LV" w:eastAsia="lv-LV"/>
        </w:rPr>
        <w:t xml:space="preserve">; </w:t>
      </w:r>
    </w:p>
    <w:p w:rsidR="00311E60" w:rsidRPr="001D5E15" w:rsidRDefault="00311E60" w:rsidP="00DF2506">
      <w:pPr>
        <w:spacing w:after="0" w:line="240" w:lineRule="auto"/>
        <w:ind w:firstLine="720"/>
        <w:jc w:val="both"/>
        <w:rPr>
          <w:rFonts w:ascii="Times New Roman" w:hAnsi="Times New Roman"/>
          <w:sz w:val="28"/>
          <w:szCs w:val="28"/>
          <w:lang w:val="lv-LV" w:eastAsia="lv-LV"/>
        </w:rPr>
      </w:pPr>
      <w:r w:rsidRPr="001D5E15">
        <w:rPr>
          <w:rFonts w:ascii="Times New Roman" w:hAnsi="Times New Roman"/>
          <w:sz w:val="28"/>
          <w:szCs w:val="28"/>
          <w:lang w:val="lv-LV" w:eastAsia="lv-LV"/>
        </w:rPr>
        <w:t xml:space="preserve">14.6. ieguldījums natūrā nav iegādāts par cita veida publiskā finanšu atbalsta līdzekļiem; </w:t>
      </w:r>
    </w:p>
    <w:p w:rsidR="00311E60" w:rsidRPr="001D5E15" w:rsidRDefault="00311E60" w:rsidP="00DF2506">
      <w:pPr>
        <w:spacing w:after="0" w:line="240" w:lineRule="auto"/>
        <w:ind w:firstLine="720"/>
        <w:jc w:val="both"/>
        <w:rPr>
          <w:rFonts w:ascii="Times New Roman" w:hAnsi="Times New Roman"/>
          <w:sz w:val="28"/>
          <w:szCs w:val="28"/>
          <w:lang w:val="lv-LV" w:eastAsia="lv-LV"/>
        </w:rPr>
      </w:pPr>
      <w:r w:rsidRPr="001D5E15">
        <w:rPr>
          <w:rFonts w:ascii="Times New Roman" w:hAnsi="Times New Roman"/>
          <w:sz w:val="28"/>
          <w:szCs w:val="28"/>
          <w:lang w:val="lv-LV" w:eastAsia="lv-LV"/>
        </w:rPr>
        <w:t xml:space="preserve">14.7. ieguldījumu natūrā vai brīvprātīga darba vērtību ir iespējams neatkarīgi novērtēt naudas izteiksmē un auditēt. </w:t>
      </w:r>
    </w:p>
    <w:p w:rsidR="00311E60" w:rsidRPr="001D5E15" w:rsidRDefault="00311E60" w:rsidP="001D5E15">
      <w:pPr>
        <w:spacing w:after="0" w:line="240" w:lineRule="auto"/>
        <w:ind w:firstLine="720"/>
        <w:jc w:val="both"/>
        <w:rPr>
          <w:rFonts w:ascii="Times New Roman" w:hAnsi="Times New Roman"/>
          <w:sz w:val="28"/>
          <w:szCs w:val="28"/>
          <w:lang w:val="lv-LV" w:eastAsia="lv-LV"/>
        </w:rPr>
      </w:pPr>
    </w:p>
    <w:p w:rsidR="00311E60" w:rsidRPr="001D5E15" w:rsidRDefault="00311E60" w:rsidP="00DF2506">
      <w:pPr>
        <w:spacing w:after="0" w:line="240" w:lineRule="auto"/>
        <w:ind w:firstLine="720"/>
        <w:jc w:val="both"/>
        <w:rPr>
          <w:rFonts w:ascii="Times New Roman" w:hAnsi="Times New Roman"/>
          <w:sz w:val="28"/>
          <w:szCs w:val="28"/>
          <w:lang w:val="lv-LV"/>
        </w:rPr>
      </w:pPr>
      <w:r w:rsidRPr="001D5E15">
        <w:rPr>
          <w:rFonts w:ascii="Times New Roman" w:hAnsi="Times New Roman"/>
          <w:sz w:val="28"/>
          <w:szCs w:val="28"/>
          <w:lang w:val="lv-LV"/>
        </w:rPr>
        <w:t>15</w:t>
      </w:r>
      <w:r w:rsidRPr="001D5E15">
        <w:rPr>
          <w:rFonts w:ascii="Times New Roman" w:hAnsi="Times New Roman"/>
          <w:sz w:val="28"/>
          <w:szCs w:val="28"/>
          <w:lang w:val="lv-LV" w:eastAsia="lv-LV"/>
        </w:rPr>
        <w:t>. </w:t>
      </w:r>
      <w:r w:rsidRPr="001D5E15">
        <w:rPr>
          <w:rFonts w:ascii="Times New Roman" w:hAnsi="Times New Roman"/>
          <w:sz w:val="28"/>
          <w:szCs w:val="28"/>
          <w:lang w:val="lv-LV"/>
        </w:rPr>
        <w:t xml:space="preserve">Par brīvprātīga darba veikšanu projekta ietvaros ar fizisku personu slēdzams rakstisks līgums. </w:t>
      </w:r>
    </w:p>
    <w:p w:rsidR="00311E60" w:rsidRPr="001D5E15" w:rsidRDefault="00311E60" w:rsidP="001D5E15">
      <w:pPr>
        <w:spacing w:after="0" w:line="240" w:lineRule="auto"/>
        <w:ind w:firstLine="720"/>
        <w:jc w:val="both"/>
        <w:rPr>
          <w:rFonts w:ascii="Times New Roman" w:hAnsi="Times New Roman"/>
          <w:sz w:val="28"/>
          <w:szCs w:val="28"/>
          <w:lang w:val="lv-LV" w:eastAsia="lv-LV"/>
        </w:rPr>
      </w:pPr>
    </w:p>
    <w:p w:rsidR="00311E60" w:rsidRPr="001D5E15" w:rsidRDefault="00311E60" w:rsidP="00DF2506">
      <w:pPr>
        <w:spacing w:after="0" w:line="240" w:lineRule="auto"/>
        <w:ind w:firstLine="720"/>
        <w:jc w:val="both"/>
        <w:rPr>
          <w:rFonts w:ascii="Times New Roman" w:hAnsi="Times New Roman"/>
          <w:sz w:val="28"/>
          <w:szCs w:val="28"/>
          <w:lang w:val="lv-LV"/>
        </w:rPr>
      </w:pPr>
      <w:r w:rsidRPr="001D5E15">
        <w:rPr>
          <w:rFonts w:ascii="Times New Roman" w:hAnsi="Times New Roman"/>
          <w:sz w:val="28"/>
          <w:szCs w:val="28"/>
          <w:lang w:val="lv-LV"/>
        </w:rPr>
        <w:t>16</w:t>
      </w:r>
      <w:r w:rsidRPr="001D5E15">
        <w:rPr>
          <w:rFonts w:ascii="Times New Roman" w:hAnsi="Times New Roman"/>
          <w:sz w:val="28"/>
          <w:szCs w:val="28"/>
          <w:lang w:val="lv-LV" w:eastAsia="lv-LV"/>
        </w:rPr>
        <w:t>. </w:t>
      </w:r>
      <w:r w:rsidRPr="001D5E15">
        <w:rPr>
          <w:rFonts w:ascii="Times New Roman" w:hAnsi="Times New Roman"/>
          <w:sz w:val="28"/>
          <w:szCs w:val="28"/>
          <w:lang w:val="lv-LV"/>
        </w:rPr>
        <w:t xml:space="preserve">Projekta ietvaros veicot brīvprātīgu darbu, grāmatvedības uzskaitē darba samaksas izdevumi netiek uzskaitīti. </w:t>
      </w:r>
    </w:p>
    <w:p w:rsidR="00311E60" w:rsidRPr="001D5E15" w:rsidRDefault="00311E60" w:rsidP="001D5E15">
      <w:pPr>
        <w:spacing w:after="0" w:line="240" w:lineRule="auto"/>
        <w:ind w:firstLine="720"/>
        <w:jc w:val="both"/>
        <w:rPr>
          <w:rFonts w:ascii="Times New Roman" w:hAnsi="Times New Roman"/>
          <w:sz w:val="28"/>
          <w:szCs w:val="28"/>
          <w:lang w:val="lv-LV" w:eastAsia="lv-LV"/>
        </w:rPr>
      </w:pPr>
    </w:p>
    <w:p w:rsidR="00311E60" w:rsidRPr="001D5E15" w:rsidRDefault="00311E60" w:rsidP="00DF2506">
      <w:pPr>
        <w:spacing w:after="0" w:line="240" w:lineRule="auto"/>
        <w:ind w:firstLine="720"/>
        <w:jc w:val="both"/>
        <w:rPr>
          <w:rFonts w:ascii="Times New Roman" w:hAnsi="Times New Roman"/>
          <w:sz w:val="28"/>
          <w:szCs w:val="28"/>
          <w:lang w:val="lv-LV"/>
        </w:rPr>
      </w:pPr>
      <w:r w:rsidRPr="001D5E15">
        <w:rPr>
          <w:rFonts w:ascii="Times New Roman" w:hAnsi="Times New Roman"/>
          <w:sz w:val="28"/>
          <w:szCs w:val="28"/>
          <w:lang w:val="lv-LV"/>
        </w:rPr>
        <w:t>17</w:t>
      </w:r>
      <w:r w:rsidRPr="001D5E15">
        <w:rPr>
          <w:rFonts w:ascii="Times New Roman" w:hAnsi="Times New Roman"/>
          <w:sz w:val="28"/>
          <w:szCs w:val="28"/>
          <w:lang w:val="lv-LV" w:eastAsia="lv-LV"/>
        </w:rPr>
        <w:t>. </w:t>
      </w:r>
      <w:r w:rsidRPr="001D5E15">
        <w:rPr>
          <w:rFonts w:ascii="Times New Roman" w:hAnsi="Times New Roman"/>
          <w:sz w:val="28"/>
          <w:szCs w:val="28"/>
          <w:lang w:val="lv-LV"/>
        </w:rPr>
        <w:t>Lai uz projektu varētu attiecināt brīvprātīga darba vērtību, nepiecie</w:t>
      </w:r>
      <w:r w:rsidRPr="001D5E15">
        <w:rPr>
          <w:rFonts w:ascii="Times New Roman" w:hAnsi="Times New Roman"/>
          <w:sz w:val="28"/>
          <w:szCs w:val="28"/>
          <w:lang w:val="lv-LV"/>
        </w:rPr>
        <w:softHyphen/>
        <w:t xml:space="preserve">šami darba veicēju pārskati, kuros norādīts nostrādāto stundu skaits un aprakstīts šajā laikā paveiktais. Brīvprātīga darba auditējamā vērtība ir rakstiski noslēgtais līgums un paveiktā darba uzskaites lapas. </w:t>
      </w:r>
    </w:p>
    <w:p w:rsidR="00311E60" w:rsidRPr="001D5E15" w:rsidRDefault="00311E60" w:rsidP="001D5E15">
      <w:pPr>
        <w:spacing w:after="0" w:line="240" w:lineRule="auto"/>
        <w:ind w:firstLine="720"/>
        <w:jc w:val="both"/>
        <w:rPr>
          <w:rFonts w:ascii="Times New Roman" w:hAnsi="Times New Roman"/>
          <w:sz w:val="28"/>
          <w:szCs w:val="28"/>
          <w:lang w:val="lv-LV" w:eastAsia="lv-LV"/>
        </w:rPr>
      </w:pP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1D5E15">
        <w:rPr>
          <w:rFonts w:ascii="Times New Roman" w:hAnsi="Times New Roman"/>
          <w:sz w:val="28"/>
          <w:szCs w:val="28"/>
          <w:lang w:val="lv-LV" w:eastAsia="lv-LV"/>
        </w:rPr>
        <w:t>18. Nea</w:t>
      </w:r>
      <w:r w:rsidRPr="00DF2506">
        <w:rPr>
          <w:rFonts w:ascii="Times New Roman" w:hAnsi="Times New Roman"/>
          <w:sz w:val="28"/>
          <w:szCs w:val="28"/>
          <w:lang w:val="lv-LV" w:eastAsia="lv-LV"/>
        </w:rPr>
        <w:t>ttiecināmās izmaksas ir:</w:t>
      </w: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18.1.</w:t>
      </w:r>
      <w:r>
        <w:rPr>
          <w:rFonts w:ascii="Times New Roman" w:hAnsi="Times New Roman"/>
          <w:sz w:val="28"/>
          <w:szCs w:val="28"/>
          <w:lang w:val="lv-LV" w:eastAsia="lv-LV"/>
        </w:rPr>
        <w:t> </w:t>
      </w:r>
      <w:r w:rsidRPr="00DF2506">
        <w:rPr>
          <w:rFonts w:ascii="Times New Roman" w:hAnsi="Times New Roman"/>
          <w:sz w:val="28"/>
          <w:szCs w:val="28"/>
          <w:lang w:val="lv-LV" w:eastAsia="lv-LV"/>
        </w:rPr>
        <w:t>projekta iesnieguma sagatavošanas izmaksas;</w:t>
      </w: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F12190">
        <w:rPr>
          <w:rFonts w:ascii="Times New Roman" w:hAnsi="Times New Roman"/>
          <w:spacing w:val="-2"/>
          <w:sz w:val="28"/>
          <w:szCs w:val="28"/>
          <w:lang w:val="lv-LV" w:eastAsia="lv-LV"/>
        </w:rPr>
        <w:t xml:space="preserve">18.2. projekta administratīvajam personālam un projekta īstenošanā </w:t>
      </w:r>
      <w:r w:rsidRPr="00F12190">
        <w:rPr>
          <w:rFonts w:ascii="Times New Roman" w:hAnsi="Times New Roman"/>
          <w:spacing w:val="-3"/>
          <w:sz w:val="28"/>
          <w:szCs w:val="28"/>
          <w:lang w:val="lv-LV" w:eastAsia="lv-LV"/>
        </w:rPr>
        <w:t>iesais</w:t>
      </w:r>
      <w:r w:rsidRPr="00F12190">
        <w:rPr>
          <w:rFonts w:ascii="Times New Roman" w:hAnsi="Times New Roman"/>
          <w:spacing w:val="-3"/>
          <w:sz w:val="28"/>
          <w:szCs w:val="28"/>
          <w:lang w:val="lv-LV" w:eastAsia="lv-LV"/>
        </w:rPr>
        <w:softHyphen/>
        <w:t>tītajam personālam izmaksātās prēmijas un dāvanas vai jebkurš cits gūtais labums,</w:t>
      </w:r>
      <w:r w:rsidRPr="00DF2506">
        <w:rPr>
          <w:rFonts w:ascii="Times New Roman" w:hAnsi="Times New Roman"/>
          <w:sz w:val="28"/>
          <w:szCs w:val="28"/>
          <w:lang w:val="lv-LV" w:eastAsia="lv-LV"/>
        </w:rPr>
        <w:t xml:space="preserve"> tajā skaitā veselības apdrošināšana un apmaksātas ēdienreizes;</w:t>
      </w: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18.3. aizdevuma pamatsummas un procentu maksājumu vai citu saistību segšanas izmaksas;</w:t>
      </w: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 xml:space="preserve">18.4. debeta procentu maksājumi par finanšu darījumiem; </w:t>
      </w: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18.5. valūtas maiņas komisijas maksas un valūtas kursu svārstību radītie zaudējumi;</w:t>
      </w:r>
    </w:p>
    <w:p w:rsidR="00311E60" w:rsidRPr="00F12190" w:rsidRDefault="00311E60" w:rsidP="00DF2506">
      <w:pPr>
        <w:spacing w:after="0" w:line="240" w:lineRule="auto"/>
        <w:ind w:firstLine="720"/>
        <w:jc w:val="both"/>
        <w:rPr>
          <w:rFonts w:ascii="Times New Roman" w:hAnsi="Times New Roman"/>
          <w:spacing w:val="-3"/>
          <w:sz w:val="28"/>
          <w:szCs w:val="28"/>
          <w:lang w:val="lv-LV" w:eastAsia="lv-LV"/>
        </w:rPr>
      </w:pPr>
      <w:r w:rsidRPr="00F12190">
        <w:rPr>
          <w:rFonts w:ascii="Times New Roman" w:hAnsi="Times New Roman"/>
          <w:spacing w:val="-3"/>
          <w:sz w:val="28"/>
          <w:szCs w:val="28"/>
          <w:lang w:val="lv-LV" w:eastAsia="lv-LV"/>
        </w:rPr>
        <w:t xml:space="preserve">18.6. naudas sodi, līgumsodi, nokavējuma procenti un tiesvedības izdevumi; </w:t>
      </w: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18.7. izmaksas, kas jau tiek finansētas no citiem finanšu avotiem;</w:t>
      </w: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18.8. citas izmaksas, kas noteiktas līgumā par projekta īstenošanu.</w:t>
      </w:r>
    </w:p>
    <w:p w:rsidR="00311E60" w:rsidRPr="001D5E15" w:rsidRDefault="00311E60" w:rsidP="001D5E15">
      <w:pPr>
        <w:spacing w:after="0" w:line="240" w:lineRule="auto"/>
        <w:ind w:firstLine="720"/>
        <w:jc w:val="both"/>
        <w:rPr>
          <w:rFonts w:ascii="Times New Roman" w:hAnsi="Times New Roman"/>
          <w:lang w:val="lv-LV" w:eastAsia="lv-LV"/>
        </w:rPr>
      </w:pPr>
    </w:p>
    <w:p w:rsidR="00311E60" w:rsidRPr="00DF2506" w:rsidRDefault="00311E60" w:rsidP="00DF2506">
      <w:pPr>
        <w:spacing w:after="0" w:line="240" w:lineRule="auto"/>
        <w:jc w:val="center"/>
        <w:rPr>
          <w:rFonts w:ascii="Times New Roman" w:hAnsi="Times New Roman"/>
          <w:b/>
          <w:bCs/>
          <w:sz w:val="28"/>
          <w:szCs w:val="28"/>
          <w:lang w:val="lv-LV" w:eastAsia="lv-LV"/>
        </w:rPr>
      </w:pPr>
      <w:r w:rsidRPr="00DF2506">
        <w:rPr>
          <w:rFonts w:ascii="Times New Roman" w:hAnsi="Times New Roman"/>
          <w:b/>
          <w:bCs/>
          <w:sz w:val="28"/>
          <w:szCs w:val="28"/>
          <w:lang w:val="lv-LV" w:eastAsia="lv-LV"/>
        </w:rPr>
        <w:t xml:space="preserve">V. Projektu iesniegumu un projekta iesniedzēja vērtēšana </w:t>
      </w:r>
    </w:p>
    <w:p w:rsidR="00311E60" w:rsidRPr="001D5E15" w:rsidRDefault="00311E60" w:rsidP="001D5E15">
      <w:pPr>
        <w:spacing w:after="0" w:line="240" w:lineRule="auto"/>
        <w:ind w:firstLine="720"/>
        <w:jc w:val="both"/>
        <w:rPr>
          <w:rFonts w:ascii="Times New Roman" w:hAnsi="Times New Roman"/>
          <w:lang w:val="lv-LV" w:eastAsia="lv-LV"/>
        </w:rPr>
      </w:pP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19. Ministrija izskata projekta iesniegumu, kas ir saņemts ministrijā, nodots pasta iestādei (pasta zīmogs) vai nosūtīts uz nolikumā norādīto elek</w:t>
      </w:r>
      <w:r>
        <w:rPr>
          <w:rFonts w:ascii="Times New Roman" w:hAnsi="Times New Roman"/>
          <w:sz w:val="28"/>
          <w:szCs w:val="28"/>
          <w:lang w:val="lv-LV" w:eastAsia="lv-LV"/>
        </w:rPr>
        <w:softHyphen/>
      </w:r>
      <w:r w:rsidRPr="00DF2506">
        <w:rPr>
          <w:rFonts w:ascii="Times New Roman" w:hAnsi="Times New Roman"/>
          <w:sz w:val="28"/>
          <w:szCs w:val="28"/>
          <w:lang w:val="lv-LV" w:eastAsia="lv-LV"/>
        </w:rPr>
        <w:t>troniskā pasta adresi (nosūtīšanas laiks), ievērojot nolikumā noteikto projekt</w:t>
      </w:r>
      <w:r>
        <w:rPr>
          <w:rFonts w:ascii="Times New Roman" w:hAnsi="Times New Roman"/>
          <w:sz w:val="28"/>
          <w:szCs w:val="28"/>
          <w:lang w:val="lv-LV" w:eastAsia="lv-LV"/>
        </w:rPr>
        <w:t>u</w:t>
      </w:r>
      <w:r w:rsidRPr="00DF2506">
        <w:rPr>
          <w:rFonts w:ascii="Times New Roman" w:hAnsi="Times New Roman"/>
          <w:sz w:val="28"/>
          <w:szCs w:val="28"/>
          <w:lang w:val="lv-LV" w:eastAsia="lv-LV"/>
        </w:rPr>
        <w:t xml:space="preserve"> iesniegum</w:t>
      </w:r>
      <w:r>
        <w:rPr>
          <w:rFonts w:ascii="Times New Roman" w:hAnsi="Times New Roman"/>
          <w:sz w:val="28"/>
          <w:szCs w:val="28"/>
          <w:lang w:val="lv-LV" w:eastAsia="lv-LV"/>
        </w:rPr>
        <w:t>u</w:t>
      </w:r>
      <w:r w:rsidRPr="00DF2506">
        <w:rPr>
          <w:rFonts w:ascii="Times New Roman" w:hAnsi="Times New Roman"/>
          <w:sz w:val="28"/>
          <w:szCs w:val="28"/>
          <w:lang w:val="lv-LV" w:eastAsia="lv-LV"/>
        </w:rPr>
        <w:t xml:space="preserve"> iesniegšanas termiņu.</w:t>
      </w:r>
    </w:p>
    <w:p w:rsidR="00311E60" w:rsidRPr="001D5E15" w:rsidRDefault="00311E60" w:rsidP="001D5E15">
      <w:pPr>
        <w:spacing w:after="0" w:line="240" w:lineRule="auto"/>
        <w:ind w:firstLine="720"/>
        <w:jc w:val="both"/>
        <w:rPr>
          <w:rFonts w:ascii="Times New Roman" w:hAnsi="Times New Roman"/>
          <w:lang w:val="lv-LV" w:eastAsia="lv-LV"/>
        </w:rPr>
      </w:pP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 xml:space="preserve">20. Projekta iesniegumu līdz projektu iesniegumu izvērtēšanas uzsākšanai glabā neatvērtu. Projekta iesniegumu atver trešajā darbdienā pēc nolikumā noteiktā projektu iesniegumu iesniegšanas termiņa beigām. </w:t>
      </w:r>
    </w:p>
    <w:p w:rsidR="00311E60" w:rsidRPr="00DF2506" w:rsidRDefault="00311E60" w:rsidP="0007110D">
      <w:pPr>
        <w:spacing w:after="0" w:line="240" w:lineRule="auto"/>
        <w:ind w:firstLine="720"/>
        <w:jc w:val="both"/>
        <w:rPr>
          <w:rFonts w:ascii="Times New Roman" w:hAnsi="Times New Roman"/>
          <w:sz w:val="28"/>
          <w:szCs w:val="28"/>
          <w:lang w:val="lv-LV" w:eastAsia="lv-LV"/>
        </w:rPr>
      </w:pP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21. Ja projekta iesniegums saņemts pēc nolikumā noteiktā projektu iesnie</w:t>
      </w:r>
      <w:r>
        <w:rPr>
          <w:rFonts w:ascii="Times New Roman" w:hAnsi="Times New Roman"/>
          <w:sz w:val="28"/>
          <w:szCs w:val="28"/>
          <w:lang w:val="lv-LV" w:eastAsia="lv-LV"/>
        </w:rPr>
        <w:softHyphen/>
      </w:r>
      <w:r w:rsidRPr="00DF2506">
        <w:rPr>
          <w:rFonts w:ascii="Times New Roman" w:hAnsi="Times New Roman"/>
          <w:sz w:val="28"/>
          <w:szCs w:val="28"/>
          <w:lang w:val="lv-LV" w:eastAsia="lv-LV"/>
        </w:rPr>
        <w:t>gumu iesniegšanas termiņa beigām, projekta iesniegumu neatver un ministrija informē projekta iesniedzēju par vietu un laiku, kad projekta iesniegumu neizskatītu var saņemt atpakaļ.</w:t>
      </w:r>
    </w:p>
    <w:p w:rsidR="00311E60" w:rsidRPr="001D5E15" w:rsidRDefault="00311E60" w:rsidP="001D5E15">
      <w:pPr>
        <w:spacing w:after="0" w:line="240" w:lineRule="auto"/>
        <w:ind w:firstLine="720"/>
        <w:jc w:val="both"/>
        <w:rPr>
          <w:rFonts w:ascii="Times New Roman" w:hAnsi="Times New Roman"/>
          <w:lang w:val="lv-LV" w:eastAsia="lv-LV"/>
        </w:rPr>
      </w:pP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22. Projekta iesnieguma un projekta iesniedzēja vērtēšanas posmi:</w:t>
      </w: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22.1. vērtēšana atbilstoši administratīvās atbilstības vērtēšanas kritērijiem (1.pielikums). Projekta vērtēšanas mērķis atbilstoši administratīvās atbilstības vērtēšanas kritērijiem ir pārbaudīt, vai projekta iesniedzējs un projekta iesnie</w:t>
      </w:r>
      <w:r>
        <w:rPr>
          <w:rFonts w:ascii="Times New Roman" w:hAnsi="Times New Roman"/>
          <w:sz w:val="28"/>
          <w:szCs w:val="28"/>
          <w:lang w:val="lv-LV" w:eastAsia="lv-LV"/>
        </w:rPr>
        <w:softHyphen/>
      </w:r>
      <w:r w:rsidRPr="00DF2506">
        <w:rPr>
          <w:rFonts w:ascii="Times New Roman" w:hAnsi="Times New Roman"/>
          <w:sz w:val="28"/>
          <w:szCs w:val="28"/>
          <w:lang w:val="lv-LV" w:eastAsia="lv-LV"/>
        </w:rPr>
        <w:t>gums atbilst noteiktajām prasībām un ir virzāms kvalitātes kritēriju un specifisko vērtēšanas kritēriju (ja tādi paredzēti nolikumā) pārbaudei;</w:t>
      </w: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22.2. projekta iesnieguma vērtēšana atbilstoši kvalitātes vērtēšanas kritē</w:t>
      </w:r>
      <w:r>
        <w:rPr>
          <w:rFonts w:ascii="Times New Roman" w:hAnsi="Times New Roman"/>
          <w:sz w:val="28"/>
          <w:szCs w:val="28"/>
          <w:lang w:val="lv-LV" w:eastAsia="lv-LV"/>
        </w:rPr>
        <w:softHyphen/>
      </w:r>
      <w:r w:rsidRPr="00DF2506">
        <w:rPr>
          <w:rFonts w:ascii="Times New Roman" w:hAnsi="Times New Roman"/>
          <w:sz w:val="28"/>
          <w:szCs w:val="28"/>
          <w:lang w:val="lv-LV" w:eastAsia="lv-LV"/>
        </w:rPr>
        <w:t xml:space="preserve">rijiem (2.pielikums) un specifiskajiem vērtēšanas kritērijiem (ja tādi paredzēti nolikumā). Kvalitātes vērtēšanas kritēriji un specifiskie vērtēšanas kritēriji (ja tādi paredzēti nolikumā) ļauj izvērtēt projekta iesnieguma kvalitāti saistībā ar atklāta projektu konkursa mērķi un atbalstīt projekta iesniegumu, kas palielina atklāta projektu konkursa kopējo efektivitāti. </w:t>
      </w:r>
    </w:p>
    <w:p w:rsidR="00311E60" w:rsidRPr="00DF2506" w:rsidRDefault="00311E60" w:rsidP="0007110D">
      <w:pPr>
        <w:spacing w:after="0" w:line="240" w:lineRule="auto"/>
        <w:ind w:firstLine="720"/>
        <w:jc w:val="both"/>
        <w:rPr>
          <w:rFonts w:ascii="Times New Roman" w:hAnsi="Times New Roman"/>
          <w:sz w:val="28"/>
          <w:szCs w:val="28"/>
          <w:lang w:val="lv-LV" w:eastAsia="lv-LV"/>
        </w:rPr>
      </w:pP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522848">
        <w:rPr>
          <w:rFonts w:ascii="Times New Roman" w:hAnsi="Times New Roman"/>
          <w:spacing w:val="-2"/>
          <w:sz w:val="28"/>
          <w:szCs w:val="28"/>
          <w:lang w:val="lv-LV" w:eastAsia="lv-LV"/>
        </w:rPr>
        <w:t>23. Projekta iesniegumu 10 darbdienu laikā pēc nolikumā noteiktā projektu</w:t>
      </w:r>
      <w:r w:rsidRPr="00DF2506">
        <w:rPr>
          <w:rFonts w:ascii="Times New Roman" w:hAnsi="Times New Roman"/>
          <w:sz w:val="28"/>
          <w:szCs w:val="28"/>
          <w:lang w:val="lv-LV" w:eastAsia="lv-LV"/>
        </w:rPr>
        <w:t xml:space="preserve"> iesniegumu iesniegšanas termiņa beigām vērtē ministrija, pārbaudot projekta iesnieguma atbilstību administratīvās atbilstības vērtēšanas kritērijiem. </w:t>
      </w:r>
    </w:p>
    <w:p w:rsidR="00311E60" w:rsidRPr="00DF2506" w:rsidRDefault="00311E60" w:rsidP="00DF2506">
      <w:pPr>
        <w:spacing w:after="0" w:line="240" w:lineRule="auto"/>
        <w:ind w:firstLine="720"/>
        <w:jc w:val="both"/>
        <w:rPr>
          <w:rFonts w:ascii="Times New Roman" w:hAnsi="Times New Roman"/>
          <w:sz w:val="28"/>
          <w:szCs w:val="28"/>
          <w:lang w:val="lv-LV" w:eastAsia="lv-LV"/>
        </w:rPr>
      </w:pP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24. Ja projekta iesniegums vai projekta iesniedzējs neatbilst kādam no šo noteikumu 1.pielikuma 1.1.1., 1.1.2., 1.1.3., 1.1.4., 1.2.1. un 1.2.2.apakšpunktā minētajiem kritērijiem, ministrija pieņem lēmumu par projekta iesnieguma neatbilstību administratīvās atbilstības vērtēšanas kritērijiem un tā noraidīšanu.</w:t>
      </w:r>
    </w:p>
    <w:p w:rsidR="00311E60" w:rsidRPr="001D5E15" w:rsidRDefault="00311E60" w:rsidP="001D5E15">
      <w:pPr>
        <w:spacing w:after="0" w:line="240" w:lineRule="auto"/>
        <w:ind w:firstLine="720"/>
        <w:jc w:val="both"/>
        <w:rPr>
          <w:rFonts w:ascii="Times New Roman" w:hAnsi="Times New Roman"/>
          <w:lang w:val="lv-LV" w:eastAsia="lv-LV"/>
        </w:rPr>
      </w:pPr>
    </w:p>
    <w:p w:rsidR="00311E60" w:rsidRPr="001D5E15" w:rsidRDefault="00311E60" w:rsidP="00DF2506">
      <w:pPr>
        <w:spacing w:after="0" w:line="240" w:lineRule="auto"/>
        <w:ind w:firstLine="720"/>
        <w:jc w:val="both"/>
        <w:rPr>
          <w:rFonts w:ascii="Times New Roman" w:hAnsi="Times New Roman"/>
          <w:spacing w:val="-2"/>
          <w:sz w:val="28"/>
          <w:szCs w:val="28"/>
          <w:lang w:val="lv-LV" w:eastAsia="lv-LV"/>
        </w:rPr>
      </w:pPr>
      <w:r w:rsidRPr="008A468C">
        <w:rPr>
          <w:rFonts w:ascii="Times New Roman" w:hAnsi="Times New Roman"/>
          <w:spacing w:val="-2"/>
          <w:sz w:val="28"/>
          <w:szCs w:val="28"/>
          <w:lang w:val="lv-LV" w:eastAsia="lv-LV"/>
        </w:rPr>
        <w:t>25.</w:t>
      </w:r>
      <w:r>
        <w:rPr>
          <w:rFonts w:ascii="Times New Roman" w:hAnsi="Times New Roman"/>
          <w:spacing w:val="-2"/>
          <w:sz w:val="28"/>
          <w:szCs w:val="28"/>
          <w:lang w:val="lv-LV" w:eastAsia="lv-LV"/>
        </w:rPr>
        <w:t> </w:t>
      </w:r>
      <w:r w:rsidRPr="008A468C">
        <w:rPr>
          <w:rFonts w:ascii="Times New Roman" w:hAnsi="Times New Roman"/>
          <w:spacing w:val="-2"/>
          <w:sz w:val="28"/>
          <w:szCs w:val="28"/>
          <w:lang w:val="lv-LV" w:eastAsia="lv-LV"/>
        </w:rPr>
        <w:t xml:space="preserve">Ministrija lēmumu par projekta iesnieguma noraidīšanu 10 darbdienu laikā pēc lēmuma pieņemšanas nosūta projekta iesniedzējam pa pastu un uz projekta iesniedzēja norādīto elektroniskā pasta adresi. Lēmumu par projekta iesnieguma noraidīšanu </w:t>
      </w:r>
      <w:r w:rsidRPr="001D5E15">
        <w:rPr>
          <w:rFonts w:ascii="Times New Roman" w:hAnsi="Times New Roman"/>
          <w:spacing w:val="-2"/>
          <w:sz w:val="28"/>
          <w:szCs w:val="28"/>
          <w:lang w:val="lv-LV" w:eastAsia="lv-LV"/>
        </w:rPr>
        <w:t>projekta iesniedzējs var pārsūdzēt Administratīvajā rajona tiesā.</w:t>
      </w:r>
    </w:p>
    <w:p w:rsidR="00311E60" w:rsidRPr="001D5E15" w:rsidRDefault="00311E60" w:rsidP="001D5E15">
      <w:pPr>
        <w:spacing w:after="0" w:line="240" w:lineRule="auto"/>
        <w:ind w:firstLine="720"/>
        <w:jc w:val="both"/>
        <w:rPr>
          <w:rFonts w:ascii="Times New Roman" w:hAnsi="Times New Roman"/>
          <w:sz w:val="28"/>
          <w:szCs w:val="28"/>
          <w:lang w:val="lv-LV" w:eastAsia="lv-LV"/>
        </w:rPr>
      </w:pPr>
    </w:p>
    <w:p w:rsidR="00311E60" w:rsidRPr="001D5E15" w:rsidRDefault="00311E60" w:rsidP="00DF2506">
      <w:pPr>
        <w:spacing w:after="0" w:line="240" w:lineRule="auto"/>
        <w:ind w:firstLine="720"/>
        <w:jc w:val="both"/>
        <w:rPr>
          <w:rFonts w:ascii="Times New Roman" w:hAnsi="Times New Roman"/>
          <w:sz w:val="28"/>
          <w:szCs w:val="28"/>
          <w:lang w:val="lv-LV" w:eastAsia="lv-LV"/>
        </w:rPr>
      </w:pPr>
      <w:r w:rsidRPr="001D5E15">
        <w:rPr>
          <w:rFonts w:ascii="Times New Roman" w:hAnsi="Times New Roman"/>
          <w:sz w:val="28"/>
          <w:szCs w:val="28"/>
          <w:lang w:val="lv-LV" w:eastAsia="lv-LV"/>
        </w:rPr>
        <w:t>26. Ja projekta iesniegums neatbilst kādam no administratīvās atbilstības vērtēšanas kritērijiem, izņemot šo noteikumu 24.punktā minēto nosacījumu, ministrija rakstiski pieprasa projekta iesniedzējam precizēt projekta iesniegumu vai iesniegt papildu informāciju. Pieprasījumu nosūta pa pastu un uz projekta iesniedzēja norādīto elektroniskā pasta adresi.</w:t>
      </w:r>
    </w:p>
    <w:p w:rsidR="00311E60" w:rsidRPr="001D5E15" w:rsidRDefault="00311E60" w:rsidP="001D5E15">
      <w:pPr>
        <w:spacing w:after="0" w:line="240" w:lineRule="auto"/>
        <w:ind w:firstLine="720"/>
        <w:jc w:val="both"/>
        <w:rPr>
          <w:rFonts w:ascii="Times New Roman" w:hAnsi="Times New Roman"/>
          <w:sz w:val="28"/>
          <w:szCs w:val="28"/>
          <w:lang w:val="lv-LV" w:eastAsia="lv-LV"/>
        </w:rPr>
      </w:pPr>
    </w:p>
    <w:p w:rsidR="00311E60" w:rsidRPr="001D5E15" w:rsidRDefault="00311E60" w:rsidP="00DF2506">
      <w:pPr>
        <w:spacing w:after="0" w:line="240" w:lineRule="auto"/>
        <w:ind w:firstLine="720"/>
        <w:jc w:val="both"/>
        <w:rPr>
          <w:rFonts w:ascii="Times New Roman" w:hAnsi="Times New Roman"/>
          <w:sz w:val="28"/>
          <w:szCs w:val="28"/>
          <w:lang w:val="lv-LV" w:eastAsia="lv-LV"/>
        </w:rPr>
      </w:pPr>
      <w:r w:rsidRPr="001D5E15">
        <w:rPr>
          <w:rFonts w:ascii="Times New Roman" w:hAnsi="Times New Roman"/>
          <w:sz w:val="28"/>
          <w:szCs w:val="28"/>
          <w:lang w:val="lv-LV" w:eastAsia="lv-LV"/>
        </w:rPr>
        <w:t>27. Ja projekta iesniedzējs septiņu darbdienu laikā pēc ministrijas piepra</w:t>
      </w:r>
      <w:r w:rsidRPr="001D5E15">
        <w:rPr>
          <w:rFonts w:ascii="Times New Roman" w:hAnsi="Times New Roman"/>
          <w:sz w:val="28"/>
          <w:szCs w:val="28"/>
          <w:lang w:val="lv-LV" w:eastAsia="lv-LV"/>
        </w:rPr>
        <w:softHyphen/>
        <w:t>sījuma saņemšanas iesniedz precizēto projekta iesniegumu vai nepieciešamo papildu informāciju personīgi, nosūtot pa pastu vai elektroniski (ja dokuments ir sagatavots atbilstoši normatīvajiem aktiem par elektronisko dokumentu nofor</w:t>
      </w:r>
      <w:r w:rsidRPr="001D5E15">
        <w:rPr>
          <w:rFonts w:ascii="Times New Roman" w:hAnsi="Times New Roman"/>
          <w:sz w:val="28"/>
          <w:szCs w:val="28"/>
          <w:lang w:val="lv-LV" w:eastAsia="lv-LV"/>
        </w:rPr>
        <w:softHyphen/>
        <w:t>mēšanu), ministrija atkārtoti vērtē projekta iesniegumu atbilstoši administratīvās atbilstības vērtēšanas kritērijiem.</w:t>
      </w:r>
    </w:p>
    <w:p w:rsidR="00311E60" w:rsidRPr="001D5E15" w:rsidRDefault="00311E60" w:rsidP="001D5E15">
      <w:pPr>
        <w:spacing w:after="0" w:line="240" w:lineRule="auto"/>
        <w:ind w:firstLine="720"/>
        <w:jc w:val="both"/>
        <w:rPr>
          <w:rFonts w:ascii="Times New Roman" w:hAnsi="Times New Roman"/>
          <w:sz w:val="28"/>
          <w:szCs w:val="28"/>
          <w:lang w:val="lv-LV" w:eastAsia="lv-LV"/>
        </w:rPr>
      </w:pPr>
    </w:p>
    <w:p w:rsidR="00311E60" w:rsidRPr="001D5E15" w:rsidRDefault="00311E60" w:rsidP="00DF2506">
      <w:pPr>
        <w:spacing w:after="0" w:line="240" w:lineRule="auto"/>
        <w:ind w:firstLine="720"/>
        <w:jc w:val="both"/>
        <w:rPr>
          <w:rFonts w:ascii="Times New Roman" w:hAnsi="Times New Roman"/>
          <w:spacing w:val="-2"/>
          <w:sz w:val="28"/>
          <w:szCs w:val="28"/>
          <w:lang w:val="lv-LV" w:eastAsia="lv-LV"/>
        </w:rPr>
      </w:pPr>
      <w:r w:rsidRPr="001D5E15">
        <w:rPr>
          <w:rFonts w:ascii="Times New Roman" w:hAnsi="Times New Roman"/>
          <w:spacing w:val="-2"/>
          <w:sz w:val="28"/>
          <w:szCs w:val="28"/>
          <w:lang w:val="lv-LV" w:eastAsia="lv-LV"/>
        </w:rPr>
        <w:t xml:space="preserve">28. Ja pēc atkārtotas vērtēšanas projekta iesniegums neatbilst kādam no administratīvās atbilstības vērtēšanas kritērijiem vai projekta iesniedzējs septiņu darbdienu laikā pēc ministrijas pieprasījuma saņemšanas neiesniedz nepieciešamo </w:t>
      </w:r>
      <w:r w:rsidRPr="001D5E15">
        <w:rPr>
          <w:rFonts w:ascii="Times New Roman" w:hAnsi="Times New Roman"/>
          <w:sz w:val="28"/>
          <w:szCs w:val="28"/>
          <w:lang w:val="lv-LV" w:eastAsia="lv-LV"/>
        </w:rPr>
        <w:t>papildu informāciju, ministrija pieņem lēmumu par projekta iesnieguma</w:t>
      </w:r>
      <w:r w:rsidRPr="001D5E15">
        <w:rPr>
          <w:rFonts w:ascii="Times New Roman" w:hAnsi="Times New Roman"/>
          <w:spacing w:val="-2"/>
          <w:sz w:val="28"/>
          <w:szCs w:val="28"/>
          <w:lang w:val="lv-LV" w:eastAsia="lv-LV"/>
        </w:rPr>
        <w:t xml:space="preserve"> neatbilstību administratīvās atbilstības vērtēšanas kritērijiem un tā noraidīšanu. </w:t>
      </w:r>
    </w:p>
    <w:p w:rsidR="00311E60" w:rsidRPr="001D5E15" w:rsidRDefault="00311E60" w:rsidP="001D5E15">
      <w:pPr>
        <w:spacing w:after="0" w:line="240" w:lineRule="auto"/>
        <w:ind w:firstLine="720"/>
        <w:jc w:val="both"/>
        <w:rPr>
          <w:rFonts w:ascii="Times New Roman" w:hAnsi="Times New Roman"/>
          <w:sz w:val="28"/>
          <w:szCs w:val="28"/>
          <w:lang w:val="lv-LV" w:eastAsia="lv-LV"/>
        </w:rPr>
      </w:pPr>
    </w:p>
    <w:p w:rsidR="00311E60" w:rsidRPr="001D5E15" w:rsidRDefault="00311E60" w:rsidP="00DF2506">
      <w:pPr>
        <w:spacing w:after="0" w:line="240" w:lineRule="auto"/>
        <w:ind w:firstLine="720"/>
        <w:jc w:val="both"/>
        <w:rPr>
          <w:rFonts w:ascii="Times New Roman" w:hAnsi="Times New Roman"/>
          <w:sz w:val="28"/>
          <w:szCs w:val="28"/>
          <w:lang w:val="lv-LV" w:eastAsia="lv-LV"/>
        </w:rPr>
      </w:pPr>
      <w:r w:rsidRPr="001D5E15">
        <w:rPr>
          <w:rFonts w:ascii="Times New Roman" w:hAnsi="Times New Roman"/>
          <w:sz w:val="28"/>
          <w:szCs w:val="28"/>
          <w:lang w:val="lv-LV" w:eastAsia="lv-LV"/>
        </w:rPr>
        <w:t>29. Ja projekta iesniegums atbilst visiem administratīvās atbilstības vērtē</w:t>
      </w:r>
      <w:r w:rsidRPr="001D5E15">
        <w:rPr>
          <w:rFonts w:ascii="Times New Roman" w:hAnsi="Times New Roman"/>
          <w:sz w:val="28"/>
          <w:szCs w:val="28"/>
          <w:lang w:val="lv-LV" w:eastAsia="lv-LV"/>
        </w:rPr>
        <w:softHyphen/>
        <w:t xml:space="preserve">šanas kritērijiem, projekta iesniegumu otrajā posmā vērtē ministrijas apstiprināta konkursa komisija. Konkursa komisijas nolikumu apstiprina ministrija. </w:t>
      </w:r>
    </w:p>
    <w:p w:rsidR="00311E60" w:rsidRPr="001D5E15" w:rsidRDefault="00311E60" w:rsidP="001D5E15">
      <w:pPr>
        <w:spacing w:after="0" w:line="240" w:lineRule="auto"/>
        <w:ind w:firstLine="720"/>
        <w:jc w:val="both"/>
        <w:rPr>
          <w:rFonts w:ascii="Times New Roman" w:hAnsi="Times New Roman"/>
          <w:sz w:val="28"/>
          <w:szCs w:val="28"/>
          <w:lang w:val="lv-LV" w:eastAsia="lv-LV"/>
        </w:rPr>
      </w:pPr>
    </w:p>
    <w:p w:rsidR="00311E60" w:rsidRPr="001D5E15" w:rsidRDefault="00311E60" w:rsidP="00DF2506">
      <w:pPr>
        <w:spacing w:after="0" w:line="240" w:lineRule="auto"/>
        <w:ind w:firstLine="720"/>
        <w:jc w:val="both"/>
        <w:rPr>
          <w:rFonts w:ascii="Times New Roman" w:hAnsi="Times New Roman"/>
          <w:sz w:val="28"/>
          <w:szCs w:val="28"/>
          <w:lang w:val="lv-LV" w:eastAsia="lv-LV"/>
        </w:rPr>
      </w:pPr>
      <w:r w:rsidRPr="001D5E15">
        <w:rPr>
          <w:rFonts w:ascii="Times New Roman" w:hAnsi="Times New Roman"/>
          <w:sz w:val="28"/>
          <w:szCs w:val="28"/>
          <w:lang w:val="lv-LV" w:eastAsia="lv-LV"/>
        </w:rPr>
        <w:t xml:space="preserve">30. Konkursa komisijas sastāvā var iekļaut pārstāvjus no tiešās pārvaldes iestādēm, pašvaldību iestādēm, biedrībām un nodibinājumiem, ņemot vērā atklāta projektu konkursa specifiku. Konkursa komisijas sastāvā iekļauj vismaz trīs locekļus, un vismaz viens no tiem ir ministrijas pārstāvis. </w:t>
      </w:r>
    </w:p>
    <w:p w:rsidR="00311E60" w:rsidRPr="001D5E15" w:rsidRDefault="00311E60" w:rsidP="001D5E15">
      <w:pPr>
        <w:spacing w:after="0" w:line="240" w:lineRule="auto"/>
        <w:ind w:firstLine="720"/>
        <w:jc w:val="both"/>
        <w:rPr>
          <w:rFonts w:ascii="Times New Roman" w:hAnsi="Times New Roman"/>
          <w:sz w:val="28"/>
          <w:szCs w:val="28"/>
          <w:lang w:val="lv-LV" w:eastAsia="lv-LV"/>
        </w:rPr>
      </w:pPr>
    </w:p>
    <w:p w:rsidR="00311E60" w:rsidRPr="001D5E15" w:rsidRDefault="00311E60" w:rsidP="00DF2506">
      <w:pPr>
        <w:spacing w:after="0" w:line="240" w:lineRule="auto"/>
        <w:ind w:firstLine="720"/>
        <w:jc w:val="both"/>
        <w:rPr>
          <w:rFonts w:ascii="Times New Roman" w:hAnsi="Times New Roman"/>
          <w:sz w:val="28"/>
          <w:szCs w:val="28"/>
          <w:lang w:val="lv-LV" w:eastAsia="lv-LV"/>
        </w:rPr>
      </w:pPr>
      <w:r w:rsidRPr="001D5E15">
        <w:rPr>
          <w:rFonts w:ascii="Times New Roman" w:hAnsi="Times New Roman"/>
          <w:sz w:val="28"/>
          <w:szCs w:val="28"/>
          <w:lang w:val="lv-LV" w:eastAsia="lv-LV"/>
        </w:rPr>
        <w:t>31. Pēc projektu iesniegumu izvērtēšanas atbilstoši kvalitātes vērtēšanas kritērijiem un specifiskajiem vērtēšanas kritērijiem (ja tādi paredzēti nolikumā) konkursa komisija sagatavo vērtēto projektu iesniegumu sarakstu, kurā tos sakārto prioritārā secībā atbilstoši vērtēšanas procesā iegūtajam vērtējumam, un iesniedz to m</w:t>
      </w:r>
      <w:r>
        <w:rPr>
          <w:rFonts w:ascii="Times New Roman" w:hAnsi="Times New Roman"/>
          <w:sz w:val="28"/>
          <w:szCs w:val="28"/>
          <w:lang w:val="lv-LV" w:eastAsia="lv-LV"/>
        </w:rPr>
        <w:t>inistrijas valsts sekretāram.</w:t>
      </w:r>
    </w:p>
    <w:p w:rsidR="00311E60" w:rsidRPr="001D5E15" w:rsidRDefault="00311E60" w:rsidP="001D5E15">
      <w:pPr>
        <w:spacing w:after="0" w:line="240" w:lineRule="auto"/>
        <w:ind w:firstLine="720"/>
        <w:jc w:val="both"/>
        <w:rPr>
          <w:rFonts w:ascii="Times New Roman" w:hAnsi="Times New Roman"/>
          <w:sz w:val="28"/>
          <w:szCs w:val="28"/>
          <w:lang w:val="lv-LV" w:eastAsia="lv-LV"/>
        </w:rPr>
      </w:pP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1D5E15">
        <w:rPr>
          <w:rFonts w:ascii="Times New Roman" w:hAnsi="Times New Roman"/>
          <w:sz w:val="28"/>
          <w:szCs w:val="28"/>
          <w:lang w:val="lv-LV" w:eastAsia="lv-LV"/>
        </w:rPr>
        <w:t>32. Ja divi vai vairāki projektu iesniegumi</w:t>
      </w:r>
      <w:r w:rsidRPr="00DF2506">
        <w:rPr>
          <w:rFonts w:ascii="Times New Roman" w:hAnsi="Times New Roman"/>
          <w:sz w:val="28"/>
          <w:szCs w:val="28"/>
          <w:lang w:val="lv-LV" w:eastAsia="lv-LV"/>
        </w:rPr>
        <w:t xml:space="preserve"> ir saņēmuši vienādu punktu skaitu, tos vērtēto projektu iesniegumu sarakstā sarindo šādā prioritārā secībā:</w:t>
      </w: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32.1. projekta iesniegums ar augstāko vērtējumu par šo noteikumu 2.pieli</w:t>
      </w:r>
      <w:r>
        <w:rPr>
          <w:rFonts w:ascii="Times New Roman" w:hAnsi="Times New Roman"/>
          <w:sz w:val="28"/>
          <w:szCs w:val="28"/>
          <w:lang w:val="lv-LV" w:eastAsia="lv-LV"/>
        </w:rPr>
        <w:softHyphen/>
      </w:r>
      <w:r w:rsidRPr="00DF2506">
        <w:rPr>
          <w:rFonts w:ascii="Times New Roman" w:hAnsi="Times New Roman"/>
          <w:sz w:val="28"/>
          <w:szCs w:val="28"/>
          <w:lang w:val="lv-LV" w:eastAsia="lv-LV"/>
        </w:rPr>
        <w:t>kuma 2.punktā minēto kritēriju;</w:t>
      </w: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32.2. projekta iesniegums ar augstāko vērtējumu par šo noteikumu 2.pieli</w:t>
      </w:r>
      <w:r>
        <w:rPr>
          <w:rFonts w:ascii="Times New Roman" w:hAnsi="Times New Roman"/>
          <w:sz w:val="28"/>
          <w:szCs w:val="28"/>
          <w:lang w:val="lv-LV" w:eastAsia="lv-LV"/>
        </w:rPr>
        <w:softHyphen/>
      </w:r>
      <w:r w:rsidRPr="00DF2506">
        <w:rPr>
          <w:rFonts w:ascii="Times New Roman" w:hAnsi="Times New Roman"/>
          <w:sz w:val="28"/>
          <w:szCs w:val="28"/>
          <w:lang w:val="lv-LV" w:eastAsia="lv-LV"/>
        </w:rPr>
        <w:t>kuma 5.punktā minēto kritēriju;</w:t>
      </w: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32.3. projekta iesniegums ar augstāko vērtējumu par šo noteikumu 2.pieli</w:t>
      </w:r>
      <w:r>
        <w:rPr>
          <w:rFonts w:ascii="Times New Roman" w:hAnsi="Times New Roman"/>
          <w:sz w:val="28"/>
          <w:szCs w:val="28"/>
          <w:lang w:val="lv-LV" w:eastAsia="lv-LV"/>
        </w:rPr>
        <w:softHyphen/>
        <w:t xml:space="preserve">kuma </w:t>
      </w:r>
      <w:r w:rsidRPr="00DF2506">
        <w:rPr>
          <w:rFonts w:ascii="Times New Roman" w:hAnsi="Times New Roman"/>
          <w:sz w:val="28"/>
          <w:szCs w:val="28"/>
          <w:lang w:val="lv-LV" w:eastAsia="lv-LV"/>
        </w:rPr>
        <w:t>9.punktā minēto kritēriju.</w:t>
      </w:r>
    </w:p>
    <w:p w:rsidR="00311E60" w:rsidRPr="001D5E15" w:rsidRDefault="00311E60" w:rsidP="0007110D">
      <w:pPr>
        <w:spacing w:after="0" w:line="240" w:lineRule="auto"/>
        <w:ind w:firstLine="720"/>
        <w:jc w:val="both"/>
        <w:rPr>
          <w:rFonts w:ascii="Times New Roman" w:hAnsi="Times New Roman"/>
          <w:sz w:val="24"/>
          <w:szCs w:val="24"/>
          <w:lang w:val="lv-LV" w:eastAsia="lv-LV"/>
        </w:rPr>
      </w:pPr>
    </w:p>
    <w:p w:rsidR="00311E60" w:rsidRPr="00DF2506" w:rsidRDefault="00311E60" w:rsidP="00DF2506">
      <w:pPr>
        <w:spacing w:after="0" w:line="240" w:lineRule="auto"/>
        <w:jc w:val="center"/>
        <w:rPr>
          <w:rFonts w:ascii="Times New Roman" w:hAnsi="Times New Roman"/>
          <w:b/>
          <w:bCs/>
          <w:sz w:val="28"/>
          <w:szCs w:val="28"/>
          <w:lang w:val="lv-LV" w:eastAsia="lv-LV"/>
        </w:rPr>
      </w:pPr>
      <w:r w:rsidRPr="00DF2506">
        <w:rPr>
          <w:rFonts w:ascii="Times New Roman" w:hAnsi="Times New Roman"/>
          <w:b/>
          <w:bCs/>
          <w:sz w:val="28"/>
          <w:szCs w:val="28"/>
          <w:lang w:val="lv-LV" w:eastAsia="lv-LV"/>
        </w:rPr>
        <w:t>VI. Lēmuma pieņemšana</w:t>
      </w:r>
    </w:p>
    <w:p w:rsidR="00311E60" w:rsidRPr="001D5E15" w:rsidRDefault="00311E60" w:rsidP="001D5E15">
      <w:pPr>
        <w:spacing w:after="0" w:line="240" w:lineRule="auto"/>
        <w:ind w:firstLine="720"/>
        <w:jc w:val="both"/>
        <w:rPr>
          <w:rFonts w:ascii="Times New Roman" w:hAnsi="Times New Roman"/>
          <w:sz w:val="24"/>
          <w:szCs w:val="24"/>
          <w:lang w:val="lv-LV" w:eastAsia="lv-LV"/>
        </w:rPr>
      </w:pP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33. Ministrija atbilstoši konkursa komisijas iesniegtajam vērtējumam saskaņā ar šo noteikumu 31.punktu pieņem lēmumu par valsts budžeta finan</w:t>
      </w:r>
      <w:r>
        <w:rPr>
          <w:rFonts w:ascii="Times New Roman" w:hAnsi="Times New Roman"/>
          <w:sz w:val="28"/>
          <w:szCs w:val="28"/>
          <w:lang w:val="lv-LV" w:eastAsia="lv-LV"/>
        </w:rPr>
        <w:softHyphen/>
      </w:r>
      <w:r w:rsidRPr="00DF2506">
        <w:rPr>
          <w:rFonts w:ascii="Times New Roman" w:hAnsi="Times New Roman"/>
          <w:sz w:val="28"/>
          <w:szCs w:val="28"/>
          <w:lang w:val="lv-LV" w:eastAsia="lv-LV"/>
        </w:rPr>
        <w:t xml:space="preserve">sējuma piešķiršanu projekta īstenošanai vai lēmumu par finansējuma atteikumu projekta īstenošanai. Ar lēmuma pieņemšanu tiek noslēgts atklātais projektu konkurss. </w:t>
      </w:r>
    </w:p>
    <w:p w:rsidR="00311E60" w:rsidRPr="00382B8B" w:rsidRDefault="00311E60" w:rsidP="001D5E15">
      <w:pPr>
        <w:spacing w:after="0" w:line="240" w:lineRule="auto"/>
        <w:ind w:firstLine="720"/>
        <w:jc w:val="both"/>
        <w:rPr>
          <w:rFonts w:ascii="Times New Roman" w:hAnsi="Times New Roman"/>
          <w:lang w:val="lv-LV" w:eastAsia="lv-LV"/>
        </w:rPr>
      </w:pP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897A07">
        <w:rPr>
          <w:rFonts w:ascii="Times New Roman" w:hAnsi="Times New Roman"/>
          <w:spacing w:val="-2"/>
          <w:sz w:val="28"/>
          <w:szCs w:val="28"/>
          <w:lang w:val="lv-LV" w:eastAsia="lv-LV"/>
        </w:rPr>
        <w:t xml:space="preserve">34. Ja projekta iesnieguma vērtēšanas procesā iegūtais vērtējums ir zemāks </w:t>
      </w:r>
      <w:r w:rsidRPr="00DF2506">
        <w:rPr>
          <w:rFonts w:ascii="Times New Roman" w:hAnsi="Times New Roman"/>
          <w:sz w:val="28"/>
          <w:szCs w:val="28"/>
          <w:lang w:val="lv-LV" w:eastAsia="lv-LV"/>
        </w:rPr>
        <w:t>par 75</w:t>
      </w:r>
      <w:r>
        <w:rPr>
          <w:rFonts w:ascii="Times New Roman" w:hAnsi="Times New Roman"/>
          <w:sz w:val="28"/>
          <w:szCs w:val="28"/>
          <w:lang w:val="lv-LV" w:eastAsia="lv-LV"/>
        </w:rPr>
        <w:t xml:space="preserve"> procentiem</w:t>
      </w:r>
      <w:r w:rsidRPr="00DF2506">
        <w:rPr>
          <w:rFonts w:ascii="Times New Roman" w:hAnsi="Times New Roman"/>
          <w:sz w:val="28"/>
          <w:szCs w:val="28"/>
          <w:lang w:val="lv-LV" w:eastAsia="lv-LV"/>
        </w:rPr>
        <w:t xml:space="preserve"> no kvalitātes vērtēšanas kritēriju un specifisko vērtēšanas kritēriju (ja tādi paredzēti nolikumā) kopējā punktu skaita, ministrija pieņem lēmumu par projekta iesnieguma noraidīšanu.</w:t>
      </w:r>
    </w:p>
    <w:p w:rsidR="00311E60" w:rsidRPr="001D5E15" w:rsidRDefault="00311E60" w:rsidP="001D5E15">
      <w:pPr>
        <w:spacing w:after="0" w:line="240" w:lineRule="auto"/>
        <w:ind w:firstLine="720"/>
        <w:jc w:val="both"/>
        <w:rPr>
          <w:rFonts w:ascii="Times New Roman" w:hAnsi="Times New Roman"/>
          <w:sz w:val="24"/>
          <w:szCs w:val="24"/>
          <w:lang w:val="lv-LV" w:eastAsia="lv-LV"/>
        </w:rPr>
      </w:pPr>
    </w:p>
    <w:p w:rsidR="00311E60" w:rsidRPr="00DC7274" w:rsidRDefault="00311E60" w:rsidP="00DF2506">
      <w:pPr>
        <w:spacing w:after="0" w:line="240" w:lineRule="auto"/>
        <w:ind w:firstLine="720"/>
        <w:jc w:val="both"/>
        <w:rPr>
          <w:rFonts w:ascii="Times New Roman" w:hAnsi="Times New Roman"/>
          <w:sz w:val="28"/>
          <w:szCs w:val="28"/>
          <w:lang w:val="lv-LV" w:eastAsia="lv-LV"/>
        </w:rPr>
      </w:pPr>
      <w:r w:rsidRPr="00DC7274">
        <w:rPr>
          <w:rFonts w:ascii="Times New Roman" w:hAnsi="Times New Roman"/>
          <w:spacing w:val="-3"/>
          <w:sz w:val="28"/>
          <w:szCs w:val="28"/>
          <w:lang w:val="lv-LV" w:eastAsia="lv-LV"/>
        </w:rPr>
        <w:t xml:space="preserve">35. Valsts budžeta finansējumu piešķir to projektu īstenošanai, kuri ieguvuši </w:t>
      </w:r>
      <w:r w:rsidRPr="00DC7274">
        <w:rPr>
          <w:rFonts w:ascii="Times New Roman" w:hAnsi="Times New Roman"/>
          <w:sz w:val="28"/>
          <w:szCs w:val="28"/>
          <w:lang w:val="lv-LV" w:eastAsia="lv-LV"/>
        </w:rPr>
        <w:t>lielāko punktu skaitu, kamēr ir pietiekams atklātam projektu konkursam paredzētais valsts budžeta finansējums.</w:t>
      </w:r>
    </w:p>
    <w:p w:rsidR="00311E60" w:rsidRPr="001D5E15" w:rsidRDefault="00311E60" w:rsidP="001D5E15">
      <w:pPr>
        <w:spacing w:after="0" w:line="240" w:lineRule="auto"/>
        <w:ind w:firstLine="720"/>
        <w:jc w:val="both"/>
        <w:rPr>
          <w:rFonts w:ascii="Times New Roman" w:hAnsi="Times New Roman"/>
          <w:sz w:val="24"/>
          <w:szCs w:val="24"/>
          <w:lang w:val="lv-LV" w:eastAsia="lv-LV"/>
        </w:rPr>
      </w:pP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36. </w:t>
      </w:r>
      <w:r>
        <w:rPr>
          <w:rFonts w:ascii="Times New Roman" w:hAnsi="Times New Roman"/>
          <w:sz w:val="28"/>
          <w:szCs w:val="28"/>
          <w:lang w:val="lv-LV" w:eastAsia="lv-LV"/>
        </w:rPr>
        <w:t>L</w:t>
      </w:r>
      <w:r w:rsidRPr="00DF2506">
        <w:rPr>
          <w:rFonts w:ascii="Times New Roman" w:hAnsi="Times New Roman"/>
          <w:sz w:val="28"/>
          <w:szCs w:val="28"/>
          <w:lang w:val="lv-LV" w:eastAsia="lv-LV"/>
        </w:rPr>
        <w:t>ēmumu par valsts budžeta finansējuma piešķiršanu projekta īsteno</w:t>
      </w:r>
      <w:r>
        <w:rPr>
          <w:rFonts w:ascii="Times New Roman" w:hAnsi="Times New Roman"/>
          <w:sz w:val="28"/>
          <w:szCs w:val="28"/>
          <w:lang w:val="lv-LV" w:eastAsia="lv-LV"/>
        </w:rPr>
        <w:softHyphen/>
      </w:r>
      <w:r w:rsidRPr="00DF2506">
        <w:rPr>
          <w:rFonts w:ascii="Times New Roman" w:hAnsi="Times New Roman"/>
          <w:sz w:val="28"/>
          <w:szCs w:val="28"/>
          <w:lang w:val="lv-LV" w:eastAsia="lv-LV"/>
        </w:rPr>
        <w:t xml:space="preserve">šanai vai lēmumu par finansējuma atteikumu projekta īstenošanai </w:t>
      </w:r>
      <w:r>
        <w:rPr>
          <w:rFonts w:ascii="Times New Roman" w:hAnsi="Times New Roman"/>
          <w:sz w:val="28"/>
          <w:szCs w:val="28"/>
          <w:lang w:val="lv-LV" w:eastAsia="lv-LV"/>
        </w:rPr>
        <w:t>m</w:t>
      </w:r>
      <w:r w:rsidRPr="00DF2506">
        <w:rPr>
          <w:rFonts w:ascii="Times New Roman" w:hAnsi="Times New Roman"/>
          <w:sz w:val="28"/>
          <w:szCs w:val="28"/>
          <w:lang w:val="lv-LV" w:eastAsia="lv-LV"/>
        </w:rPr>
        <w:t>inistrija 10 darbdienu laikā pēc lēmuma pieņemšanas nosūta projekta iesniedzējam pa pastu un uz projekta iesniedzēja norādīto elektroniskā pasta adresi.</w:t>
      </w:r>
    </w:p>
    <w:p w:rsidR="00311E60" w:rsidRPr="001D5E15" w:rsidRDefault="00311E60" w:rsidP="001D5E15">
      <w:pPr>
        <w:spacing w:after="0" w:line="240" w:lineRule="auto"/>
        <w:ind w:firstLine="720"/>
        <w:jc w:val="both"/>
        <w:rPr>
          <w:rFonts w:ascii="Times New Roman" w:hAnsi="Times New Roman"/>
          <w:sz w:val="24"/>
          <w:szCs w:val="24"/>
          <w:lang w:val="lv-LV" w:eastAsia="lv-LV"/>
        </w:rPr>
      </w:pPr>
    </w:p>
    <w:p w:rsidR="00311E60" w:rsidRPr="00382B8B" w:rsidRDefault="00311E60" w:rsidP="00DF2506">
      <w:pPr>
        <w:spacing w:after="0" w:line="240" w:lineRule="auto"/>
        <w:ind w:firstLine="720"/>
        <w:jc w:val="both"/>
        <w:rPr>
          <w:rFonts w:ascii="Times New Roman" w:hAnsi="Times New Roman"/>
          <w:spacing w:val="-3"/>
          <w:sz w:val="28"/>
          <w:szCs w:val="28"/>
          <w:lang w:val="lv-LV" w:eastAsia="lv-LV"/>
        </w:rPr>
      </w:pPr>
      <w:r w:rsidRPr="00382B8B">
        <w:rPr>
          <w:rFonts w:ascii="Times New Roman" w:hAnsi="Times New Roman"/>
          <w:spacing w:val="-3"/>
          <w:sz w:val="28"/>
          <w:szCs w:val="28"/>
          <w:lang w:val="lv-LV" w:eastAsia="lv-LV"/>
        </w:rPr>
        <w:t>37. Paziņojumu par atklāta projektu konkursa rezultātiem publicē ministrijas tīmekļa vietnē.</w:t>
      </w:r>
    </w:p>
    <w:p w:rsidR="00311E60" w:rsidRPr="001D5E15" w:rsidRDefault="00311E60" w:rsidP="001D5E15">
      <w:pPr>
        <w:spacing w:after="0" w:line="240" w:lineRule="auto"/>
        <w:ind w:firstLine="720"/>
        <w:jc w:val="both"/>
        <w:rPr>
          <w:rFonts w:ascii="Times New Roman" w:hAnsi="Times New Roman"/>
          <w:sz w:val="24"/>
          <w:szCs w:val="24"/>
          <w:lang w:val="lv-LV" w:eastAsia="lv-LV"/>
        </w:rPr>
      </w:pP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38. Lēmumu par valsts budžeta finansējuma atteikumu projekta īsteno</w:t>
      </w:r>
      <w:r>
        <w:rPr>
          <w:rFonts w:ascii="Times New Roman" w:hAnsi="Times New Roman"/>
          <w:sz w:val="28"/>
          <w:szCs w:val="28"/>
          <w:lang w:val="lv-LV" w:eastAsia="lv-LV"/>
        </w:rPr>
        <w:softHyphen/>
      </w:r>
      <w:r w:rsidRPr="00DF2506">
        <w:rPr>
          <w:rFonts w:ascii="Times New Roman" w:hAnsi="Times New Roman"/>
          <w:sz w:val="28"/>
          <w:szCs w:val="28"/>
          <w:lang w:val="lv-LV" w:eastAsia="lv-LV"/>
        </w:rPr>
        <w:t xml:space="preserve">šanai projekta iesniedzējs var pārsūdzēt Administratīvajā rajona tiesā. </w:t>
      </w:r>
    </w:p>
    <w:p w:rsidR="00311E60" w:rsidRPr="001D5E15" w:rsidRDefault="00311E60" w:rsidP="001D5E15">
      <w:pPr>
        <w:spacing w:after="0" w:line="240" w:lineRule="auto"/>
        <w:ind w:firstLine="720"/>
        <w:jc w:val="both"/>
        <w:rPr>
          <w:rFonts w:ascii="Times New Roman" w:hAnsi="Times New Roman"/>
          <w:sz w:val="24"/>
          <w:szCs w:val="24"/>
          <w:lang w:val="lv-LV" w:eastAsia="lv-LV"/>
        </w:rPr>
      </w:pPr>
    </w:p>
    <w:p w:rsidR="00311E60" w:rsidRPr="00DF2506" w:rsidRDefault="00311E60" w:rsidP="00DF2506">
      <w:pPr>
        <w:spacing w:after="0" w:line="240" w:lineRule="auto"/>
        <w:jc w:val="center"/>
        <w:rPr>
          <w:rFonts w:ascii="Times New Roman" w:hAnsi="Times New Roman"/>
          <w:b/>
          <w:bCs/>
          <w:sz w:val="28"/>
          <w:szCs w:val="28"/>
          <w:lang w:val="lv-LV" w:eastAsia="lv-LV"/>
        </w:rPr>
      </w:pPr>
      <w:r w:rsidRPr="00DF2506">
        <w:rPr>
          <w:rFonts w:ascii="Times New Roman" w:hAnsi="Times New Roman"/>
          <w:b/>
          <w:bCs/>
          <w:sz w:val="28"/>
          <w:szCs w:val="28"/>
          <w:lang w:val="lv-LV" w:eastAsia="lv-LV"/>
        </w:rPr>
        <w:t>VII. Līguma par projekta īstenošanu sagatavošana un noslēgšana</w:t>
      </w:r>
    </w:p>
    <w:p w:rsidR="00311E60" w:rsidRPr="001D5E15" w:rsidRDefault="00311E60" w:rsidP="00C0451E">
      <w:pPr>
        <w:spacing w:after="0" w:line="240" w:lineRule="auto"/>
        <w:ind w:firstLine="720"/>
        <w:jc w:val="both"/>
        <w:rPr>
          <w:rFonts w:ascii="Times New Roman" w:hAnsi="Times New Roman"/>
          <w:sz w:val="24"/>
          <w:szCs w:val="24"/>
          <w:lang w:val="lv-LV" w:eastAsia="lv-LV"/>
        </w:rPr>
      </w:pP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39. Ministrija 10 darbdienu laikā pēc lēmuma pieņemšanas par valsts budžeta finansējuma piešķiršanu projekta īstenošanai piedāvā projekta iesnie</w:t>
      </w:r>
      <w:r>
        <w:rPr>
          <w:rFonts w:ascii="Times New Roman" w:hAnsi="Times New Roman"/>
          <w:sz w:val="28"/>
          <w:szCs w:val="28"/>
          <w:lang w:val="lv-LV" w:eastAsia="lv-LV"/>
        </w:rPr>
        <w:softHyphen/>
      </w:r>
      <w:r w:rsidRPr="00DF2506">
        <w:rPr>
          <w:rFonts w:ascii="Times New Roman" w:hAnsi="Times New Roman"/>
          <w:sz w:val="28"/>
          <w:szCs w:val="28"/>
          <w:lang w:val="lv-LV" w:eastAsia="lv-LV"/>
        </w:rPr>
        <w:t>dzējam slēgt līgumu par projekta īstenošanu.</w:t>
      </w:r>
    </w:p>
    <w:p w:rsidR="00311E60" w:rsidRPr="001D5E15" w:rsidRDefault="00311E60" w:rsidP="001D5E15">
      <w:pPr>
        <w:spacing w:after="0" w:line="240" w:lineRule="auto"/>
        <w:ind w:firstLine="720"/>
        <w:jc w:val="both"/>
        <w:rPr>
          <w:rFonts w:ascii="Times New Roman" w:hAnsi="Times New Roman"/>
          <w:sz w:val="24"/>
          <w:szCs w:val="24"/>
          <w:lang w:val="lv-LV" w:eastAsia="lv-LV"/>
        </w:rPr>
      </w:pP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 xml:space="preserve">40. Ja projekta iesniedzējs atsakās slēgt līgumu par projekta īstenošanu, </w:t>
      </w:r>
      <w:r w:rsidRPr="00382B8B">
        <w:rPr>
          <w:rFonts w:ascii="Times New Roman" w:hAnsi="Times New Roman"/>
          <w:spacing w:val="-2"/>
          <w:sz w:val="28"/>
          <w:szCs w:val="28"/>
          <w:lang w:val="lv-LV" w:eastAsia="lv-LV"/>
        </w:rPr>
        <w:t xml:space="preserve">ministrija piedāvā slēgt līgumu par projekta īstenošanu tam projekta iesniedzējam, </w:t>
      </w:r>
      <w:r w:rsidRPr="00DF2506">
        <w:rPr>
          <w:rFonts w:ascii="Times New Roman" w:hAnsi="Times New Roman"/>
          <w:sz w:val="28"/>
          <w:szCs w:val="28"/>
          <w:lang w:val="lv-LV" w:eastAsia="lv-LV"/>
        </w:rPr>
        <w:t>kas ir saņēmis nākamo lielāko punktu skaitu.</w:t>
      </w:r>
    </w:p>
    <w:p w:rsidR="00311E60" w:rsidRPr="001D5E15" w:rsidRDefault="00311E60" w:rsidP="001D5E15">
      <w:pPr>
        <w:spacing w:after="0" w:line="240" w:lineRule="auto"/>
        <w:ind w:firstLine="720"/>
        <w:jc w:val="both"/>
        <w:rPr>
          <w:rFonts w:ascii="Times New Roman" w:hAnsi="Times New Roman"/>
          <w:sz w:val="24"/>
          <w:szCs w:val="24"/>
          <w:lang w:val="lv-LV" w:eastAsia="lv-LV"/>
        </w:rPr>
      </w:pP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41. Līgumā par projekta īstenošanu iekļaujama šāda informācija:</w:t>
      </w: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41.1. projekta īstenošanas pamat</w:t>
      </w:r>
      <w:r w:rsidRPr="001D5E15">
        <w:rPr>
          <w:rFonts w:ascii="Times New Roman" w:hAnsi="Times New Roman"/>
          <w:sz w:val="28"/>
          <w:szCs w:val="28"/>
          <w:lang w:val="lv-LV" w:eastAsia="lv-LV"/>
        </w:rPr>
        <w:t>no</w:t>
      </w:r>
      <w:r>
        <w:rPr>
          <w:rFonts w:ascii="Times New Roman" w:hAnsi="Times New Roman"/>
          <w:sz w:val="28"/>
          <w:szCs w:val="28"/>
          <w:lang w:val="lv-LV" w:eastAsia="lv-LV"/>
        </w:rPr>
        <w:t>sacīj</w:t>
      </w:r>
      <w:r w:rsidRPr="001D5E15">
        <w:rPr>
          <w:rFonts w:ascii="Times New Roman" w:hAnsi="Times New Roman"/>
          <w:sz w:val="28"/>
          <w:szCs w:val="28"/>
          <w:lang w:val="lv-LV" w:eastAsia="lv-LV"/>
        </w:rPr>
        <w:t>um</w:t>
      </w:r>
      <w:r w:rsidRPr="00DF2506">
        <w:rPr>
          <w:rFonts w:ascii="Times New Roman" w:hAnsi="Times New Roman"/>
          <w:sz w:val="28"/>
          <w:szCs w:val="28"/>
          <w:lang w:val="lv-LV" w:eastAsia="lv-LV"/>
        </w:rPr>
        <w:t>i;</w:t>
      </w: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41.2. ministrijas un projekta īstenotāja pienākumi un tiesības;</w:t>
      </w: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41.3. finanšu līdzekļu maksājumu kārtīb</w:t>
      </w:r>
      <w:r>
        <w:rPr>
          <w:rFonts w:ascii="Times New Roman" w:hAnsi="Times New Roman"/>
          <w:sz w:val="28"/>
          <w:szCs w:val="28"/>
          <w:lang w:val="lv-LV" w:eastAsia="lv-LV"/>
        </w:rPr>
        <w:t>a</w:t>
      </w:r>
      <w:r w:rsidRPr="00DF2506">
        <w:rPr>
          <w:rFonts w:ascii="Times New Roman" w:hAnsi="Times New Roman"/>
          <w:sz w:val="28"/>
          <w:szCs w:val="28"/>
          <w:lang w:val="lv-LV" w:eastAsia="lv-LV"/>
        </w:rPr>
        <w:t>;</w:t>
      </w: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41.4. ziņojumu, starppārskatu un gala pārskatu iesniegšanas kārtība;</w:t>
      </w: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 xml:space="preserve">41.5. finansējuma izlietojuma </w:t>
      </w:r>
      <w:r w:rsidRPr="001D5E15">
        <w:rPr>
          <w:rFonts w:ascii="Times New Roman" w:hAnsi="Times New Roman"/>
          <w:sz w:val="28"/>
          <w:szCs w:val="28"/>
          <w:lang w:val="lv-LV" w:eastAsia="lv-LV"/>
        </w:rPr>
        <w:t>no</w:t>
      </w:r>
      <w:r>
        <w:rPr>
          <w:rFonts w:ascii="Times New Roman" w:hAnsi="Times New Roman"/>
          <w:sz w:val="28"/>
          <w:szCs w:val="28"/>
          <w:lang w:val="lv-LV" w:eastAsia="lv-LV"/>
        </w:rPr>
        <w:t>sacīj</w:t>
      </w:r>
      <w:r w:rsidRPr="001D5E15">
        <w:rPr>
          <w:rFonts w:ascii="Times New Roman" w:hAnsi="Times New Roman"/>
          <w:sz w:val="28"/>
          <w:szCs w:val="28"/>
          <w:lang w:val="lv-LV" w:eastAsia="lv-LV"/>
        </w:rPr>
        <w:t>um</w:t>
      </w:r>
      <w:r w:rsidRPr="00DF2506">
        <w:rPr>
          <w:rFonts w:ascii="Times New Roman" w:hAnsi="Times New Roman"/>
          <w:sz w:val="28"/>
          <w:szCs w:val="28"/>
          <w:lang w:val="lv-LV" w:eastAsia="lv-LV"/>
        </w:rPr>
        <w:t>i;</w:t>
      </w: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41.6. neizmantotā vai neattiecināmā finansējuma atmaksas kārtība;</w:t>
      </w: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41.7. līguma izbeigšanas un grozīšanas kārtība;</w:t>
      </w: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41.8. strīdu izskatīšanas kārtība;</w:t>
      </w: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41.9. publicitātes nosacījumi;</w:t>
      </w: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41.10. cita informācija, kuru ministrija un projekta iesniedzējs uzskata par būtisku.</w:t>
      </w:r>
    </w:p>
    <w:p w:rsidR="00311E60" w:rsidRPr="001D5E15" w:rsidRDefault="00311E60" w:rsidP="001D5E15">
      <w:pPr>
        <w:spacing w:after="0" w:line="240" w:lineRule="auto"/>
        <w:ind w:firstLine="720"/>
        <w:jc w:val="both"/>
        <w:rPr>
          <w:rFonts w:ascii="Times New Roman" w:hAnsi="Times New Roman"/>
          <w:sz w:val="24"/>
          <w:szCs w:val="24"/>
          <w:lang w:val="lv-LV" w:eastAsia="lv-LV"/>
        </w:rPr>
      </w:pP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42. Projekta iesniedzējs var atsaukt iesniegto projekta iesniegumu jebkurā laikā, kamēr nav noslēgts līgums par projekta īstenošanu.</w:t>
      </w:r>
    </w:p>
    <w:p w:rsidR="00311E60" w:rsidRPr="001D5E15" w:rsidRDefault="00311E60" w:rsidP="001D5E15">
      <w:pPr>
        <w:spacing w:after="0" w:line="240" w:lineRule="auto"/>
        <w:ind w:firstLine="720"/>
        <w:jc w:val="both"/>
        <w:rPr>
          <w:rFonts w:ascii="Times New Roman" w:hAnsi="Times New Roman"/>
          <w:sz w:val="24"/>
          <w:szCs w:val="24"/>
          <w:lang w:val="lv-LV" w:eastAsia="lv-LV"/>
        </w:rPr>
      </w:pP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43. Noslēdzot līgumu par projekta īstenošanu, projekta iesniedzējs kļūst par projekta īstenotāju un nodrošina ministrijas finansētā projekta īstenošanu atbilstoši līgumam par projekta īstenošanu.</w:t>
      </w:r>
    </w:p>
    <w:p w:rsidR="00311E60" w:rsidRPr="001D5E15" w:rsidRDefault="00311E60" w:rsidP="001D5E15">
      <w:pPr>
        <w:spacing w:after="0" w:line="240" w:lineRule="auto"/>
        <w:ind w:firstLine="720"/>
        <w:jc w:val="both"/>
        <w:rPr>
          <w:rFonts w:ascii="Times New Roman" w:hAnsi="Times New Roman"/>
          <w:sz w:val="24"/>
          <w:szCs w:val="24"/>
          <w:lang w:val="lv-LV" w:eastAsia="lv-LV"/>
        </w:rPr>
      </w:pPr>
    </w:p>
    <w:p w:rsidR="00311E60" w:rsidRPr="00DF2506" w:rsidRDefault="00311E60" w:rsidP="00DF2506">
      <w:pPr>
        <w:spacing w:after="0" w:line="240" w:lineRule="auto"/>
        <w:jc w:val="center"/>
        <w:rPr>
          <w:rFonts w:ascii="Times New Roman" w:hAnsi="Times New Roman"/>
          <w:b/>
          <w:sz w:val="28"/>
          <w:szCs w:val="28"/>
          <w:lang w:val="lv-LV" w:eastAsia="lv-LV"/>
        </w:rPr>
      </w:pPr>
      <w:r w:rsidRPr="00DF2506">
        <w:rPr>
          <w:rFonts w:ascii="Times New Roman" w:hAnsi="Times New Roman"/>
          <w:b/>
          <w:sz w:val="28"/>
          <w:szCs w:val="28"/>
          <w:lang w:val="lv-LV" w:eastAsia="lv-LV"/>
        </w:rPr>
        <w:t>VIII. Projekta īstenošanas uzraudzība</w:t>
      </w:r>
    </w:p>
    <w:p w:rsidR="00311E60" w:rsidRPr="001D5E15" w:rsidRDefault="00311E60" w:rsidP="001D5E15">
      <w:pPr>
        <w:spacing w:after="0" w:line="240" w:lineRule="auto"/>
        <w:ind w:firstLine="720"/>
        <w:jc w:val="both"/>
        <w:rPr>
          <w:rFonts w:ascii="Times New Roman" w:hAnsi="Times New Roman"/>
          <w:sz w:val="24"/>
          <w:szCs w:val="24"/>
          <w:lang w:val="lv-LV" w:eastAsia="lv-LV"/>
        </w:rPr>
      </w:pP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44. Projekta īstenošanas uzraudzību ministrija nodrošina šādos veidos:</w:t>
      </w: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 xml:space="preserve">44.1. katru gadu veic izlases uzraudzības vizītes projekta īstenošanas vietā, vizītes </w:t>
      </w:r>
      <w:r>
        <w:rPr>
          <w:rFonts w:ascii="Times New Roman" w:hAnsi="Times New Roman"/>
          <w:sz w:val="28"/>
          <w:szCs w:val="28"/>
          <w:lang w:val="lv-LV" w:eastAsia="lv-LV"/>
        </w:rPr>
        <w:t xml:space="preserve">laiku </w:t>
      </w:r>
      <w:r w:rsidRPr="00DF2506">
        <w:rPr>
          <w:rFonts w:ascii="Times New Roman" w:hAnsi="Times New Roman"/>
          <w:sz w:val="28"/>
          <w:szCs w:val="28"/>
          <w:lang w:val="lv-LV" w:eastAsia="lv-LV"/>
        </w:rPr>
        <w:t>iepriekš saskaņojot ar projekta īstenotāju;</w:t>
      </w: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44.2. izvērtē projekta īstenotāja sagatavotos projekta ziņojumus, starppār</w:t>
      </w:r>
      <w:r>
        <w:rPr>
          <w:rFonts w:ascii="Times New Roman" w:hAnsi="Times New Roman"/>
          <w:sz w:val="28"/>
          <w:szCs w:val="28"/>
          <w:lang w:val="lv-LV" w:eastAsia="lv-LV"/>
        </w:rPr>
        <w:softHyphen/>
      </w:r>
      <w:r w:rsidRPr="00DF2506">
        <w:rPr>
          <w:rFonts w:ascii="Times New Roman" w:hAnsi="Times New Roman"/>
          <w:sz w:val="28"/>
          <w:szCs w:val="28"/>
          <w:lang w:val="lv-LV" w:eastAsia="lv-LV"/>
        </w:rPr>
        <w:t xml:space="preserve">skatus un gala pārskatu. </w:t>
      </w:r>
    </w:p>
    <w:p w:rsidR="00311E60" w:rsidRPr="001D5E15" w:rsidRDefault="00311E60" w:rsidP="001D5E15">
      <w:pPr>
        <w:spacing w:after="0" w:line="240" w:lineRule="auto"/>
        <w:ind w:firstLine="720"/>
        <w:jc w:val="both"/>
        <w:rPr>
          <w:rFonts w:ascii="Times New Roman" w:hAnsi="Times New Roman"/>
          <w:sz w:val="24"/>
          <w:szCs w:val="24"/>
          <w:lang w:val="lv-LV" w:eastAsia="lv-LV"/>
        </w:rPr>
      </w:pPr>
    </w:p>
    <w:p w:rsidR="00311E60" w:rsidRPr="00DF2506" w:rsidRDefault="00311E60" w:rsidP="00DF2506">
      <w:pPr>
        <w:spacing w:after="0" w:line="240" w:lineRule="auto"/>
        <w:ind w:firstLine="720"/>
        <w:jc w:val="both"/>
        <w:rPr>
          <w:rFonts w:ascii="Times New Roman" w:hAnsi="Times New Roman"/>
          <w:sz w:val="28"/>
          <w:szCs w:val="28"/>
          <w:lang w:val="lv-LV"/>
        </w:rPr>
      </w:pPr>
      <w:r w:rsidRPr="00DF2506">
        <w:rPr>
          <w:rFonts w:ascii="Times New Roman" w:hAnsi="Times New Roman"/>
          <w:sz w:val="28"/>
          <w:szCs w:val="28"/>
          <w:lang w:val="lv-LV" w:eastAsia="lv-LV"/>
        </w:rPr>
        <w:t>45.</w:t>
      </w:r>
      <w:r>
        <w:rPr>
          <w:rFonts w:ascii="Times New Roman" w:hAnsi="Times New Roman"/>
          <w:bCs/>
          <w:sz w:val="28"/>
          <w:szCs w:val="28"/>
          <w:lang w:val="lv-LV"/>
        </w:rPr>
        <w:t> </w:t>
      </w:r>
      <w:r w:rsidRPr="00DF2506">
        <w:rPr>
          <w:rFonts w:ascii="Times New Roman" w:hAnsi="Times New Roman"/>
          <w:bCs/>
          <w:sz w:val="28"/>
          <w:szCs w:val="28"/>
          <w:lang w:val="lv-LV"/>
        </w:rPr>
        <w:t xml:space="preserve">Ja projekta īstenošanas laikā ir nepieciešamas izmaiņas projektā, projekta </w:t>
      </w:r>
      <w:r w:rsidRPr="00DF2506">
        <w:rPr>
          <w:rFonts w:ascii="Times New Roman" w:hAnsi="Times New Roman"/>
          <w:sz w:val="28"/>
          <w:szCs w:val="28"/>
          <w:lang w:val="lv-LV"/>
        </w:rPr>
        <w:t xml:space="preserve">īstenotājs tās saskaņo ar ministriju </w:t>
      </w:r>
      <w:r>
        <w:rPr>
          <w:rFonts w:ascii="Times New Roman" w:hAnsi="Times New Roman"/>
          <w:sz w:val="28"/>
          <w:szCs w:val="28"/>
          <w:lang w:val="lv-LV"/>
        </w:rPr>
        <w:t>atbilstoši</w:t>
      </w:r>
      <w:r w:rsidRPr="00DF2506">
        <w:rPr>
          <w:rFonts w:ascii="Times New Roman" w:hAnsi="Times New Roman"/>
          <w:sz w:val="28"/>
          <w:szCs w:val="28"/>
          <w:lang w:val="lv-LV"/>
        </w:rPr>
        <w:t xml:space="preserve"> līgumā par projekta īsteno</w:t>
      </w:r>
      <w:r>
        <w:rPr>
          <w:rFonts w:ascii="Times New Roman" w:hAnsi="Times New Roman"/>
          <w:sz w:val="28"/>
          <w:szCs w:val="28"/>
          <w:lang w:val="lv-LV"/>
        </w:rPr>
        <w:softHyphen/>
      </w:r>
      <w:r w:rsidRPr="00DF2506">
        <w:rPr>
          <w:rFonts w:ascii="Times New Roman" w:hAnsi="Times New Roman"/>
          <w:sz w:val="28"/>
          <w:szCs w:val="28"/>
          <w:lang w:val="lv-LV"/>
        </w:rPr>
        <w:t>šanu noteikt</w:t>
      </w:r>
      <w:r>
        <w:rPr>
          <w:rFonts w:ascii="Times New Roman" w:hAnsi="Times New Roman"/>
          <w:sz w:val="28"/>
          <w:szCs w:val="28"/>
          <w:lang w:val="lv-LV"/>
        </w:rPr>
        <w:t>ajam</w:t>
      </w:r>
      <w:r w:rsidRPr="00DF2506">
        <w:rPr>
          <w:rFonts w:ascii="Times New Roman" w:hAnsi="Times New Roman"/>
          <w:sz w:val="28"/>
          <w:szCs w:val="28"/>
          <w:lang w:val="lv-LV"/>
        </w:rPr>
        <w:t xml:space="preserve"> termiņ</w:t>
      </w:r>
      <w:r>
        <w:rPr>
          <w:rFonts w:ascii="Times New Roman" w:hAnsi="Times New Roman"/>
          <w:sz w:val="28"/>
          <w:szCs w:val="28"/>
          <w:lang w:val="lv-LV"/>
        </w:rPr>
        <w:t>am</w:t>
      </w:r>
      <w:r w:rsidRPr="00DF2506">
        <w:rPr>
          <w:rFonts w:ascii="Times New Roman" w:hAnsi="Times New Roman"/>
          <w:sz w:val="28"/>
          <w:szCs w:val="28"/>
          <w:lang w:val="lv-LV"/>
        </w:rPr>
        <w:t>.</w:t>
      </w:r>
    </w:p>
    <w:p w:rsidR="00311E60" w:rsidRPr="001D5E15" w:rsidRDefault="00311E60" w:rsidP="001D5E15">
      <w:pPr>
        <w:spacing w:after="0" w:line="240" w:lineRule="auto"/>
        <w:ind w:firstLine="720"/>
        <w:jc w:val="both"/>
        <w:rPr>
          <w:rFonts w:ascii="Times New Roman" w:hAnsi="Times New Roman"/>
          <w:sz w:val="24"/>
          <w:szCs w:val="24"/>
          <w:lang w:val="lv-LV" w:eastAsia="lv-LV"/>
        </w:rPr>
      </w:pPr>
    </w:p>
    <w:p w:rsidR="00311E60" w:rsidRPr="00DF2506" w:rsidRDefault="00311E60" w:rsidP="00DF2506">
      <w:pPr>
        <w:spacing w:after="0" w:line="240" w:lineRule="auto"/>
        <w:ind w:firstLine="720"/>
        <w:jc w:val="both"/>
        <w:rPr>
          <w:rFonts w:ascii="Times New Roman" w:hAnsi="Times New Roman"/>
          <w:sz w:val="28"/>
          <w:szCs w:val="28"/>
          <w:lang w:val="lv-LV"/>
        </w:rPr>
      </w:pPr>
      <w:r w:rsidRPr="00DF2506">
        <w:rPr>
          <w:rFonts w:ascii="Times New Roman" w:hAnsi="Times New Roman"/>
          <w:sz w:val="28"/>
          <w:szCs w:val="28"/>
          <w:lang w:val="lv-LV"/>
        </w:rPr>
        <w:t>46.</w:t>
      </w:r>
      <w:r>
        <w:rPr>
          <w:rFonts w:ascii="Times New Roman" w:hAnsi="Times New Roman"/>
          <w:sz w:val="28"/>
          <w:szCs w:val="28"/>
          <w:lang w:val="lv-LV"/>
        </w:rPr>
        <w:t> </w:t>
      </w:r>
      <w:r w:rsidRPr="00DF2506">
        <w:rPr>
          <w:rFonts w:ascii="Times New Roman" w:hAnsi="Times New Roman"/>
          <w:sz w:val="28"/>
          <w:szCs w:val="28"/>
          <w:lang w:val="lv-LV"/>
        </w:rPr>
        <w:t>Ja pēc projekta īstenošanas termiņa beigām ministrija konstatē, ka projekta īstenotājs projekta finansējumu ir izlietojis atbilstoši projekta mērķiem un budžeta tāmei, ministrija veic gala maksājumu līgumā noteiktajā termiņā pēc nodošan</w:t>
      </w:r>
      <w:r>
        <w:rPr>
          <w:rFonts w:ascii="Times New Roman" w:hAnsi="Times New Roman"/>
          <w:sz w:val="28"/>
          <w:szCs w:val="28"/>
          <w:lang w:val="lv-LV"/>
        </w:rPr>
        <w:t xml:space="preserve">as un </w:t>
      </w:r>
      <w:r w:rsidRPr="00DF2506">
        <w:rPr>
          <w:rFonts w:ascii="Times New Roman" w:hAnsi="Times New Roman"/>
          <w:sz w:val="28"/>
          <w:szCs w:val="28"/>
          <w:lang w:val="lv-LV"/>
        </w:rPr>
        <w:t>pieņemšanas akta parakstīšanas.</w:t>
      </w:r>
    </w:p>
    <w:p w:rsidR="00311E60" w:rsidRPr="001D5E15" w:rsidRDefault="00311E60" w:rsidP="001D5E15">
      <w:pPr>
        <w:spacing w:after="0" w:line="240" w:lineRule="auto"/>
        <w:ind w:firstLine="720"/>
        <w:jc w:val="both"/>
        <w:rPr>
          <w:rFonts w:ascii="Times New Roman" w:hAnsi="Times New Roman"/>
          <w:sz w:val="24"/>
          <w:szCs w:val="24"/>
          <w:lang w:val="lv-LV" w:eastAsia="lv-LV"/>
        </w:rPr>
      </w:pP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rPr>
        <w:t>47.</w:t>
      </w:r>
      <w:r>
        <w:rPr>
          <w:rFonts w:ascii="Times New Roman" w:hAnsi="Times New Roman"/>
          <w:sz w:val="28"/>
          <w:szCs w:val="28"/>
          <w:lang w:val="lv-LV"/>
        </w:rPr>
        <w:t> </w:t>
      </w:r>
      <w:r w:rsidRPr="00DF2506">
        <w:rPr>
          <w:rFonts w:ascii="Times New Roman" w:hAnsi="Times New Roman"/>
          <w:sz w:val="28"/>
          <w:szCs w:val="28"/>
          <w:lang w:val="lv-LV"/>
        </w:rPr>
        <w:t>Ja pēc projekta īstenošanas paliek neizmantoti finanšu līdzekļi no piešķirtās finansējuma summas,</w:t>
      </w:r>
      <w:r w:rsidRPr="00DF2506">
        <w:rPr>
          <w:rFonts w:ascii="Times New Roman" w:hAnsi="Times New Roman"/>
          <w:bCs/>
          <w:sz w:val="28"/>
          <w:szCs w:val="28"/>
          <w:lang w:val="lv-LV"/>
        </w:rPr>
        <w:t xml:space="preserve"> tos projekta īstenotājs pārskaita atpakaļ minis</w:t>
      </w:r>
      <w:r>
        <w:rPr>
          <w:rFonts w:ascii="Times New Roman" w:hAnsi="Times New Roman"/>
          <w:bCs/>
          <w:sz w:val="28"/>
          <w:szCs w:val="28"/>
          <w:lang w:val="lv-LV"/>
        </w:rPr>
        <w:softHyphen/>
      </w:r>
      <w:r w:rsidRPr="00DF2506">
        <w:rPr>
          <w:rFonts w:ascii="Times New Roman" w:hAnsi="Times New Roman"/>
          <w:bCs/>
          <w:sz w:val="28"/>
          <w:szCs w:val="28"/>
          <w:lang w:val="lv-LV"/>
        </w:rPr>
        <w:t xml:space="preserve">trijai </w:t>
      </w:r>
      <w:r>
        <w:rPr>
          <w:rFonts w:ascii="Times New Roman" w:hAnsi="Times New Roman"/>
          <w:bCs/>
          <w:sz w:val="28"/>
          <w:szCs w:val="28"/>
          <w:lang w:val="lv-LV"/>
        </w:rPr>
        <w:t>15</w:t>
      </w:r>
      <w:r w:rsidRPr="00DF2506">
        <w:rPr>
          <w:rFonts w:ascii="Times New Roman" w:hAnsi="Times New Roman"/>
          <w:bCs/>
          <w:sz w:val="28"/>
          <w:szCs w:val="28"/>
          <w:lang w:val="lv-LV"/>
        </w:rPr>
        <w:t xml:space="preserve"> darbdienu laikā pēc projekta īstenošanas termiņa beigām.</w:t>
      </w:r>
    </w:p>
    <w:p w:rsidR="00311E60" w:rsidRPr="001D5E15" w:rsidRDefault="00311E60" w:rsidP="001D5E15">
      <w:pPr>
        <w:spacing w:after="0" w:line="240" w:lineRule="auto"/>
        <w:ind w:firstLine="720"/>
        <w:jc w:val="both"/>
        <w:rPr>
          <w:rFonts w:ascii="Times New Roman" w:hAnsi="Times New Roman"/>
          <w:sz w:val="24"/>
          <w:szCs w:val="24"/>
          <w:lang w:val="lv-LV" w:eastAsia="lv-LV"/>
        </w:rPr>
      </w:pPr>
    </w:p>
    <w:p w:rsidR="00311E60" w:rsidRPr="00DF2506" w:rsidRDefault="00311E60" w:rsidP="00DF2506">
      <w:pPr>
        <w:spacing w:after="0" w:line="240" w:lineRule="auto"/>
        <w:jc w:val="center"/>
        <w:rPr>
          <w:rFonts w:ascii="Times New Roman" w:hAnsi="Times New Roman"/>
          <w:b/>
          <w:bCs/>
          <w:sz w:val="28"/>
          <w:szCs w:val="28"/>
          <w:lang w:val="lv-LV" w:eastAsia="lv-LV"/>
        </w:rPr>
      </w:pPr>
      <w:r w:rsidRPr="00DF2506">
        <w:rPr>
          <w:rFonts w:ascii="Times New Roman" w:hAnsi="Times New Roman"/>
          <w:b/>
          <w:bCs/>
          <w:sz w:val="28"/>
          <w:szCs w:val="28"/>
          <w:lang w:val="lv-LV" w:eastAsia="lv-LV"/>
        </w:rPr>
        <w:t>IX. Informācijas pieprasīšana un sniegšana</w:t>
      </w:r>
    </w:p>
    <w:p w:rsidR="00311E60" w:rsidRPr="001D5E15" w:rsidRDefault="00311E60" w:rsidP="001D5E15">
      <w:pPr>
        <w:spacing w:after="0" w:line="240" w:lineRule="auto"/>
        <w:ind w:firstLine="720"/>
        <w:jc w:val="both"/>
        <w:rPr>
          <w:rFonts w:ascii="Times New Roman" w:hAnsi="Times New Roman"/>
          <w:sz w:val="24"/>
          <w:szCs w:val="24"/>
          <w:lang w:val="lv-LV" w:eastAsia="lv-LV"/>
        </w:rPr>
      </w:pP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48. Līdz lēmuma pieņemšanai par valsts budžeta finansējuma piešķiršanu projekta īstenošanai vai par finansējuma atteikumu projekta īstenošanai infor</w:t>
      </w:r>
      <w:r>
        <w:rPr>
          <w:rFonts w:ascii="Times New Roman" w:hAnsi="Times New Roman"/>
          <w:sz w:val="28"/>
          <w:szCs w:val="28"/>
          <w:lang w:val="lv-LV" w:eastAsia="lv-LV"/>
        </w:rPr>
        <w:softHyphen/>
      </w:r>
      <w:r w:rsidRPr="00DF2506">
        <w:rPr>
          <w:rFonts w:ascii="Times New Roman" w:hAnsi="Times New Roman"/>
          <w:sz w:val="28"/>
          <w:szCs w:val="28"/>
          <w:lang w:val="lv-LV" w:eastAsia="lv-LV"/>
        </w:rPr>
        <w:t>māciju par projekta iesnieguma virzību ir tiesības saņemt tikai projekta iesniedzējam vai projekta iesniedzēja pilnvarotai personai.</w:t>
      </w:r>
    </w:p>
    <w:p w:rsidR="00311E60" w:rsidRPr="001D5E15" w:rsidRDefault="00311E60" w:rsidP="001D5E15">
      <w:pPr>
        <w:spacing w:after="0" w:line="240" w:lineRule="auto"/>
        <w:ind w:firstLine="720"/>
        <w:jc w:val="both"/>
        <w:rPr>
          <w:rFonts w:ascii="Times New Roman" w:hAnsi="Times New Roman"/>
          <w:sz w:val="24"/>
          <w:szCs w:val="24"/>
          <w:lang w:val="lv-LV" w:eastAsia="lv-LV"/>
        </w:rPr>
      </w:pPr>
    </w:p>
    <w:p w:rsidR="00311E60" w:rsidRPr="00DF2506" w:rsidRDefault="00311E60" w:rsidP="00DF2506">
      <w:pPr>
        <w:spacing w:after="0" w:line="240" w:lineRule="auto"/>
        <w:ind w:firstLine="720"/>
        <w:jc w:val="both"/>
        <w:rPr>
          <w:rFonts w:ascii="Times New Roman" w:hAnsi="Times New Roman"/>
          <w:sz w:val="28"/>
          <w:szCs w:val="28"/>
          <w:lang w:val="lv-LV" w:eastAsia="lv-LV"/>
        </w:rPr>
      </w:pPr>
      <w:r w:rsidRPr="00DF2506">
        <w:rPr>
          <w:rFonts w:ascii="Times New Roman" w:hAnsi="Times New Roman"/>
          <w:sz w:val="28"/>
          <w:szCs w:val="28"/>
          <w:lang w:val="lv-LV" w:eastAsia="lv-LV"/>
        </w:rPr>
        <w:t>49. Projekta iesniedzējs ir tiesīgs iepazīties ar projekta iesnieguma vērtē</w:t>
      </w:r>
      <w:r>
        <w:rPr>
          <w:rFonts w:ascii="Times New Roman" w:hAnsi="Times New Roman"/>
          <w:sz w:val="28"/>
          <w:szCs w:val="28"/>
          <w:lang w:val="lv-LV" w:eastAsia="lv-LV"/>
        </w:rPr>
        <w:softHyphen/>
      </w:r>
      <w:r w:rsidRPr="00DF2506">
        <w:rPr>
          <w:rFonts w:ascii="Times New Roman" w:hAnsi="Times New Roman"/>
          <w:sz w:val="28"/>
          <w:szCs w:val="28"/>
          <w:lang w:val="lv-LV" w:eastAsia="lv-LV"/>
        </w:rPr>
        <w:t>šanas materiāliem tikai pēc tam, kad stājies spēkā lēmums par valsts budžeta finansējuma piešķiršanu projekta īstenošanai vai par finansējuma atteikumu projekta īstenošanai.</w:t>
      </w:r>
    </w:p>
    <w:p w:rsidR="00311E60" w:rsidRPr="00DF2506" w:rsidRDefault="00311E60" w:rsidP="00DF2506">
      <w:pPr>
        <w:spacing w:after="0" w:line="240" w:lineRule="auto"/>
        <w:ind w:firstLine="720"/>
        <w:jc w:val="both"/>
        <w:rPr>
          <w:rFonts w:ascii="Times New Roman" w:hAnsi="Times New Roman"/>
          <w:sz w:val="28"/>
          <w:szCs w:val="28"/>
          <w:lang w:val="lv-LV" w:eastAsia="lv-LV"/>
        </w:rPr>
      </w:pPr>
    </w:p>
    <w:p w:rsidR="00311E60" w:rsidRPr="003B036C" w:rsidRDefault="00311E60" w:rsidP="00DF2506">
      <w:pPr>
        <w:spacing w:after="0" w:line="240" w:lineRule="auto"/>
        <w:ind w:firstLine="720"/>
        <w:jc w:val="both"/>
        <w:rPr>
          <w:rFonts w:ascii="Times New Roman" w:hAnsi="Times New Roman"/>
          <w:spacing w:val="-2"/>
          <w:sz w:val="28"/>
          <w:szCs w:val="28"/>
          <w:lang w:val="lv-LV" w:eastAsia="lv-LV"/>
        </w:rPr>
      </w:pPr>
      <w:r w:rsidRPr="003B036C">
        <w:rPr>
          <w:rFonts w:ascii="Times New Roman" w:hAnsi="Times New Roman"/>
          <w:spacing w:val="-2"/>
          <w:sz w:val="28"/>
          <w:szCs w:val="28"/>
          <w:lang w:val="lv-LV" w:eastAsia="lv-LV"/>
        </w:rPr>
        <w:t>50. Informācija par valsts budžeta finansējuma saņēmēju (finansējuma saņēmēja nosaukums un juridiskā adrese), projekta nosaukumu, piešķirtā finan</w:t>
      </w:r>
      <w:r w:rsidRPr="003B036C">
        <w:rPr>
          <w:rFonts w:ascii="Times New Roman" w:hAnsi="Times New Roman"/>
          <w:spacing w:val="-2"/>
          <w:sz w:val="28"/>
          <w:szCs w:val="28"/>
          <w:lang w:val="lv-LV" w:eastAsia="lv-LV"/>
        </w:rPr>
        <w:softHyphen/>
        <w:t>sējuma ap</w:t>
      </w:r>
      <w:r>
        <w:rPr>
          <w:rFonts w:ascii="Times New Roman" w:hAnsi="Times New Roman"/>
          <w:spacing w:val="-2"/>
          <w:sz w:val="28"/>
          <w:szCs w:val="28"/>
          <w:lang w:val="lv-LV" w:eastAsia="lv-LV"/>
        </w:rPr>
        <w:t>mēr</w:t>
      </w:r>
      <w:r w:rsidRPr="003B036C">
        <w:rPr>
          <w:rFonts w:ascii="Times New Roman" w:hAnsi="Times New Roman"/>
          <w:spacing w:val="-2"/>
          <w:sz w:val="28"/>
          <w:szCs w:val="28"/>
          <w:lang w:val="lv-LV" w:eastAsia="lv-LV"/>
        </w:rPr>
        <w:t>u, mērķi, kura ietvaros piešķirts finansējums atbilstoši šo noteikumu 2.punktam, un projekta īstenošanas vietu</w:t>
      </w:r>
      <w:r>
        <w:rPr>
          <w:rFonts w:ascii="Times New Roman" w:hAnsi="Times New Roman"/>
          <w:spacing w:val="-2"/>
          <w:sz w:val="28"/>
          <w:szCs w:val="28"/>
          <w:lang w:val="lv-LV" w:eastAsia="lv-LV"/>
        </w:rPr>
        <w:t>, kā arī</w:t>
      </w:r>
      <w:r w:rsidRPr="003B036C">
        <w:rPr>
          <w:rFonts w:ascii="Times New Roman" w:hAnsi="Times New Roman"/>
          <w:spacing w:val="-2"/>
          <w:sz w:val="28"/>
          <w:szCs w:val="28"/>
          <w:lang w:val="lv-LV" w:eastAsia="lv-LV"/>
        </w:rPr>
        <w:t xml:space="preserve"> kopsavilkums par projekta ietvaros veicamajām aktivitātēm ir publiski pieejama informācija. Šī informācija ir pieejama pēc tam, kad stājies spēkā lēmums par valsts budžeta finansējuma piešķiršanu attiecīgā projekta īstenošanai vai par finansējuma atteikumu attiecīgā projekta īstenošanai.</w:t>
      </w:r>
    </w:p>
    <w:p w:rsidR="00311E60" w:rsidRPr="00DF2506" w:rsidRDefault="00311E60" w:rsidP="0007110D">
      <w:pPr>
        <w:spacing w:after="0" w:line="240" w:lineRule="auto"/>
        <w:ind w:firstLine="720"/>
        <w:jc w:val="both"/>
        <w:rPr>
          <w:rFonts w:ascii="Times New Roman" w:hAnsi="Times New Roman"/>
          <w:sz w:val="28"/>
          <w:szCs w:val="28"/>
          <w:lang w:val="lv-LV" w:eastAsia="lv-LV"/>
        </w:rPr>
      </w:pPr>
    </w:p>
    <w:p w:rsidR="00311E60" w:rsidRDefault="00311E60" w:rsidP="00DF2506">
      <w:pPr>
        <w:spacing w:after="0" w:line="240" w:lineRule="auto"/>
        <w:jc w:val="center"/>
        <w:rPr>
          <w:rFonts w:ascii="Times New Roman" w:hAnsi="Times New Roman"/>
          <w:b/>
          <w:bCs/>
          <w:sz w:val="28"/>
          <w:szCs w:val="28"/>
          <w:lang w:val="lv-LV" w:eastAsia="lv-LV"/>
        </w:rPr>
      </w:pPr>
      <w:r w:rsidRPr="00DF2506">
        <w:rPr>
          <w:rFonts w:ascii="Times New Roman" w:hAnsi="Times New Roman"/>
          <w:b/>
          <w:bCs/>
          <w:sz w:val="28"/>
          <w:szCs w:val="28"/>
          <w:lang w:val="lv-LV" w:eastAsia="lv-LV"/>
        </w:rPr>
        <w:t>X. Noslēguma jautājums</w:t>
      </w:r>
    </w:p>
    <w:p w:rsidR="00311E60" w:rsidRPr="00DF2506" w:rsidRDefault="00311E60" w:rsidP="0007110D">
      <w:pPr>
        <w:spacing w:after="0" w:line="240" w:lineRule="auto"/>
        <w:ind w:firstLine="720"/>
        <w:jc w:val="both"/>
        <w:rPr>
          <w:rFonts w:ascii="Times New Roman" w:hAnsi="Times New Roman"/>
          <w:sz w:val="28"/>
          <w:szCs w:val="28"/>
          <w:lang w:val="lv-LV" w:eastAsia="lv-LV"/>
        </w:rPr>
      </w:pPr>
    </w:p>
    <w:p w:rsidR="00311E60" w:rsidRPr="003B036C" w:rsidRDefault="00311E60" w:rsidP="00DF2506">
      <w:pPr>
        <w:spacing w:after="0" w:line="240" w:lineRule="auto"/>
        <w:ind w:firstLine="720"/>
        <w:jc w:val="both"/>
        <w:rPr>
          <w:rFonts w:ascii="Times New Roman" w:hAnsi="Times New Roman"/>
          <w:spacing w:val="-2"/>
          <w:sz w:val="28"/>
          <w:szCs w:val="28"/>
          <w:lang w:val="lv-LV" w:eastAsia="lv-LV"/>
        </w:rPr>
      </w:pPr>
      <w:r w:rsidRPr="003B036C">
        <w:rPr>
          <w:rFonts w:ascii="Times New Roman" w:hAnsi="Times New Roman"/>
          <w:spacing w:val="-2"/>
          <w:sz w:val="28"/>
          <w:szCs w:val="28"/>
          <w:lang w:val="lv-LV" w:eastAsia="lv-LV"/>
        </w:rPr>
        <w:t>51. Atzīt par spēku zaudējušiem Ministru kabineta 2008.gada 16.decembra noteikumus Nr.1018 "Kārtība, kādā piešķir valsts budžeta finansējumu, kas paredzēts, lai veicinātu jauniešu iniciatīvu un līdzdalību lēmumu pieņemšanā un sabiedriskajā dzīvē, kā arī darbam ar jaunatni" (Latvijas Vēstnesis, 2008, 198.nr.; 2009, 137.nr.).</w:t>
      </w:r>
    </w:p>
    <w:p w:rsidR="00311E60" w:rsidRPr="00DF2506" w:rsidRDefault="00311E60" w:rsidP="0007110D">
      <w:pPr>
        <w:spacing w:after="0" w:line="240" w:lineRule="auto"/>
        <w:ind w:firstLine="720"/>
        <w:jc w:val="both"/>
        <w:rPr>
          <w:rFonts w:ascii="Times New Roman" w:hAnsi="Times New Roman"/>
          <w:sz w:val="28"/>
          <w:szCs w:val="28"/>
          <w:lang w:val="lv-LV" w:eastAsia="lv-LV"/>
        </w:rPr>
      </w:pPr>
    </w:p>
    <w:p w:rsidR="00311E60" w:rsidRDefault="00311E60" w:rsidP="00DF2506">
      <w:pPr>
        <w:spacing w:after="0" w:line="240" w:lineRule="auto"/>
        <w:ind w:firstLine="720"/>
        <w:jc w:val="both"/>
        <w:rPr>
          <w:rFonts w:ascii="Times New Roman" w:hAnsi="Times New Roman"/>
          <w:sz w:val="28"/>
          <w:szCs w:val="28"/>
          <w:lang w:val="lv-LV" w:eastAsia="lv-LV"/>
        </w:rPr>
      </w:pPr>
    </w:p>
    <w:p w:rsidR="00311E60" w:rsidRPr="00DF2506" w:rsidRDefault="00311E60" w:rsidP="00DF2506">
      <w:pPr>
        <w:spacing w:after="0" w:line="240" w:lineRule="auto"/>
        <w:ind w:firstLine="720"/>
        <w:jc w:val="both"/>
        <w:rPr>
          <w:rFonts w:ascii="Times New Roman" w:hAnsi="Times New Roman"/>
          <w:sz w:val="28"/>
          <w:szCs w:val="28"/>
          <w:lang w:val="lv-LV" w:eastAsia="lv-LV"/>
        </w:rPr>
      </w:pPr>
    </w:p>
    <w:p w:rsidR="00311E60" w:rsidRPr="00DF2506" w:rsidRDefault="00311E60" w:rsidP="00DF2506">
      <w:pPr>
        <w:pStyle w:val="BodyTextIndent3"/>
        <w:tabs>
          <w:tab w:val="left" w:pos="6820"/>
        </w:tabs>
        <w:spacing w:after="0"/>
        <w:ind w:left="0"/>
        <w:rPr>
          <w:sz w:val="28"/>
          <w:szCs w:val="28"/>
        </w:rPr>
      </w:pPr>
      <w:r w:rsidRPr="00DF2506">
        <w:rPr>
          <w:sz w:val="28"/>
          <w:szCs w:val="28"/>
        </w:rPr>
        <w:t>Ministru prezidents</w:t>
      </w:r>
      <w:r w:rsidRPr="00DF2506">
        <w:rPr>
          <w:sz w:val="28"/>
          <w:szCs w:val="28"/>
        </w:rPr>
        <w:tab/>
        <w:t>V.Dombrovskis</w:t>
      </w:r>
    </w:p>
    <w:p w:rsidR="00311E60" w:rsidRPr="00DF2506" w:rsidRDefault="00311E60" w:rsidP="00DF2506">
      <w:pPr>
        <w:pStyle w:val="ListParagraph"/>
        <w:tabs>
          <w:tab w:val="left" w:pos="6820"/>
        </w:tabs>
        <w:spacing w:after="0" w:line="240" w:lineRule="auto"/>
        <w:ind w:left="0" w:firstLine="720"/>
        <w:rPr>
          <w:rFonts w:ascii="Times New Roman" w:hAnsi="Times New Roman"/>
          <w:sz w:val="28"/>
          <w:szCs w:val="28"/>
        </w:rPr>
      </w:pPr>
    </w:p>
    <w:p w:rsidR="00311E60" w:rsidRDefault="00311E60" w:rsidP="00DF2506">
      <w:pPr>
        <w:pStyle w:val="ListParagraph"/>
        <w:tabs>
          <w:tab w:val="left" w:pos="6820"/>
        </w:tabs>
        <w:spacing w:after="0" w:line="240" w:lineRule="auto"/>
        <w:ind w:left="0" w:firstLine="720"/>
        <w:rPr>
          <w:rFonts w:ascii="Times New Roman" w:hAnsi="Times New Roman"/>
          <w:sz w:val="28"/>
          <w:szCs w:val="28"/>
        </w:rPr>
      </w:pPr>
    </w:p>
    <w:p w:rsidR="00311E60" w:rsidRPr="00DF2506" w:rsidRDefault="00311E60" w:rsidP="00DF2506">
      <w:pPr>
        <w:pStyle w:val="ListParagraph"/>
        <w:tabs>
          <w:tab w:val="left" w:pos="6820"/>
        </w:tabs>
        <w:spacing w:after="0" w:line="240" w:lineRule="auto"/>
        <w:ind w:left="0" w:firstLine="720"/>
        <w:rPr>
          <w:rFonts w:ascii="Times New Roman" w:hAnsi="Times New Roman"/>
          <w:sz w:val="28"/>
          <w:szCs w:val="28"/>
        </w:rPr>
      </w:pPr>
    </w:p>
    <w:p w:rsidR="00311E60" w:rsidRPr="00DF2506" w:rsidRDefault="00311E60" w:rsidP="00DF2506">
      <w:pPr>
        <w:pStyle w:val="ListParagraph"/>
        <w:tabs>
          <w:tab w:val="left" w:pos="6820"/>
        </w:tabs>
        <w:spacing w:after="0" w:line="240" w:lineRule="auto"/>
        <w:ind w:left="0" w:firstLine="720"/>
        <w:rPr>
          <w:rFonts w:ascii="Times New Roman" w:hAnsi="Times New Roman"/>
          <w:sz w:val="28"/>
          <w:szCs w:val="28"/>
        </w:rPr>
      </w:pPr>
      <w:r w:rsidRPr="00DF2506">
        <w:rPr>
          <w:rFonts w:ascii="Times New Roman" w:hAnsi="Times New Roman"/>
          <w:sz w:val="28"/>
          <w:szCs w:val="28"/>
        </w:rPr>
        <w:t>Izglītības un zinātnes ministrs</w:t>
      </w:r>
      <w:r w:rsidRPr="00DF2506">
        <w:rPr>
          <w:rFonts w:ascii="Times New Roman" w:hAnsi="Times New Roman"/>
          <w:sz w:val="28"/>
          <w:szCs w:val="28"/>
        </w:rPr>
        <w:tab/>
        <w:t>R.Broks</w:t>
      </w:r>
    </w:p>
    <w:sectPr w:rsidR="00311E60" w:rsidRPr="00DF2506" w:rsidSect="00DF2506">
      <w:headerReference w:type="default" r:id="rId6"/>
      <w:footerReference w:type="default" r:id="rId7"/>
      <w:headerReference w:type="firs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E60" w:rsidRDefault="00311E60" w:rsidP="00AA7996">
      <w:pPr>
        <w:spacing w:after="0" w:line="240" w:lineRule="auto"/>
      </w:pPr>
      <w:r>
        <w:separator/>
      </w:r>
    </w:p>
  </w:endnote>
  <w:endnote w:type="continuationSeparator" w:id="0">
    <w:p w:rsidR="00311E60" w:rsidRDefault="00311E60" w:rsidP="00AA79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E60" w:rsidRPr="00DF2506" w:rsidRDefault="00311E60" w:rsidP="00E335BB">
    <w:pPr>
      <w:spacing w:after="0" w:line="240" w:lineRule="auto"/>
      <w:jc w:val="both"/>
      <w:rPr>
        <w:rFonts w:ascii="Times New Roman" w:hAnsi="Times New Roman"/>
        <w:sz w:val="16"/>
        <w:szCs w:val="16"/>
      </w:rPr>
    </w:pPr>
    <w:r w:rsidRPr="00DF2506">
      <w:rPr>
        <w:rFonts w:ascii="Times New Roman" w:hAnsi="Times New Roman"/>
        <w:sz w:val="16"/>
        <w:szCs w:val="16"/>
      </w:rPr>
      <w:t>N0401_1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E60" w:rsidRPr="00DF2506" w:rsidRDefault="00311E60" w:rsidP="00E335BB">
    <w:pPr>
      <w:spacing w:after="0" w:line="240" w:lineRule="auto"/>
      <w:jc w:val="both"/>
      <w:rPr>
        <w:rFonts w:ascii="Times New Roman" w:hAnsi="Times New Roman"/>
        <w:sz w:val="16"/>
        <w:szCs w:val="16"/>
        <w:lang w:val="lv-LV"/>
      </w:rPr>
    </w:pPr>
    <w:r w:rsidRPr="00DF2506">
      <w:rPr>
        <w:rFonts w:ascii="Times New Roman" w:hAnsi="Times New Roman"/>
        <w:sz w:val="16"/>
        <w:szCs w:val="16"/>
        <w:lang w:val="lv-LV"/>
      </w:rPr>
      <w:t>N0401_1</w:t>
    </w:r>
    <w:r>
      <w:rPr>
        <w:rFonts w:ascii="Times New Roman" w:hAnsi="Times New Roman"/>
        <w:sz w:val="16"/>
        <w:szCs w:val="16"/>
        <w:lang w:val="lv-LV"/>
      </w:rPr>
      <w:t xml:space="preserve">  v_sk. = </w:t>
    </w:r>
    <w:fldSimple w:instr=" NUMWORDS  \* MERGEFORMAT ">
      <w:r w:rsidRPr="007E5BB6">
        <w:rPr>
          <w:rFonts w:ascii="Times New Roman" w:hAnsi="Times New Roman"/>
          <w:noProof/>
          <w:sz w:val="16"/>
          <w:szCs w:val="16"/>
          <w:lang w:val="lv-LV"/>
        </w:rPr>
        <w:t>2239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E60" w:rsidRDefault="00311E60" w:rsidP="00AA7996">
      <w:pPr>
        <w:spacing w:after="0" w:line="240" w:lineRule="auto"/>
      </w:pPr>
      <w:r>
        <w:separator/>
      </w:r>
    </w:p>
  </w:footnote>
  <w:footnote w:type="continuationSeparator" w:id="0">
    <w:p w:rsidR="00311E60" w:rsidRDefault="00311E60" w:rsidP="00AA79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E60" w:rsidRPr="00DF2506" w:rsidRDefault="00311E60">
    <w:pPr>
      <w:pStyle w:val="Header"/>
      <w:jc w:val="center"/>
      <w:rPr>
        <w:rFonts w:ascii="Times New Roman" w:hAnsi="Times New Roman"/>
        <w:sz w:val="24"/>
        <w:szCs w:val="24"/>
      </w:rPr>
    </w:pPr>
    <w:r w:rsidRPr="00DF2506">
      <w:rPr>
        <w:rFonts w:ascii="Times New Roman" w:hAnsi="Times New Roman"/>
        <w:sz w:val="24"/>
        <w:szCs w:val="24"/>
      </w:rPr>
      <w:fldChar w:fldCharType="begin"/>
    </w:r>
    <w:r w:rsidRPr="00DF2506">
      <w:rPr>
        <w:rFonts w:ascii="Times New Roman" w:hAnsi="Times New Roman"/>
        <w:sz w:val="24"/>
        <w:szCs w:val="24"/>
      </w:rPr>
      <w:instrText xml:space="preserve"> PAGE   \* MERGEFORMAT </w:instrText>
    </w:r>
    <w:r w:rsidRPr="00DF2506">
      <w:rPr>
        <w:rFonts w:ascii="Times New Roman" w:hAnsi="Times New Roman"/>
        <w:sz w:val="24"/>
        <w:szCs w:val="24"/>
      </w:rPr>
      <w:fldChar w:fldCharType="separate"/>
    </w:r>
    <w:r>
      <w:rPr>
        <w:rFonts w:ascii="Times New Roman" w:hAnsi="Times New Roman"/>
        <w:noProof/>
        <w:sz w:val="24"/>
        <w:szCs w:val="24"/>
      </w:rPr>
      <w:t>2</w:t>
    </w:r>
    <w:r w:rsidRPr="00DF2506">
      <w:rP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E60" w:rsidRPr="00DF2506" w:rsidRDefault="00311E60" w:rsidP="00DF2506">
    <w:pPr>
      <w:pStyle w:val="Header"/>
      <w:jc w:val="center"/>
      <w:rPr>
        <w:lang w:val="lv-LV"/>
      </w:rPr>
    </w:pPr>
    <w:r w:rsidRPr="001F252B">
      <w:rPr>
        <w:lang w:val="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1.75pt;height:105.75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444D"/>
    <w:rsid w:val="00024081"/>
    <w:rsid w:val="00062D72"/>
    <w:rsid w:val="0007110D"/>
    <w:rsid w:val="0007312A"/>
    <w:rsid w:val="00096FAF"/>
    <w:rsid w:val="000A01E3"/>
    <w:rsid w:val="000A331E"/>
    <w:rsid w:val="000A3AA6"/>
    <w:rsid w:val="000B3B6C"/>
    <w:rsid w:val="000B48DA"/>
    <w:rsid w:val="000C07AF"/>
    <w:rsid w:val="000D0AA1"/>
    <w:rsid w:val="000E477A"/>
    <w:rsid w:val="000E623F"/>
    <w:rsid w:val="0010566F"/>
    <w:rsid w:val="0012107A"/>
    <w:rsid w:val="001414EF"/>
    <w:rsid w:val="00177F8C"/>
    <w:rsid w:val="00192E85"/>
    <w:rsid w:val="001A5875"/>
    <w:rsid w:val="001C72D9"/>
    <w:rsid w:val="001D3EA7"/>
    <w:rsid w:val="001D5E15"/>
    <w:rsid w:val="001F252B"/>
    <w:rsid w:val="002004B5"/>
    <w:rsid w:val="00205420"/>
    <w:rsid w:val="00253264"/>
    <w:rsid w:val="0026626B"/>
    <w:rsid w:val="002813AC"/>
    <w:rsid w:val="00282911"/>
    <w:rsid w:val="00285A4B"/>
    <w:rsid w:val="0028702D"/>
    <w:rsid w:val="0029154E"/>
    <w:rsid w:val="002A213A"/>
    <w:rsid w:val="002B798B"/>
    <w:rsid w:val="002C2A4F"/>
    <w:rsid w:val="002C7B1D"/>
    <w:rsid w:val="002D4F43"/>
    <w:rsid w:val="002E7E72"/>
    <w:rsid w:val="003018CD"/>
    <w:rsid w:val="00311E60"/>
    <w:rsid w:val="003408C5"/>
    <w:rsid w:val="003521FC"/>
    <w:rsid w:val="00353D13"/>
    <w:rsid w:val="0036279A"/>
    <w:rsid w:val="00362836"/>
    <w:rsid w:val="00382B8B"/>
    <w:rsid w:val="00385CF8"/>
    <w:rsid w:val="003B036C"/>
    <w:rsid w:val="003B4B57"/>
    <w:rsid w:val="003C232B"/>
    <w:rsid w:val="003D075B"/>
    <w:rsid w:val="00401039"/>
    <w:rsid w:val="00406553"/>
    <w:rsid w:val="00406CE6"/>
    <w:rsid w:val="00412FFF"/>
    <w:rsid w:val="0043449B"/>
    <w:rsid w:val="004413A4"/>
    <w:rsid w:val="004439AA"/>
    <w:rsid w:val="00460387"/>
    <w:rsid w:val="00476654"/>
    <w:rsid w:val="004A41F5"/>
    <w:rsid w:val="004B6B81"/>
    <w:rsid w:val="004C3725"/>
    <w:rsid w:val="004D5C1E"/>
    <w:rsid w:val="004D73E9"/>
    <w:rsid w:val="004D7FDC"/>
    <w:rsid w:val="005029D9"/>
    <w:rsid w:val="0050575A"/>
    <w:rsid w:val="00513F6E"/>
    <w:rsid w:val="00516F03"/>
    <w:rsid w:val="00522848"/>
    <w:rsid w:val="005349E7"/>
    <w:rsid w:val="005625DB"/>
    <w:rsid w:val="0057528C"/>
    <w:rsid w:val="00581D14"/>
    <w:rsid w:val="005829B5"/>
    <w:rsid w:val="005874E0"/>
    <w:rsid w:val="005C40E7"/>
    <w:rsid w:val="005D4269"/>
    <w:rsid w:val="005D7B56"/>
    <w:rsid w:val="005E4AF2"/>
    <w:rsid w:val="005E782D"/>
    <w:rsid w:val="005F0E0B"/>
    <w:rsid w:val="005F4E78"/>
    <w:rsid w:val="005F67C7"/>
    <w:rsid w:val="006059B2"/>
    <w:rsid w:val="00617F4C"/>
    <w:rsid w:val="006255C7"/>
    <w:rsid w:val="006605F2"/>
    <w:rsid w:val="006677ED"/>
    <w:rsid w:val="00680E3A"/>
    <w:rsid w:val="006A6638"/>
    <w:rsid w:val="006C4EEC"/>
    <w:rsid w:val="006C5712"/>
    <w:rsid w:val="006D1BD2"/>
    <w:rsid w:val="006D6AF0"/>
    <w:rsid w:val="006F0EAF"/>
    <w:rsid w:val="007270CC"/>
    <w:rsid w:val="007305F1"/>
    <w:rsid w:val="007373D2"/>
    <w:rsid w:val="00740C07"/>
    <w:rsid w:val="00741BBB"/>
    <w:rsid w:val="007537FC"/>
    <w:rsid w:val="007565E0"/>
    <w:rsid w:val="007816BC"/>
    <w:rsid w:val="00785B05"/>
    <w:rsid w:val="00786287"/>
    <w:rsid w:val="00792B3B"/>
    <w:rsid w:val="007A0CBB"/>
    <w:rsid w:val="007B190D"/>
    <w:rsid w:val="007B25AB"/>
    <w:rsid w:val="007C1F97"/>
    <w:rsid w:val="007C4687"/>
    <w:rsid w:val="007E5BB6"/>
    <w:rsid w:val="007F64A3"/>
    <w:rsid w:val="00813F30"/>
    <w:rsid w:val="008215A4"/>
    <w:rsid w:val="008277CA"/>
    <w:rsid w:val="00832D3D"/>
    <w:rsid w:val="00834B7E"/>
    <w:rsid w:val="008562E1"/>
    <w:rsid w:val="00864864"/>
    <w:rsid w:val="00885536"/>
    <w:rsid w:val="00897A07"/>
    <w:rsid w:val="008A0119"/>
    <w:rsid w:val="008A0FE8"/>
    <w:rsid w:val="008A468C"/>
    <w:rsid w:val="008B0523"/>
    <w:rsid w:val="008C1C52"/>
    <w:rsid w:val="008C4C15"/>
    <w:rsid w:val="008E5681"/>
    <w:rsid w:val="009056A0"/>
    <w:rsid w:val="00915CF9"/>
    <w:rsid w:val="00917D40"/>
    <w:rsid w:val="009320CC"/>
    <w:rsid w:val="00941B83"/>
    <w:rsid w:val="009454AD"/>
    <w:rsid w:val="009477CC"/>
    <w:rsid w:val="009531E9"/>
    <w:rsid w:val="009663C0"/>
    <w:rsid w:val="009809AF"/>
    <w:rsid w:val="00980AB1"/>
    <w:rsid w:val="0099421C"/>
    <w:rsid w:val="009A1D42"/>
    <w:rsid w:val="009A3A45"/>
    <w:rsid w:val="009B768F"/>
    <w:rsid w:val="009D5652"/>
    <w:rsid w:val="009E22A2"/>
    <w:rsid w:val="009F35E3"/>
    <w:rsid w:val="00A1250F"/>
    <w:rsid w:val="00A27741"/>
    <w:rsid w:val="00A306BB"/>
    <w:rsid w:val="00A41584"/>
    <w:rsid w:val="00A44FB3"/>
    <w:rsid w:val="00A52F31"/>
    <w:rsid w:val="00A573DE"/>
    <w:rsid w:val="00A6797D"/>
    <w:rsid w:val="00A858D7"/>
    <w:rsid w:val="00A85D1F"/>
    <w:rsid w:val="00A93DF6"/>
    <w:rsid w:val="00AA7996"/>
    <w:rsid w:val="00AA7EDE"/>
    <w:rsid w:val="00AB4C4A"/>
    <w:rsid w:val="00AB5031"/>
    <w:rsid w:val="00AB5A7B"/>
    <w:rsid w:val="00AB763B"/>
    <w:rsid w:val="00AF362C"/>
    <w:rsid w:val="00AF7AFA"/>
    <w:rsid w:val="00B033AA"/>
    <w:rsid w:val="00B14519"/>
    <w:rsid w:val="00B36089"/>
    <w:rsid w:val="00B425AC"/>
    <w:rsid w:val="00BF05B2"/>
    <w:rsid w:val="00BF4CF9"/>
    <w:rsid w:val="00C0451E"/>
    <w:rsid w:val="00C151B9"/>
    <w:rsid w:val="00C40BB3"/>
    <w:rsid w:val="00C47551"/>
    <w:rsid w:val="00C54264"/>
    <w:rsid w:val="00C547AA"/>
    <w:rsid w:val="00C74886"/>
    <w:rsid w:val="00C95FA8"/>
    <w:rsid w:val="00CC12BF"/>
    <w:rsid w:val="00CC3180"/>
    <w:rsid w:val="00CD3929"/>
    <w:rsid w:val="00CD6381"/>
    <w:rsid w:val="00CE5730"/>
    <w:rsid w:val="00CF209D"/>
    <w:rsid w:val="00D0328F"/>
    <w:rsid w:val="00D04585"/>
    <w:rsid w:val="00D21313"/>
    <w:rsid w:val="00D2273D"/>
    <w:rsid w:val="00D36707"/>
    <w:rsid w:val="00D36ECA"/>
    <w:rsid w:val="00D37543"/>
    <w:rsid w:val="00D526F0"/>
    <w:rsid w:val="00D57458"/>
    <w:rsid w:val="00D626AF"/>
    <w:rsid w:val="00D66193"/>
    <w:rsid w:val="00D70ED6"/>
    <w:rsid w:val="00D72B29"/>
    <w:rsid w:val="00D76359"/>
    <w:rsid w:val="00D8016C"/>
    <w:rsid w:val="00D90654"/>
    <w:rsid w:val="00D939B8"/>
    <w:rsid w:val="00D93BCC"/>
    <w:rsid w:val="00D9444D"/>
    <w:rsid w:val="00D963ED"/>
    <w:rsid w:val="00DA59BE"/>
    <w:rsid w:val="00DB00E8"/>
    <w:rsid w:val="00DB474E"/>
    <w:rsid w:val="00DC597D"/>
    <w:rsid w:val="00DC6EC4"/>
    <w:rsid w:val="00DC7274"/>
    <w:rsid w:val="00DD202D"/>
    <w:rsid w:val="00DD639D"/>
    <w:rsid w:val="00DE30E7"/>
    <w:rsid w:val="00DE453A"/>
    <w:rsid w:val="00DF2506"/>
    <w:rsid w:val="00E11386"/>
    <w:rsid w:val="00E151A5"/>
    <w:rsid w:val="00E335BB"/>
    <w:rsid w:val="00E419AC"/>
    <w:rsid w:val="00E439F6"/>
    <w:rsid w:val="00E57AC8"/>
    <w:rsid w:val="00E63AD3"/>
    <w:rsid w:val="00E7437D"/>
    <w:rsid w:val="00E86755"/>
    <w:rsid w:val="00E879E9"/>
    <w:rsid w:val="00E943B9"/>
    <w:rsid w:val="00E951EF"/>
    <w:rsid w:val="00EA18DA"/>
    <w:rsid w:val="00EA4786"/>
    <w:rsid w:val="00EA4B3A"/>
    <w:rsid w:val="00EB340C"/>
    <w:rsid w:val="00EB70E0"/>
    <w:rsid w:val="00EE3717"/>
    <w:rsid w:val="00EE5033"/>
    <w:rsid w:val="00EF0626"/>
    <w:rsid w:val="00EF73E3"/>
    <w:rsid w:val="00F106C2"/>
    <w:rsid w:val="00F12190"/>
    <w:rsid w:val="00F12F6A"/>
    <w:rsid w:val="00F13704"/>
    <w:rsid w:val="00F216DF"/>
    <w:rsid w:val="00F320D5"/>
    <w:rsid w:val="00F4011F"/>
    <w:rsid w:val="00F81596"/>
    <w:rsid w:val="00FC634F"/>
    <w:rsid w:val="00FC6A89"/>
    <w:rsid w:val="00FE22FA"/>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44D"/>
    <w:pPr>
      <w:spacing w:after="200" w:line="276" w:lineRule="auto"/>
    </w:pPr>
    <w:rPr>
      <w:lang w:val="en-US" w:eastAsia="en-US"/>
    </w:rPr>
  </w:style>
  <w:style w:type="paragraph" w:styleId="Heading2">
    <w:name w:val="heading 2"/>
    <w:basedOn w:val="Normal"/>
    <w:next w:val="Normal"/>
    <w:link w:val="Heading2Char"/>
    <w:uiPriority w:val="99"/>
    <w:qFormat/>
    <w:rsid w:val="00785B05"/>
    <w:pPr>
      <w:keepNext/>
      <w:tabs>
        <w:tab w:val="num" w:pos="576"/>
      </w:tabs>
      <w:suppressAutoHyphens/>
      <w:spacing w:after="0" w:line="240" w:lineRule="auto"/>
      <w:ind w:firstLine="709"/>
      <w:jc w:val="right"/>
      <w:outlineLvl w:val="1"/>
    </w:pPr>
    <w:rPr>
      <w:rFonts w:ascii="Times New Roman" w:eastAsia="Times New Roman" w:hAnsi="Times New Roman"/>
      <w:sz w:val="28"/>
      <w:szCs w:val="24"/>
      <w:lang w:val="lv-LV"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85B05"/>
    <w:rPr>
      <w:rFonts w:ascii="Times New Roman" w:hAnsi="Times New Roman" w:cs="Times New Roman"/>
      <w:sz w:val="24"/>
      <w:szCs w:val="24"/>
      <w:lang w:eastAsia="ar-SA" w:bidi="ar-SA"/>
    </w:rPr>
  </w:style>
  <w:style w:type="character" w:styleId="CommentReference">
    <w:name w:val="annotation reference"/>
    <w:basedOn w:val="DefaultParagraphFont"/>
    <w:uiPriority w:val="99"/>
    <w:semiHidden/>
    <w:rsid w:val="00A93DF6"/>
    <w:rPr>
      <w:rFonts w:cs="Times New Roman"/>
      <w:sz w:val="16"/>
      <w:szCs w:val="16"/>
    </w:rPr>
  </w:style>
  <w:style w:type="paragraph" w:styleId="CommentText">
    <w:name w:val="annotation text"/>
    <w:basedOn w:val="Normal"/>
    <w:link w:val="CommentTextChar"/>
    <w:uiPriority w:val="99"/>
    <w:semiHidden/>
    <w:rsid w:val="00A93DF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93DF6"/>
    <w:rPr>
      <w:rFonts w:cs="Times New Roman"/>
      <w:sz w:val="20"/>
      <w:szCs w:val="20"/>
      <w:lang w:val="en-US"/>
    </w:rPr>
  </w:style>
  <w:style w:type="paragraph" w:styleId="CommentSubject">
    <w:name w:val="annotation subject"/>
    <w:basedOn w:val="CommentText"/>
    <w:next w:val="CommentText"/>
    <w:link w:val="CommentSubjectChar"/>
    <w:uiPriority w:val="99"/>
    <w:semiHidden/>
    <w:rsid w:val="00A93DF6"/>
    <w:rPr>
      <w:b/>
      <w:bCs/>
    </w:rPr>
  </w:style>
  <w:style w:type="character" w:customStyle="1" w:styleId="CommentSubjectChar">
    <w:name w:val="Comment Subject Char"/>
    <w:basedOn w:val="CommentTextChar"/>
    <w:link w:val="CommentSubject"/>
    <w:uiPriority w:val="99"/>
    <w:semiHidden/>
    <w:locked/>
    <w:rsid w:val="00A93DF6"/>
    <w:rPr>
      <w:b/>
      <w:bCs/>
    </w:rPr>
  </w:style>
  <w:style w:type="paragraph" w:styleId="BalloonText">
    <w:name w:val="Balloon Text"/>
    <w:basedOn w:val="Normal"/>
    <w:link w:val="BalloonTextChar"/>
    <w:uiPriority w:val="99"/>
    <w:semiHidden/>
    <w:rsid w:val="00A93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3DF6"/>
    <w:rPr>
      <w:rFonts w:ascii="Tahoma" w:hAnsi="Tahoma" w:cs="Tahoma"/>
      <w:sz w:val="16"/>
      <w:szCs w:val="16"/>
      <w:lang w:val="en-US"/>
    </w:rPr>
  </w:style>
  <w:style w:type="paragraph" w:styleId="BodyTextIndent3">
    <w:name w:val="Body Text Indent 3"/>
    <w:basedOn w:val="Normal"/>
    <w:link w:val="BodyTextIndent3Char"/>
    <w:uiPriority w:val="99"/>
    <w:rsid w:val="00192E85"/>
    <w:pPr>
      <w:suppressAutoHyphens/>
      <w:spacing w:after="120" w:line="240" w:lineRule="auto"/>
      <w:ind w:left="283" w:firstLine="720"/>
      <w:jc w:val="both"/>
    </w:pPr>
    <w:rPr>
      <w:rFonts w:ascii="Times New Roman" w:eastAsia="Times New Roman" w:hAnsi="Times New Roman"/>
      <w:sz w:val="16"/>
      <w:szCs w:val="16"/>
      <w:lang w:val="lv-LV" w:eastAsia="ar-SA"/>
    </w:rPr>
  </w:style>
  <w:style w:type="character" w:customStyle="1" w:styleId="BodyTextIndent3Char">
    <w:name w:val="Body Text Indent 3 Char"/>
    <w:basedOn w:val="DefaultParagraphFont"/>
    <w:link w:val="BodyTextIndent3"/>
    <w:uiPriority w:val="99"/>
    <w:locked/>
    <w:rsid w:val="00192E85"/>
    <w:rPr>
      <w:rFonts w:ascii="Times New Roman" w:hAnsi="Times New Roman" w:cs="Times New Roman"/>
      <w:sz w:val="16"/>
      <w:szCs w:val="16"/>
      <w:lang w:eastAsia="ar-SA" w:bidi="ar-SA"/>
    </w:rPr>
  </w:style>
  <w:style w:type="paragraph" w:styleId="ListParagraph">
    <w:name w:val="List Paragraph"/>
    <w:basedOn w:val="Normal"/>
    <w:uiPriority w:val="99"/>
    <w:qFormat/>
    <w:rsid w:val="00192E85"/>
    <w:pPr>
      <w:suppressAutoHyphens/>
      <w:ind w:left="720"/>
    </w:pPr>
    <w:rPr>
      <w:lang w:val="lv-LV" w:eastAsia="ar-SA"/>
    </w:rPr>
  </w:style>
  <w:style w:type="paragraph" w:styleId="NoSpacing">
    <w:name w:val="No Spacing"/>
    <w:uiPriority w:val="99"/>
    <w:qFormat/>
    <w:rsid w:val="00192E85"/>
    <w:rPr>
      <w:lang w:val="en-US" w:eastAsia="en-US"/>
    </w:rPr>
  </w:style>
  <w:style w:type="paragraph" w:styleId="Header">
    <w:name w:val="header"/>
    <w:basedOn w:val="Normal"/>
    <w:link w:val="HeaderChar"/>
    <w:uiPriority w:val="99"/>
    <w:rsid w:val="00AA7996"/>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AA7996"/>
    <w:rPr>
      <w:rFonts w:cs="Times New Roman"/>
      <w:lang w:val="en-US"/>
    </w:rPr>
  </w:style>
  <w:style w:type="paragraph" w:styleId="Footer">
    <w:name w:val="footer"/>
    <w:basedOn w:val="Normal"/>
    <w:link w:val="FooterChar"/>
    <w:uiPriority w:val="99"/>
    <w:rsid w:val="00AA7996"/>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AA7996"/>
    <w:rPr>
      <w:rFonts w:cs="Times New Roman"/>
      <w:lang w:val="en-US"/>
    </w:rPr>
  </w:style>
  <w:style w:type="character" w:styleId="Hyperlink">
    <w:name w:val="Hyperlink"/>
    <w:basedOn w:val="DefaultParagraphFont"/>
    <w:uiPriority w:val="99"/>
    <w:rsid w:val="00AA7996"/>
    <w:rPr>
      <w:rFonts w:cs="Times New Roman"/>
      <w:color w:val="0000FF"/>
      <w:u w:val="single"/>
    </w:rPr>
  </w:style>
  <w:style w:type="paragraph" w:styleId="BodyText2">
    <w:name w:val="Body Text 2"/>
    <w:basedOn w:val="Normal"/>
    <w:link w:val="BodyText2Char"/>
    <w:uiPriority w:val="99"/>
    <w:semiHidden/>
    <w:rsid w:val="00CC3180"/>
    <w:pPr>
      <w:spacing w:after="120" w:line="480" w:lineRule="auto"/>
    </w:pPr>
  </w:style>
  <w:style w:type="character" w:customStyle="1" w:styleId="BodyText2Char">
    <w:name w:val="Body Text 2 Char"/>
    <w:basedOn w:val="DefaultParagraphFont"/>
    <w:link w:val="BodyText2"/>
    <w:uiPriority w:val="99"/>
    <w:semiHidden/>
    <w:locked/>
    <w:rsid w:val="00CC3180"/>
    <w:rPr>
      <w:rFonts w:cs="Times New Roman"/>
      <w:lang w:val="en-US"/>
    </w:rPr>
  </w:style>
  <w:style w:type="character" w:styleId="FollowedHyperlink">
    <w:name w:val="FollowedHyperlink"/>
    <w:basedOn w:val="DefaultParagraphFont"/>
    <w:uiPriority w:val="99"/>
    <w:rsid w:val="00C0451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763</TotalTime>
  <Pages>9</Pages>
  <Words>11999</Words>
  <Characters>6840</Characters>
  <Application>Microsoft Office Outlook</Application>
  <DocSecurity>0</DocSecurity>
  <Lines>0</Lines>
  <Paragraphs>0</Paragraphs>
  <ScaleCrop>false</ScaleCrop>
  <Company>IZM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IZMNot_090211_fin.kart; Noteikumi par kārtību, kādā piešķir valsts budžeta finansējumu, kas paredzēts, lai veicinātu jauniešu iniciatīvu un līdzdalību lēmumu pieņemšanā un sabiedriskajā dzīvē, darbam ar jaunatni un jaunatnes organizāciju darbības atbalsta</dc:title>
  <dc:subject>MK noteikumu projekts</dc:subject>
  <dc:creator>N.Kastēna, D.Sīmansone</dc:creator>
  <cp:keywords/>
  <dc:description>N.Kastēna67047759, Nelda.Kastena@izm.gov.lvD.Sīmansone67047953, Diana.Simansone@izm.gov.lv</dc:description>
  <cp:lastModifiedBy>Erna Ivanova</cp:lastModifiedBy>
  <cp:revision>79</cp:revision>
  <cp:lastPrinted>2011-04-11T07:17:00Z</cp:lastPrinted>
  <dcterms:created xsi:type="dcterms:W3CDTF">2010-12-02T08:07:00Z</dcterms:created>
  <dcterms:modified xsi:type="dcterms:W3CDTF">2011-04-13T09:26:00Z</dcterms:modified>
</cp:coreProperties>
</file>