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98" w:rsidRDefault="00A3109F" w:rsidP="00973C98">
      <w:pPr>
        <w:tabs>
          <w:tab w:val="left" w:pos="6480"/>
        </w:tabs>
        <w:jc w:val="right"/>
        <w:rPr>
          <w:i/>
          <w:sz w:val="28"/>
          <w:szCs w:val="28"/>
        </w:rPr>
      </w:pPr>
      <w:r w:rsidRPr="000E57C6">
        <w:rPr>
          <w:i/>
          <w:sz w:val="28"/>
          <w:szCs w:val="28"/>
        </w:rPr>
        <w:t>Projekts</w:t>
      </w:r>
    </w:p>
    <w:p w:rsidR="003E184A" w:rsidRPr="00233680" w:rsidRDefault="003E184A" w:rsidP="006B6A89">
      <w:pPr>
        <w:tabs>
          <w:tab w:val="left" w:pos="6480"/>
        </w:tabs>
        <w:jc w:val="right"/>
        <w:rPr>
          <w:i/>
          <w:sz w:val="16"/>
          <w:szCs w:val="16"/>
        </w:rPr>
      </w:pPr>
    </w:p>
    <w:p w:rsidR="00A3109F" w:rsidRPr="000E57C6" w:rsidRDefault="00A3109F" w:rsidP="00A3109F">
      <w:pPr>
        <w:tabs>
          <w:tab w:val="left" w:pos="6480"/>
        </w:tabs>
        <w:jc w:val="center"/>
        <w:rPr>
          <w:b/>
          <w:sz w:val="28"/>
          <w:szCs w:val="28"/>
        </w:rPr>
      </w:pPr>
      <w:r w:rsidRPr="000E57C6">
        <w:rPr>
          <w:b/>
          <w:sz w:val="28"/>
          <w:szCs w:val="28"/>
        </w:rPr>
        <w:t>LATVIJAS REPUBLIKAS MINISTRU KABINETS</w:t>
      </w:r>
    </w:p>
    <w:p w:rsidR="003E184A" w:rsidRPr="000E57C6" w:rsidRDefault="003E184A" w:rsidP="006B6A89">
      <w:pPr>
        <w:tabs>
          <w:tab w:val="left" w:pos="6480"/>
        </w:tabs>
        <w:rPr>
          <w:sz w:val="28"/>
          <w:szCs w:val="28"/>
        </w:rPr>
      </w:pPr>
    </w:p>
    <w:p w:rsidR="00A3109F" w:rsidRPr="000E57C6" w:rsidRDefault="00A3109F" w:rsidP="00A3109F">
      <w:pPr>
        <w:tabs>
          <w:tab w:val="left" w:pos="6480"/>
        </w:tabs>
        <w:rPr>
          <w:sz w:val="28"/>
          <w:szCs w:val="28"/>
        </w:rPr>
      </w:pPr>
      <w:r w:rsidRPr="000E57C6">
        <w:rPr>
          <w:sz w:val="28"/>
          <w:szCs w:val="28"/>
        </w:rPr>
        <w:t>20</w:t>
      </w:r>
      <w:r w:rsidR="006E5120">
        <w:rPr>
          <w:sz w:val="28"/>
          <w:szCs w:val="28"/>
        </w:rPr>
        <w:t>11</w:t>
      </w:r>
      <w:r w:rsidRPr="000E57C6">
        <w:rPr>
          <w:sz w:val="28"/>
          <w:szCs w:val="28"/>
        </w:rPr>
        <w:t xml:space="preserve">.gada          </w:t>
      </w:r>
      <w:r w:rsidRPr="000E57C6">
        <w:rPr>
          <w:sz w:val="28"/>
          <w:szCs w:val="28"/>
        </w:rPr>
        <w:tab/>
        <w:t>Noteikumi Nr. _____</w:t>
      </w:r>
    </w:p>
    <w:p w:rsidR="00A3109F" w:rsidRDefault="00A3109F" w:rsidP="00A3109F">
      <w:pPr>
        <w:tabs>
          <w:tab w:val="left" w:pos="6480"/>
        </w:tabs>
        <w:rPr>
          <w:sz w:val="28"/>
          <w:szCs w:val="28"/>
        </w:rPr>
      </w:pPr>
      <w:r w:rsidRPr="000E57C6">
        <w:rPr>
          <w:sz w:val="28"/>
          <w:szCs w:val="28"/>
        </w:rPr>
        <w:t>Rīgā</w:t>
      </w:r>
      <w:r w:rsidRPr="000E57C6">
        <w:rPr>
          <w:sz w:val="28"/>
          <w:szCs w:val="28"/>
        </w:rPr>
        <w:tab/>
        <w:t>(prot. Nr. __ §__)</w:t>
      </w:r>
    </w:p>
    <w:p w:rsidR="003E184A" w:rsidRPr="000E57C6" w:rsidRDefault="003E184A" w:rsidP="00A3109F">
      <w:pPr>
        <w:tabs>
          <w:tab w:val="left" w:pos="6480"/>
        </w:tabs>
        <w:rPr>
          <w:sz w:val="28"/>
          <w:szCs w:val="28"/>
        </w:rPr>
      </w:pPr>
    </w:p>
    <w:p w:rsidR="00E77B5C" w:rsidRPr="00B4619E" w:rsidRDefault="00233680" w:rsidP="00B4619E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 w:rsidRPr="00B4619E">
        <w:rPr>
          <w:b/>
          <w:sz w:val="28"/>
          <w:szCs w:val="28"/>
        </w:rPr>
        <w:t>Grozījum</w:t>
      </w:r>
      <w:r w:rsidR="00894102">
        <w:rPr>
          <w:b/>
          <w:sz w:val="28"/>
          <w:szCs w:val="28"/>
        </w:rPr>
        <w:t>s</w:t>
      </w:r>
      <w:r w:rsidR="00E77B5C" w:rsidRPr="00B4619E">
        <w:rPr>
          <w:b/>
          <w:sz w:val="28"/>
          <w:szCs w:val="28"/>
        </w:rPr>
        <w:t xml:space="preserve"> Ministru kabineta 200</w:t>
      </w:r>
      <w:r w:rsidR="00B4619E" w:rsidRPr="00B4619E">
        <w:rPr>
          <w:b/>
          <w:sz w:val="28"/>
          <w:szCs w:val="28"/>
        </w:rPr>
        <w:t>8</w:t>
      </w:r>
      <w:r w:rsidR="00E77B5C" w:rsidRPr="00B4619E">
        <w:rPr>
          <w:b/>
          <w:sz w:val="28"/>
          <w:szCs w:val="28"/>
        </w:rPr>
        <w:t xml:space="preserve">.gada </w:t>
      </w:r>
      <w:r w:rsidR="00B4619E" w:rsidRPr="00B4619E">
        <w:rPr>
          <w:b/>
          <w:sz w:val="28"/>
          <w:szCs w:val="28"/>
        </w:rPr>
        <w:t>11.novembra</w:t>
      </w:r>
      <w:r w:rsidR="003A7401" w:rsidRPr="00B4619E">
        <w:rPr>
          <w:b/>
          <w:sz w:val="28"/>
          <w:szCs w:val="28"/>
        </w:rPr>
        <w:t xml:space="preserve"> noteikumos Nr.</w:t>
      </w:r>
      <w:r w:rsidR="00B4619E" w:rsidRPr="00B4619E">
        <w:rPr>
          <w:b/>
          <w:sz w:val="28"/>
          <w:szCs w:val="28"/>
        </w:rPr>
        <w:t>940</w:t>
      </w:r>
      <w:r w:rsidR="009E2313" w:rsidRPr="00B4619E">
        <w:rPr>
          <w:b/>
          <w:sz w:val="28"/>
          <w:szCs w:val="28"/>
        </w:rPr>
        <w:t xml:space="preserve"> </w:t>
      </w:r>
      <w:r w:rsidR="005F1B5B" w:rsidRPr="00B4619E">
        <w:rPr>
          <w:b/>
          <w:sz w:val="28"/>
          <w:szCs w:val="28"/>
        </w:rPr>
        <w:t>„</w:t>
      </w:r>
      <w:r w:rsidR="00B4619E" w:rsidRPr="00B4619E">
        <w:rPr>
          <w:b/>
          <w:bCs/>
          <w:sz w:val="28"/>
          <w:szCs w:val="28"/>
        </w:rPr>
        <w:t>Not</w:t>
      </w:r>
      <w:r w:rsidR="0014346B">
        <w:rPr>
          <w:b/>
          <w:bCs/>
          <w:sz w:val="28"/>
          <w:szCs w:val="28"/>
        </w:rPr>
        <w:t>eikumi par darbības programmas „</w:t>
      </w:r>
      <w:r w:rsidR="00B4619E" w:rsidRPr="00B4619E">
        <w:rPr>
          <w:b/>
          <w:bCs/>
          <w:sz w:val="28"/>
          <w:szCs w:val="28"/>
        </w:rPr>
        <w:t xml:space="preserve">Infrastruktūra un pakalpojumi” papildinājuma 3.1.3.3.1.apakšaktivitāti </w:t>
      </w:r>
      <w:r w:rsidR="0014346B">
        <w:rPr>
          <w:b/>
          <w:bCs/>
          <w:sz w:val="28"/>
          <w:szCs w:val="28"/>
        </w:rPr>
        <w:t>„</w:t>
      </w:r>
      <w:r w:rsidR="00B4619E" w:rsidRPr="00B4619E">
        <w:rPr>
          <w:b/>
          <w:bCs/>
          <w:sz w:val="28"/>
          <w:szCs w:val="28"/>
        </w:rPr>
        <w:t>Speciālās izglītības iestāžu infrastruktūras un aprīkojuma uzlabošana</w:t>
      </w:r>
      <w:r w:rsidR="00C15B4D" w:rsidRPr="00B4619E">
        <w:rPr>
          <w:b/>
          <w:bCs/>
          <w:sz w:val="28"/>
          <w:szCs w:val="28"/>
        </w:rPr>
        <w:t>”</w:t>
      </w:r>
      <w:r w:rsidR="006B6A89" w:rsidRPr="00B4619E">
        <w:rPr>
          <w:b/>
          <w:bCs/>
          <w:sz w:val="28"/>
          <w:szCs w:val="28"/>
        </w:rPr>
        <w:t>”</w:t>
      </w:r>
      <w:bookmarkEnd w:id="0"/>
      <w:bookmarkEnd w:id="1"/>
    </w:p>
    <w:p w:rsidR="003E184A" w:rsidRPr="00233680" w:rsidRDefault="003E184A" w:rsidP="006B6A89">
      <w:pPr>
        <w:ind w:firstLine="720"/>
        <w:jc w:val="center"/>
      </w:pPr>
    </w:p>
    <w:p w:rsidR="00E77B5C" w:rsidRPr="000E57C6" w:rsidRDefault="00E77B5C" w:rsidP="00E77B5C">
      <w:pPr>
        <w:ind w:firstLine="720"/>
        <w:jc w:val="right"/>
        <w:rPr>
          <w:sz w:val="28"/>
          <w:szCs w:val="28"/>
        </w:rPr>
      </w:pPr>
      <w:r w:rsidRPr="000E57C6">
        <w:rPr>
          <w:sz w:val="28"/>
          <w:szCs w:val="28"/>
        </w:rPr>
        <w:t>Izdoti saskaņā ar</w:t>
      </w:r>
    </w:p>
    <w:p w:rsidR="00E77B5C" w:rsidRPr="000E57C6" w:rsidRDefault="00E77B5C" w:rsidP="00E77B5C">
      <w:pPr>
        <w:ind w:firstLine="720"/>
        <w:jc w:val="right"/>
        <w:rPr>
          <w:sz w:val="28"/>
          <w:szCs w:val="28"/>
        </w:rPr>
      </w:pPr>
      <w:r w:rsidRPr="000E57C6">
        <w:rPr>
          <w:sz w:val="28"/>
          <w:szCs w:val="28"/>
        </w:rPr>
        <w:t>Eiropas Savienības struktūrfondu</w:t>
      </w:r>
    </w:p>
    <w:p w:rsidR="00E77B5C" w:rsidRPr="000E57C6" w:rsidRDefault="00E77B5C" w:rsidP="00E77B5C">
      <w:pPr>
        <w:ind w:firstLine="720"/>
        <w:jc w:val="right"/>
        <w:rPr>
          <w:sz w:val="28"/>
          <w:szCs w:val="28"/>
        </w:rPr>
      </w:pPr>
      <w:r w:rsidRPr="000E57C6">
        <w:rPr>
          <w:sz w:val="28"/>
          <w:szCs w:val="28"/>
        </w:rPr>
        <w:t>un Kohēzijas fonda vadības</w:t>
      </w:r>
    </w:p>
    <w:p w:rsidR="00E77B5C" w:rsidRPr="000E57C6" w:rsidRDefault="00E77B5C" w:rsidP="00E77B5C">
      <w:pPr>
        <w:ind w:firstLine="720"/>
        <w:jc w:val="right"/>
        <w:rPr>
          <w:sz w:val="28"/>
          <w:szCs w:val="28"/>
        </w:rPr>
      </w:pPr>
      <w:r w:rsidRPr="000E57C6">
        <w:rPr>
          <w:sz w:val="28"/>
          <w:szCs w:val="28"/>
        </w:rPr>
        <w:t>likuma 18.panta 10.punktu</w:t>
      </w:r>
    </w:p>
    <w:p w:rsidR="00E77B5C" w:rsidRPr="000E57C6" w:rsidRDefault="00E77B5C" w:rsidP="00E77B5C">
      <w:pPr>
        <w:rPr>
          <w:sz w:val="28"/>
          <w:szCs w:val="28"/>
        </w:rPr>
      </w:pPr>
    </w:p>
    <w:p w:rsidR="00B4619E" w:rsidRPr="00C45285" w:rsidRDefault="00C45285" w:rsidP="00B46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="00E77B5C" w:rsidRPr="000E57C6">
        <w:rPr>
          <w:sz w:val="28"/>
          <w:szCs w:val="28"/>
        </w:rPr>
        <w:t xml:space="preserve">Ministru kabineta </w:t>
      </w:r>
      <w:r w:rsidR="006B6A89" w:rsidRPr="006B6A89">
        <w:rPr>
          <w:sz w:val="28"/>
          <w:szCs w:val="28"/>
        </w:rPr>
        <w:t>200</w:t>
      </w:r>
      <w:r w:rsidR="00B4619E">
        <w:rPr>
          <w:sz w:val="28"/>
          <w:szCs w:val="28"/>
        </w:rPr>
        <w:t>8</w:t>
      </w:r>
      <w:r w:rsidR="006B6A89" w:rsidRPr="006B6A89">
        <w:rPr>
          <w:sz w:val="28"/>
          <w:szCs w:val="28"/>
        </w:rPr>
        <w:t xml:space="preserve">.gada </w:t>
      </w:r>
      <w:r w:rsidR="00B4619E">
        <w:rPr>
          <w:sz w:val="28"/>
          <w:szCs w:val="28"/>
        </w:rPr>
        <w:t>11</w:t>
      </w:r>
      <w:r w:rsidR="006B6A89" w:rsidRPr="006B6A89">
        <w:rPr>
          <w:sz w:val="28"/>
          <w:szCs w:val="28"/>
        </w:rPr>
        <w:t>.</w:t>
      </w:r>
      <w:r w:rsidR="00B4619E">
        <w:rPr>
          <w:sz w:val="28"/>
          <w:szCs w:val="28"/>
        </w:rPr>
        <w:t>novembra</w:t>
      </w:r>
      <w:r w:rsidR="006B6A89" w:rsidRPr="006B6A89">
        <w:rPr>
          <w:sz w:val="28"/>
          <w:szCs w:val="28"/>
        </w:rPr>
        <w:t xml:space="preserve"> noteikumos </w:t>
      </w:r>
      <w:bookmarkStart w:id="2" w:name="OLE_LINK5"/>
      <w:bookmarkStart w:id="3" w:name="OLE_LINK6"/>
      <w:r w:rsidR="006B6A89" w:rsidRPr="006B6A89">
        <w:rPr>
          <w:sz w:val="28"/>
          <w:szCs w:val="28"/>
        </w:rPr>
        <w:t>Nr.</w:t>
      </w:r>
      <w:r w:rsidR="00B4619E">
        <w:rPr>
          <w:sz w:val="28"/>
          <w:szCs w:val="28"/>
        </w:rPr>
        <w:t>940</w:t>
      </w:r>
      <w:r>
        <w:rPr>
          <w:sz w:val="28"/>
          <w:szCs w:val="28"/>
        </w:rPr>
        <w:t xml:space="preserve"> </w:t>
      </w:r>
      <w:r w:rsidR="006B6A89" w:rsidRPr="006B6A89">
        <w:rPr>
          <w:sz w:val="28"/>
          <w:szCs w:val="28"/>
        </w:rPr>
        <w:t>„</w:t>
      </w:r>
      <w:r w:rsidR="00B4619E" w:rsidRPr="00B4619E">
        <w:rPr>
          <w:bCs/>
          <w:sz w:val="28"/>
          <w:szCs w:val="28"/>
        </w:rPr>
        <w:t xml:space="preserve">Noteikumi par darbības programmas </w:t>
      </w:r>
      <w:r w:rsidR="0014346B">
        <w:rPr>
          <w:bCs/>
          <w:sz w:val="28"/>
          <w:szCs w:val="28"/>
        </w:rPr>
        <w:t>„</w:t>
      </w:r>
      <w:r w:rsidR="00B4619E" w:rsidRPr="00B4619E">
        <w:rPr>
          <w:bCs/>
          <w:sz w:val="28"/>
          <w:szCs w:val="28"/>
        </w:rPr>
        <w:t xml:space="preserve">Infrastruktūra un pakalpojumi” papildinājuma 3.1.3.3.1.apakšaktivitāti </w:t>
      </w:r>
      <w:r w:rsidR="0014346B">
        <w:rPr>
          <w:bCs/>
          <w:sz w:val="28"/>
          <w:szCs w:val="28"/>
        </w:rPr>
        <w:t>„</w:t>
      </w:r>
      <w:r w:rsidR="00B4619E" w:rsidRPr="00B4619E">
        <w:rPr>
          <w:bCs/>
          <w:sz w:val="28"/>
          <w:szCs w:val="28"/>
        </w:rPr>
        <w:t>Speciālās izglītības iestāžu infrastruktūras un aprīkojuma uzlabošana”</w:t>
      </w:r>
      <w:bookmarkEnd w:id="2"/>
      <w:bookmarkEnd w:id="3"/>
      <w:r w:rsidR="006B6A89" w:rsidRPr="006B6A89">
        <w:rPr>
          <w:bCs/>
          <w:sz w:val="28"/>
          <w:szCs w:val="28"/>
        </w:rPr>
        <w:t>”</w:t>
      </w:r>
      <w:r w:rsidR="00EE3CBC" w:rsidRPr="000E57C6">
        <w:rPr>
          <w:bCs/>
          <w:sz w:val="28"/>
          <w:szCs w:val="28"/>
        </w:rPr>
        <w:t xml:space="preserve"> </w:t>
      </w:r>
      <w:r w:rsidR="006B6A89">
        <w:rPr>
          <w:sz w:val="28"/>
          <w:szCs w:val="28"/>
        </w:rPr>
        <w:t xml:space="preserve">(Latvijas Vēstnesis, </w:t>
      </w:r>
      <w:r w:rsidR="008F3399">
        <w:rPr>
          <w:sz w:val="28"/>
          <w:szCs w:val="28"/>
        </w:rPr>
        <w:t xml:space="preserve">2008, 190.nr.; </w:t>
      </w:r>
      <w:r w:rsidR="006B6A89">
        <w:rPr>
          <w:sz w:val="28"/>
          <w:szCs w:val="28"/>
        </w:rPr>
        <w:t>200</w:t>
      </w:r>
      <w:r w:rsidR="00C15B4D">
        <w:rPr>
          <w:sz w:val="28"/>
          <w:szCs w:val="28"/>
        </w:rPr>
        <w:t>9</w:t>
      </w:r>
      <w:r w:rsidR="006B6A89">
        <w:rPr>
          <w:sz w:val="28"/>
          <w:szCs w:val="28"/>
        </w:rPr>
        <w:t xml:space="preserve">, </w:t>
      </w:r>
      <w:r w:rsidR="00B4619E">
        <w:rPr>
          <w:sz w:val="28"/>
          <w:szCs w:val="28"/>
        </w:rPr>
        <w:t>107</w:t>
      </w:r>
      <w:r w:rsidR="00AE43C6" w:rsidRPr="000E57C6">
        <w:rPr>
          <w:sz w:val="28"/>
          <w:szCs w:val="28"/>
        </w:rPr>
        <w:t>.</w:t>
      </w:r>
      <w:r w:rsidR="008F3399">
        <w:rPr>
          <w:sz w:val="28"/>
          <w:szCs w:val="28"/>
        </w:rPr>
        <w:t>nr.</w:t>
      </w:r>
      <w:r w:rsidR="00B4619E">
        <w:rPr>
          <w:sz w:val="28"/>
          <w:szCs w:val="28"/>
        </w:rPr>
        <w:t>; 2011</w:t>
      </w:r>
      <w:r w:rsidR="006B6A89">
        <w:rPr>
          <w:sz w:val="28"/>
          <w:szCs w:val="28"/>
        </w:rPr>
        <w:t xml:space="preserve">, </w:t>
      </w:r>
      <w:r w:rsidR="00B4619E">
        <w:rPr>
          <w:sz w:val="28"/>
          <w:szCs w:val="28"/>
        </w:rPr>
        <w:t>46</w:t>
      </w:r>
      <w:r w:rsidR="00B92EC5">
        <w:rPr>
          <w:sz w:val="28"/>
          <w:szCs w:val="28"/>
        </w:rPr>
        <w:t>.</w:t>
      </w:r>
      <w:r w:rsidR="00B4619E">
        <w:rPr>
          <w:sz w:val="28"/>
          <w:szCs w:val="28"/>
        </w:rPr>
        <w:t>, 108.</w:t>
      </w:r>
      <w:r w:rsidR="00B92EC5">
        <w:rPr>
          <w:sz w:val="28"/>
          <w:szCs w:val="28"/>
        </w:rPr>
        <w:t>nr</w:t>
      </w:r>
      <w:r w:rsidR="008F3399">
        <w:rPr>
          <w:sz w:val="28"/>
          <w:szCs w:val="28"/>
        </w:rPr>
        <w:t>.</w:t>
      </w:r>
      <w:r w:rsidR="00AE43C6" w:rsidRPr="000E57C6">
        <w:rPr>
          <w:sz w:val="28"/>
          <w:szCs w:val="28"/>
        </w:rPr>
        <w:t>)</w:t>
      </w:r>
      <w:r w:rsidR="00E77B5C" w:rsidRPr="000E57C6">
        <w:rPr>
          <w:sz w:val="28"/>
          <w:szCs w:val="28"/>
        </w:rPr>
        <w:t xml:space="preserve"> </w:t>
      </w:r>
      <w:r w:rsidR="00B4619E" w:rsidRPr="000E57C6">
        <w:rPr>
          <w:sz w:val="28"/>
          <w:szCs w:val="28"/>
        </w:rPr>
        <w:t>grozījumu</w:t>
      </w:r>
      <w:r w:rsidR="00B4619E">
        <w:rPr>
          <w:sz w:val="28"/>
          <w:szCs w:val="28"/>
        </w:rPr>
        <w:t xml:space="preserve"> un i</w:t>
      </w:r>
      <w:r w:rsidR="00B4619E">
        <w:rPr>
          <w:bCs/>
          <w:sz w:val="28"/>
          <w:szCs w:val="28"/>
        </w:rPr>
        <w:t>zteikt 6.punkt</w:t>
      </w:r>
      <w:r w:rsidR="00B4619E" w:rsidRPr="006B6A89">
        <w:rPr>
          <w:bCs/>
          <w:sz w:val="28"/>
          <w:szCs w:val="28"/>
        </w:rPr>
        <w:t>u šādā redakcijā:</w:t>
      </w:r>
    </w:p>
    <w:p w:rsidR="009D7B8C" w:rsidRPr="00B4619E" w:rsidRDefault="009D7B8C" w:rsidP="00C45285">
      <w:pPr>
        <w:ind w:firstLine="720"/>
        <w:jc w:val="both"/>
        <w:rPr>
          <w:sz w:val="28"/>
          <w:szCs w:val="28"/>
        </w:rPr>
      </w:pPr>
    </w:p>
    <w:p w:rsidR="00B92EC5" w:rsidRPr="00B4619E" w:rsidRDefault="00B4619E" w:rsidP="00B4619E">
      <w:pPr>
        <w:ind w:firstLine="709"/>
        <w:jc w:val="both"/>
        <w:rPr>
          <w:sz w:val="28"/>
          <w:szCs w:val="28"/>
        </w:rPr>
      </w:pPr>
      <w:r w:rsidRPr="00B4619E">
        <w:rPr>
          <w:sz w:val="28"/>
          <w:szCs w:val="28"/>
        </w:rPr>
        <w:t xml:space="preserve">„6. </w:t>
      </w:r>
      <w:proofErr w:type="spellStart"/>
      <w:r w:rsidRPr="00B4619E">
        <w:rPr>
          <w:sz w:val="28"/>
          <w:szCs w:val="28"/>
        </w:rPr>
        <w:t>Apakšaktivitāti</w:t>
      </w:r>
      <w:proofErr w:type="spellEnd"/>
      <w:r w:rsidRPr="00B4619E">
        <w:rPr>
          <w:sz w:val="28"/>
          <w:szCs w:val="28"/>
        </w:rPr>
        <w:t xml:space="preserve"> finansē no Eiropas Reģionālās attīstības fonda līdzekļiem. Kopējais ierobežotās atlases ietvaros pieejamais Eiropas Reģionālās attīstības fonda finansējums ir </w:t>
      </w:r>
      <w:r w:rsidR="000C5384">
        <w:rPr>
          <w:sz w:val="28"/>
          <w:szCs w:val="28"/>
        </w:rPr>
        <w:t>57793</w:t>
      </w:r>
      <w:r w:rsidR="00D23F50">
        <w:rPr>
          <w:sz w:val="28"/>
          <w:szCs w:val="28"/>
        </w:rPr>
        <w:t>30</w:t>
      </w:r>
      <w:r w:rsidR="007F3E7C">
        <w:rPr>
          <w:sz w:val="28"/>
          <w:szCs w:val="28"/>
        </w:rPr>
        <w:t>,88</w:t>
      </w:r>
      <w:r w:rsidRPr="00B4619E">
        <w:rPr>
          <w:sz w:val="28"/>
          <w:szCs w:val="28"/>
        </w:rPr>
        <w:t xml:space="preserve"> lati.”</w:t>
      </w:r>
    </w:p>
    <w:p w:rsidR="0030152B" w:rsidRDefault="0030152B" w:rsidP="00B4619E">
      <w:pPr>
        <w:ind w:firstLine="709"/>
        <w:jc w:val="both"/>
        <w:rPr>
          <w:sz w:val="28"/>
          <w:szCs w:val="28"/>
        </w:rPr>
      </w:pPr>
    </w:p>
    <w:p w:rsidR="009D7B8C" w:rsidRPr="000E57C6" w:rsidRDefault="009D7B8C" w:rsidP="00233680">
      <w:pPr>
        <w:jc w:val="both"/>
        <w:rPr>
          <w:sz w:val="28"/>
          <w:szCs w:val="28"/>
        </w:rPr>
      </w:pPr>
    </w:p>
    <w:p w:rsidR="00E77B5C" w:rsidRPr="000E57C6" w:rsidRDefault="00E77B5C" w:rsidP="00233680">
      <w:pPr>
        <w:ind w:firstLine="720"/>
        <w:jc w:val="both"/>
        <w:rPr>
          <w:sz w:val="28"/>
          <w:szCs w:val="28"/>
        </w:rPr>
      </w:pPr>
      <w:r w:rsidRPr="000E57C6">
        <w:rPr>
          <w:sz w:val="28"/>
          <w:szCs w:val="28"/>
        </w:rPr>
        <w:t>Ministru prezidents</w:t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r w:rsidRPr="000E57C6">
        <w:rPr>
          <w:sz w:val="28"/>
          <w:szCs w:val="28"/>
        </w:rPr>
        <w:tab/>
      </w:r>
      <w:proofErr w:type="spellStart"/>
      <w:r w:rsidRPr="000E57C6">
        <w:rPr>
          <w:sz w:val="28"/>
          <w:szCs w:val="28"/>
        </w:rPr>
        <w:t>V.Dombrovskis</w:t>
      </w:r>
      <w:proofErr w:type="spellEnd"/>
    </w:p>
    <w:p w:rsidR="00E77B5C" w:rsidRPr="000E57C6" w:rsidRDefault="00E77B5C" w:rsidP="00233680">
      <w:pPr>
        <w:jc w:val="both"/>
        <w:rPr>
          <w:sz w:val="28"/>
          <w:szCs w:val="28"/>
        </w:rPr>
      </w:pPr>
    </w:p>
    <w:p w:rsidR="00E77B5C" w:rsidRPr="000E57C6" w:rsidRDefault="00E77B5C" w:rsidP="00233680">
      <w:pPr>
        <w:jc w:val="both"/>
        <w:rPr>
          <w:sz w:val="28"/>
          <w:szCs w:val="28"/>
        </w:rPr>
      </w:pPr>
    </w:p>
    <w:p w:rsidR="00E77B5C" w:rsidRPr="000E57C6" w:rsidRDefault="00B92EC5" w:rsidP="002336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Izglītības un zinātnes ministrs</w:t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>
        <w:rPr>
          <w:sz w:val="28"/>
          <w:szCs w:val="28"/>
        </w:rPr>
        <w:t>R.</w:t>
      </w:r>
      <w:r w:rsidR="008916E1">
        <w:rPr>
          <w:sz w:val="28"/>
          <w:szCs w:val="28"/>
        </w:rPr>
        <w:t>Ķīlis</w:t>
      </w:r>
    </w:p>
    <w:p w:rsidR="00E77B5C" w:rsidRPr="000E57C6" w:rsidRDefault="00E77B5C" w:rsidP="00233680">
      <w:pPr>
        <w:jc w:val="both"/>
        <w:rPr>
          <w:sz w:val="28"/>
          <w:szCs w:val="28"/>
        </w:rPr>
      </w:pPr>
    </w:p>
    <w:p w:rsidR="009440A4" w:rsidRPr="000E57C6" w:rsidRDefault="009440A4" w:rsidP="00233680">
      <w:pPr>
        <w:jc w:val="both"/>
        <w:rPr>
          <w:sz w:val="28"/>
          <w:szCs w:val="28"/>
        </w:rPr>
      </w:pPr>
      <w:r w:rsidRPr="000E57C6">
        <w:rPr>
          <w:sz w:val="28"/>
          <w:szCs w:val="28"/>
        </w:rPr>
        <w:tab/>
        <w:t>Iesniedzējs:</w:t>
      </w:r>
    </w:p>
    <w:p w:rsidR="00E77B5C" w:rsidRPr="000E57C6" w:rsidRDefault="00B92EC5" w:rsidP="002336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E77B5C" w:rsidRPr="000E57C6">
        <w:rPr>
          <w:sz w:val="28"/>
          <w:szCs w:val="28"/>
        </w:rPr>
        <w:tab/>
      </w:r>
      <w:r w:rsidR="009440A4" w:rsidRPr="000E57C6">
        <w:rPr>
          <w:sz w:val="28"/>
          <w:szCs w:val="28"/>
        </w:rPr>
        <w:tab/>
      </w:r>
      <w:r w:rsidR="009440A4" w:rsidRPr="000E57C6">
        <w:rPr>
          <w:sz w:val="28"/>
          <w:szCs w:val="28"/>
        </w:rPr>
        <w:tab/>
      </w:r>
      <w:r>
        <w:rPr>
          <w:sz w:val="28"/>
          <w:szCs w:val="28"/>
        </w:rPr>
        <w:t>R.</w:t>
      </w:r>
      <w:r w:rsidR="008916E1">
        <w:rPr>
          <w:sz w:val="28"/>
          <w:szCs w:val="28"/>
        </w:rPr>
        <w:t>Ķīlis</w:t>
      </w:r>
    </w:p>
    <w:p w:rsidR="00E77B5C" w:rsidRPr="000E57C6" w:rsidRDefault="00E77B5C" w:rsidP="00233680">
      <w:pPr>
        <w:jc w:val="both"/>
        <w:rPr>
          <w:sz w:val="28"/>
          <w:szCs w:val="28"/>
        </w:rPr>
      </w:pPr>
    </w:p>
    <w:p w:rsidR="00F42129" w:rsidRPr="000E57C6" w:rsidRDefault="00F42129" w:rsidP="00233680">
      <w:pPr>
        <w:jc w:val="both"/>
        <w:rPr>
          <w:sz w:val="28"/>
          <w:szCs w:val="28"/>
        </w:rPr>
      </w:pPr>
    </w:p>
    <w:p w:rsidR="002B22CD" w:rsidRDefault="000C242D" w:rsidP="002336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233680" w:rsidRDefault="00A158BF" w:rsidP="00026598">
      <w:pPr>
        <w:autoSpaceDE w:val="0"/>
        <w:autoSpaceDN w:val="0"/>
        <w:adjustRightInd w:val="0"/>
        <w:ind w:firstLine="709"/>
        <w:rPr>
          <w:rFonts w:cs="Helv"/>
          <w:bCs/>
          <w:sz w:val="28"/>
          <w:szCs w:val="28"/>
        </w:rPr>
      </w:pPr>
      <w:r w:rsidRPr="00500DD7">
        <w:rPr>
          <w:bCs/>
          <w:color w:val="000000"/>
          <w:sz w:val="28"/>
          <w:szCs w:val="28"/>
        </w:rPr>
        <w:t>Valsts sekretār</w:t>
      </w:r>
      <w:r w:rsidR="00026598">
        <w:rPr>
          <w:bCs/>
          <w:color w:val="000000"/>
          <w:sz w:val="28"/>
          <w:szCs w:val="28"/>
        </w:rPr>
        <w:t>s</w:t>
      </w:r>
      <w:r w:rsidR="00026598">
        <w:rPr>
          <w:bCs/>
          <w:color w:val="000000"/>
          <w:sz w:val="28"/>
          <w:szCs w:val="28"/>
        </w:rPr>
        <w:tab/>
      </w:r>
      <w:r w:rsidR="00026598">
        <w:rPr>
          <w:bCs/>
          <w:color w:val="000000"/>
          <w:sz w:val="28"/>
          <w:szCs w:val="28"/>
        </w:rPr>
        <w:tab/>
      </w:r>
      <w:r w:rsidR="00026598">
        <w:rPr>
          <w:bCs/>
          <w:color w:val="000000"/>
          <w:sz w:val="28"/>
          <w:szCs w:val="28"/>
        </w:rPr>
        <w:tab/>
      </w:r>
      <w:r w:rsidR="00026598">
        <w:rPr>
          <w:bCs/>
          <w:color w:val="000000"/>
          <w:sz w:val="28"/>
          <w:szCs w:val="28"/>
        </w:rPr>
        <w:tab/>
      </w:r>
      <w:r w:rsidR="00026598">
        <w:rPr>
          <w:bCs/>
          <w:color w:val="000000"/>
          <w:sz w:val="28"/>
          <w:szCs w:val="28"/>
        </w:rPr>
        <w:tab/>
      </w:r>
      <w:r w:rsidR="00026598">
        <w:rPr>
          <w:bCs/>
          <w:color w:val="000000"/>
          <w:sz w:val="28"/>
          <w:szCs w:val="28"/>
        </w:rPr>
        <w:tab/>
      </w:r>
      <w:r w:rsidR="00026598">
        <w:rPr>
          <w:bCs/>
          <w:color w:val="000000"/>
          <w:sz w:val="28"/>
          <w:szCs w:val="28"/>
        </w:rPr>
        <w:tab/>
      </w:r>
      <w:proofErr w:type="spellStart"/>
      <w:r w:rsidR="00026598">
        <w:rPr>
          <w:bCs/>
          <w:color w:val="000000"/>
          <w:sz w:val="28"/>
          <w:szCs w:val="28"/>
        </w:rPr>
        <w:t>M.Gruškevics</w:t>
      </w:r>
      <w:proofErr w:type="spellEnd"/>
    </w:p>
    <w:p w:rsidR="00A158BF" w:rsidRDefault="00A158BF" w:rsidP="00233680">
      <w:pPr>
        <w:autoSpaceDE w:val="0"/>
        <w:autoSpaceDN w:val="0"/>
        <w:adjustRightInd w:val="0"/>
        <w:ind w:firstLine="720"/>
        <w:rPr>
          <w:rFonts w:cs="Helv"/>
          <w:bCs/>
          <w:sz w:val="28"/>
          <w:szCs w:val="28"/>
        </w:rPr>
      </w:pPr>
    </w:p>
    <w:p w:rsidR="00A158BF" w:rsidRDefault="00A158BF" w:rsidP="00233680">
      <w:pPr>
        <w:autoSpaceDE w:val="0"/>
        <w:autoSpaceDN w:val="0"/>
        <w:adjustRightInd w:val="0"/>
        <w:ind w:firstLine="720"/>
        <w:rPr>
          <w:rFonts w:cs="Helv"/>
          <w:bCs/>
          <w:sz w:val="28"/>
          <w:szCs w:val="28"/>
        </w:rPr>
      </w:pPr>
    </w:p>
    <w:p w:rsidR="0048503E" w:rsidRPr="00A158BF" w:rsidRDefault="007F3E7C">
      <w:pPr>
        <w:rPr>
          <w:sz w:val="20"/>
          <w:szCs w:val="20"/>
        </w:rPr>
      </w:pPr>
      <w:r>
        <w:rPr>
          <w:sz w:val="20"/>
          <w:szCs w:val="20"/>
        </w:rPr>
        <w:t>17.11.2011 14:53</w:t>
      </w:r>
    </w:p>
    <w:p w:rsidR="006A422C" w:rsidRPr="00A158BF" w:rsidRDefault="008F3399">
      <w:pPr>
        <w:rPr>
          <w:sz w:val="20"/>
          <w:szCs w:val="20"/>
        </w:rPr>
      </w:pPr>
      <w:r>
        <w:rPr>
          <w:sz w:val="20"/>
          <w:szCs w:val="20"/>
        </w:rPr>
        <w:t>136</w:t>
      </w:r>
    </w:p>
    <w:p w:rsidR="00A158BF" w:rsidRDefault="00B4619E" w:rsidP="00A158BF">
      <w:pPr>
        <w:tabs>
          <w:tab w:val="center" w:pos="460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J.Sviridenkova</w:t>
      </w:r>
      <w:proofErr w:type="spellEnd"/>
    </w:p>
    <w:p w:rsidR="007D083E" w:rsidRPr="00A158BF" w:rsidRDefault="00026598" w:rsidP="00A158BF">
      <w:pPr>
        <w:tabs>
          <w:tab w:val="center" w:pos="4606"/>
        </w:tabs>
        <w:rPr>
          <w:sz w:val="20"/>
          <w:szCs w:val="20"/>
        </w:rPr>
      </w:pPr>
      <w:r>
        <w:rPr>
          <w:sz w:val="20"/>
          <w:szCs w:val="20"/>
        </w:rPr>
        <w:t>Tālr.: 67047</w:t>
      </w:r>
      <w:r w:rsidR="00B4619E">
        <w:rPr>
          <w:sz w:val="20"/>
          <w:szCs w:val="20"/>
        </w:rPr>
        <w:t>774</w:t>
      </w:r>
    </w:p>
    <w:p w:rsidR="00243DCB" w:rsidRPr="00A158BF" w:rsidRDefault="007D083E">
      <w:pPr>
        <w:rPr>
          <w:sz w:val="20"/>
          <w:szCs w:val="20"/>
        </w:rPr>
      </w:pPr>
      <w:r w:rsidRPr="00A158BF">
        <w:rPr>
          <w:sz w:val="20"/>
          <w:szCs w:val="20"/>
        </w:rPr>
        <w:t>E-pasts</w:t>
      </w:r>
      <w:r w:rsidR="00B4619E">
        <w:rPr>
          <w:sz w:val="20"/>
          <w:szCs w:val="20"/>
        </w:rPr>
        <w:t>: jevgenija.sviridenkova</w:t>
      </w:r>
      <w:r w:rsidR="00A158BF">
        <w:rPr>
          <w:sz w:val="20"/>
          <w:szCs w:val="20"/>
        </w:rPr>
        <w:t>@izm.gov.lv</w:t>
      </w:r>
    </w:p>
    <w:sectPr w:rsidR="00243DCB" w:rsidRPr="00A158BF" w:rsidSect="00C15B4D">
      <w:headerReference w:type="default" r:id="rId8"/>
      <w:footerReference w:type="default" r:id="rId9"/>
      <w:footerReference w:type="first" r:id="rId10"/>
      <w:pgSz w:w="11906" w:h="16838"/>
      <w:pgMar w:top="851" w:right="1133" w:bottom="851" w:left="1560" w:header="709" w:footer="3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362" w:rsidRDefault="00680362" w:rsidP="000351C2">
      <w:r>
        <w:separator/>
      </w:r>
    </w:p>
  </w:endnote>
  <w:endnote w:type="continuationSeparator" w:id="0">
    <w:p w:rsidR="00680362" w:rsidRDefault="00680362" w:rsidP="0003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62" w:rsidRDefault="00680362" w:rsidP="00C15B4D">
    <w:pPr>
      <w:jc w:val="both"/>
    </w:pPr>
    <w:r>
      <w:rPr>
        <w:sz w:val="18"/>
        <w:szCs w:val="18"/>
      </w:rPr>
      <w:t>IZMNot_2806</w:t>
    </w:r>
    <w:r w:rsidRPr="009D7B8C">
      <w:rPr>
        <w:sz w:val="18"/>
        <w:szCs w:val="18"/>
      </w:rPr>
      <w:t>11_groz2</w:t>
    </w:r>
    <w:r>
      <w:rPr>
        <w:sz w:val="18"/>
        <w:szCs w:val="18"/>
      </w:rPr>
      <w:t>65</w:t>
    </w:r>
    <w:r w:rsidRPr="009D7B8C">
      <w:rPr>
        <w:sz w:val="18"/>
        <w:szCs w:val="18"/>
      </w:rPr>
      <w:t xml:space="preserve">; </w:t>
    </w:r>
    <w:r w:rsidRPr="00C15B4D">
      <w:rPr>
        <w:sz w:val="20"/>
        <w:szCs w:val="20"/>
      </w:rPr>
      <w:t>Grozījumi Ministru kabineta 2009.gada 24.marta noteikumos Nr.265 „</w:t>
    </w:r>
    <w:r w:rsidRPr="002D0BC0">
      <w:rPr>
        <w:bCs/>
        <w:sz w:val="20"/>
        <w:szCs w:val="20"/>
      </w:rPr>
      <w:t xml:space="preserve">Noteikumi par darbības programmas </w:t>
    </w:r>
    <w:r w:rsidRPr="00C15B4D">
      <w:rPr>
        <w:bCs/>
        <w:sz w:val="20"/>
        <w:szCs w:val="20"/>
      </w:rPr>
      <w:t>„Infrastruktūra un pakalpojumi”</w:t>
    </w:r>
    <w:r w:rsidRPr="002D0BC0">
      <w:rPr>
        <w:bCs/>
        <w:sz w:val="20"/>
        <w:szCs w:val="20"/>
      </w:rPr>
      <w:t xml:space="preserve"> papildinā</w:t>
    </w:r>
    <w:r w:rsidRPr="00C15B4D">
      <w:rPr>
        <w:bCs/>
        <w:sz w:val="20"/>
        <w:szCs w:val="20"/>
      </w:rPr>
      <w:t>juma 3.1.2.1.1.apakšaktivitāti „</w:t>
    </w:r>
    <w:r w:rsidRPr="002D0BC0">
      <w:rPr>
        <w:bCs/>
        <w:sz w:val="20"/>
        <w:szCs w:val="20"/>
      </w:rPr>
      <w:t>Augstākās izglītības iestāžu telpu un iekārtu modernizēšana studiju programmu kvalitātes uzlabošanai, tajā skaitā nodrošinot izglītības programmu apgūšanas iespējas arī personām ar fu</w:t>
    </w:r>
    <w:r w:rsidRPr="00C15B4D">
      <w:rPr>
        <w:bCs/>
        <w:sz w:val="20"/>
        <w:szCs w:val="20"/>
      </w:rPr>
      <w:t>nkcionāliem traucējumiem””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62" w:rsidRPr="009D7B8C" w:rsidRDefault="00680362" w:rsidP="006B6A89">
    <w:pPr>
      <w:jc w:val="both"/>
      <w:rPr>
        <w:bCs/>
        <w:sz w:val="18"/>
        <w:szCs w:val="18"/>
      </w:rPr>
    </w:pPr>
    <w:r>
      <w:rPr>
        <w:sz w:val="18"/>
        <w:szCs w:val="18"/>
      </w:rPr>
      <w:t>IZMNot_</w:t>
    </w:r>
    <w:r w:rsidR="00D23F50">
      <w:rPr>
        <w:sz w:val="18"/>
        <w:szCs w:val="18"/>
      </w:rPr>
      <w:t>1</w:t>
    </w:r>
    <w:r w:rsidR="007F3E7C">
      <w:rPr>
        <w:sz w:val="18"/>
        <w:szCs w:val="18"/>
      </w:rPr>
      <w:t>7</w:t>
    </w:r>
    <w:r w:rsidR="00D23F50">
      <w:rPr>
        <w:sz w:val="18"/>
        <w:szCs w:val="18"/>
      </w:rPr>
      <w:t>11</w:t>
    </w:r>
    <w:r w:rsidRPr="009D7B8C">
      <w:rPr>
        <w:sz w:val="18"/>
        <w:szCs w:val="18"/>
      </w:rPr>
      <w:t>11_groz</w:t>
    </w:r>
    <w:r>
      <w:rPr>
        <w:sz w:val="18"/>
        <w:szCs w:val="18"/>
      </w:rPr>
      <w:t>940</w:t>
    </w:r>
    <w:r w:rsidRPr="009D7B8C">
      <w:rPr>
        <w:sz w:val="18"/>
        <w:szCs w:val="18"/>
      </w:rPr>
      <w:t xml:space="preserve">; </w:t>
    </w:r>
    <w:bookmarkStart w:id="4" w:name="OLE_LINK3"/>
    <w:bookmarkStart w:id="5" w:name="OLE_LINK4"/>
    <w:r w:rsidRPr="00C15B4D">
      <w:rPr>
        <w:sz w:val="20"/>
        <w:szCs w:val="20"/>
      </w:rPr>
      <w:t>Grozījum</w:t>
    </w:r>
    <w:r w:rsidR="00894102">
      <w:rPr>
        <w:sz w:val="20"/>
        <w:szCs w:val="20"/>
      </w:rPr>
      <w:t>s</w:t>
    </w:r>
    <w:r w:rsidRPr="00C15B4D">
      <w:rPr>
        <w:sz w:val="20"/>
        <w:szCs w:val="20"/>
      </w:rPr>
      <w:t xml:space="preserve"> Ministru kabineta 200</w:t>
    </w:r>
    <w:r>
      <w:rPr>
        <w:sz w:val="20"/>
        <w:szCs w:val="20"/>
      </w:rPr>
      <w:t>8</w:t>
    </w:r>
    <w:r w:rsidRPr="00C15B4D">
      <w:rPr>
        <w:sz w:val="20"/>
        <w:szCs w:val="20"/>
      </w:rPr>
      <w:t xml:space="preserve">.gada </w:t>
    </w:r>
    <w:r>
      <w:rPr>
        <w:sz w:val="20"/>
        <w:szCs w:val="20"/>
      </w:rPr>
      <w:t>11</w:t>
    </w:r>
    <w:r w:rsidRPr="00C15B4D">
      <w:rPr>
        <w:sz w:val="20"/>
        <w:szCs w:val="20"/>
      </w:rPr>
      <w:t>.</w:t>
    </w:r>
    <w:r>
      <w:rPr>
        <w:sz w:val="20"/>
        <w:szCs w:val="20"/>
      </w:rPr>
      <w:t>novembra noteikumos Nr.940</w:t>
    </w:r>
    <w:r w:rsidRPr="00C15B4D">
      <w:rPr>
        <w:sz w:val="20"/>
        <w:szCs w:val="20"/>
      </w:rPr>
      <w:t xml:space="preserve"> </w:t>
    </w:r>
    <w:r w:rsidRPr="00B4619E">
      <w:rPr>
        <w:sz w:val="20"/>
        <w:szCs w:val="20"/>
      </w:rPr>
      <w:t>„</w:t>
    </w:r>
    <w:r w:rsidRPr="00B4619E">
      <w:rPr>
        <w:bCs/>
        <w:sz w:val="20"/>
        <w:szCs w:val="20"/>
      </w:rPr>
      <w:t xml:space="preserve">Noteikumi par darbības programmas </w:t>
    </w:r>
    <w:r>
      <w:rPr>
        <w:bCs/>
        <w:sz w:val="20"/>
        <w:szCs w:val="20"/>
      </w:rPr>
      <w:t>„</w:t>
    </w:r>
    <w:r w:rsidRPr="00B4619E">
      <w:rPr>
        <w:bCs/>
        <w:sz w:val="20"/>
        <w:szCs w:val="20"/>
      </w:rPr>
      <w:t>Infrastruktūra un pakalpojumi” papildinā</w:t>
    </w:r>
    <w:r>
      <w:rPr>
        <w:bCs/>
        <w:sz w:val="20"/>
        <w:szCs w:val="20"/>
      </w:rPr>
      <w:t>juma 3.1.3.3.1.apakšaktivitāti „</w:t>
    </w:r>
    <w:r w:rsidRPr="00B4619E">
      <w:rPr>
        <w:bCs/>
        <w:sz w:val="20"/>
        <w:szCs w:val="20"/>
      </w:rPr>
      <w:t>Speciālās izglītības iestāžu infrastruktūras un aprīkojuma uzlabošana””</w:t>
    </w:r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362" w:rsidRDefault="00680362" w:rsidP="000351C2">
      <w:r>
        <w:separator/>
      </w:r>
    </w:p>
  </w:footnote>
  <w:footnote w:type="continuationSeparator" w:id="0">
    <w:p w:rsidR="00680362" w:rsidRDefault="00680362" w:rsidP="00035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62" w:rsidRDefault="00B14DA7">
    <w:pPr>
      <w:pStyle w:val="Header"/>
      <w:jc w:val="center"/>
    </w:pPr>
    <w:r>
      <w:fldChar w:fldCharType="begin"/>
    </w:r>
    <w:r w:rsidR="00680362">
      <w:instrText xml:space="preserve"> PAGE   \* MERGEFORMAT </w:instrText>
    </w:r>
    <w:r>
      <w:fldChar w:fldCharType="separate"/>
    </w:r>
    <w:r w:rsidR="00680362">
      <w:rPr>
        <w:noProof/>
      </w:rPr>
      <w:t>2</w:t>
    </w:r>
    <w:r>
      <w:fldChar w:fldCharType="end"/>
    </w:r>
  </w:p>
  <w:p w:rsidR="00680362" w:rsidRDefault="006803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129"/>
    <w:multiLevelType w:val="hybridMultilevel"/>
    <w:tmpl w:val="D4A681AA"/>
    <w:lvl w:ilvl="0" w:tplc="317830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405"/>
    <w:multiLevelType w:val="hybridMultilevel"/>
    <w:tmpl w:val="C27CC0D2"/>
    <w:lvl w:ilvl="0" w:tplc="66EA99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B3A1C"/>
    <w:multiLevelType w:val="hybridMultilevel"/>
    <w:tmpl w:val="48FC3C16"/>
    <w:lvl w:ilvl="0" w:tplc="B422EE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C5786"/>
    <w:multiLevelType w:val="hybridMultilevel"/>
    <w:tmpl w:val="F31E81CA"/>
    <w:lvl w:ilvl="0" w:tplc="BFD25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5805B4"/>
    <w:multiLevelType w:val="hybridMultilevel"/>
    <w:tmpl w:val="F31E81CA"/>
    <w:lvl w:ilvl="0" w:tplc="BFD25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74469C"/>
    <w:multiLevelType w:val="hybridMultilevel"/>
    <w:tmpl w:val="B91AB948"/>
    <w:lvl w:ilvl="0" w:tplc="C664A87A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930A6"/>
    <w:multiLevelType w:val="hybridMultilevel"/>
    <w:tmpl w:val="BD8C35BA"/>
    <w:lvl w:ilvl="0" w:tplc="35348F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A3D65"/>
    <w:multiLevelType w:val="hybridMultilevel"/>
    <w:tmpl w:val="5C989E38"/>
    <w:lvl w:ilvl="0" w:tplc="EB4C470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A5109D"/>
    <w:multiLevelType w:val="hybridMultilevel"/>
    <w:tmpl w:val="219005AC"/>
    <w:lvl w:ilvl="0" w:tplc="D7DCC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7B749A"/>
    <w:multiLevelType w:val="hybridMultilevel"/>
    <w:tmpl w:val="F31E81CA"/>
    <w:lvl w:ilvl="0" w:tplc="BFD25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BE74CB"/>
    <w:multiLevelType w:val="hybridMultilevel"/>
    <w:tmpl w:val="44AAA4A6"/>
    <w:lvl w:ilvl="0" w:tplc="974CC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B5C"/>
    <w:rsid w:val="00001853"/>
    <w:rsid w:val="0000204B"/>
    <w:rsid w:val="00002D8F"/>
    <w:rsid w:val="00003868"/>
    <w:rsid w:val="000118BF"/>
    <w:rsid w:val="00015E21"/>
    <w:rsid w:val="00021954"/>
    <w:rsid w:val="00021AD4"/>
    <w:rsid w:val="00026598"/>
    <w:rsid w:val="000351C2"/>
    <w:rsid w:val="00042026"/>
    <w:rsid w:val="00044C4C"/>
    <w:rsid w:val="00052472"/>
    <w:rsid w:val="00053878"/>
    <w:rsid w:val="000628F1"/>
    <w:rsid w:val="00065EDE"/>
    <w:rsid w:val="0007255B"/>
    <w:rsid w:val="000746CD"/>
    <w:rsid w:val="00086B4A"/>
    <w:rsid w:val="00087E1F"/>
    <w:rsid w:val="00091952"/>
    <w:rsid w:val="000A071B"/>
    <w:rsid w:val="000A0CCB"/>
    <w:rsid w:val="000A1C3C"/>
    <w:rsid w:val="000A405C"/>
    <w:rsid w:val="000A7490"/>
    <w:rsid w:val="000B63F6"/>
    <w:rsid w:val="000B6AB5"/>
    <w:rsid w:val="000B785C"/>
    <w:rsid w:val="000C242D"/>
    <w:rsid w:val="000C5384"/>
    <w:rsid w:val="000C5B5F"/>
    <w:rsid w:val="000D350F"/>
    <w:rsid w:val="000D3EEE"/>
    <w:rsid w:val="000E0381"/>
    <w:rsid w:val="000E1759"/>
    <w:rsid w:val="000E57C6"/>
    <w:rsid w:val="000F2413"/>
    <w:rsid w:val="000F6275"/>
    <w:rsid w:val="000F62BC"/>
    <w:rsid w:val="000F77AF"/>
    <w:rsid w:val="00100819"/>
    <w:rsid w:val="0011557A"/>
    <w:rsid w:val="001165FF"/>
    <w:rsid w:val="00120FE8"/>
    <w:rsid w:val="00122B6C"/>
    <w:rsid w:val="00123B35"/>
    <w:rsid w:val="00132CA3"/>
    <w:rsid w:val="001352E6"/>
    <w:rsid w:val="00135AD0"/>
    <w:rsid w:val="0013653B"/>
    <w:rsid w:val="001428C6"/>
    <w:rsid w:val="0014346B"/>
    <w:rsid w:val="00144EF2"/>
    <w:rsid w:val="00150A68"/>
    <w:rsid w:val="001515FC"/>
    <w:rsid w:val="00153014"/>
    <w:rsid w:val="001635A3"/>
    <w:rsid w:val="00164EE7"/>
    <w:rsid w:val="00171A9C"/>
    <w:rsid w:val="00180DA9"/>
    <w:rsid w:val="00182954"/>
    <w:rsid w:val="00187A1E"/>
    <w:rsid w:val="00187C74"/>
    <w:rsid w:val="001901CC"/>
    <w:rsid w:val="00193193"/>
    <w:rsid w:val="0019409B"/>
    <w:rsid w:val="001967F4"/>
    <w:rsid w:val="001B0C20"/>
    <w:rsid w:val="001B3279"/>
    <w:rsid w:val="001C06B5"/>
    <w:rsid w:val="001D44A6"/>
    <w:rsid w:val="001D4A58"/>
    <w:rsid w:val="001D5646"/>
    <w:rsid w:val="001E65F7"/>
    <w:rsid w:val="001F1948"/>
    <w:rsid w:val="001F2ECB"/>
    <w:rsid w:val="001F5F0B"/>
    <w:rsid w:val="001F6A66"/>
    <w:rsid w:val="00200A46"/>
    <w:rsid w:val="00202C85"/>
    <w:rsid w:val="00203CB4"/>
    <w:rsid w:val="00203D11"/>
    <w:rsid w:val="002043FF"/>
    <w:rsid w:val="00210E86"/>
    <w:rsid w:val="0021124D"/>
    <w:rsid w:val="0022418A"/>
    <w:rsid w:val="00225880"/>
    <w:rsid w:val="00232FD6"/>
    <w:rsid w:val="00233680"/>
    <w:rsid w:val="00233C92"/>
    <w:rsid w:val="00233FBA"/>
    <w:rsid w:val="00243DCB"/>
    <w:rsid w:val="00246354"/>
    <w:rsid w:val="00246F68"/>
    <w:rsid w:val="00247E8E"/>
    <w:rsid w:val="002520F8"/>
    <w:rsid w:val="002653F2"/>
    <w:rsid w:val="002746C3"/>
    <w:rsid w:val="0027710A"/>
    <w:rsid w:val="00282308"/>
    <w:rsid w:val="00284CF9"/>
    <w:rsid w:val="002863DB"/>
    <w:rsid w:val="00286689"/>
    <w:rsid w:val="002873C9"/>
    <w:rsid w:val="00287D01"/>
    <w:rsid w:val="002937C1"/>
    <w:rsid w:val="0029687B"/>
    <w:rsid w:val="002A1FA4"/>
    <w:rsid w:val="002A2B85"/>
    <w:rsid w:val="002A41C7"/>
    <w:rsid w:val="002A709B"/>
    <w:rsid w:val="002B1F55"/>
    <w:rsid w:val="002B22CD"/>
    <w:rsid w:val="002B52C2"/>
    <w:rsid w:val="002D09E2"/>
    <w:rsid w:val="002D4A9A"/>
    <w:rsid w:val="002D6647"/>
    <w:rsid w:val="002D7395"/>
    <w:rsid w:val="002F0C09"/>
    <w:rsid w:val="002F4A03"/>
    <w:rsid w:val="0030152B"/>
    <w:rsid w:val="00301C51"/>
    <w:rsid w:val="00302788"/>
    <w:rsid w:val="00307E3E"/>
    <w:rsid w:val="003147C7"/>
    <w:rsid w:val="00316A17"/>
    <w:rsid w:val="00317B16"/>
    <w:rsid w:val="00320C7F"/>
    <w:rsid w:val="003213D4"/>
    <w:rsid w:val="00321BA9"/>
    <w:rsid w:val="003221DE"/>
    <w:rsid w:val="00325C45"/>
    <w:rsid w:val="003260C1"/>
    <w:rsid w:val="00333C10"/>
    <w:rsid w:val="00337F72"/>
    <w:rsid w:val="003417D5"/>
    <w:rsid w:val="00341D43"/>
    <w:rsid w:val="003425D0"/>
    <w:rsid w:val="00357DE2"/>
    <w:rsid w:val="00361067"/>
    <w:rsid w:val="00362C72"/>
    <w:rsid w:val="00365715"/>
    <w:rsid w:val="00366DC2"/>
    <w:rsid w:val="00370DF9"/>
    <w:rsid w:val="003718B7"/>
    <w:rsid w:val="003748B3"/>
    <w:rsid w:val="00375B56"/>
    <w:rsid w:val="00380FA1"/>
    <w:rsid w:val="00381A71"/>
    <w:rsid w:val="00382FAC"/>
    <w:rsid w:val="00384C45"/>
    <w:rsid w:val="00385AD4"/>
    <w:rsid w:val="0038788F"/>
    <w:rsid w:val="00393213"/>
    <w:rsid w:val="0039346A"/>
    <w:rsid w:val="0039599C"/>
    <w:rsid w:val="003A389B"/>
    <w:rsid w:val="003A71AE"/>
    <w:rsid w:val="003A7401"/>
    <w:rsid w:val="003B2EAA"/>
    <w:rsid w:val="003B71E0"/>
    <w:rsid w:val="003C4038"/>
    <w:rsid w:val="003D070F"/>
    <w:rsid w:val="003E184A"/>
    <w:rsid w:val="003E3A36"/>
    <w:rsid w:val="003E725D"/>
    <w:rsid w:val="003F0E67"/>
    <w:rsid w:val="003F61ED"/>
    <w:rsid w:val="003F7F15"/>
    <w:rsid w:val="0040115C"/>
    <w:rsid w:val="00410741"/>
    <w:rsid w:val="004149D1"/>
    <w:rsid w:val="004217A4"/>
    <w:rsid w:val="00426680"/>
    <w:rsid w:val="00430C04"/>
    <w:rsid w:val="004318EB"/>
    <w:rsid w:val="00432742"/>
    <w:rsid w:val="00436165"/>
    <w:rsid w:val="0043630E"/>
    <w:rsid w:val="00436891"/>
    <w:rsid w:val="00437CF2"/>
    <w:rsid w:val="0045754F"/>
    <w:rsid w:val="004575E5"/>
    <w:rsid w:val="00471FB9"/>
    <w:rsid w:val="004758CD"/>
    <w:rsid w:val="00476C12"/>
    <w:rsid w:val="0048503E"/>
    <w:rsid w:val="00494DED"/>
    <w:rsid w:val="004A02E5"/>
    <w:rsid w:val="004A1764"/>
    <w:rsid w:val="004A2010"/>
    <w:rsid w:val="004A59CF"/>
    <w:rsid w:val="004B11EE"/>
    <w:rsid w:val="004B1DB4"/>
    <w:rsid w:val="004B211C"/>
    <w:rsid w:val="004B5527"/>
    <w:rsid w:val="004C2C00"/>
    <w:rsid w:val="004D72A8"/>
    <w:rsid w:val="004E1DB7"/>
    <w:rsid w:val="004E65DA"/>
    <w:rsid w:val="004F18BA"/>
    <w:rsid w:val="004F1D10"/>
    <w:rsid w:val="004F2E8F"/>
    <w:rsid w:val="004F6870"/>
    <w:rsid w:val="005001E6"/>
    <w:rsid w:val="00515C86"/>
    <w:rsid w:val="00524511"/>
    <w:rsid w:val="00527F93"/>
    <w:rsid w:val="00553C1B"/>
    <w:rsid w:val="00563324"/>
    <w:rsid w:val="00565AC0"/>
    <w:rsid w:val="00567B1D"/>
    <w:rsid w:val="00567DDD"/>
    <w:rsid w:val="00570484"/>
    <w:rsid w:val="0057154D"/>
    <w:rsid w:val="00573874"/>
    <w:rsid w:val="00575652"/>
    <w:rsid w:val="005879D4"/>
    <w:rsid w:val="00587E6F"/>
    <w:rsid w:val="005923AE"/>
    <w:rsid w:val="005964DC"/>
    <w:rsid w:val="005A225F"/>
    <w:rsid w:val="005A7BBA"/>
    <w:rsid w:val="005B7B4F"/>
    <w:rsid w:val="005C058D"/>
    <w:rsid w:val="005D44FF"/>
    <w:rsid w:val="005E1C54"/>
    <w:rsid w:val="005E48E0"/>
    <w:rsid w:val="005E5AA8"/>
    <w:rsid w:val="005F15BB"/>
    <w:rsid w:val="005F1B5B"/>
    <w:rsid w:val="005F2254"/>
    <w:rsid w:val="005F2980"/>
    <w:rsid w:val="00602538"/>
    <w:rsid w:val="006101C8"/>
    <w:rsid w:val="0061618D"/>
    <w:rsid w:val="00617F22"/>
    <w:rsid w:val="00632AB4"/>
    <w:rsid w:val="00637407"/>
    <w:rsid w:val="006412F7"/>
    <w:rsid w:val="0064433C"/>
    <w:rsid w:val="00644C84"/>
    <w:rsid w:val="00646CE0"/>
    <w:rsid w:val="0065031C"/>
    <w:rsid w:val="006545E7"/>
    <w:rsid w:val="006569F5"/>
    <w:rsid w:val="0066186B"/>
    <w:rsid w:val="006628F2"/>
    <w:rsid w:val="006638EF"/>
    <w:rsid w:val="00664A08"/>
    <w:rsid w:val="00665ABA"/>
    <w:rsid w:val="00680362"/>
    <w:rsid w:val="00691405"/>
    <w:rsid w:val="006937DB"/>
    <w:rsid w:val="006A422C"/>
    <w:rsid w:val="006A482C"/>
    <w:rsid w:val="006A5793"/>
    <w:rsid w:val="006A6543"/>
    <w:rsid w:val="006B1690"/>
    <w:rsid w:val="006B365C"/>
    <w:rsid w:val="006B366B"/>
    <w:rsid w:val="006B44E6"/>
    <w:rsid w:val="006B6A89"/>
    <w:rsid w:val="006B7CA5"/>
    <w:rsid w:val="006C1359"/>
    <w:rsid w:val="006D1158"/>
    <w:rsid w:val="006E2840"/>
    <w:rsid w:val="006E2C93"/>
    <w:rsid w:val="006E5120"/>
    <w:rsid w:val="006F2FBB"/>
    <w:rsid w:val="006F3A17"/>
    <w:rsid w:val="0070282A"/>
    <w:rsid w:val="00707DD4"/>
    <w:rsid w:val="00713776"/>
    <w:rsid w:val="00714414"/>
    <w:rsid w:val="00720BD2"/>
    <w:rsid w:val="00720D45"/>
    <w:rsid w:val="00723AF9"/>
    <w:rsid w:val="00725282"/>
    <w:rsid w:val="00732F72"/>
    <w:rsid w:val="007359A4"/>
    <w:rsid w:val="00736968"/>
    <w:rsid w:val="007468A6"/>
    <w:rsid w:val="00747A62"/>
    <w:rsid w:val="00751017"/>
    <w:rsid w:val="007555A0"/>
    <w:rsid w:val="00770658"/>
    <w:rsid w:val="007768CA"/>
    <w:rsid w:val="00776FF4"/>
    <w:rsid w:val="00792131"/>
    <w:rsid w:val="0079317B"/>
    <w:rsid w:val="0079348E"/>
    <w:rsid w:val="007952B0"/>
    <w:rsid w:val="007B26C1"/>
    <w:rsid w:val="007C2AE1"/>
    <w:rsid w:val="007C6872"/>
    <w:rsid w:val="007D0610"/>
    <w:rsid w:val="007D0829"/>
    <w:rsid w:val="007D083E"/>
    <w:rsid w:val="007D46E8"/>
    <w:rsid w:val="007D4F1E"/>
    <w:rsid w:val="007D59A7"/>
    <w:rsid w:val="007D67B4"/>
    <w:rsid w:val="007D67F2"/>
    <w:rsid w:val="007E066A"/>
    <w:rsid w:val="007E22AF"/>
    <w:rsid w:val="007E4CE2"/>
    <w:rsid w:val="007F3E7C"/>
    <w:rsid w:val="007F5EA3"/>
    <w:rsid w:val="00800C20"/>
    <w:rsid w:val="00805F89"/>
    <w:rsid w:val="008135F9"/>
    <w:rsid w:val="00840B1A"/>
    <w:rsid w:val="00842048"/>
    <w:rsid w:val="008422BC"/>
    <w:rsid w:val="008474B9"/>
    <w:rsid w:val="00850C5A"/>
    <w:rsid w:val="008521FB"/>
    <w:rsid w:val="00860980"/>
    <w:rsid w:val="008703F7"/>
    <w:rsid w:val="00870BF4"/>
    <w:rsid w:val="00871AB1"/>
    <w:rsid w:val="00873951"/>
    <w:rsid w:val="00876E6C"/>
    <w:rsid w:val="008775AB"/>
    <w:rsid w:val="00877A2E"/>
    <w:rsid w:val="00882ACF"/>
    <w:rsid w:val="00887343"/>
    <w:rsid w:val="008916E1"/>
    <w:rsid w:val="00891B26"/>
    <w:rsid w:val="00892C9E"/>
    <w:rsid w:val="00894102"/>
    <w:rsid w:val="00895570"/>
    <w:rsid w:val="008958AE"/>
    <w:rsid w:val="00897CF8"/>
    <w:rsid w:val="00897F9E"/>
    <w:rsid w:val="008A48FE"/>
    <w:rsid w:val="008A584A"/>
    <w:rsid w:val="008B0531"/>
    <w:rsid w:val="008B16AC"/>
    <w:rsid w:val="008B4845"/>
    <w:rsid w:val="008B64BE"/>
    <w:rsid w:val="008C1EDA"/>
    <w:rsid w:val="008D3BC3"/>
    <w:rsid w:val="008D521E"/>
    <w:rsid w:val="008D6C78"/>
    <w:rsid w:val="008E0028"/>
    <w:rsid w:val="008E0BA7"/>
    <w:rsid w:val="008E0E67"/>
    <w:rsid w:val="008E623A"/>
    <w:rsid w:val="008E7A23"/>
    <w:rsid w:val="008F3399"/>
    <w:rsid w:val="008F386A"/>
    <w:rsid w:val="008F4309"/>
    <w:rsid w:val="008F5C99"/>
    <w:rsid w:val="008F7C7A"/>
    <w:rsid w:val="00904993"/>
    <w:rsid w:val="00904BF3"/>
    <w:rsid w:val="00913A65"/>
    <w:rsid w:val="009170CB"/>
    <w:rsid w:val="009213CD"/>
    <w:rsid w:val="009263CB"/>
    <w:rsid w:val="00936080"/>
    <w:rsid w:val="009432F7"/>
    <w:rsid w:val="009440A4"/>
    <w:rsid w:val="0094656E"/>
    <w:rsid w:val="00951534"/>
    <w:rsid w:val="00951ED9"/>
    <w:rsid w:val="00954F1C"/>
    <w:rsid w:val="009561CE"/>
    <w:rsid w:val="00971035"/>
    <w:rsid w:val="0097113C"/>
    <w:rsid w:val="00972F1E"/>
    <w:rsid w:val="00973C98"/>
    <w:rsid w:val="00976E14"/>
    <w:rsid w:val="00982950"/>
    <w:rsid w:val="00984AE7"/>
    <w:rsid w:val="009922F1"/>
    <w:rsid w:val="00994144"/>
    <w:rsid w:val="00994655"/>
    <w:rsid w:val="009952C7"/>
    <w:rsid w:val="009A004A"/>
    <w:rsid w:val="009A062F"/>
    <w:rsid w:val="009A07E9"/>
    <w:rsid w:val="009B2D8A"/>
    <w:rsid w:val="009B5258"/>
    <w:rsid w:val="009B6BBC"/>
    <w:rsid w:val="009B6BCF"/>
    <w:rsid w:val="009C015F"/>
    <w:rsid w:val="009C2892"/>
    <w:rsid w:val="009C2C70"/>
    <w:rsid w:val="009C583F"/>
    <w:rsid w:val="009D0C71"/>
    <w:rsid w:val="009D649E"/>
    <w:rsid w:val="009D7B8C"/>
    <w:rsid w:val="009E2313"/>
    <w:rsid w:val="009E3648"/>
    <w:rsid w:val="009E3CC8"/>
    <w:rsid w:val="009F2B9D"/>
    <w:rsid w:val="009F463E"/>
    <w:rsid w:val="00A02D1B"/>
    <w:rsid w:val="00A03774"/>
    <w:rsid w:val="00A1109B"/>
    <w:rsid w:val="00A13B5D"/>
    <w:rsid w:val="00A13F14"/>
    <w:rsid w:val="00A158BF"/>
    <w:rsid w:val="00A15C72"/>
    <w:rsid w:val="00A15DD9"/>
    <w:rsid w:val="00A171C0"/>
    <w:rsid w:val="00A3109F"/>
    <w:rsid w:val="00A339C4"/>
    <w:rsid w:val="00A35EDB"/>
    <w:rsid w:val="00A41E8B"/>
    <w:rsid w:val="00A426EC"/>
    <w:rsid w:val="00A52A6F"/>
    <w:rsid w:val="00A536A9"/>
    <w:rsid w:val="00A57C44"/>
    <w:rsid w:val="00A61791"/>
    <w:rsid w:val="00A62113"/>
    <w:rsid w:val="00A63F98"/>
    <w:rsid w:val="00A66F79"/>
    <w:rsid w:val="00A72426"/>
    <w:rsid w:val="00A7373C"/>
    <w:rsid w:val="00A74328"/>
    <w:rsid w:val="00A746E2"/>
    <w:rsid w:val="00A86426"/>
    <w:rsid w:val="00A87427"/>
    <w:rsid w:val="00A874DD"/>
    <w:rsid w:val="00A92887"/>
    <w:rsid w:val="00A932A5"/>
    <w:rsid w:val="00A94334"/>
    <w:rsid w:val="00A94CD7"/>
    <w:rsid w:val="00AA3ED3"/>
    <w:rsid w:val="00AA62D8"/>
    <w:rsid w:val="00AA68E9"/>
    <w:rsid w:val="00AB0047"/>
    <w:rsid w:val="00AB1763"/>
    <w:rsid w:val="00AC3831"/>
    <w:rsid w:val="00AD10BB"/>
    <w:rsid w:val="00AD313A"/>
    <w:rsid w:val="00AE01E1"/>
    <w:rsid w:val="00AE02CA"/>
    <w:rsid w:val="00AE43C6"/>
    <w:rsid w:val="00AE64A9"/>
    <w:rsid w:val="00AF2B36"/>
    <w:rsid w:val="00AF33D2"/>
    <w:rsid w:val="00AF6E37"/>
    <w:rsid w:val="00B06534"/>
    <w:rsid w:val="00B07F83"/>
    <w:rsid w:val="00B14DA7"/>
    <w:rsid w:val="00B17F0F"/>
    <w:rsid w:val="00B20A70"/>
    <w:rsid w:val="00B210A3"/>
    <w:rsid w:val="00B25440"/>
    <w:rsid w:val="00B307AB"/>
    <w:rsid w:val="00B330C4"/>
    <w:rsid w:val="00B36FF1"/>
    <w:rsid w:val="00B43D65"/>
    <w:rsid w:val="00B4619E"/>
    <w:rsid w:val="00B57557"/>
    <w:rsid w:val="00B62384"/>
    <w:rsid w:val="00B65BB9"/>
    <w:rsid w:val="00B665F5"/>
    <w:rsid w:val="00B71729"/>
    <w:rsid w:val="00B71F1C"/>
    <w:rsid w:val="00B73D15"/>
    <w:rsid w:val="00B751DC"/>
    <w:rsid w:val="00B77F30"/>
    <w:rsid w:val="00B81A72"/>
    <w:rsid w:val="00B858D2"/>
    <w:rsid w:val="00B92EC5"/>
    <w:rsid w:val="00B94AB6"/>
    <w:rsid w:val="00B97015"/>
    <w:rsid w:val="00BA1576"/>
    <w:rsid w:val="00BA17D9"/>
    <w:rsid w:val="00BA5E99"/>
    <w:rsid w:val="00BA7B30"/>
    <w:rsid w:val="00BC0E1B"/>
    <w:rsid w:val="00BC2C4E"/>
    <w:rsid w:val="00BC6E12"/>
    <w:rsid w:val="00BD1A16"/>
    <w:rsid w:val="00BD2D3C"/>
    <w:rsid w:val="00BD4143"/>
    <w:rsid w:val="00BD515A"/>
    <w:rsid w:val="00BF09A2"/>
    <w:rsid w:val="00BF1443"/>
    <w:rsid w:val="00BF166D"/>
    <w:rsid w:val="00BF4AED"/>
    <w:rsid w:val="00BF4F5F"/>
    <w:rsid w:val="00BF5C87"/>
    <w:rsid w:val="00BF6B26"/>
    <w:rsid w:val="00C05AE4"/>
    <w:rsid w:val="00C137C5"/>
    <w:rsid w:val="00C15B4D"/>
    <w:rsid w:val="00C22206"/>
    <w:rsid w:val="00C2375D"/>
    <w:rsid w:val="00C2666F"/>
    <w:rsid w:val="00C30878"/>
    <w:rsid w:val="00C30D73"/>
    <w:rsid w:val="00C357A9"/>
    <w:rsid w:val="00C3653C"/>
    <w:rsid w:val="00C36FE3"/>
    <w:rsid w:val="00C45285"/>
    <w:rsid w:val="00C53E41"/>
    <w:rsid w:val="00C540A9"/>
    <w:rsid w:val="00C6045C"/>
    <w:rsid w:val="00C61E09"/>
    <w:rsid w:val="00C629D2"/>
    <w:rsid w:val="00C6609C"/>
    <w:rsid w:val="00C718C2"/>
    <w:rsid w:val="00C71CD8"/>
    <w:rsid w:val="00C7405C"/>
    <w:rsid w:val="00C75DBA"/>
    <w:rsid w:val="00C83755"/>
    <w:rsid w:val="00C877FD"/>
    <w:rsid w:val="00C902F6"/>
    <w:rsid w:val="00C9601F"/>
    <w:rsid w:val="00CA18F6"/>
    <w:rsid w:val="00CA460A"/>
    <w:rsid w:val="00CB2C1A"/>
    <w:rsid w:val="00CB5829"/>
    <w:rsid w:val="00CB646A"/>
    <w:rsid w:val="00CC0CFC"/>
    <w:rsid w:val="00CC7181"/>
    <w:rsid w:val="00CD1588"/>
    <w:rsid w:val="00CD256B"/>
    <w:rsid w:val="00CD3839"/>
    <w:rsid w:val="00CF134D"/>
    <w:rsid w:val="00D04390"/>
    <w:rsid w:val="00D045E4"/>
    <w:rsid w:val="00D1013F"/>
    <w:rsid w:val="00D1259B"/>
    <w:rsid w:val="00D142EE"/>
    <w:rsid w:val="00D1601E"/>
    <w:rsid w:val="00D23F50"/>
    <w:rsid w:val="00D25948"/>
    <w:rsid w:val="00D266D7"/>
    <w:rsid w:val="00D40C5D"/>
    <w:rsid w:val="00D4266C"/>
    <w:rsid w:val="00D511EE"/>
    <w:rsid w:val="00D514BE"/>
    <w:rsid w:val="00D6263B"/>
    <w:rsid w:val="00D637A6"/>
    <w:rsid w:val="00D6472A"/>
    <w:rsid w:val="00D66265"/>
    <w:rsid w:val="00D6723A"/>
    <w:rsid w:val="00D83689"/>
    <w:rsid w:val="00D852ED"/>
    <w:rsid w:val="00D85D65"/>
    <w:rsid w:val="00D87482"/>
    <w:rsid w:val="00D90302"/>
    <w:rsid w:val="00D9387F"/>
    <w:rsid w:val="00D93DD2"/>
    <w:rsid w:val="00DA26F7"/>
    <w:rsid w:val="00DA3712"/>
    <w:rsid w:val="00DA6C1A"/>
    <w:rsid w:val="00DB5A83"/>
    <w:rsid w:val="00DB5B81"/>
    <w:rsid w:val="00DB7CE9"/>
    <w:rsid w:val="00DC110D"/>
    <w:rsid w:val="00DC7C74"/>
    <w:rsid w:val="00DD0638"/>
    <w:rsid w:val="00DD3D57"/>
    <w:rsid w:val="00DD484A"/>
    <w:rsid w:val="00DD76AB"/>
    <w:rsid w:val="00DE50C7"/>
    <w:rsid w:val="00DE6A48"/>
    <w:rsid w:val="00DF4127"/>
    <w:rsid w:val="00DF4FD2"/>
    <w:rsid w:val="00E01CBE"/>
    <w:rsid w:val="00E04D1F"/>
    <w:rsid w:val="00E120A2"/>
    <w:rsid w:val="00E172E4"/>
    <w:rsid w:val="00E20BA8"/>
    <w:rsid w:val="00E215F8"/>
    <w:rsid w:val="00E2458C"/>
    <w:rsid w:val="00E34C55"/>
    <w:rsid w:val="00E41791"/>
    <w:rsid w:val="00E5393C"/>
    <w:rsid w:val="00E5436B"/>
    <w:rsid w:val="00E616EE"/>
    <w:rsid w:val="00E6220A"/>
    <w:rsid w:val="00E657E1"/>
    <w:rsid w:val="00E76C06"/>
    <w:rsid w:val="00E77B5C"/>
    <w:rsid w:val="00E802CF"/>
    <w:rsid w:val="00E80D7A"/>
    <w:rsid w:val="00E8261E"/>
    <w:rsid w:val="00E8488F"/>
    <w:rsid w:val="00E85059"/>
    <w:rsid w:val="00E85B7B"/>
    <w:rsid w:val="00E902A9"/>
    <w:rsid w:val="00EA5212"/>
    <w:rsid w:val="00EA5631"/>
    <w:rsid w:val="00EB2F72"/>
    <w:rsid w:val="00EB3A6A"/>
    <w:rsid w:val="00EB788E"/>
    <w:rsid w:val="00EC1404"/>
    <w:rsid w:val="00EC14F1"/>
    <w:rsid w:val="00EC3396"/>
    <w:rsid w:val="00EC347D"/>
    <w:rsid w:val="00EE2C08"/>
    <w:rsid w:val="00EE3CBC"/>
    <w:rsid w:val="00EF0133"/>
    <w:rsid w:val="00EF2EDB"/>
    <w:rsid w:val="00F0448E"/>
    <w:rsid w:val="00F052BF"/>
    <w:rsid w:val="00F12B10"/>
    <w:rsid w:val="00F13E1B"/>
    <w:rsid w:val="00F21455"/>
    <w:rsid w:val="00F229B7"/>
    <w:rsid w:val="00F33277"/>
    <w:rsid w:val="00F34EC3"/>
    <w:rsid w:val="00F371AD"/>
    <w:rsid w:val="00F376DF"/>
    <w:rsid w:val="00F41014"/>
    <w:rsid w:val="00F42129"/>
    <w:rsid w:val="00F44FF8"/>
    <w:rsid w:val="00F51D8A"/>
    <w:rsid w:val="00F522A1"/>
    <w:rsid w:val="00F53D1E"/>
    <w:rsid w:val="00F620E0"/>
    <w:rsid w:val="00F65EF0"/>
    <w:rsid w:val="00F7196C"/>
    <w:rsid w:val="00F72C8E"/>
    <w:rsid w:val="00F77AA7"/>
    <w:rsid w:val="00F9134D"/>
    <w:rsid w:val="00F95C00"/>
    <w:rsid w:val="00FA4604"/>
    <w:rsid w:val="00FA47D1"/>
    <w:rsid w:val="00FA6496"/>
    <w:rsid w:val="00FB0816"/>
    <w:rsid w:val="00FB2F4B"/>
    <w:rsid w:val="00FB615A"/>
    <w:rsid w:val="00FB7ABD"/>
    <w:rsid w:val="00FC3D37"/>
    <w:rsid w:val="00FC4B28"/>
    <w:rsid w:val="00FD17D4"/>
    <w:rsid w:val="00FE0436"/>
    <w:rsid w:val="00FF1691"/>
    <w:rsid w:val="00FF42D1"/>
    <w:rsid w:val="00FF4361"/>
    <w:rsid w:val="00FF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8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35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B0816"/>
    <w:pPr>
      <w:ind w:left="720"/>
      <w:contextualSpacing/>
    </w:pPr>
  </w:style>
  <w:style w:type="paragraph" w:styleId="NormalWeb">
    <w:name w:val="Normal (Web)"/>
    <w:basedOn w:val="Normal"/>
    <w:rsid w:val="00FB0816"/>
    <w:pPr>
      <w:spacing w:before="100"/>
    </w:pPr>
  </w:style>
  <w:style w:type="paragraph" w:customStyle="1" w:styleId="Noteikumutekstam">
    <w:name w:val="Noteikumu tekstam"/>
    <w:basedOn w:val="Normal"/>
    <w:autoRedefine/>
    <w:rsid w:val="00CD1588"/>
    <w:pPr>
      <w:tabs>
        <w:tab w:val="left" w:pos="709"/>
      </w:tabs>
      <w:jc w:val="both"/>
    </w:pPr>
    <w:rPr>
      <w:bCs/>
      <w:sz w:val="28"/>
      <w:szCs w:val="28"/>
    </w:rPr>
  </w:style>
  <w:style w:type="paragraph" w:customStyle="1" w:styleId="naisf">
    <w:name w:val="naisf"/>
    <w:basedOn w:val="Normal"/>
    <w:rsid w:val="006E284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BalloonText">
    <w:name w:val="Balloon Text"/>
    <w:basedOn w:val="Normal"/>
    <w:semiHidden/>
    <w:rsid w:val="009946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3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1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D8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8A"/>
    <w:rPr>
      <w:b/>
      <w:bCs/>
    </w:rPr>
  </w:style>
  <w:style w:type="paragraph" w:styleId="Title">
    <w:name w:val="Title"/>
    <w:basedOn w:val="Normal"/>
    <w:link w:val="TitleChar"/>
    <w:qFormat/>
    <w:rsid w:val="006B1690"/>
    <w:pPr>
      <w:jc w:val="center"/>
    </w:pPr>
    <w:rPr>
      <w:rFonts w:ascii="RimGaramond" w:hAnsi="Rim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B1690"/>
    <w:rPr>
      <w:rFonts w:ascii="RimGaramond" w:eastAsia="Times New Roman" w:hAnsi="RimGaramond"/>
      <w:b/>
      <w:sz w:val="28"/>
    </w:rPr>
  </w:style>
  <w:style w:type="paragraph" w:customStyle="1" w:styleId="naislab">
    <w:name w:val="naislab"/>
    <w:basedOn w:val="Normal"/>
    <w:rsid w:val="006B1690"/>
    <w:pPr>
      <w:spacing w:before="63" w:after="63"/>
      <w:jc w:val="right"/>
    </w:pPr>
    <w:rPr>
      <w:rFonts w:eastAsia="SimSun"/>
      <w:lang w:eastAsia="zh-CN"/>
    </w:rPr>
  </w:style>
  <w:style w:type="paragraph" w:customStyle="1" w:styleId="naisc">
    <w:name w:val="naisc"/>
    <w:basedOn w:val="Normal"/>
    <w:rsid w:val="006B1690"/>
    <w:pPr>
      <w:spacing w:before="68" w:after="68"/>
      <w:jc w:val="center"/>
    </w:pPr>
  </w:style>
  <w:style w:type="paragraph" w:customStyle="1" w:styleId="naiskr">
    <w:name w:val="naiskr"/>
    <w:basedOn w:val="Normal"/>
    <w:rsid w:val="006B1690"/>
    <w:pPr>
      <w:spacing w:before="68" w:after="6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68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08AA-2BF7-493F-8A06-CAA7816A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11.novembra noteikumos Nr.940 „Noteikumi par darbības programmas „Infrastruktūra un pakalpojumi” papildinājuma 3.1.3.3.1.apakšaktivitāti „Speciālās izglītības iestāžu infrastruktūras un aprīkojuma uzlabošana””</vt:lpstr>
    </vt:vector>
  </TitlesOfParts>
  <Company>IZM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11.novembra noteikumos Nr.940 „Noteikumi par darbības programmas „Infrastruktūra un pakalpojumi” papildinājuma 3.1.3.3.1.apakšaktivitāti „Speciālās izglītības iestāžu infrastruktūras un aprīkojuma uzlabošana””</dc:title>
  <dc:subject>MK noteikumu projekts</dc:subject>
  <dc:creator>Jevgēnija Sviridenkova</dc:creator>
  <cp:keywords/>
  <dc:description>jevgenija.sviridenkova@izm.gov.lv, tālr.:67047774</dc:description>
  <cp:lastModifiedBy>jsviridenkova</cp:lastModifiedBy>
  <cp:revision>19</cp:revision>
  <cp:lastPrinted>2011-06-28T10:48:00Z</cp:lastPrinted>
  <dcterms:created xsi:type="dcterms:W3CDTF">2011-06-20T07:55:00Z</dcterms:created>
  <dcterms:modified xsi:type="dcterms:W3CDTF">2011-11-17T12:53:00Z</dcterms:modified>
  <cp:category>IZM</cp:category>
</cp:coreProperties>
</file>