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F8976" w14:textId="77777777" w:rsidR="003B3E22" w:rsidRPr="00F5458C" w:rsidRDefault="003B3E22" w:rsidP="00777A2B">
      <w:pPr>
        <w:tabs>
          <w:tab w:val="left" w:pos="6804"/>
        </w:tabs>
        <w:jc w:val="both"/>
        <w:rPr>
          <w:szCs w:val="28"/>
          <w:lang w:val="de-DE"/>
        </w:rPr>
      </w:pPr>
    </w:p>
    <w:p w14:paraId="74097245" w14:textId="77777777" w:rsidR="003B3E22" w:rsidRPr="00F5458C" w:rsidRDefault="003B3E22" w:rsidP="00777A2B">
      <w:pPr>
        <w:tabs>
          <w:tab w:val="left" w:pos="6663"/>
        </w:tabs>
        <w:rPr>
          <w:szCs w:val="28"/>
        </w:rPr>
      </w:pPr>
    </w:p>
    <w:p w14:paraId="08C60BA2" w14:textId="77777777" w:rsidR="003B3E22" w:rsidRPr="00F5458C" w:rsidRDefault="003B3E22" w:rsidP="00777A2B">
      <w:pPr>
        <w:tabs>
          <w:tab w:val="left" w:pos="6663"/>
        </w:tabs>
        <w:rPr>
          <w:szCs w:val="28"/>
        </w:rPr>
      </w:pPr>
    </w:p>
    <w:p w14:paraId="30B90B16" w14:textId="77777777" w:rsidR="003B3E22" w:rsidRPr="00F5458C" w:rsidRDefault="003B3E22" w:rsidP="00777A2B">
      <w:pPr>
        <w:tabs>
          <w:tab w:val="left" w:pos="6663"/>
        </w:tabs>
        <w:rPr>
          <w:szCs w:val="28"/>
        </w:rPr>
      </w:pPr>
    </w:p>
    <w:p w14:paraId="45EB1E8A" w14:textId="7B033517" w:rsidR="003B3E22" w:rsidRPr="00F5458C" w:rsidRDefault="003B3E22" w:rsidP="00777A2B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rPr>
          <w:szCs w:val="28"/>
        </w:rPr>
        <w:t>2</w:t>
      </w:r>
      <w:proofErr w:type="gramStart"/>
      <w:r w:rsidRPr="00F5458C">
        <w:rPr>
          <w:szCs w:val="28"/>
        </w:rPr>
        <w:t>.gada</w:t>
      </w:r>
      <w:proofErr w:type="gramEnd"/>
      <w:r w:rsidR="006F04B3">
        <w:rPr>
          <w:szCs w:val="28"/>
        </w:rPr>
        <w:t xml:space="preserve"> 28.augustā</w:t>
      </w:r>
      <w:r w:rsidRPr="00F5458C">
        <w:rPr>
          <w:szCs w:val="28"/>
        </w:rPr>
        <w:tab/>
      </w:r>
      <w:proofErr w:type="spellStart"/>
      <w:r w:rsidRPr="00F5458C">
        <w:rPr>
          <w:szCs w:val="28"/>
        </w:rPr>
        <w:t>Noteikumi</w:t>
      </w:r>
      <w:proofErr w:type="spellEnd"/>
      <w:r w:rsidRPr="00F5458C">
        <w:rPr>
          <w:szCs w:val="28"/>
        </w:rPr>
        <w:t xml:space="preserve"> Nr.</w:t>
      </w:r>
      <w:r w:rsidR="006F04B3">
        <w:rPr>
          <w:szCs w:val="28"/>
        </w:rPr>
        <w:t>583</w:t>
      </w:r>
    </w:p>
    <w:p w14:paraId="67FF5BE9" w14:textId="5DBEDCF0" w:rsidR="003B3E22" w:rsidRPr="00F5458C" w:rsidRDefault="003B3E22" w:rsidP="00777A2B">
      <w:pPr>
        <w:tabs>
          <w:tab w:val="left" w:pos="6663"/>
        </w:tabs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Nr.</w:t>
      </w:r>
      <w:r w:rsidR="006F04B3">
        <w:rPr>
          <w:szCs w:val="28"/>
        </w:rPr>
        <w:t>49 7</w:t>
      </w:r>
      <w:bookmarkStart w:id="0" w:name="_GoBack"/>
      <w:bookmarkEnd w:id="0"/>
      <w:r w:rsidRPr="00F5458C">
        <w:rPr>
          <w:szCs w:val="28"/>
        </w:rPr>
        <w:t>.§)</w:t>
      </w:r>
    </w:p>
    <w:p w14:paraId="76FFA010" w14:textId="7B2C3378" w:rsidR="00C04AEA" w:rsidRPr="003B3E22" w:rsidRDefault="00C04AEA" w:rsidP="00777A2B">
      <w:pPr>
        <w:jc w:val="center"/>
        <w:rPr>
          <w:b/>
          <w:szCs w:val="28"/>
        </w:rPr>
      </w:pPr>
    </w:p>
    <w:p w14:paraId="76FFA012" w14:textId="744B70C9" w:rsidR="00655211" w:rsidRPr="0042280A" w:rsidRDefault="00655211" w:rsidP="009E18BE">
      <w:pPr>
        <w:pStyle w:val="naisl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Grozījums Ministru kabineta 2009.gada 15.decembra noteikumos Nr.1436 </w:t>
      </w:r>
      <w:r w:rsidR="003B3E22">
        <w:rPr>
          <w:b/>
          <w:sz w:val="28"/>
          <w:szCs w:val="28"/>
        </w:rPr>
        <w:t>"</w:t>
      </w:r>
      <w:r w:rsidRPr="0042280A">
        <w:rPr>
          <w:b/>
          <w:sz w:val="28"/>
          <w:szCs w:val="28"/>
        </w:rPr>
        <w:t xml:space="preserve">Noteikumi par </w:t>
      </w:r>
      <w:r w:rsidR="00FC5330">
        <w:rPr>
          <w:b/>
          <w:sz w:val="28"/>
          <w:szCs w:val="28"/>
        </w:rPr>
        <w:t>Olaines M</w:t>
      </w:r>
      <w:r>
        <w:rPr>
          <w:b/>
          <w:sz w:val="28"/>
          <w:szCs w:val="28"/>
        </w:rPr>
        <w:t>ehānikas un tehnoloģijas koledžas</w:t>
      </w:r>
      <w:r w:rsidRPr="0042280A">
        <w:rPr>
          <w:b/>
          <w:sz w:val="28"/>
          <w:szCs w:val="28"/>
        </w:rPr>
        <w:t xml:space="preserve"> sniegto maksas pakalpojumu cenrādi</w:t>
      </w:r>
      <w:r w:rsidR="003B3E22">
        <w:rPr>
          <w:b/>
          <w:sz w:val="28"/>
          <w:szCs w:val="28"/>
        </w:rPr>
        <w:t>"</w:t>
      </w:r>
    </w:p>
    <w:p w14:paraId="76FFA013" w14:textId="77777777" w:rsidR="00655211" w:rsidRDefault="00655211" w:rsidP="00777A2B">
      <w:pPr>
        <w:pStyle w:val="naislab"/>
        <w:spacing w:before="0" w:after="0"/>
        <w:ind w:firstLine="709"/>
        <w:rPr>
          <w:sz w:val="28"/>
          <w:szCs w:val="28"/>
        </w:rPr>
      </w:pPr>
    </w:p>
    <w:p w14:paraId="76FFA014" w14:textId="77777777" w:rsidR="00655211" w:rsidRPr="000B33F0" w:rsidRDefault="00655211" w:rsidP="00777A2B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Izdoti saskaņā ar</w:t>
      </w:r>
    </w:p>
    <w:p w14:paraId="76FFA015" w14:textId="0D32BD18" w:rsidR="00655211" w:rsidRPr="000B33F0" w:rsidRDefault="00655211" w:rsidP="00777A2B">
      <w:pPr>
        <w:pStyle w:val="naisl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Pr="000B33F0">
        <w:rPr>
          <w:sz w:val="28"/>
          <w:szCs w:val="28"/>
        </w:rPr>
        <w:t>ikuma par budžetu</w:t>
      </w:r>
      <w:r w:rsidR="003B3E22">
        <w:rPr>
          <w:sz w:val="28"/>
          <w:szCs w:val="28"/>
        </w:rPr>
        <w:t xml:space="preserve"> </w:t>
      </w:r>
      <w:r w:rsidRPr="000B33F0">
        <w:rPr>
          <w:sz w:val="28"/>
          <w:szCs w:val="28"/>
        </w:rPr>
        <w:t xml:space="preserve">un </w:t>
      </w:r>
      <w:r w:rsidR="009E18BE">
        <w:rPr>
          <w:sz w:val="28"/>
          <w:szCs w:val="28"/>
        </w:rPr>
        <w:br/>
      </w:r>
      <w:r w:rsidRPr="000B33F0">
        <w:rPr>
          <w:sz w:val="28"/>
          <w:szCs w:val="28"/>
        </w:rPr>
        <w:t>finanšu vadību</w:t>
      </w:r>
    </w:p>
    <w:p w14:paraId="76FFA016" w14:textId="77777777" w:rsidR="00655211" w:rsidRPr="000B33F0" w:rsidRDefault="00655211" w:rsidP="00777A2B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5.panta devīto daļu</w:t>
      </w:r>
    </w:p>
    <w:p w14:paraId="76FFA017" w14:textId="77777777" w:rsidR="00655211" w:rsidRDefault="00655211" w:rsidP="00777A2B">
      <w:pPr>
        <w:pStyle w:val="naislab"/>
        <w:spacing w:before="0" w:after="0"/>
        <w:rPr>
          <w:sz w:val="28"/>
          <w:szCs w:val="28"/>
        </w:rPr>
      </w:pPr>
    </w:p>
    <w:p w14:paraId="76FFA018" w14:textId="21DD1D48" w:rsidR="00655211" w:rsidRDefault="00655211" w:rsidP="00777A2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Izdarīt Ministru kabineta 2009.gada 15.decembra noteikumos Nr.1436 </w:t>
      </w:r>
      <w:r w:rsidR="003B3E22">
        <w:rPr>
          <w:sz w:val="28"/>
          <w:szCs w:val="28"/>
        </w:rPr>
        <w:t>"</w:t>
      </w:r>
      <w:r>
        <w:rPr>
          <w:sz w:val="28"/>
          <w:szCs w:val="28"/>
        </w:rPr>
        <w:t>Noteikumi par Olaines Mehānikas un tehnoloģijas koledžas sniegto maksas pakalpojumu cenrādi</w:t>
      </w:r>
      <w:r w:rsidR="003B3E22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2009, 200.nr.) grozījumu un izteikt pielikumu šādā redakcijā:</w:t>
      </w:r>
    </w:p>
    <w:p w14:paraId="76FFA019" w14:textId="2B48F8C6" w:rsidR="00655211" w:rsidRPr="000B33F0" w:rsidRDefault="00655211" w:rsidP="00777A2B">
      <w:pPr>
        <w:pStyle w:val="naisf"/>
        <w:spacing w:before="0" w:after="0"/>
        <w:ind w:firstLine="0"/>
        <w:rPr>
          <w:sz w:val="28"/>
          <w:szCs w:val="28"/>
        </w:rPr>
      </w:pPr>
    </w:p>
    <w:p w14:paraId="76FFA01A" w14:textId="6C5F170D" w:rsidR="00655211" w:rsidRDefault="003B3E22" w:rsidP="00777A2B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655211">
        <w:rPr>
          <w:sz w:val="28"/>
          <w:szCs w:val="28"/>
        </w:rPr>
        <w:t>Pielikums</w:t>
      </w:r>
    </w:p>
    <w:p w14:paraId="76FFA01B" w14:textId="77777777" w:rsidR="00655211" w:rsidRDefault="00655211" w:rsidP="00777A2B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76FFA01C" w14:textId="77777777" w:rsidR="00655211" w:rsidRDefault="00655211" w:rsidP="00777A2B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2009.gada 15.decembra</w:t>
      </w:r>
    </w:p>
    <w:p w14:paraId="76FFA01D" w14:textId="77777777" w:rsidR="00655211" w:rsidRDefault="00D71113" w:rsidP="00777A2B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FC5330">
        <w:rPr>
          <w:sz w:val="28"/>
          <w:szCs w:val="28"/>
        </w:rPr>
        <w:t>oteikumiem Nr.1436</w:t>
      </w:r>
    </w:p>
    <w:p w14:paraId="76FFA01E" w14:textId="77777777" w:rsidR="00FC5330" w:rsidRDefault="00FC5330" w:rsidP="00777A2B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14:paraId="76FFA01F" w14:textId="77777777" w:rsidR="0042280A" w:rsidRPr="0042280A" w:rsidRDefault="00B25000" w:rsidP="009E18BE">
      <w:pPr>
        <w:pStyle w:val="naisl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Olaines Mehānikas un tehnoloģijas</w:t>
      </w:r>
      <w:r w:rsidR="00605517">
        <w:rPr>
          <w:b/>
          <w:sz w:val="28"/>
          <w:szCs w:val="28"/>
        </w:rPr>
        <w:t xml:space="preserve"> koledžas</w:t>
      </w:r>
      <w:r w:rsidR="0042280A" w:rsidRPr="0042280A">
        <w:rPr>
          <w:b/>
          <w:sz w:val="28"/>
          <w:szCs w:val="28"/>
        </w:rPr>
        <w:t xml:space="preserve"> sniegto maksas pakalpojumu cenrādi</w:t>
      </w:r>
      <w:r w:rsidR="00FC5330">
        <w:rPr>
          <w:b/>
          <w:sz w:val="28"/>
          <w:szCs w:val="28"/>
        </w:rPr>
        <w:t>s</w:t>
      </w:r>
    </w:p>
    <w:p w14:paraId="76FFA020" w14:textId="77777777" w:rsidR="00605517" w:rsidRPr="009E18BE" w:rsidRDefault="00605517" w:rsidP="00777A2B">
      <w:pPr>
        <w:pStyle w:val="naislab"/>
        <w:spacing w:before="0" w:after="0"/>
        <w:ind w:firstLine="709"/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2858"/>
        <w:gridCol w:w="1798"/>
        <w:gridCol w:w="1154"/>
        <w:gridCol w:w="1308"/>
        <w:gridCol w:w="1154"/>
      </w:tblGrid>
      <w:tr w:rsidR="00CC040A" w:rsidRPr="009E18BE" w14:paraId="76FFA028" w14:textId="77777777" w:rsidTr="009E18BE">
        <w:tc>
          <w:tcPr>
            <w:tcW w:w="1190" w:type="dxa"/>
            <w:vAlign w:val="center"/>
          </w:tcPr>
          <w:p w14:paraId="6E8CEEC0" w14:textId="77777777" w:rsidR="00066A2F" w:rsidRPr="009E18BE" w:rsidRDefault="00066A2F" w:rsidP="009E18BE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9E18BE">
              <w:rPr>
                <w:rStyle w:val="Strong"/>
                <w:bCs/>
              </w:rPr>
              <w:t>Nr.</w:t>
            </w:r>
          </w:p>
          <w:p w14:paraId="76FFA021" w14:textId="2FB01BF6" w:rsidR="009E18BE" w:rsidRPr="009E18BE" w:rsidRDefault="009E18BE" w:rsidP="009E18BE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9E18BE">
              <w:rPr>
                <w:rStyle w:val="Strong"/>
                <w:bCs/>
              </w:rPr>
              <w:t>p.k.</w:t>
            </w:r>
          </w:p>
        </w:tc>
        <w:tc>
          <w:tcPr>
            <w:tcW w:w="2858" w:type="dxa"/>
            <w:vAlign w:val="center"/>
          </w:tcPr>
          <w:p w14:paraId="76FFA022" w14:textId="77777777" w:rsidR="00066A2F" w:rsidRPr="009E18BE" w:rsidRDefault="00066A2F" w:rsidP="00DA4B82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9E18BE">
              <w:rPr>
                <w:rStyle w:val="Strong"/>
                <w:bCs/>
              </w:rPr>
              <w:t>Maksas pakalpojuma veids</w:t>
            </w:r>
          </w:p>
        </w:tc>
        <w:tc>
          <w:tcPr>
            <w:tcW w:w="1798" w:type="dxa"/>
            <w:vAlign w:val="center"/>
          </w:tcPr>
          <w:p w14:paraId="76FFA023" w14:textId="77777777" w:rsidR="00066A2F" w:rsidRPr="009E18BE" w:rsidRDefault="00066A2F" w:rsidP="009E18BE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9E18BE">
              <w:rPr>
                <w:rStyle w:val="Strong"/>
                <w:bCs/>
              </w:rPr>
              <w:t>Mērvienība</w:t>
            </w:r>
          </w:p>
        </w:tc>
        <w:tc>
          <w:tcPr>
            <w:tcW w:w="1154" w:type="dxa"/>
            <w:vAlign w:val="center"/>
          </w:tcPr>
          <w:p w14:paraId="76FFA024" w14:textId="77777777" w:rsidR="00066A2F" w:rsidRPr="009E18BE" w:rsidRDefault="00066A2F" w:rsidP="009E18BE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9E18BE">
              <w:rPr>
                <w:b w:val="0"/>
              </w:rPr>
              <w:t>Cena bez PVN (Ls)</w:t>
            </w:r>
          </w:p>
        </w:tc>
        <w:tc>
          <w:tcPr>
            <w:tcW w:w="1308" w:type="dxa"/>
            <w:vAlign w:val="center"/>
          </w:tcPr>
          <w:p w14:paraId="76FFA025" w14:textId="1AF92188" w:rsidR="00066A2F" w:rsidRPr="009E18BE" w:rsidRDefault="00066A2F" w:rsidP="009E18BE">
            <w:pPr>
              <w:pStyle w:val="naisc"/>
              <w:spacing w:before="0" w:after="0"/>
            </w:pPr>
            <w:r w:rsidRPr="009E18BE">
              <w:t>PVN</w:t>
            </w:r>
          </w:p>
          <w:p w14:paraId="76FFA026" w14:textId="77777777" w:rsidR="00066A2F" w:rsidRPr="009E18BE" w:rsidRDefault="00066A2F" w:rsidP="009E18BE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9E18BE">
              <w:rPr>
                <w:b w:val="0"/>
              </w:rPr>
              <w:t>(Ls)</w:t>
            </w:r>
          </w:p>
        </w:tc>
        <w:tc>
          <w:tcPr>
            <w:tcW w:w="1154" w:type="dxa"/>
            <w:vAlign w:val="center"/>
          </w:tcPr>
          <w:p w14:paraId="76FFA027" w14:textId="77777777" w:rsidR="00066A2F" w:rsidRPr="009E18BE" w:rsidRDefault="00066A2F" w:rsidP="009E18BE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9E18BE">
              <w:rPr>
                <w:b w:val="0"/>
              </w:rPr>
              <w:t>Cena ar PVN (Ls)</w:t>
            </w:r>
          </w:p>
        </w:tc>
      </w:tr>
      <w:tr w:rsidR="00CC040A" w:rsidRPr="009E18BE" w14:paraId="76FFA02F" w14:textId="77777777" w:rsidTr="003B3E22">
        <w:tc>
          <w:tcPr>
            <w:tcW w:w="1190" w:type="dxa"/>
          </w:tcPr>
          <w:p w14:paraId="76FFA029" w14:textId="77777777" w:rsidR="00066A2F" w:rsidRPr="009E18BE" w:rsidRDefault="00066A2F" w:rsidP="00777A2B">
            <w:pPr>
              <w:pStyle w:val="naisnod"/>
              <w:spacing w:before="0" w:after="0"/>
              <w:jc w:val="left"/>
              <w:rPr>
                <w:rStyle w:val="Strong"/>
                <w:bCs/>
              </w:rPr>
            </w:pPr>
            <w:r w:rsidRPr="009E18BE">
              <w:rPr>
                <w:rStyle w:val="Strong"/>
                <w:bCs/>
              </w:rPr>
              <w:t>1.</w:t>
            </w:r>
          </w:p>
        </w:tc>
        <w:tc>
          <w:tcPr>
            <w:tcW w:w="2858" w:type="dxa"/>
          </w:tcPr>
          <w:p w14:paraId="76FFA02A" w14:textId="77777777" w:rsidR="00066A2F" w:rsidRPr="009E18BE" w:rsidRDefault="00066A2F" w:rsidP="00DA4B82">
            <w:pPr>
              <w:pStyle w:val="naisnod"/>
              <w:spacing w:before="0" w:after="0"/>
              <w:jc w:val="left"/>
              <w:rPr>
                <w:rStyle w:val="Strong"/>
                <w:b/>
                <w:bCs/>
              </w:rPr>
            </w:pPr>
            <w:r w:rsidRPr="009E18BE">
              <w:rPr>
                <w:b w:val="0"/>
              </w:rPr>
              <w:t>Dienesta viesnīcas pakalpojumi:</w:t>
            </w:r>
          </w:p>
        </w:tc>
        <w:tc>
          <w:tcPr>
            <w:tcW w:w="1798" w:type="dxa"/>
          </w:tcPr>
          <w:p w14:paraId="76FFA02B" w14:textId="77777777" w:rsidR="00066A2F" w:rsidRPr="009E18BE" w:rsidRDefault="00066A2F" w:rsidP="00777A2B">
            <w:pPr>
              <w:pStyle w:val="naisnod"/>
              <w:spacing w:before="0" w:after="0"/>
              <w:rPr>
                <w:rStyle w:val="Strong"/>
                <w:bCs/>
              </w:rPr>
            </w:pPr>
          </w:p>
        </w:tc>
        <w:tc>
          <w:tcPr>
            <w:tcW w:w="1154" w:type="dxa"/>
          </w:tcPr>
          <w:p w14:paraId="76FFA02C" w14:textId="77777777" w:rsidR="00066A2F" w:rsidRPr="009E18BE" w:rsidRDefault="00066A2F" w:rsidP="00777A2B">
            <w:pPr>
              <w:pStyle w:val="naisnod"/>
              <w:spacing w:before="0" w:after="0"/>
              <w:rPr>
                <w:b w:val="0"/>
              </w:rPr>
            </w:pPr>
          </w:p>
        </w:tc>
        <w:tc>
          <w:tcPr>
            <w:tcW w:w="1308" w:type="dxa"/>
          </w:tcPr>
          <w:p w14:paraId="76FFA02D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  <w:tc>
          <w:tcPr>
            <w:tcW w:w="1154" w:type="dxa"/>
          </w:tcPr>
          <w:p w14:paraId="76FFA02E" w14:textId="77777777" w:rsidR="00066A2F" w:rsidRPr="009E18BE" w:rsidRDefault="00066A2F" w:rsidP="00777A2B">
            <w:pPr>
              <w:pStyle w:val="naisnod"/>
              <w:spacing w:before="0" w:after="0"/>
              <w:rPr>
                <w:b w:val="0"/>
              </w:rPr>
            </w:pPr>
          </w:p>
        </w:tc>
      </w:tr>
      <w:tr w:rsidR="00CC040A" w:rsidRPr="009E18BE" w14:paraId="76FFA036" w14:textId="77777777" w:rsidTr="003B3E22">
        <w:tc>
          <w:tcPr>
            <w:tcW w:w="1190" w:type="dxa"/>
          </w:tcPr>
          <w:p w14:paraId="76FFA030" w14:textId="77777777" w:rsidR="00066A2F" w:rsidRPr="009E18BE" w:rsidRDefault="00066A2F" w:rsidP="00777A2B">
            <w:pPr>
              <w:pStyle w:val="naisnod"/>
              <w:spacing w:before="0" w:after="0"/>
              <w:jc w:val="left"/>
              <w:rPr>
                <w:rStyle w:val="Strong"/>
                <w:bCs/>
              </w:rPr>
            </w:pPr>
            <w:r w:rsidRPr="009E18BE">
              <w:rPr>
                <w:rStyle w:val="Strong"/>
                <w:bCs/>
              </w:rPr>
              <w:t>1.1.</w:t>
            </w:r>
          </w:p>
        </w:tc>
        <w:tc>
          <w:tcPr>
            <w:tcW w:w="2858" w:type="dxa"/>
          </w:tcPr>
          <w:p w14:paraId="76FFA031" w14:textId="77777777" w:rsidR="00066A2F" w:rsidRPr="009E18BE" w:rsidRDefault="00066A2F" w:rsidP="00DA4B82">
            <w:pPr>
              <w:pStyle w:val="naisnod"/>
              <w:spacing w:before="0" w:after="0"/>
              <w:jc w:val="left"/>
              <w:rPr>
                <w:rStyle w:val="Strong"/>
                <w:bCs/>
              </w:rPr>
            </w:pPr>
            <w:r w:rsidRPr="009E18BE">
              <w:rPr>
                <w:b w:val="0"/>
              </w:rPr>
              <w:t>īres maksa:</w:t>
            </w:r>
          </w:p>
        </w:tc>
        <w:tc>
          <w:tcPr>
            <w:tcW w:w="1798" w:type="dxa"/>
          </w:tcPr>
          <w:p w14:paraId="76FFA032" w14:textId="77777777" w:rsidR="00066A2F" w:rsidRPr="009E18BE" w:rsidRDefault="00066A2F" w:rsidP="00777A2B">
            <w:pPr>
              <w:pStyle w:val="naisnod"/>
              <w:spacing w:before="0" w:after="0"/>
              <w:rPr>
                <w:rStyle w:val="Strong"/>
                <w:bCs/>
              </w:rPr>
            </w:pPr>
          </w:p>
        </w:tc>
        <w:tc>
          <w:tcPr>
            <w:tcW w:w="1154" w:type="dxa"/>
          </w:tcPr>
          <w:p w14:paraId="76FFA033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  <w:tc>
          <w:tcPr>
            <w:tcW w:w="1308" w:type="dxa"/>
          </w:tcPr>
          <w:p w14:paraId="76FFA034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  <w:tc>
          <w:tcPr>
            <w:tcW w:w="1154" w:type="dxa"/>
          </w:tcPr>
          <w:p w14:paraId="76FFA035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</w:tr>
      <w:tr w:rsidR="00CC040A" w:rsidRPr="006F04B3" w14:paraId="76FFA03D" w14:textId="77777777" w:rsidTr="003B3E22">
        <w:tc>
          <w:tcPr>
            <w:tcW w:w="1190" w:type="dxa"/>
          </w:tcPr>
          <w:p w14:paraId="76FFA037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1.1.1.</w:t>
            </w:r>
          </w:p>
        </w:tc>
        <w:tc>
          <w:tcPr>
            <w:tcW w:w="2858" w:type="dxa"/>
          </w:tcPr>
          <w:p w14:paraId="76FFA038" w14:textId="028AE23F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izglītojamiem, kas mācās vai studē budžeta grupā</w:t>
            </w:r>
            <w:r w:rsidR="00C213D0">
              <w:t>:</w:t>
            </w:r>
          </w:p>
        </w:tc>
        <w:tc>
          <w:tcPr>
            <w:tcW w:w="1798" w:type="dxa"/>
          </w:tcPr>
          <w:p w14:paraId="76FFA039" w14:textId="77777777" w:rsidR="00066A2F" w:rsidRPr="009E18BE" w:rsidRDefault="00066A2F" w:rsidP="00777A2B">
            <w:pPr>
              <w:pStyle w:val="naisnod"/>
              <w:spacing w:before="0" w:after="0"/>
              <w:rPr>
                <w:rStyle w:val="Strong"/>
                <w:bCs/>
              </w:rPr>
            </w:pPr>
          </w:p>
        </w:tc>
        <w:tc>
          <w:tcPr>
            <w:tcW w:w="1154" w:type="dxa"/>
          </w:tcPr>
          <w:p w14:paraId="76FFA03A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  <w:tc>
          <w:tcPr>
            <w:tcW w:w="1308" w:type="dxa"/>
          </w:tcPr>
          <w:p w14:paraId="76FFA03B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  <w:tc>
          <w:tcPr>
            <w:tcW w:w="1154" w:type="dxa"/>
          </w:tcPr>
          <w:p w14:paraId="76FFA03C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</w:tr>
      <w:tr w:rsidR="00CC040A" w:rsidRPr="009E18BE" w14:paraId="76FFA044" w14:textId="77777777" w:rsidTr="003B3E22">
        <w:tc>
          <w:tcPr>
            <w:tcW w:w="1190" w:type="dxa"/>
          </w:tcPr>
          <w:p w14:paraId="76FFA03E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1.1.1.1.</w:t>
            </w:r>
          </w:p>
        </w:tc>
        <w:tc>
          <w:tcPr>
            <w:tcW w:w="2858" w:type="dxa"/>
          </w:tcPr>
          <w:p w14:paraId="76FFA03F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divi īrnieki istabā</w:t>
            </w:r>
          </w:p>
        </w:tc>
        <w:tc>
          <w:tcPr>
            <w:tcW w:w="1798" w:type="dxa"/>
          </w:tcPr>
          <w:p w14:paraId="76FFA040" w14:textId="77777777" w:rsidR="00066A2F" w:rsidRPr="009E18BE" w:rsidRDefault="00066A2F" w:rsidP="00777A2B">
            <w:pPr>
              <w:jc w:val="center"/>
              <w:rPr>
                <w:sz w:val="24"/>
                <w:szCs w:val="24"/>
              </w:rPr>
            </w:pPr>
            <w:proofErr w:type="spellStart"/>
            <w:r w:rsidRPr="009E18BE">
              <w:rPr>
                <w:sz w:val="24"/>
                <w:szCs w:val="24"/>
              </w:rPr>
              <w:t>viena</w:t>
            </w:r>
            <w:proofErr w:type="spellEnd"/>
            <w:r w:rsidRPr="009E18BE">
              <w:rPr>
                <w:sz w:val="24"/>
                <w:szCs w:val="24"/>
              </w:rPr>
              <w:t xml:space="preserve"> </w:t>
            </w:r>
            <w:proofErr w:type="spellStart"/>
            <w:r w:rsidRPr="009E18BE">
              <w:rPr>
                <w:sz w:val="24"/>
                <w:szCs w:val="24"/>
              </w:rPr>
              <w:t>vieta</w:t>
            </w:r>
            <w:proofErr w:type="spellEnd"/>
            <w:r w:rsidRPr="009E18BE">
              <w:rPr>
                <w:sz w:val="24"/>
                <w:szCs w:val="24"/>
              </w:rPr>
              <w:t xml:space="preserve"> </w:t>
            </w:r>
            <w:proofErr w:type="spellStart"/>
            <w:r w:rsidRPr="009E18BE">
              <w:rPr>
                <w:sz w:val="24"/>
                <w:szCs w:val="24"/>
              </w:rPr>
              <w:t>mēnesī</w:t>
            </w:r>
            <w:proofErr w:type="spellEnd"/>
          </w:p>
        </w:tc>
        <w:tc>
          <w:tcPr>
            <w:tcW w:w="1154" w:type="dxa"/>
          </w:tcPr>
          <w:p w14:paraId="76FFA041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15</w:t>
            </w:r>
            <w:r w:rsidR="009679F8" w:rsidRPr="009E18BE">
              <w:t>,</w:t>
            </w:r>
            <w:r w:rsidRPr="009E18BE">
              <w:t>00</w:t>
            </w:r>
          </w:p>
        </w:tc>
        <w:tc>
          <w:tcPr>
            <w:tcW w:w="1308" w:type="dxa"/>
          </w:tcPr>
          <w:p w14:paraId="76FFA042" w14:textId="77777777" w:rsidR="00066A2F" w:rsidRPr="009E18BE" w:rsidRDefault="009679F8" w:rsidP="00777A2B">
            <w:pPr>
              <w:pStyle w:val="naisc"/>
              <w:spacing w:before="0" w:after="0"/>
              <w:rPr>
                <w:vertAlign w:val="superscript"/>
              </w:rPr>
            </w:pPr>
            <w:r w:rsidRPr="009E18BE">
              <w:t>0,</w:t>
            </w:r>
            <w:r w:rsidR="00066A2F" w:rsidRPr="009E18BE">
              <w:t>00</w:t>
            </w:r>
            <w:r w:rsidR="00066A2F" w:rsidRPr="009E18BE">
              <w:rPr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43" w14:textId="77777777" w:rsidR="00066A2F" w:rsidRPr="009E18BE" w:rsidRDefault="009679F8" w:rsidP="00777A2B">
            <w:pPr>
              <w:pStyle w:val="naisc"/>
              <w:spacing w:before="0" w:after="0"/>
            </w:pPr>
            <w:r w:rsidRPr="009E18BE">
              <w:t>15,</w:t>
            </w:r>
            <w:r w:rsidR="00066A2F" w:rsidRPr="009E18BE">
              <w:t>00</w:t>
            </w:r>
          </w:p>
        </w:tc>
      </w:tr>
      <w:tr w:rsidR="00CC040A" w:rsidRPr="009E18BE" w14:paraId="76FFA04B" w14:textId="77777777" w:rsidTr="003B3E22">
        <w:tc>
          <w:tcPr>
            <w:tcW w:w="1190" w:type="dxa"/>
          </w:tcPr>
          <w:p w14:paraId="76FFA045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1.1.1.2.</w:t>
            </w:r>
          </w:p>
        </w:tc>
        <w:tc>
          <w:tcPr>
            <w:tcW w:w="2858" w:type="dxa"/>
          </w:tcPr>
          <w:p w14:paraId="76FFA046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četri īrnieki istabā</w:t>
            </w:r>
          </w:p>
        </w:tc>
        <w:tc>
          <w:tcPr>
            <w:tcW w:w="1798" w:type="dxa"/>
          </w:tcPr>
          <w:p w14:paraId="76FFA047" w14:textId="77777777" w:rsidR="00066A2F" w:rsidRPr="009E18BE" w:rsidRDefault="00066A2F" w:rsidP="00777A2B">
            <w:pPr>
              <w:jc w:val="center"/>
              <w:rPr>
                <w:sz w:val="24"/>
                <w:szCs w:val="24"/>
              </w:rPr>
            </w:pPr>
            <w:proofErr w:type="spellStart"/>
            <w:r w:rsidRPr="009E18BE">
              <w:rPr>
                <w:sz w:val="24"/>
                <w:szCs w:val="24"/>
              </w:rPr>
              <w:t>viena</w:t>
            </w:r>
            <w:proofErr w:type="spellEnd"/>
            <w:r w:rsidRPr="009E18BE">
              <w:rPr>
                <w:sz w:val="24"/>
                <w:szCs w:val="24"/>
              </w:rPr>
              <w:t xml:space="preserve"> </w:t>
            </w:r>
            <w:proofErr w:type="spellStart"/>
            <w:r w:rsidRPr="009E18BE">
              <w:rPr>
                <w:sz w:val="24"/>
                <w:szCs w:val="24"/>
              </w:rPr>
              <w:t>vieta</w:t>
            </w:r>
            <w:proofErr w:type="spellEnd"/>
            <w:r w:rsidRPr="009E18BE">
              <w:rPr>
                <w:sz w:val="24"/>
                <w:szCs w:val="24"/>
              </w:rPr>
              <w:t xml:space="preserve"> </w:t>
            </w:r>
            <w:proofErr w:type="spellStart"/>
            <w:r w:rsidRPr="009E18BE">
              <w:rPr>
                <w:sz w:val="24"/>
                <w:szCs w:val="24"/>
              </w:rPr>
              <w:t>mēnesī</w:t>
            </w:r>
            <w:proofErr w:type="spellEnd"/>
          </w:p>
        </w:tc>
        <w:tc>
          <w:tcPr>
            <w:tcW w:w="1154" w:type="dxa"/>
          </w:tcPr>
          <w:p w14:paraId="76FFA048" w14:textId="77777777" w:rsidR="00066A2F" w:rsidRPr="009E18BE" w:rsidRDefault="009679F8" w:rsidP="00777A2B">
            <w:pPr>
              <w:pStyle w:val="naisc"/>
              <w:spacing w:before="0" w:after="0"/>
            </w:pPr>
            <w:r w:rsidRPr="009E18BE">
              <w:t>10,</w:t>
            </w:r>
            <w:r w:rsidR="00066A2F" w:rsidRPr="009E18BE">
              <w:t>00</w:t>
            </w:r>
          </w:p>
        </w:tc>
        <w:tc>
          <w:tcPr>
            <w:tcW w:w="1308" w:type="dxa"/>
          </w:tcPr>
          <w:p w14:paraId="76FFA049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</w:t>
            </w:r>
            <w:r w:rsidR="00066A2F" w:rsidRPr="009E18BE">
              <w:rPr>
                <w:sz w:val="24"/>
                <w:szCs w:val="24"/>
              </w:rPr>
              <w:t>00</w:t>
            </w:r>
            <w:r w:rsidR="00066A2F"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4A" w14:textId="77777777" w:rsidR="00066A2F" w:rsidRPr="009E18BE" w:rsidRDefault="009679F8" w:rsidP="00777A2B">
            <w:pPr>
              <w:pStyle w:val="naisc"/>
              <w:spacing w:before="0" w:after="0"/>
            </w:pPr>
            <w:r w:rsidRPr="009E18BE">
              <w:t>10,</w:t>
            </w:r>
            <w:r w:rsidR="00066A2F" w:rsidRPr="009E18BE">
              <w:t>00</w:t>
            </w:r>
          </w:p>
        </w:tc>
      </w:tr>
      <w:tr w:rsidR="00CC040A" w:rsidRPr="009E18BE" w14:paraId="76FFA052" w14:textId="77777777" w:rsidTr="003B3E22">
        <w:tc>
          <w:tcPr>
            <w:tcW w:w="1190" w:type="dxa"/>
          </w:tcPr>
          <w:p w14:paraId="76FFA04C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lastRenderedPageBreak/>
              <w:t>1.1.2.</w:t>
            </w:r>
          </w:p>
        </w:tc>
        <w:tc>
          <w:tcPr>
            <w:tcW w:w="2858" w:type="dxa"/>
          </w:tcPr>
          <w:p w14:paraId="76FFA04D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izglītojamiem, kas mācās vai studē maksas grupā</w:t>
            </w:r>
          </w:p>
        </w:tc>
        <w:tc>
          <w:tcPr>
            <w:tcW w:w="1798" w:type="dxa"/>
          </w:tcPr>
          <w:p w14:paraId="76FFA04E" w14:textId="77777777" w:rsidR="00066A2F" w:rsidRPr="009E18BE" w:rsidRDefault="00066A2F" w:rsidP="00777A2B">
            <w:pPr>
              <w:pStyle w:val="naisnod"/>
              <w:spacing w:before="0" w:after="0"/>
              <w:rPr>
                <w:b w:val="0"/>
              </w:rPr>
            </w:pPr>
            <w:r w:rsidRPr="009E18BE">
              <w:rPr>
                <w:b w:val="0"/>
              </w:rPr>
              <w:t>viena vieta mēnesī</w:t>
            </w:r>
          </w:p>
        </w:tc>
        <w:tc>
          <w:tcPr>
            <w:tcW w:w="1154" w:type="dxa"/>
          </w:tcPr>
          <w:p w14:paraId="76FFA04F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30,00</w:t>
            </w:r>
          </w:p>
        </w:tc>
        <w:tc>
          <w:tcPr>
            <w:tcW w:w="1308" w:type="dxa"/>
          </w:tcPr>
          <w:p w14:paraId="76FFA050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</w:t>
            </w:r>
            <w:r w:rsidR="00066A2F" w:rsidRPr="009E18BE">
              <w:rPr>
                <w:sz w:val="24"/>
                <w:szCs w:val="24"/>
              </w:rPr>
              <w:t>00</w:t>
            </w:r>
            <w:r w:rsidR="00066A2F"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51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30,00</w:t>
            </w:r>
          </w:p>
        </w:tc>
      </w:tr>
      <w:tr w:rsidR="00CC040A" w:rsidRPr="009E18BE" w14:paraId="76FFA059" w14:textId="77777777" w:rsidTr="003B3E22">
        <w:tc>
          <w:tcPr>
            <w:tcW w:w="1190" w:type="dxa"/>
          </w:tcPr>
          <w:p w14:paraId="76FFA053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1.1.3.</w:t>
            </w:r>
          </w:p>
        </w:tc>
        <w:tc>
          <w:tcPr>
            <w:tcW w:w="2858" w:type="dxa"/>
          </w:tcPr>
          <w:p w14:paraId="76FFA054" w14:textId="15F1C906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koledžas darbiniekiem</w:t>
            </w:r>
          </w:p>
        </w:tc>
        <w:tc>
          <w:tcPr>
            <w:tcW w:w="1798" w:type="dxa"/>
          </w:tcPr>
          <w:p w14:paraId="76FFA055" w14:textId="77777777" w:rsidR="00066A2F" w:rsidRPr="009E18BE" w:rsidRDefault="00066A2F" w:rsidP="00777A2B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9E18BE">
              <w:rPr>
                <w:b w:val="0"/>
              </w:rPr>
              <w:t>istaba mēnesī</w:t>
            </w:r>
          </w:p>
        </w:tc>
        <w:tc>
          <w:tcPr>
            <w:tcW w:w="1154" w:type="dxa"/>
          </w:tcPr>
          <w:p w14:paraId="76FFA056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25,00</w:t>
            </w:r>
          </w:p>
        </w:tc>
        <w:tc>
          <w:tcPr>
            <w:tcW w:w="1308" w:type="dxa"/>
          </w:tcPr>
          <w:p w14:paraId="76FFA057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58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25,00</w:t>
            </w:r>
          </w:p>
        </w:tc>
      </w:tr>
      <w:tr w:rsidR="00CC040A" w:rsidRPr="009E18BE" w14:paraId="76FFA060" w14:textId="77777777" w:rsidTr="003B3E22">
        <w:tc>
          <w:tcPr>
            <w:tcW w:w="1190" w:type="dxa"/>
          </w:tcPr>
          <w:p w14:paraId="76FFA05A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1.1.4.</w:t>
            </w:r>
          </w:p>
        </w:tc>
        <w:tc>
          <w:tcPr>
            <w:tcW w:w="2858" w:type="dxa"/>
          </w:tcPr>
          <w:p w14:paraId="76FFA05B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citām personām</w:t>
            </w:r>
          </w:p>
        </w:tc>
        <w:tc>
          <w:tcPr>
            <w:tcW w:w="1798" w:type="dxa"/>
          </w:tcPr>
          <w:p w14:paraId="76FFA05C" w14:textId="77777777" w:rsidR="00066A2F" w:rsidRPr="009E18BE" w:rsidRDefault="00066A2F" w:rsidP="00777A2B">
            <w:pPr>
              <w:pStyle w:val="naisnod"/>
              <w:spacing w:before="0" w:after="0"/>
              <w:rPr>
                <w:b w:val="0"/>
              </w:rPr>
            </w:pPr>
            <w:r w:rsidRPr="009E18BE">
              <w:rPr>
                <w:b w:val="0"/>
              </w:rPr>
              <w:t>viena vieta mēnesī</w:t>
            </w:r>
          </w:p>
        </w:tc>
        <w:tc>
          <w:tcPr>
            <w:tcW w:w="1154" w:type="dxa"/>
          </w:tcPr>
          <w:p w14:paraId="76FFA05D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50,00</w:t>
            </w:r>
          </w:p>
        </w:tc>
        <w:tc>
          <w:tcPr>
            <w:tcW w:w="1308" w:type="dxa"/>
          </w:tcPr>
          <w:p w14:paraId="76FFA05E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5F" w14:textId="61EA6161" w:rsidR="00066A2F" w:rsidRPr="009E18BE" w:rsidRDefault="00066A2F" w:rsidP="00C213D0">
            <w:pPr>
              <w:pStyle w:val="naisc"/>
              <w:spacing w:before="0" w:after="0"/>
            </w:pPr>
            <w:r w:rsidRPr="009E18BE">
              <w:t>50</w:t>
            </w:r>
            <w:r w:rsidR="00C213D0">
              <w:t>,</w:t>
            </w:r>
            <w:r w:rsidRPr="009E18BE">
              <w:t>00</w:t>
            </w:r>
          </w:p>
        </w:tc>
      </w:tr>
      <w:tr w:rsidR="00CC040A" w:rsidRPr="009E18BE" w14:paraId="76FFA068" w14:textId="77777777" w:rsidTr="003B3E22">
        <w:tc>
          <w:tcPr>
            <w:tcW w:w="1190" w:type="dxa"/>
          </w:tcPr>
          <w:p w14:paraId="76FFA061" w14:textId="72440821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1.1.5.</w:t>
            </w:r>
          </w:p>
        </w:tc>
        <w:tc>
          <w:tcPr>
            <w:tcW w:w="2858" w:type="dxa"/>
          </w:tcPr>
          <w:p w14:paraId="76FFA062" w14:textId="705AC242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īslaicīga gultas vietas īre</w:t>
            </w:r>
            <w:proofErr w:type="gramStart"/>
            <w:r w:rsidRPr="009E18BE">
              <w:t xml:space="preserve">  </w:t>
            </w:r>
            <w:proofErr w:type="gramEnd"/>
            <w:r w:rsidRPr="009E18BE">
              <w:t xml:space="preserve">(līdz </w:t>
            </w:r>
            <w:r w:rsidR="002F0118">
              <w:t xml:space="preserve">septiņām </w:t>
            </w:r>
            <w:r w:rsidRPr="009E18BE">
              <w:t>diennaktīm)</w:t>
            </w:r>
          </w:p>
          <w:p w14:paraId="76FFA063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citām personām</w:t>
            </w:r>
          </w:p>
        </w:tc>
        <w:tc>
          <w:tcPr>
            <w:tcW w:w="1798" w:type="dxa"/>
          </w:tcPr>
          <w:p w14:paraId="76FFA064" w14:textId="77777777" w:rsidR="00066A2F" w:rsidRPr="009E18BE" w:rsidRDefault="00066A2F" w:rsidP="00777A2B">
            <w:pPr>
              <w:pStyle w:val="naisnod"/>
              <w:spacing w:before="0" w:after="0"/>
              <w:rPr>
                <w:rStyle w:val="Strong"/>
                <w:bCs/>
              </w:rPr>
            </w:pPr>
            <w:r w:rsidRPr="009E18BE">
              <w:rPr>
                <w:b w:val="0"/>
              </w:rPr>
              <w:t>viena vieta diennaktī</w:t>
            </w:r>
          </w:p>
        </w:tc>
        <w:tc>
          <w:tcPr>
            <w:tcW w:w="1154" w:type="dxa"/>
          </w:tcPr>
          <w:p w14:paraId="76FFA065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8,00</w:t>
            </w:r>
          </w:p>
        </w:tc>
        <w:tc>
          <w:tcPr>
            <w:tcW w:w="1308" w:type="dxa"/>
          </w:tcPr>
          <w:p w14:paraId="76FFA066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67" w14:textId="51714D3E" w:rsidR="00066A2F" w:rsidRPr="009E18BE" w:rsidRDefault="00066A2F" w:rsidP="00C213D0">
            <w:pPr>
              <w:pStyle w:val="naisc"/>
              <w:spacing w:before="0" w:after="0"/>
            </w:pPr>
            <w:r w:rsidRPr="009E18BE">
              <w:t>8</w:t>
            </w:r>
            <w:r w:rsidR="00C213D0">
              <w:t>,</w:t>
            </w:r>
            <w:r w:rsidRPr="009E18BE">
              <w:t>00</w:t>
            </w:r>
          </w:p>
        </w:tc>
      </w:tr>
      <w:tr w:rsidR="00CC040A" w:rsidRPr="009E18BE" w14:paraId="76FFA06F" w14:textId="77777777" w:rsidTr="003B3E22">
        <w:tc>
          <w:tcPr>
            <w:tcW w:w="1190" w:type="dxa"/>
          </w:tcPr>
          <w:p w14:paraId="76FFA069" w14:textId="36F8D266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1.1.6.</w:t>
            </w:r>
          </w:p>
        </w:tc>
        <w:tc>
          <w:tcPr>
            <w:tcW w:w="2858" w:type="dxa"/>
          </w:tcPr>
          <w:p w14:paraId="76FFA06A" w14:textId="2BD81775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ārpus mācību laika (vasarā) izglītojamiem, kas mācās vai studē budžeta grupā</w:t>
            </w:r>
          </w:p>
        </w:tc>
        <w:tc>
          <w:tcPr>
            <w:tcW w:w="1798" w:type="dxa"/>
          </w:tcPr>
          <w:p w14:paraId="76FFA06B" w14:textId="77777777" w:rsidR="00066A2F" w:rsidRPr="009E18BE" w:rsidRDefault="00066A2F" w:rsidP="00777A2B">
            <w:pPr>
              <w:pStyle w:val="naisnod"/>
              <w:spacing w:before="0" w:after="0"/>
              <w:ind w:left="57"/>
              <w:rPr>
                <w:b w:val="0"/>
              </w:rPr>
            </w:pPr>
            <w:r w:rsidRPr="009E18BE">
              <w:rPr>
                <w:b w:val="0"/>
              </w:rPr>
              <w:t>viena vieta mēnesī</w:t>
            </w:r>
          </w:p>
        </w:tc>
        <w:tc>
          <w:tcPr>
            <w:tcW w:w="1154" w:type="dxa"/>
          </w:tcPr>
          <w:p w14:paraId="76FFA06C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30,00</w:t>
            </w:r>
          </w:p>
        </w:tc>
        <w:tc>
          <w:tcPr>
            <w:tcW w:w="1308" w:type="dxa"/>
          </w:tcPr>
          <w:p w14:paraId="76FFA06D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6E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30,00</w:t>
            </w:r>
          </w:p>
        </w:tc>
      </w:tr>
      <w:tr w:rsidR="00CC040A" w:rsidRPr="009E18BE" w14:paraId="76FFA076" w14:textId="77777777" w:rsidTr="003B3E22">
        <w:tc>
          <w:tcPr>
            <w:tcW w:w="1190" w:type="dxa"/>
          </w:tcPr>
          <w:p w14:paraId="76FFA070" w14:textId="02AC6900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1.2.</w:t>
            </w:r>
          </w:p>
        </w:tc>
        <w:tc>
          <w:tcPr>
            <w:tcW w:w="2858" w:type="dxa"/>
          </w:tcPr>
          <w:p w14:paraId="76FFA071" w14:textId="1C08B7CD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veļas mašīnas izmantošana (izglītojamiem)</w:t>
            </w:r>
          </w:p>
        </w:tc>
        <w:tc>
          <w:tcPr>
            <w:tcW w:w="1798" w:type="dxa"/>
          </w:tcPr>
          <w:p w14:paraId="76FFA072" w14:textId="2E9E51BF" w:rsidR="00066A2F" w:rsidRPr="009E18BE" w:rsidRDefault="00066A2F" w:rsidP="00777A2B">
            <w:pPr>
              <w:pStyle w:val="naisnod"/>
              <w:spacing w:before="0" w:after="0"/>
              <w:ind w:left="57"/>
              <w:rPr>
                <w:b w:val="0"/>
              </w:rPr>
            </w:pPr>
            <w:r w:rsidRPr="009E18BE">
              <w:rPr>
                <w:b w:val="0"/>
              </w:rPr>
              <w:t>viena mazgāšana</w:t>
            </w:r>
            <w:r w:rsidR="002B6A22">
              <w:rPr>
                <w:b w:val="0"/>
              </w:rPr>
              <w:t>s reize</w:t>
            </w:r>
          </w:p>
        </w:tc>
        <w:tc>
          <w:tcPr>
            <w:tcW w:w="1154" w:type="dxa"/>
          </w:tcPr>
          <w:p w14:paraId="76FFA073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1,00</w:t>
            </w:r>
          </w:p>
        </w:tc>
        <w:tc>
          <w:tcPr>
            <w:tcW w:w="1308" w:type="dxa"/>
          </w:tcPr>
          <w:p w14:paraId="76FFA074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75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1,00</w:t>
            </w:r>
          </w:p>
        </w:tc>
      </w:tr>
      <w:tr w:rsidR="00CC040A" w:rsidRPr="009E18BE" w14:paraId="76FFA07D" w14:textId="77777777" w:rsidTr="003B3E22">
        <w:tc>
          <w:tcPr>
            <w:tcW w:w="1190" w:type="dxa"/>
          </w:tcPr>
          <w:p w14:paraId="76FFA077" w14:textId="2B44E59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1.3.</w:t>
            </w:r>
          </w:p>
        </w:tc>
        <w:tc>
          <w:tcPr>
            <w:tcW w:w="2858" w:type="dxa"/>
          </w:tcPr>
          <w:p w14:paraId="76FFA078" w14:textId="157FF43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datora ar interneta pieslēgumu izmantošana (izglītojamiem)</w:t>
            </w:r>
          </w:p>
        </w:tc>
        <w:tc>
          <w:tcPr>
            <w:tcW w:w="1798" w:type="dxa"/>
          </w:tcPr>
          <w:p w14:paraId="76FFA079" w14:textId="77777777" w:rsidR="00066A2F" w:rsidRPr="009E18BE" w:rsidRDefault="00066A2F" w:rsidP="00777A2B">
            <w:pPr>
              <w:pStyle w:val="naisnod"/>
              <w:spacing w:before="0" w:after="0"/>
              <w:ind w:left="57"/>
              <w:rPr>
                <w:b w:val="0"/>
              </w:rPr>
            </w:pPr>
            <w:r w:rsidRPr="009E18BE">
              <w:rPr>
                <w:b w:val="0"/>
              </w:rPr>
              <w:t>viena stunda</w:t>
            </w:r>
          </w:p>
        </w:tc>
        <w:tc>
          <w:tcPr>
            <w:tcW w:w="1154" w:type="dxa"/>
          </w:tcPr>
          <w:p w14:paraId="76FFA07A" w14:textId="77777777" w:rsidR="00066A2F" w:rsidRPr="009E18BE" w:rsidRDefault="00066A2F" w:rsidP="00777A2B">
            <w:pPr>
              <w:pStyle w:val="naisc"/>
              <w:spacing w:before="0" w:after="0"/>
              <w:ind w:left="57"/>
            </w:pPr>
            <w:r w:rsidRPr="009E18BE">
              <w:t> 0,30</w:t>
            </w:r>
          </w:p>
        </w:tc>
        <w:tc>
          <w:tcPr>
            <w:tcW w:w="1308" w:type="dxa"/>
          </w:tcPr>
          <w:p w14:paraId="76FFA07B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7C" w14:textId="77777777" w:rsidR="00066A2F" w:rsidRPr="009E18BE" w:rsidRDefault="00066A2F" w:rsidP="00777A2B">
            <w:pPr>
              <w:pStyle w:val="naisc"/>
              <w:spacing w:before="0" w:after="0"/>
              <w:ind w:left="57"/>
            </w:pPr>
            <w:r w:rsidRPr="009E18BE">
              <w:t> 0,30</w:t>
            </w:r>
          </w:p>
        </w:tc>
      </w:tr>
      <w:tr w:rsidR="00CC040A" w:rsidRPr="009E18BE" w14:paraId="76FFA084" w14:textId="77777777" w:rsidTr="003B3E22">
        <w:tc>
          <w:tcPr>
            <w:tcW w:w="1190" w:type="dxa"/>
          </w:tcPr>
          <w:p w14:paraId="76FFA07E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2.</w:t>
            </w:r>
          </w:p>
        </w:tc>
        <w:tc>
          <w:tcPr>
            <w:tcW w:w="2858" w:type="dxa"/>
          </w:tcPr>
          <w:p w14:paraId="76FFA07F" w14:textId="58C08878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Kancelejas pakalpojumi:</w:t>
            </w:r>
          </w:p>
        </w:tc>
        <w:tc>
          <w:tcPr>
            <w:tcW w:w="1798" w:type="dxa"/>
          </w:tcPr>
          <w:p w14:paraId="76FFA080" w14:textId="77777777" w:rsidR="00066A2F" w:rsidRPr="009E18BE" w:rsidRDefault="00066A2F" w:rsidP="00777A2B">
            <w:pPr>
              <w:pStyle w:val="naisnod"/>
              <w:spacing w:before="0" w:after="0"/>
              <w:ind w:left="57"/>
              <w:rPr>
                <w:b w:val="0"/>
              </w:rPr>
            </w:pPr>
          </w:p>
        </w:tc>
        <w:tc>
          <w:tcPr>
            <w:tcW w:w="1154" w:type="dxa"/>
          </w:tcPr>
          <w:p w14:paraId="76FFA081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  <w:tc>
          <w:tcPr>
            <w:tcW w:w="1308" w:type="dxa"/>
          </w:tcPr>
          <w:p w14:paraId="76FFA082" w14:textId="77777777" w:rsidR="00066A2F" w:rsidRPr="009E18BE" w:rsidRDefault="00066A2F" w:rsidP="00777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6FFA083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</w:tr>
      <w:tr w:rsidR="00CC040A" w:rsidRPr="009E18BE" w14:paraId="76FFA08B" w14:textId="77777777" w:rsidTr="003B3E22">
        <w:tc>
          <w:tcPr>
            <w:tcW w:w="1190" w:type="dxa"/>
          </w:tcPr>
          <w:p w14:paraId="76FFA085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2.1.</w:t>
            </w:r>
          </w:p>
        </w:tc>
        <w:tc>
          <w:tcPr>
            <w:tcW w:w="2858" w:type="dxa"/>
          </w:tcPr>
          <w:p w14:paraId="76FFA086" w14:textId="6D405A4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kopēšana (A4 formāts) (izglītojamiem)</w:t>
            </w:r>
          </w:p>
        </w:tc>
        <w:tc>
          <w:tcPr>
            <w:tcW w:w="1798" w:type="dxa"/>
          </w:tcPr>
          <w:p w14:paraId="76FFA087" w14:textId="77777777" w:rsidR="00066A2F" w:rsidRPr="009E18BE" w:rsidRDefault="00066A2F" w:rsidP="00777A2B">
            <w:pPr>
              <w:pStyle w:val="naisnod"/>
              <w:spacing w:before="0" w:after="0"/>
              <w:ind w:left="57"/>
              <w:rPr>
                <w:b w:val="0"/>
              </w:rPr>
            </w:pPr>
            <w:r w:rsidRPr="009E18BE">
              <w:rPr>
                <w:b w:val="0"/>
              </w:rPr>
              <w:t>viena lapa</w:t>
            </w:r>
          </w:p>
        </w:tc>
        <w:tc>
          <w:tcPr>
            <w:tcW w:w="1154" w:type="dxa"/>
          </w:tcPr>
          <w:p w14:paraId="76FFA088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0,05</w:t>
            </w:r>
          </w:p>
        </w:tc>
        <w:tc>
          <w:tcPr>
            <w:tcW w:w="1308" w:type="dxa"/>
          </w:tcPr>
          <w:p w14:paraId="76FFA089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8A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0,05</w:t>
            </w:r>
          </w:p>
        </w:tc>
      </w:tr>
      <w:tr w:rsidR="00CC040A" w:rsidRPr="009E18BE" w14:paraId="76FFA092" w14:textId="77777777" w:rsidTr="003B3E22">
        <w:tc>
          <w:tcPr>
            <w:tcW w:w="1190" w:type="dxa"/>
          </w:tcPr>
          <w:p w14:paraId="76FFA08C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2.2.</w:t>
            </w:r>
          </w:p>
        </w:tc>
        <w:tc>
          <w:tcPr>
            <w:tcW w:w="2858" w:type="dxa"/>
          </w:tcPr>
          <w:p w14:paraId="76FFA08D" w14:textId="58D44B34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kopēšana (A3 formāts)</w:t>
            </w:r>
            <w:proofErr w:type="gramStart"/>
            <w:r w:rsidRPr="009E18BE">
              <w:t xml:space="preserve"> </w:t>
            </w:r>
            <w:r w:rsidR="00DA4B82">
              <w:t xml:space="preserve"> </w:t>
            </w:r>
            <w:proofErr w:type="gramEnd"/>
            <w:r w:rsidRPr="009E18BE">
              <w:t>(izglītojamiem)</w:t>
            </w:r>
          </w:p>
        </w:tc>
        <w:tc>
          <w:tcPr>
            <w:tcW w:w="1798" w:type="dxa"/>
          </w:tcPr>
          <w:p w14:paraId="76FFA08E" w14:textId="77777777" w:rsidR="00066A2F" w:rsidRPr="009E18BE" w:rsidRDefault="00066A2F" w:rsidP="00777A2B">
            <w:pPr>
              <w:pStyle w:val="naisnod"/>
              <w:spacing w:before="0" w:after="0"/>
              <w:ind w:left="57"/>
              <w:rPr>
                <w:b w:val="0"/>
              </w:rPr>
            </w:pPr>
            <w:r w:rsidRPr="009E18BE">
              <w:rPr>
                <w:b w:val="0"/>
              </w:rPr>
              <w:t>viena lapa</w:t>
            </w:r>
          </w:p>
        </w:tc>
        <w:tc>
          <w:tcPr>
            <w:tcW w:w="1154" w:type="dxa"/>
          </w:tcPr>
          <w:p w14:paraId="76FFA08F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0,07</w:t>
            </w:r>
          </w:p>
        </w:tc>
        <w:tc>
          <w:tcPr>
            <w:tcW w:w="1308" w:type="dxa"/>
          </w:tcPr>
          <w:p w14:paraId="76FFA090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91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0,07</w:t>
            </w:r>
          </w:p>
        </w:tc>
      </w:tr>
      <w:tr w:rsidR="00CC040A" w:rsidRPr="009E18BE" w14:paraId="76FFA099" w14:textId="77777777" w:rsidTr="003B3E22">
        <w:tc>
          <w:tcPr>
            <w:tcW w:w="1190" w:type="dxa"/>
          </w:tcPr>
          <w:p w14:paraId="76FFA093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2.3.</w:t>
            </w:r>
          </w:p>
        </w:tc>
        <w:tc>
          <w:tcPr>
            <w:tcW w:w="2858" w:type="dxa"/>
          </w:tcPr>
          <w:p w14:paraId="76FFA094" w14:textId="68D11E29" w:rsidR="00066A2F" w:rsidRPr="009E18BE" w:rsidRDefault="00066A2F" w:rsidP="00DA4B82">
            <w:pPr>
              <w:pStyle w:val="naiskr"/>
              <w:spacing w:before="0" w:after="0"/>
            </w:pPr>
            <w:r w:rsidRPr="009E18BE">
              <w:t xml:space="preserve">lapas </w:t>
            </w:r>
            <w:r w:rsidR="00DA4B82">
              <w:t>iz</w:t>
            </w:r>
            <w:r w:rsidRPr="009E18BE">
              <w:t>drukāšana (izglītojamiem)</w:t>
            </w:r>
          </w:p>
        </w:tc>
        <w:tc>
          <w:tcPr>
            <w:tcW w:w="1798" w:type="dxa"/>
          </w:tcPr>
          <w:p w14:paraId="76FFA095" w14:textId="77777777" w:rsidR="00066A2F" w:rsidRPr="009E18BE" w:rsidRDefault="00066A2F" w:rsidP="00777A2B">
            <w:pPr>
              <w:pStyle w:val="naisnod"/>
              <w:spacing w:before="0" w:after="0"/>
              <w:ind w:left="57"/>
              <w:rPr>
                <w:b w:val="0"/>
              </w:rPr>
            </w:pPr>
            <w:r w:rsidRPr="009E18BE">
              <w:rPr>
                <w:b w:val="0"/>
              </w:rPr>
              <w:t>viena lapa</w:t>
            </w:r>
          </w:p>
        </w:tc>
        <w:tc>
          <w:tcPr>
            <w:tcW w:w="1154" w:type="dxa"/>
          </w:tcPr>
          <w:p w14:paraId="76FFA096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0,10</w:t>
            </w:r>
          </w:p>
        </w:tc>
        <w:tc>
          <w:tcPr>
            <w:tcW w:w="1308" w:type="dxa"/>
          </w:tcPr>
          <w:p w14:paraId="76FFA097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98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0,10</w:t>
            </w:r>
          </w:p>
        </w:tc>
      </w:tr>
      <w:tr w:rsidR="00CC040A" w:rsidRPr="006F04B3" w14:paraId="76FFA0A0" w14:textId="77777777" w:rsidTr="003B3E22">
        <w:tc>
          <w:tcPr>
            <w:tcW w:w="1190" w:type="dxa"/>
          </w:tcPr>
          <w:p w14:paraId="76FFA09A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2.4.</w:t>
            </w:r>
          </w:p>
        </w:tc>
        <w:tc>
          <w:tcPr>
            <w:tcW w:w="2858" w:type="dxa"/>
          </w:tcPr>
          <w:p w14:paraId="76FFA09B" w14:textId="74B1A4B3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arhīva dokumentu, izziņu sagatavošana un izsniegšana:</w:t>
            </w:r>
          </w:p>
        </w:tc>
        <w:tc>
          <w:tcPr>
            <w:tcW w:w="1798" w:type="dxa"/>
          </w:tcPr>
          <w:p w14:paraId="76FFA09C" w14:textId="77777777" w:rsidR="00066A2F" w:rsidRPr="009E18BE" w:rsidRDefault="00066A2F" w:rsidP="00777A2B">
            <w:pPr>
              <w:pStyle w:val="naisnod"/>
              <w:spacing w:before="0" w:after="0"/>
              <w:ind w:left="57"/>
              <w:rPr>
                <w:b w:val="0"/>
              </w:rPr>
            </w:pPr>
          </w:p>
        </w:tc>
        <w:tc>
          <w:tcPr>
            <w:tcW w:w="1154" w:type="dxa"/>
          </w:tcPr>
          <w:p w14:paraId="76FFA09D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  <w:tc>
          <w:tcPr>
            <w:tcW w:w="1308" w:type="dxa"/>
          </w:tcPr>
          <w:p w14:paraId="76FFA09E" w14:textId="77777777" w:rsidR="00066A2F" w:rsidRPr="009E18BE" w:rsidRDefault="00066A2F" w:rsidP="00777A2B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54" w:type="dxa"/>
          </w:tcPr>
          <w:p w14:paraId="76FFA09F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</w:tr>
      <w:tr w:rsidR="00CC040A" w:rsidRPr="009E18BE" w14:paraId="76FFA0A7" w14:textId="77777777" w:rsidTr="003B3E22">
        <w:tc>
          <w:tcPr>
            <w:tcW w:w="1190" w:type="dxa"/>
          </w:tcPr>
          <w:p w14:paraId="76FFA0A1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2.4.1.</w:t>
            </w:r>
          </w:p>
        </w:tc>
        <w:tc>
          <w:tcPr>
            <w:tcW w:w="2858" w:type="dxa"/>
          </w:tcPr>
          <w:p w14:paraId="76FFA0A2" w14:textId="5E086E45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divu nedēļu laikā</w:t>
            </w:r>
          </w:p>
        </w:tc>
        <w:tc>
          <w:tcPr>
            <w:tcW w:w="1798" w:type="dxa"/>
          </w:tcPr>
          <w:p w14:paraId="76FFA0A3" w14:textId="77777777" w:rsidR="00066A2F" w:rsidRPr="009E18BE" w:rsidRDefault="00066A2F" w:rsidP="007E58DE">
            <w:pPr>
              <w:pStyle w:val="naisnod"/>
              <w:spacing w:before="0" w:after="0"/>
              <w:ind w:left="57"/>
              <w:rPr>
                <w:b w:val="0"/>
              </w:rPr>
            </w:pPr>
            <w:r w:rsidRPr="009E18BE">
              <w:rPr>
                <w:b w:val="0"/>
              </w:rPr>
              <w:t>viens komplekts</w:t>
            </w:r>
          </w:p>
        </w:tc>
        <w:tc>
          <w:tcPr>
            <w:tcW w:w="1154" w:type="dxa"/>
          </w:tcPr>
          <w:p w14:paraId="76FFA0A4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3,00</w:t>
            </w:r>
          </w:p>
        </w:tc>
        <w:tc>
          <w:tcPr>
            <w:tcW w:w="1308" w:type="dxa"/>
          </w:tcPr>
          <w:p w14:paraId="76FFA0A5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A6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3,00</w:t>
            </w:r>
          </w:p>
        </w:tc>
      </w:tr>
      <w:tr w:rsidR="00CC040A" w:rsidRPr="009E18BE" w14:paraId="76FFA0AE" w14:textId="77777777" w:rsidTr="003B3E22">
        <w:tc>
          <w:tcPr>
            <w:tcW w:w="1190" w:type="dxa"/>
          </w:tcPr>
          <w:p w14:paraId="76FFA0A8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 xml:space="preserve"> 2.4.2.</w:t>
            </w:r>
          </w:p>
        </w:tc>
        <w:tc>
          <w:tcPr>
            <w:tcW w:w="2858" w:type="dxa"/>
          </w:tcPr>
          <w:p w14:paraId="76FFA0A9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divu darbdienu laikā</w:t>
            </w:r>
          </w:p>
        </w:tc>
        <w:tc>
          <w:tcPr>
            <w:tcW w:w="1798" w:type="dxa"/>
          </w:tcPr>
          <w:p w14:paraId="76FFA0AA" w14:textId="77777777" w:rsidR="00066A2F" w:rsidRPr="009E18BE" w:rsidRDefault="00066A2F" w:rsidP="007E58DE">
            <w:pPr>
              <w:pStyle w:val="naisnod"/>
              <w:spacing w:before="0" w:after="0"/>
              <w:ind w:left="57"/>
              <w:rPr>
                <w:b w:val="0"/>
              </w:rPr>
            </w:pPr>
            <w:r w:rsidRPr="009E18BE">
              <w:rPr>
                <w:b w:val="0"/>
              </w:rPr>
              <w:t>viens komplekts</w:t>
            </w:r>
          </w:p>
        </w:tc>
        <w:tc>
          <w:tcPr>
            <w:tcW w:w="1154" w:type="dxa"/>
          </w:tcPr>
          <w:p w14:paraId="76FFA0AB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8,00</w:t>
            </w:r>
          </w:p>
        </w:tc>
        <w:tc>
          <w:tcPr>
            <w:tcW w:w="1308" w:type="dxa"/>
          </w:tcPr>
          <w:p w14:paraId="76FFA0AC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AD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8,00</w:t>
            </w:r>
          </w:p>
        </w:tc>
      </w:tr>
      <w:tr w:rsidR="00CC040A" w:rsidRPr="009E18BE" w14:paraId="76FFA0B5" w14:textId="77777777" w:rsidTr="003B3E22">
        <w:tc>
          <w:tcPr>
            <w:tcW w:w="1190" w:type="dxa"/>
          </w:tcPr>
          <w:p w14:paraId="76FFA0AF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2.5.</w:t>
            </w:r>
          </w:p>
        </w:tc>
        <w:tc>
          <w:tcPr>
            <w:tcW w:w="2858" w:type="dxa"/>
          </w:tcPr>
          <w:p w14:paraId="76FFA0B0" w14:textId="047B480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izziņas izsniegšana</w:t>
            </w:r>
          </w:p>
        </w:tc>
        <w:tc>
          <w:tcPr>
            <w:tcW w:w="1798" w:type="dxa"/>
          </w:tcPr>
          <w:p w14:paraId="76FFA0B1" w14:textId="77777777" w:rsidR="00066A2F" w:rsidRPr="009E18BE" w:rsidRDefault="00066A2F" w:rsidP="007E58DE">
            <w:pPr>
              <w:pStyle w:val="naisnod"/>
              <w:spacing w:before="0" w:after="0"/>
              <w:ind w:left="57"/>
              <w:rPr>
                <w:b w:val="0"/>
              </w:rPr>
            </w:pPr>
            <w:r w:rsidRPr="009E18BE">
              <w:rPr>
                <w:b w:val="0"/>
              </w:rPr>
              <w:t>viena izziņa</w:t>
            </w:r>
          </w:p>
        </w:tc>
        <w:tc>
          <w:tcPr>
            <w:tcW w:w="1154" w:type="dxa"/>
          </w:tcPr>
          <w:p w14:paraId="76FFA0B2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1,50</w:t>
            </w:r>
          </w:p>
        </w:tc>
        <w:tc>
          <w:tcPr>
            <w:tcW w:w="1308" w:type="dxa"/>
          </w:tcPr>
          <w:p w14:paraId="76FFA0B3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B4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1,50</w:t>
            </w:r>
          </w:p>
        </w:tc>
      </w:tr>
      <w:tr w:rsidR="00CC040A" w:rsidRPr="009E18BE" w14:paraId="76FFA0BC" w14:textId="77777777" w:rsidTr="003B3E22">
        <w:tc>
          <w:tcPr>
            <w:tcW w:w="1190" w:type="dxa"/>
          </w:tcPr>
          <w:p w14:paraId="76FFA0B6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 xml:space="preserve"> 2.6.</w:t>
            </w:r>
          </w:p>
        </w:tc>
        <w:tc>
          <w:tcPr>
            <w:tcW w:w="2858" w:type="dxa"/>
          </w:tcPr>
          <w:p w14:paraId="76FFA0B7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ar izglītības procesu saistītās dokumentācijas dublikāta izdruku izsniegšana</w:t>
            </w:r>
          </w:p>
        </w:tc>
        <w:tc>
          <w:tcPr>
            <w:tcW w:w="1798" w:type="dxa"/>
          </w:tcPr>
          <w:p w14:paraId="76FFA0B8" w14:textId="77777777" w:rsidR="00066A2F" w:rsidRPr="009E18BE" w:rsidRDefault="00066A2F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viena vienība</w:t>
            </w:r>
          </w:p>
        </w:tc>
        <w:tc>
          <w:tcPr>
            <w:tcW w:w="1154" w:type="dxa"/>
          </w:tcPr>
          <w:p w14:paraId="76FFA0B9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4,00</w:t>
            </w:r>
          </w:p>
        </w:tc>
        <w:tc>
          <w:tcPr>
            <w:tcW w:w="1308" w:type="dxa"/>
          </w:tcPr>
          <w:p w14:paraId="76FFA0BA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BB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 4,00</w:t>
            </w:r>
          </w:p>
        </w:tc>
      </w:tr>
      <w:tr w:rsidR="00CC040A" w:rsidRPr="009E18BE" w14:paraId="76FFA0C3" w14:textId="77777777" w:rsidTr="003B3E22">
        <w:tc>
          <w:tcPr>
            <w:tcW w:w="1190" w:type="dxa"/>
          </w:tcPr>
          <w:p w14:paraId="76FFA0BD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2.7.</w:t>
            </w:r>
          </w:p>
        </w:tc>
        <w:tc>
          <w:tcPr>
            <w:tcW w:w="2858" w:type="dxa"/>
          </w:tcPr>
          <w:p w14:paraId="76FFA0BE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reflektantu dokumentu pieņemšana un reģistrēšana</w:t>
            </w:r>
          </w:p>
        </w:tc>
        <w:tc>
          <w:tcPr>
            <w:tcW w:w="1798" w:type="dxa"/>
          </w:tcPr>
          <w:p w14:paraId="76FFA0BF" w14:textId="77777777" w:rsidR="00066A2F" w:rsidRPr="009E18BE" w:rsidRDefault="00066A2F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viens reflektants</w:t>
            </w:r>
          </w:p>
        </w:tc>
        <w:tc>
          <w:tcPr>
            <w:tcW w:w="1154" w:type="dxa"/>
          </w:tcPr>
          <w:p w14:paraId="76FFA0C0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3,00</w:t>
            </w:r>
          </w:p>
        </w:tc>
        <w:tc>
          <w:tcPr>
            <w:tcW w:w="1308" w:type="dxa"/>
          </w:tcPr>
          <w:p w14:paraId="76FFA0C1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C2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3,00</w:t>
            </w:r>
          </w:p>
        </w:tc>
      </w:tr>
      <w:tr w:rsidR="00CC040A" w:rsidRPr="009E18BE" w14:paraId="76FFA0CA" w14:textId="77777777" w:rsidTr="003B3E22">
        <w:tc>
          <w:tcPr>
            <w:tcW w:w="1190" w:type="dxa"/>
          </w:tcPr>
          <w:p w14:paraId="76FFA0C4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3.</w:t>
            </w:r>
          </w:p>
        </w:tc>
        <w:tc>
          <w:tcPr>
            <w:tcW w:w="2858" w:type="dxa"/>
          </w:tcPr>
          <w:p w14:paraId="76FFA0C5" w14:textId="0886EACB" w:rsidR="00066A2F" w:rsidRPr="009E18BE" w:rsidRDefault="00066A2F" w:rsidP="00DA4B82">
            <w:pPr>
              <w:pStyle w:val="naiskr"/>
              <w:spacing w:before="0" w:after="0"/>
            </w:pPr>
            <w:r w:rsidRPr="009E18BE">
              <w:t xml:space="preserve">Ar mācību procesu saistītie pakalpojumi: </w:t>
            </w:r>
          </w:p>
        </w:tc>
        <w:tc>
          <w:tcPr>
            <w:tcW w:w="1798" w:type="dxa"/>
          </w:tcPr>
          <w:p w14:paraId="76FFA0C6" w14:textId="77777777" w:rsidR="00066A2F" w:rsidRPr="009E18BE" w:rsidRDefault="00066A2F" w:rsidP="007E58DE">
            <w:pPr>
              <w:pStyle w:val="naiskr"/>
              <w:spacing w:before="0" w:after="0"/>
              <w:ind w:left="57"/>
              <w:jc w:val="center"/>
            </w:pPr>
          </w:p>
        </w:tc>
        <w:tc>
          <w:tcPr>
            <w:tcW w:w="1154" w:type="dxa"/>
          </w:tcPr>
          <w:p w14:paraId="76FFA0C7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  <w:tc>
          <w:tcPr>
            <w:tcW w:w="1308" w:type="dxa"/>
          </w:tcPr>
          <w:p w14:paraId="76FFA0C8" w14:textId="77777777" w:rsidR="00066A2F" w:rsidRPr="009E18BE" w:rsidRDefault="00066A2F" w:rsidP="00777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6FFA0C9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</w:tr>
      <w:tr w:rsidR="00CC040A" w:rsidRPr="006F04B3" w14:paraId="76FFA0D1" w14:textId="77777777" w:rsidTr="003B3E22">
        <w:tc>
          <w:tcPr>
            <w:tcW w:w="1190" w:type="dxa"/>
          </w:tcPr>
          <w:p w14:paraId="76FFA0CB" w14:textId="0D289B5E" w:rsidR="00066A2F" w:rsidRPr="009E18BE" w:rsidRDefault="00DA4B82" w:rsidP="00777A2B">
            <w:pPr>
              <w:pStyle w:val="naiskr"/>
              <w:spacing w:before="0" w:after="0"/>
            </w:pPr>
            <w:r>
              <w:t xml:space="preserve"> </w:t>
            </w:r>
            <w:r w:rsidR="00066A2F" w:rsidRPr="009E18BE">
              <w:t>3.1.</w:t>
            </w:r>
          </w:p>
        </w:tc>
        <w:tc>
          <w:tcPr>
            <w:tcW w:w="2858" w:type="dxa"/>
          </w:tcPr>
          <w:p w14:paraId="76FFA0CC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maksājumi par akadēmisko parādu kārtošanu:</w:t>
            </w:r>
          </w:p>
        </w:tc>
        <w:tc>
          <w:tcPr>
            <w:tcW w:w="1798" w:type="dxa"/>
          </w:tcPr>
          <w:p w14:paraId="76FFA0CD" w14:textId="77777777" w:rsidR="00066A2F" w:rsidRPr="009E18BE" w:rsidRDefault="00066A2F" w:rsidP="007E58DE">
            <w:pPr>
              <w:pStyle w:val="naiskr"/>
              <w:spacing w:before="0" w:after="0"/>
              <w:ind w:left="57"/>
              <w:jc w:val="center"/>
            </w:pPr>
          </w:p>
        </w:tc>
        <w:tc>
          <w:tcPr>
            <w:tcW w:w="1154" w:type="dxa"/>
          </w:tcPr>
          <w:p w14:paraId="76FFA0CE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  <w:tc>
          <w:tcPr>
            <w:tcW w:w="1308" w:type="dxa"/>
          </w:tcPr>
          <w:p w14:paraId="76FFA0CF" w14:textId="77777777" w:rsidR="00066A2F" w:rsidRPr="009E18BE" w:rsidRDefault="00066A2F" w:rsidP="00777A2B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54" w:type="dxa"/>
          </w:tcPr>
          <w:p w14:paraId="76FFA0D0" w14:textId="77777777" w:rsidR="00066A2F" w:rsidRPr="009E18BE" w:rsidRDefault="00066A2F" w:rsidP="00777A2B">
            <w:pPr>
              <w:pStyle w:val="naisc"/>
              <w:spacing w:before="0" w:after="0"/>
            </w:pPr>
          </w:p>
        </w:tc>
      </w:tr>
      <w:tr w:rsidR="00CC040A" w:rsidRPr="009E18BE" w14:paraId="76FFA0D8" w14:textId="77777777" w:rsidTr="003B3E22">
        <w:tc>
          <w:tcPr>
            <w:tcW w:w="1190" w:type="dxa"/>
          </w:tcPr>
          <w:p w14:paraId="76FFA0D2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3.1.1.</w:t>
            </w:r>
          </w:p>
        </w:tc>
        <w:tc>
          <w:tcPr>
            <w:tcW w:w="2858" w:type="dxa"/>
          </w:tcPr>
          <w:p w14:paraId="76FFA0D3" w14:textId="77777777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noslēguma pārbaudījums (eksāmens)</w:t>
            </w:r>
          </w:p>
        </w:tc>
        <w:tc>
          <w:tcPr>
            <w:tcW w:w="1798" w:type="dxa"/>
          </w:tcPr>
          <w:p w14:paraId="76FFA0D4" w14:textId="77777777" w:rsidR="00066A2F" w:rsidRPr="009E18BE" w:rsidRDefault="00066A2F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viens pārbaudījums</w:t>
            </w:r>
          </w:p>
        </w:tc>
        <w:tc>
          <w:tcPr>
            <w:tcW w:w="1154" w:type="dxa"/>
          </w:tcPr>
          <w:p w14:paraId="76FFA0D5" w14:textId="77777777" w:rsidR="00066A2F" w:rsidRPr="009E18BE" w:rsidRDefault="00E5013D" w:rsidP="00777A2B">
            <w:pPr>
              <w:pStyle w:val="naisc"/>
              <w:spacing w:before="0" w:after="0"/>
            </w:pPr>
            <w:r w:rsidRPr="009E18BE">
              <w:t>6,50</w:t>
            </w:r>
          </w:p>
        </w:tc>
        <w:tc>
          <w:tcPr>
            <w:tcW w:w="1308" w:type="dxa"/>
          </w:tcPr>
          <w:p w14:paraId="76FFA0D6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D7" w14:textId="77777777" w:rsidR="00066A2F" w:rsidRPr="009E18BE" w:rsidRDefault="00E5013D" w:rsidP="00777A2B">
            <w:pPr>
              <w:pStyle w:val="naisc"/>
              <w:spacing w:before="0" w:after="0"/>
            </w:pPr>
            <w:r w:rsidRPr="009E18BE">
              <w:t>6,50</w:t>
            </w:r>
          </w:p>
        </w:tc>
      </w:tr>
      <w:tr w:rsidR="00CC040A" w:rsidRPr="009E18BE" w14:paraId="76FFA0DF" w14:textId="77777777" w:rsidTr="003B3E22">
        <w:tc>
          <w:tcPr>
            <w:tcW w:w="1190" w:type="dxa"/>
          </w:tcPr>
          <w:p w14:paraId="76FFA0D9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3.1.2.</w:t>
            </w:r>
          </w:p>
        </w:tc>
        <w:tc>
          <w:tcPr>
            <w:tcW w:w="2858" w:type="dxa"/>
          </w:tcPr>
          <w:p w14:paraId="76FFA0DA" w14:textId="3AEA34B4" w:rsidR="00066A2F" w:rsidRPr="009E18BE" w:rsidRDefault="00066A2F" w:rsidP="00DA4B82">
            <w:pPr>
              <w:pStyle w:val="naiskr"/>
              <w:spacing w:before="0" w:after="0"/>
            </w:pPr>
            <w:r w:rsidRPr="009E18BE">
              <w:t>ieskaite (arī atkārtota)</w:t>
            </w:r>
          </w:p>
        </w:tc>
        <w:tc>
          <w:tcPr>
            <w:tcW w:w="1798" w:type="dxa"/>
          </w:tcPr>
          <w:p w14:paraId="76FFA0DB" w14:textId="77777777" w:rsidR="00066A2F" w:rsidRPr="009E18BE" w:rsidRDefault="00066A2F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viens pārbaudījums</w:t>
            </w:r>
          </w:p>
        </w:tc>
        <w:tc>
          <w:tcPr>
            <w:tcW w:w="1154" w:type="dxa"/>
          </w:tcPr>
          <w:p w14:paraId="76FFA0DC" w14:textId="77777777" w:rsidR="00066A2F" w:rsidRPr="009E18BE" w:rsidRDefault="00E5013D" w:rsidP="00777A2B">
            <w:pPr>
              <w:pStyle w:val="naisc"/>
              <w:spacing w:before="0" w:after="0"/>
            </w:pPr>
            <w:r w:rsidRPr="009E18BE">
              <w:t>3,25</w:t>
            </w:r>
          </w:p>
        </w:tc>
        <w:tc>
          <w:tcPr>
            <w:tcW w:w="1308" w:type="dxa"/>
          </w:tcPr>
          <w:p w14:paraId="76FFA0DD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DE" w14:textId="77777777" w:rsidR="00066A2F" w:rsidRPr="009E18BE" w:rsidRDefault="00E5013D" w:rsidP="00777A2B">
            <w:pPr>
              <w:pStyle w:val="naisc"/>
              <w:spacing w:before="0" w:after="0"/>
            </w:pPr>
            <w:r w:rsidRPr="009E18BE">
              <w:t>3,25</w:t>
            </w:r>
          </w:p>
        </w:tc>
      </w:tr>
      <w:tr w:rsidR="00CC040A" w:rsidRPr="009E18BE" w14:paraId="76FFA0E6" w14:textId="77777777" w:rsidTr="003B3E22">
        <w:tc>
          <w:tcPr>
            <w:tcW w:w="1190" w:type="dxa"/>
          </w:tcPr>
          <w:p w14:paraId="76FFA0E0" w14:textId="77777777" w:rsidR="00066A2F" w:rsidRPr="009E18BE" w:rsidRDefault="00066A2F" w:rsidP="00777A2B">
            <w:pPr>
              <w:pStyle w:val="naiskr"/>
              <w:spacing w:before="0" w:after="0"/>
            </w:pPr>
            <w:r w:rsidRPr="009E18BE">
              <w:t> 3.1.3.</w:t>
            </w:r>
          </w:p>
        </w:tc>
        <w:tc>
          <w:tcPr>
            <w:tcW w:w="2858" w:type="dxa"/>
          </w:tcPr>
          <w:p w14:paraId="76FFA0E1" w14:textId="45F4B7C1" w:rsidR="00066A2F" w:rsidRPr="009E18BE" w:rsidRDefault="00066A2F" w:rsidP="00DA4B82">
            <w:pPr>
              <w:pStyle w:val="naiskr"/>
              <w:spacing w:before="0" w:after="0"/>
            </w:pPr>
            <w:r w:rsidRPr="009E18BE">
              <w:t xml:space="preserve">atkārtota kvalifikācijas darba izstrāde un aizstāvēšana </w:t>
            </w:r>
          </w:p>
        </w:tc>
        <w:tc>
          <w:tcPr>
            <w:tcW w:w="1798" w:type="dxa"/>
          </w:tcPr>
          <w:p w14:paraId="76FFA0E2" w14:textId="77777777" w:rsidR="00066A2F" w:rsidRPr="009E18BE" w:rsidRDefault="00066A2F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viens kvalifikācijas darbs</w:t>
            </w:r>
          </w:p>
        </w:tc>
        <w:tc>
          <w:tcPr>
            <w:tcW w:w="1154" w:type="dxa"/>
          </w:tcPr>
          <w:p w14:paraId="76FFA0E3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100,00</w:t>
            </w:r>
          </w:p>
        </w:tc>
        <w:tc>
          <w:tcPr>
            <w:tcW w:w="1308" w:type="dxa"/>
          </w:tcPr>
          <w:p w14:paraId="76FFA0E4" w14:textId="77777777" w:rsidR="00066A2F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E5" w14:textId="77777777" w:rsidR="00066A2F" w:rsidRPr="009E18BE" w:rsidRDefault="00066A2F" w:rsidP="00777A2B">
            <w:pPr>
              <w:pStyle w:val="naisc"/>
              <w:spacing w:before="0" w:after="0"/>
            </w:pPr>
            <w:r w:rsidRPr="009E18BE">
              <w:t>100,00</w:t>
            </w:r>
          </w:p>
        </w:tc>
      </w:tr>
      <w:tr w:rsidR="00CC040A" w:rsidRPr="006F04B3" w14:paraId="76FFA0ED" w14:textId="77777777" w:rsidTr="003B3E22">
        <w:tc>
          <w:tcPr>
            <w:tcW w:w="1190" w:type="dxa"/>
          </w:tcPr>
          <w:p w14:paraId="76FFA0E7" w14:textId="636CBEBC" w:rsidR="00066A2F" w:rsidRPr="009E18BE" w:rsidRDefault="007E58DE" w:rsidP="00777A2B">
            <w:pPr>
              <w:pStyle w:val="naiskr"/>
              <w:spacing w:before="0" w:after="0"/>
            </w:pPr>
            <w:r>
              <w:lastRenderedPageBreak/>
              <w:t xml:space="preserve"> </w:t>
            </w:r>
            <w:r w:rsidR="00066A2F" w:rsidRPr="009E18BE">
              <w:t>3.2.</w:t>
            </w:r>
          </w:p>
        </w:tc>
        <w:tc>
          <w:tcPr>
            <w:tcW w:w="2858" w:type="dxa"/>
          </w:tcPr>
          <w:p w14:paraId="76FFA0E8" w14:textId="5D307922" w:rsidR="00066A2F" w:rsidRPr="009E18BE" w:rsidRDefault="00066A2F" w:rsidP="00D634E3">
            <w:pPr>
              <w:pStyle w:val="naiskr"/>
              <w:spacing w:before="0" w:after="0"/>
            </w:pPr>
            <w:r w:rsidRPr="009E18BE">
              <w:t>vērtējums par iepriekš</w:t>
            </w:r>
            <w:r w:rsidR="00D634E3">
              <w:t>ējā</w:t>
            </w:r>
            <w:r w:rsidR="007E58DE">
              <w:t xml:space="preserve"> </w:t>
            </w:r>
            <w:r w:rsidRPr="009E18BE">
              <w:t>izglītīb</w:t>
            </w:r>
            <w:r w:rsidR="00D634E3">
              <w:t>ā</w:t>
            </w:r>
            <w:r w:rsidRPr="009E18BE">
              <w:t xml:space="preserve"> vai profesionālajā pieredzē sasniegto studiju rezultātu atzīšanu</w:t>
            </w:r>
            <w:r w:rsidR="00DD2CAB">
              <w:t>:</w:t>
            </w:r>
          </w:p>
        </w:tc>
        <w:tc>
          <w:tcPr>
            <w:tcW w:w="1798" w:type="dxa"/>
          </w:tcPr>
          <w:p w14:paraId="76FFA0E9" w14:textId="77777777" w:rsidR="00066A2F" w:rsidRPr="009E18BE" w:rsidRDefault="00066A2F" w:rsidP="00777A2B">
            <w:pPr>
              <w:pStyle w:val="naiskr"/>
              <w:spacing w:before="0" w:after="0"/>
              <w:ind w:left="57"/>
              <w:rPr>
                <w:b/>
              </w:rPr>
            </w:pPr>
          </w:p>
        </w:tc>
        <w:tc>
          <w:tcPr>
            <w:tcW w:w="1154" w:type="dxa"/>
          </w:tcPr>
          <w:p w14:paraId="76FFA0EA" w14:textId="77777777" w:rsidR="00066A2F" w:rsidRPr="009E18BE" w:rsidRDefault="00066A2F" w:rsidP="00777A2B">
            <w:pPr>
              <w:pStyle w:val="naisc"/>
              <w:spacing w:before="0" w:after="0"/>
              <w:rPr>
                <w:b/>
              </w:rPr>
            </w:pPr>
          </w:p>
        </w:tc>
        <w:tc>
          <w:tcPr>
            <w:tcW w:w="1308" w:type="dxa"/>
          </w:tcPr>
          <w:p w14:paraId="76FFA0EB" w14:textId="77777777" w:rsidR="00066A2F" w:rsidRPr="009E18BE" w:rsidRDefault="00066A2F" w:rsidP="00777A2B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54" w:type="dxa"/>
          </w:tcPr>
          <w:p w14:paraId="76FFA0EC" w14:textId="77777777" w:rsidR="00066A2F" w:rsidRPr="009E18BE" w:rsidRDefault="00066A2F" w:rsidP="00777A2B">
            <w:pPr>
              <w:pStyle w:val="naisc"/>
              <w:spacing w:before="0" w:after="0"/>
              <w:rPr>
                <w:b/>
              </w:rPr>
            </w:pPr>
          </w:p>
        </w:tc>
      </w:tr>
      <w:tr w:rsidR="00CC040A" w:rsidRPr="009E18BE" w14:paraId="76FFA0F4" w14:textId="77777777" w:rsidTr="003B3E22">
        <w:tc>
          <w:tcPr>
            <w:tcW w:w="1190" w:type="dxa"/>
          </w:tcPr>
          <w:p w14:paraId="76FFA0EE" w14:textId="77777777" w:rsidR="004F546D" w:rsidRPr="009E18BE" w:rsidRDefault="004F546D" w:rsidP="00777A2B">
            <w:pPr>
              <w:pStyle w:val="naiskr"/>
              <w:spacing w:before="0" w:after="0"/>
            </w:pPr>
            <w:r w:rsidRPr="009E18BE">
              <w:t>3.2.1.</w:t>
            </w:r>
          </w:p>
        </w:tc>
        <w:tc>
          <w:tcPr>
            <w:tcW w:w="2858" w:type="dxa"/>
          </w:tcPr>
          <w:p w14:paraId="76FFA0EF" w14:textId="77777777" w:rsidR="004F546D" w:rsidRPr="009E18BE" w:rsidRDefault="004F546D" w:rsidP="00DA4B82">
            <w:pPr>
              <w:pStyle w:val="naiskr"/>
              <w:spacing w:before="0" w:after="0"/>
              <w:rPr>
                <w:b/>
              </w:rPr>
            </w:pPr>
            <w:r w:rsidRPr="009E18BE">
              <w:t>iesniegto dokumentu izvērtēšana un lēmuma sagatavošana</w:t>
            </w:r>
          </w:p>
        </w:tc>
        <w:tc>
          <w:tcPr>
            <w:tcW w:w="1798" w:type="dxa"/>
          </w:tcPr>
          <w:p w14:paraId="76FFA0F0" w14:textId="77777777" w:rsidR="004F546D" w:rsidRPr="009E18BE" w:rsidRDefault="004F546D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vienai personai</w:t>
            </w:r>
          </w:p>
        </w:tc>
        <w:tc>
          <w:tcPr>
            <w:tcW w:w="1154" w:type="dxa"/>
          </w:tcPr>
          <w:p w14:paraId="76FFA0F1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30,</w:t>
            </w:r>
            <w:r w:rsidR="00E5013D" w:rsidRPr="009E18BE">
              <w:t>5</w:t>
            </w:r>
            <w:r w:rsidR="004F546D" w:rsidRPr="009E18BE">
              <w:t>0</w:t>
            </w:r>
          </w:p>
        </w:tc>
        <w:tc>
          <w:tcPr>
            <w:tcW w:w="1308" w:type="dxa"/>
          </w:tcPr>
          <w:p w14:paraId="76FFA0F2" w14:textId="77777777" w:rsidR="004F546D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0F3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30,</w:t>
            </w:r>
            <w:r w:rsidR="00E5013D" w:rsidRPr="009E18BE">
              <w:t>5</w:t>
            </w:r>
            <w:r w:rsidR="004F546D" w:rsidRPr="009E18BE">
              <w:t>0</w:t>
            </w:r>
          </w:p>
        </w:tc>
      </w:tr>
      <w:tr w:rsidR="00CC040A" w:rsidRPr="009E18BE" w14:paraId="76FFA0FB" w14:textId="77777777" w:rsidTr="003B3E22">
        <w:tc>
          <w:tcPr>
            <w:tcW w:w="1190" w:type="dxa"/>
          </w:tcPr>
          <w:p w14:paraId="76FFA0F5" w14:textId="77777777" w:rsidR="004F546D" w:rsidRPr="009E18BE" w:rsidRDefault="004F546D" w:rsidP="00777A2B">
            <w:pPr>
              <w:pStyle w:val="naiskr"/>
              <w:spacing w:before="0" w:after="0"/>
            </w:pPr>
            <w:r w:rsidRPr="009E18BE">
              <w:t>3.2.2.</w:t>
            </w:r>
          </w:p>
        </w:tc>
        <w:tc>
          <w:tcPr>
            <w:tcW w:w="2858" w:type="dxa"/>
          </w:tcPr>
          <w:p w14:paraId="76FFA0F6" w14:textId="6A0E565C" w:rsidR="004F546D" w:rsidRPr="009E18BE" w:rsidRDefault="004F546D" w:rsidP="00DA4B82">
            <w:pPr>
              <w:pStyle w:val="naiskr"/>
              <w:spacing w:before="0" w:after="0"/>
            </w:pPr>
            <w:r w:rsidRPr="009E18BE">
              <w:rPr>
                <w:lang w:val="pt-BR"/>
              </w:rPr>
              <w:t>pārbaudījumi</w:t>
            </w:r>
            <w:r w:rsidR="00DD2CAB">
              <w:rPr>
                <w:lang w:val="pt-BR"/>
              </w:rPr>
              <w:t>:</w:t>
            </w:r>
          </w:p>
        </w:tc>
        <w:tc>
          <w:tcPr>
            <w:tcW w:w="1798" w:type="dxa"/>
          </w:tcPr>
          <w:p w14:paraId="76FFA0F7" w14:textId="77777777" w:rsidR="004F546D" w:rsidRPr="009E18BE" w:rsidRDefault="004F546D" w:rsidP="007E58DE">
            <w:pPr>
              <w:pStyle w:val="naiskr"/>
              <w:spacing w:before="0" w:after="0"/>
              <w:ind w:left="57"/>
              <w:jc w:val="center"/>
            </w:pPr>
          </w:p>
        </w:tc>
        <w:tc>
          <w:tcPr>
            <w:tcW w:w="1154" w:type="dxa"/>
          </w:tcPr>
          <w:p w14:paraId="76FFA0F8" w14:textId="77777777" w:rsidR="004F546D" w:rsidRPr="009E18BE" w:rsidRDefault="004F546D" w:rsidP="00777A2B">
            <w:pPr>
              <w:pStyle w:val="naisc"/>
              <w:spacing w:before="0" w:after="0"/>
            </w:pPr>
          </w:p>
        </w:tc>
        <w:tc>
          <w:tcPr>
            <w:tcW w:w="1308" w:type="dxa"/>
          </w:tcPr>
          <w:p w14:paraId="76FFA0F9" w14:textId="77777777" w:rsidR="004F546D" w:rsidRPr="009E18BE" w:rsidRDefault="004F546D" w:rsidP="00777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6FFA0FA" w14:textId="77777777" w:rsidR="004F546D" w:rsidRPr="009E18BE" w:rsidRDefault="004F546D" w:rsidP="00777A2B">
            <w:pPr>
              <w:pStyle w:val="naisc"/>
              <w:spacing w:before="0" w:after="0"/>
            </w:pPr>
          </w:p>
        </w:tc>
      </w:tr>
      <w:tr w:rsidR="00CC040A" w:rsidRPr="009E18BE" w14:paraId="76FFA102" w14:textId="77777777" w:rsidTr="003B3E22">
        <w:tc>
          <w:tcPr>
            <w:tcW w:w="1190" w:type="dxa"/>
          </w:tcPr>
          <w:p w14:paraId="76FFA0FC" w14:textId="0E2D5A3D" w:rsidR="004F546D" w:rsidRPr="009E18BE" w:rsidRDefault="004F546D" w:rsidP="00777A2B">
            <w:pPr>
              <w:pStyle w:val="naiskr"/>
              <w:spacing w:before="0" w:after="0"/>
            </w:pPr>
            <w:r w:rsidRPr="009E18BE">
              <w:t>3.2.2.1</w:t>
            </w:r>
            <w:r w:rsidR="000D5B64">
              <w:t>.</w:t>
            </w:r>
          </w:p>
        </w:tc>
        <w:tc>
          <w:tcPr>
            <w:tcW w:w="2858" w:type="dxa"/>
          </w:tcPr>
          <w:p w14:paraId="76FFA0FD" w14:textId="77777777" w:rsidR="004F546D" w:rsidRPr="009E18BE" w:rsidRDefault="004F546D" w:rsidP="00DA4B82">
            <w:pPr>
              <w:pStyle w:val="naiskr"/>
              <w:spacing w:before="0" w:after="0"/>
            </w:pPr>
            <w:r w:rsidRPr="009E18BE">
              <w:t>ieskaite</w:t>
            </w:r>
          </w:p>
        </w:tc>
        <w:tc>
          <w:tcPr>
            <w:tcW w:w="1798" w:type="dxa"/>
          </w:tcPr>
          <w:p w14:paraId="76FFA0FE" w14:textId="77777777" w:rsidR="004F546D" w:rsidRPr="009E18BE" w:rsidRDefault="00CC040A" w:rsidP="007E58DE">
            <w:pPr>
              <w:pStyle w:val="naiskr"/>
              <w:spacing w:before="0" w:after="0"/>
              <w:jc w:val="center"/>
            </w:pPr>
            <w:r w:rsidRPr="009E18BE">
              <w:t xml:space="preserve">viena </w:t>
            </w:r>
            <w:r w:rsidR="004F546D" w:rsidRPr="009E18BE">
              <w:t>ieskaite</w:t>
            </w:r>
          </w:p>
        </w:tc>
        <w:tc>
          <w:tcPr>
            <w:tcW w:w="1154" w:type="dxa"/>
          </w:tcPr>
          <w:p w14:paraId="76FFA0FF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3,</w:t>
            </w:r>
            <w:r w:rsidR="004F546D" w:rsidRPr="009E18BE">
              <w:t>25</w:t>
            </w:r>
          </w:p>
        </w:tc>
        <w:tc>
          <w:tcPr>
            <w:tcW w:w="1308" w:type="dxa"/>
          </w:tcPr>
          <w:p w14:paraId="76FFA100" w14:textId="77777777" w:rsidR="004F546D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101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3,</w:t>
            </w:r>
            <w:r w:rsidR="004F546D" w:rsidRPr="009E18BE">
              <w:t>25</w:t>
            </w:r>
          </w:p>
        </w:tc>
      </w:tr>
      <w:tr w:rsidR="00CC040A" w:rsidRPr="009E18BE" w14:paraId="76FFA109" w14:textId="77777777" w:rsidTr="003B3E22">
        <w:tc>
          <w:tcPr>
            <w:tcW w:w="1190" w:type="dxa"/>
          </w:tcPr>
          <w:p w14:paraId="76FFA103" w14:textId="7CEB8583" w:rsidR="004F546D" w:rsidRPr="009E18BE" w:rsidRDefault="004F546D" w:rsidP="00777A2B">
            <w:pPr>
              <w:pStyle w:val="naiskr"/>
              <w:spacing w:before="0" w:after="0"/>
            </w:pPr>
            <w:r w:rsidRPr="009E18BE">
              <w:t>3.2.2.2</w:t>
            </w:r>
            <w:r w:rsidR="000D5B64">
              <w:t>.</w:t>
            </w:r>
          </w:p>
        </w:tc>
        <w:tc>
          <w:tcPr>
            <w:tcW w:w="2858" w:type="dxa"/>
          </w:tcPr>
          <w:p w14:paraId="76FFA104" w14:textId="77777777" w:rsidR="004F546D" w:rsidRPr="009E18BE" w:rsidRDefault="004F546D" w:rsidP="00DA4B82">
            <w:pPr>
              <w:pStyle w:val="naiskr"/>
              <w:spacing w:before="0" w:after="0"/>
            </w:pPr>
            <w:r w:rsidRPr="009E18BE">
              <w:t>eksāmens</w:t>
            </w:r>
          </w:p>
        </w:tc>
        <w:tc>
          <w:tcPr>
            <w:tcW w:w="1798" w:type="dxa"/>
          </w:tcPr>
          <w:p w14:paraId="76FFA105" w14:textId="77777777" w:rsidR="004F546D" w:rsidRPr="009E18BE" w:rsidRDefault="00CC040A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 xml:space="preserve">viens </w:t>
            </w:r>
            <w:r w:rsidR="004F546D" w:rsidRPr="009E18BE">
              <w:t>eksāmens</w:t>
            </w:r>
          </w:p>
        </w:tc>
        <w:tc>
          <w:tcPr>
            <w:tcW w:w="1154" w:type="dxa"/>
          </w:tcPr>
          <w:p w14:paraId="76FFA106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6,</w:t>
            </w:r>
            <w:r w:rsidR="004F546D" w:rsidRPr="009E18BE">
              <w:t>50</w:t>
            </w:r>
          </w:p>
        </w:tc>
        <w:tc>
          <w:tcPr>
            <w:tcW w:w="1308" w:type="dxa"/>
          </w:tcPr>
          <w:p w14:paraId="76FFA107" w14:textId="77777777" w:rsidR="004F546D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108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6,</w:t>
            </w:r>
            <w:r w:rsidR="004F546D" w:rsidRPr="009E18BE">
              <w:t>50</w:t>
            </w:r>
          </w:p>
        </w:tc>
      </w:tr>
      <w:tr w:rsidR="00CC040A" w:rsidRPr="009E18BE" w14:paraId="76FFA110" w14:textId="77777777" w:rsidTr="003B3E22">
        <w:tc>
          <w:tcPr>
            <w:tcW w:w="1190" w:type="dxa"/>
          </w:tcPr>
          <w:p w14:paraId="76FFA10A" w14:textId="726DEAFF" w:rsidR="004F546D" w:rsidRPr="009E18BE" w:rsidRDefault="004F546D" w:rsidP="00777A2B">
            <w:pPr>
              <w:pStyle w:val="naiskr"/>
              <w:spacing w:before="0" w:after="0"/>
            </w:pPr>
            <w:r w:rsidRPr="009E18BE">
              <w:t>3.2.2.</w:t>
            </w:r>
            <w:r w:rsidR="00150BFE" w:rsidRPr="009E18BE">
              <w:t>3</w:t>
            </w:r>
            <w:r w:rsidR="000D5B64">
              <w:t>.</w:t>
            </w:r>
          </w:p>
        </w:tc>
        <w:tc>
          <w:tcPr>
            <w:tcW w:w="2858" w:type="dxa"/>
          </w:tcPr>
          <w:p w14:paraId="76FFA10B" w14:textId="77777777" w:rsidR="004F546D" w:rsidRPr="009E18BE" w:rsidRDefault="004F546D" w:rsidP="00DA4B82">
            <w:pPr>
              <w:pStyle w:val="naiskr"/>
              <w:spacing w:before="0" w:after="0"/>
            </w:pPr>
            <w:r w:rsidRPr="009E18BE">
              <w:t>laboratorijas darbs</w:t>
            </w:r>
          </w:p>
        </w:tc>
        <w:tc>
          <w:tcPr>
            <w:tcW w:w="1798" w:type="dxa"/>
          </w:tcPr>
          <w:p w14:paraId="76FFA10C" w14:textId="77777777" w:rsidR="004F546D" w:rsidRPr="009E18BE" w:rsidRDefault="00CC040A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 xml:space="preserve">viens </w:t>
            </w:r>
            <w:r w:rsidR="004F546D" w:rsidRPr="009E18BE">
              <w:t>laboratorijas darbs</w:t>
            </w:r>
          </w:p>
        </w:tc>
        <w:tc>
          <w:tcPr>
            <w:tcW w:w="1154" w:type="dxa"/>
          </w:tcPr>
          <w:p w14:paraId="76FFA10D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15,</w:t>
            </w:r>
            <w:r w:rsidR="004F546D" w:rsidRPr="009E18BE">
              <w:t>00</w:t>
            </w:r>
          </w:p>
        </w:tc>
        <w:tc>
          <w:tcPr>
            <w:tcW w:w="1308" w:type="dxa"/>
          </w:tcPr>
          <w:p w14:paraId="76FFA10E" w14:textId="77777777" w:rsidR="004F546D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10F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15,</w:t>
            </w:r>
            <w:r w:rsidR="004F546D" w:rsidRPr="009E18BE">
              <w:t>00</w:t>
            </w:r>
          </w:p>
        </w:tc>
      </w:tr>
      <w:tr w:rsidR="00DE3572" w:rsidRPr="009E18BE" w14:paraId="76FFA117" w14:textId="77777777" w:rsidTr="003B3E22">
        <w:tc>
          <w:tcPr>
            <w:tcW w:w="1190" w:type="dxa"/>
          </w:tcPr>
          <w:p w14:paraId="76FFA111" w14:textId="77777777" w:rsidR="00DE3572" w:rsidRPr="009E18BE" w:rsidRDefault="00DE3572" w:rsidP="00777A2B">
            <w:pPr>
              <w:pStyle w:val="naiskr"/>
              <w:spacing w:before="0" w:after="0"/>
            </w:pPr>
            <w:r w:rsidRPr="009E18BE">
              <w:t>4.</w:t>
            </w:r>
          </w:p>
        </w:tc>
        <w:tc>
          <w:tcPr>
            <w:tcW w:w="2858" w:type="dxa"/>
          </w:tcPr>
          <w:p w14:paraId="76FFA112" w14:textId="4313F737" w:rsidR="00DE3572" w:rsidRPr="009E18BE" w:rsidRDefault="00DE3572" w:rsidP="00DA4B82">
            <w:pPr>
              <w:pStyle w:val="naiskr"/>
              <w:spacing w:before="0" w:after="0"/>
            </w:pPr>
            <w:r w:rsidRPr="009E18BE">
              <w:t>Citi pakalpojumi</w:t>
            </w:r>
            <w:r w:rsidR="00DD2CAB">
              <w:t>:</w:t>
            </w:r>
          </w:p>
        </w:tc>
        <w:tc>
          <w:tcPr>
            <w:tcW w:w="1798" w:type="dxa"/>
          </w:tcPr>
          <w:p w14:paraId="76FFA113" w14:textId="77777777" w:rsidR="00DE3572" w:rsidRPr="009E18BE" w:rsidRDefault="00DE3572" w:rsidP="007E58DE">
            <w:pPr>
              <w:pStyle w:val="naiskr"/>
              <w:spacing w:before="0" w:after="0"/>
              <w:ind w:left="57"/>
              <w:jc w:val="center"/>
            </w:pPr>
          </w:p>
        </w:tc>
        <w:tc>
          <w:tcPr>
            <w:tcW w:w="1154" w:type="dxa"/>
          </w:tcPr>
          <w:p w14:paraId="76FFA114" w14:textId="77777777" w:rsidR="00DE3572" w:rsidRPr="009E18BE" w:rsidRDefault="00DE3572" w:rsidP="00777A2B">
            <w:pPr>
              <w:pStyle w:val="naisc"/>
              <w:spacing w:before="0" w:after="0"/>
            </w:pPr>
          </w:p>
        </w:tc>
        <w:tc>
          <w:tcPr>
            <w:tcW w:w="1308" w:type="dxa"/>
          </w:tcPr>
          <w:p w14:paraId="76FFA115" w14:textId="77777777" w:rsidR="00DE3572" w:rsidRPr="009E18BE" w:rsidRDefault="00DE3572" w:rsidP="00777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6FFA116" w14:textId="77777777" w:rsidR="00DE3572" w:rsidRPr="009E18BE" w:rsidRDefault="00DE3572" w:rsidP="00777A2B">
            <w:pPr>
              <w:pStyle w:val="naisc"/>
              <w:spacing w:before="0" w:after="0"/>
            </w:pPr>
          </w:p>
        </w:tc>
      </w:tr>
      <w:tr w:rsidR="00CC040A" w:rsidRPr="009E18BE" w14:paraId="76FFA11E" w14:textId="77777777" w:rsidTr="003B3E22">
        <w:tc>
          <w:tcPr>
            <w:tcW w:w="1190" w:type="dxa"/>
          </w:tcPr>
          <w:p w14:paraId="76FFA118" w14:textId="69DD1088" w:rsidR="004F546D" w:rsidRPr="009E18BE" w:rsidRDefault="004F546D" w:rsidP="00777A2B">
            <w:pPr>
              <w:pStyle w:val="naiskr"/>
              <w:spacing w:before="0" w:after="0"/>
            </w:pPr>
            <w:r w:rsidRPr="009E18BE">
              <w:t>4.1.</w:t>
            </w:r>
          </w:p>
        </w:tc>
        <w:tc>
          <w:tcPr>
            <w:tcW w:w="2858" w:type="dxa"/>
          </w:tcPr>
          <w:p w14:paraId="76FFA119" w14:textId="77777777" w:rsidR="004F546D" w:rsidRPr="009E18BE" w:rsidRDefault="00136152" w:rsidP="00DA4B82">
            <w:pPr>
              <w:pStyle w:val="naiskr"/>
              <w:spacing w:before="0" w:after="0"/>
            </w:pPr>
            <w:r w:rsidRPr="009E18BE">
              <w:t>telpu noma</w:t>
            </w:r>
            <w:r w:rsidR="004F546D" w:rsidRPr="009E18BE">
              <w:t xml:space="preserve"> semināriem un citiem pasākumiem</w:t>
            </w:r>
          </w:p>
        </w:tc>
        <w:tc>
          <w:tcPr>
            <w:tcW w:w="1798" w:type="dxa"/>
          </w:tcPr>
          <w:p w14:paraId="76FFA11A" w14:textId="77777777" w:rsidR="004F546D" w:rsidRPr="009E18BE" w:rsidRDefault="004F546D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kvadrātmetrs stundā</w:t>
            </w:r>
          </w:p>
        </w:tc>
        <w:tc>
          <w:tcPr>
            <w:tcW w:w="1154" w:type="dxa"/>
          </w:tcPr>
          <w:p w14:paraId="76FFA11B" w14:textId="77777777" w:rsidR="004F546D" w:rsidRPr="009E18BE" w:rsidRDefault="004F546D" w:rsidP="00777A2B">
            <w:pPr>
              <w:pStyle w:val="naisc"/>
              <w:spacing w:before="0" w:after="0"/>
            </w:pPr>
            <w:r w:rsidRPr="009E18BE">
              <w:t> 0,50</w:t>
            </w:r>
          </w:p>
        </w:tc>
        <w:tc>
          <w:tcPr>
            <w:tcW w:w="1308" w:type="dxa"/>
          </w:tcPr>
          <w:p w14:paraId="76FFA11C" w14:textId="77777777" w:rsidR="004F546D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11D" w14:textId="77777777" w:rsidR="004F546D" w:rsidRPr="009E18BE" w:rsidRDefault="004F546D" w:rsidP="00777A2B">
            <w:pPr>
              <w:pStyle w:val="naisc"/>
              <w:spacing w:before="0" w:after="0"/>
            </w:pPr>
            <w:r w:rsidRPr="009E18BE">
              <w:t> 0,50</w:t>
            </w:r>
          </w:p>
        </w:tc>
      </w:tr>
      <w:tr w:rsidR="00CC040A" w:rsidRPr="009E18BE" w14:paraId="76FFA125" w14:textId="77777777" w:rsidTr="003B3E22">
        <w:tc>
          <w:tcPr>
            <w:tcW w:w="1190" w:type="dxa"/>
          </w:tcPr>
          <w:p w14:paraId="76FFA11F" w14:textId="77777777" w:rsidR="004F546D" w:rsidRPr="009E18BE" w:rsidRDefault="004F546D" w:rsidP="00777A2B">
            <w:pPr>
              <w:pStyle w:val="naiskr"/>
              <w:spacing w:before="0" w:after="0"/>
            </w:pPr>
            <w:r w:rsidRPr="009E18BE">
              <w:t>4.2.</w:t>
            </w:r>
          </w:p>
        </w:tc>
        <w:tc>
          <w:tcPr>
            <w:tcW w:w="2858" w:type="dxa"/>
          </w:tcPr>
          <w:p w14:paraId="76FFA120" w14:textId="6FFFD31E" w:rsidR="004F546D" w:rsidRPr="009E18BE" w:rsidRDefault="004F546D" w:rsidP="00DA4B82">
            <w:pPr>
              <w:pStyle w:val="naiskr"/>
              <w:spacing w:before="0" w:after="0"/>
            </w:pPr>
            <w:r w:rsidRPr="009E18BE">
              <w:t>sporta zāles noma</w:t>
            </w:r>
            <w:r w:rsidR="00DD2CAB">
              <w:t>:</w:t>
            </w:r>
          </w:p>
        </w:tc>
        <w:tc>
          <w:tcPr>
            <w:tcW w:w="1798" w:type="dxa"/>
          </w:tcPr>
          <w:p w14:paraId="76FFA121" w14:textId="77777777" w:rsidR="004F546D" w:rsidRPr="009E18BE" w:rsidRDefault="004F546D" w:rsidP="007E58DE">
            <w:pPr>
              <w:pStyle w:val="naiskr"/>
              <w:spacing w:before="0" w:after="0"/>
              <w:ind w:left="57"/>
              <w:jc w:val="center"/>
            </w:pPr>
          </w:p>
        </w:tc>
        <w:tc>
          <w:tcPr>
            <w:tcW w:w="1154" w:type="dxa"/>
          </w:tcPr>
          <w:p w14:paraId="76FFA122" w14:textId="77777777" w:rsidR="004F546D" w:rsidRPr="009E18BE" w:rsidRDefault="004F546D" w:rsidP="00777A2B">
            <w:pPr>
              <w:pStyle w:val="naisc"/>
              <w:spacing w:before="0" w:after="0"/>
            </w:pPr>
          </w:p>
        </w:tc>
        <w:tc>
          <w:tcPr>
            <w:tcW w:w="1308" w:type="dxa"/>
          </w:tcPr>
          <w:p w14:paraId="76FFA123" w14:textId="77777777" w:rsidR="004F546D" w:rsidRPr="009E18BE" w:rsidRDefault="004F546D" w:rsidP="00777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6FFA124" w14:textId="77777777" w:rsidR="004F546D" w:rsidRPr="009E18BE" w:rsidRDefault="004F546D" w:rsidP="00777A2B">
            <w:pPr>
              <w:pStyle w:val="naisc"/>
              <w:spacing w:before="0" w:after="0"/>
            </w:pPr>
          </w:p>
        </w:tc>
      </w:tr>
      <w:tr w:rsidR="00CC040A" w:rsidRPr="009E18BE" w14:paraId="76FFA12C" w14:textId="77777777" w:rsidTr="003B3E22">
        <w:tc>
          <w:tcPr>
            <w:tcW w:w="1190" w:type="dxa"/>
          </w:tcPr>
          <w:p w14:paraId="76FFA126" w14:textId="77777777" w:rsidR="004F546D" w:rsidRPr="009E18BE" w:rsidRDefault="004B53C8" w:rsidP="00777A2B">
            <w:pPr>
              <w:pStyle w:val="naiskr"/>
              <w:spacing w:before="0" w:after="0"/>
            </w:pPr>
            <w:r w:rsidRPr="009E18BE">
              <w:t>4.2</w:t>
            </w:r>
            <w:r w:rsidR="004F546D" w:rsidRPr="009E18BE">
              <w:t>.1.</w:t>
            </w:r>
          </w:p>
        </w:tc>
        <w:tc>
          <w:tcPr>
            <w:tcW w:w="2858" w:type="dxa"/>
          </w:tcPr>
          <w:p w14:paraId="76FFA127" w14:textId="77777777" w:rsidR="004F546D" w:rsidRPr="009E18BE" w:rsidRDefault="004F546D" w:rsidP="00DA4B82">
            <w:pPr>
              <w:pStyle w:val="naiskr"/>
              <w:spacing w:before="0" w:after="0"/>
            </w:pPr>
            <w:r w:rsidRPr="009E18BE">
              <w:t>vienai personai</w:t>
            </w:r>
          </w:p>
        </w:tc>
        <w:tc>
          <w:tcPr>
            <w:tcW w:w="1798" w:type="dxa"/>
          </w:tcPr>
          <w:p w14:paraId="76FFA128" w14:textId="50F50925" w:rsidR="004F546D" w:rsidRPr="009E18BE" w:rsidRDefault="004F546D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viena stunda</w:t>
            </w:r>
          </w:p>
        </w:tc>
        <w:tc>
          <w:tcPr>
            <w:tcW w:w="1154" w:type="dxa"/>
          </w:tcPr>
          <w:p w14:paraId="76FFA129" w14:textId="77777777" w:rsidR="004F546D" w:rsidRPr="009E18BE" w:rsidRDefault="004F546D" w:rsidP="00777A2B">
            <w:pPr>
              <w:pStyle w:val="naisc"/>
              <w:spacing w:before="0" w:after="0"/>
            </w:pPr>
            <w:r w:rsidRPr="009E18BE">
              <w:t>2,54</w:t>
            </w:r>
          </w:p>
        </w:tc>
        <w:tc>
          <w:tcPr>
            <w:tcW w:w="1308" w:type="dxa"/>
          </w:tcPr>
          <w:p w14:paraId="76FFA12A" w14:textId="77777777" w:rsidR="004F546D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12B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2,</w:t>
            </w:r>
            <w:r w:rsidR="004F546D" w:rsidRPr="009E18BE">
              <w:t>54</w:t>
            </w:r>
          </w:p>
        </w:tc>
      </w:tr>
      <w:tr w:rsidR="00CC040A" w:rsidRPr="009E18BE" w14:paraId="76FFA133" w14:textId="77777777" w:rsidTr="003B3E22">
        <w:tc>
          <w:tcPr>
            <w:tcW w:w="1190" w:type="dxa"/>
          </w:tcPr>
          <w:p w14:paraId="76FFA12D" w14:textId="77777777" w:rsidR="004F546D" w:rsidRPr="009E18BE" w:rsidRDefault="004B53C8" w:rsidP="00777A2B">
            <w:pPr>
              <w:pStyle w:val="naiskr"/>
              <w:spacing w:before="0" w:after="0"/>
            </w:pPr>
            <w:r w:rsidRPr="009E18BE">
              <w:t>4.2</w:t>
            </w:r>
            <w:r w:rsidR="004F546D" w:rsidRPr="009E18BE">
              <w:t>.2.</w:t>
            </w:r>
          </w:p>
        </w:tc>
        <w:tc>
          <w:tcPr>
            <w:tcW w:w="2858" w:type="dxa"/>
          </w:tcPr>
          <w:p w14:paraId="76FFA12E" w14:textId="77777777" w:rsidR="004F546D" w:rsidRPr="009E18BE" w:rsidRDefault="004F546D" w:rsidP="00DA4B82">
            <w:pPr>
              <w:pStyle w:val="naiskr"/>
              <w:spacing w:before="0" w:after="0"/>
            </w:pPr>
            <w:r w:rsidRPr="009E18BE">
              <w:t>visas sporta zāles noma</w:t>
            </w:r>
          </w:p>
        </w:tc>
        <w:tc>
          <w:tcPr>
            <w:tcW w:w="1798" w:type="dxa"/>
          </w:tcPr>
          <w:p w14:paraId="76FFA12F" w14:textId="77777777" w:rsidR="004F546D" w:rsidRPr="009E18BE" w:rsidRDefault="004F546D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viena stunda</w:t>
            </w:r>
          </w:p>
        </w:tc>
        <w:tc>
          <w:tcPr>
            <w:tcW w:w="1154" w:type="dxa"/>
          </w:tcPr>
          <w:p w14:paraId="76FFA130" w14:textId="77777777" w:rsidR="004F546D" w:rsidRPr="009E18BE" w:rsidRDefault="004F546D" w:rsidP="00777A2B">
            <w:pPr>
              <w:pStyle w:val="naisc"/>
              <w:spacing w:before="0" w:after="0"/>
            </w:pPr>
            <w:r w:rsidRPr="009E18BE">
              <w:t>5,0</w:t>
            </w:r>
            <w:r w:rsidR="00D328C5" w:rsidRPr="009E18BE">
              <w:t>0</w:t>
            </w:r>
          </w:p>
        </w:tc>
        <w:tc>
          <w:tcPr>
            <w:tcW w:w="1308" w:type="dxa"/>
          </w:tcPr>
          <w:p w14:paraId="76FFA131" w14:textId="77777777" w:rsidR="004F546D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132" w14:textId="77777777" w:rsidR="004F546D" w:rsidRPr="009E18BE" w:rsidRDefault="004F546D" w:rsidP="00777A2B">
            <w:pPr>
              <w:pStyle w:val="naisc"/>
              <w:spacing w:before="0" w:after="0"/>
            </w:pPr>
            <w:r w:rsidRPr="009E18BE">
              <w:t>5</w:t>
            </w:r>
            <w:r w:rsidR="00E07075" w:rsidRPr="009E18BE">
              <w:t>,</w:t>
            </w:r>
            <w:r w:rsidRPr="009E18BE">
              <w:t>00</w:t>
            </w:r>
          </w:p>
        </w:tc>
      </w:tr>
      <w:tr w:rsidR="00CC040A" w:rsidRPr="009E18BE" w14:paraId="76FFA13A" w14:textId="77777777" w:rsidTr="003B3E22">
        <w:tc>
          <w:tcPr>
            <w:tcW w:w="1190" w:type="dxa"/>
          </w:tcPr>
          <w:p w14:paraId="76FFA134" w14:textId="77777777" w:rsidR="004F546D" w:rsidRPr="009E18BE" w:rsidRDefault="004F546D" w:rsidP="00777A2B">
            <w:pPr>
              <w:pStyle w:val="naiskr"/>
              <w:spacing w:before="0" w:after="0"/>
            </w:pPr>
            <w:r w:rsidRPr="009E18BE">
              <w:t>4.3.</w:t>
            </w:r>
          </w:p>
        </w:tc>
        <w:tc>
          <w:tcPr>
            <w:tcW w:w="2858" w:type="dxa"/>
          </w:tcPr>
          <w:p w14:paraId="76FFA135" w14:textId="6E1C8672" w:rsidR="004F546D" w:rsidRPr="009E18BE" w:rsidRDefault="004F546D" w:rsidP="00DA4B82">
            <w:pPr>
              <w:pStyle w:val="naiskr"/>
              <w:spacing w:before="0" w:after="0"/>
            </w:pPr>
            <w:r w:rsidRPr="009E18BE">
              <w:t>iekārtu</w:t>
            </w:r>
            <w:r w:rsidR="00DA4B82">
              <w:t xml:space="preserve"> </w:t>
            </w:r>
            <w:r w:rsidRPr="009E18BE">
              <w:t>(</w:t>
            </w:r>
            <w:r w:rsidR="00DA4B82">
              <w:t xml:space="preserve">piemēram, </w:t>
            </w:r>
            <w:r w:rsidRPr="009E18BE">
              <w:t>kafijas automāti) izvietošana koledžas telpās</w:t>
            </w:r>
          </w:p>
        </w:tc>
        <w:tc>
          <w:tcPr>
            <w:tcW w:w="1798" w:type="dxa"/>
          </w:tcPr>
          <w:p w14:paraId="76FFA136" w14:textId="77777777" w:rsidR="004F546D" w:rsidRPr="009E18BE" w:rsidRDefault="004F546D" w:rsidP="007E58DE">
            <w:pPr>
              <w:pStyle w:val="naiskr"/>
              <w:spacing w:before="0" w:after="0"/>
              <w:ind w:left="57"/>
              <w:jc w:val="center"/>
            </w:pPr>
            <w:r w:rsidRPr="009E18BE">
              <w:t>viens mēnesis</w:t>
            </w:r>
          </w:p>
        </w:tc>
        <w:tc>
          <w:tcPr>
            <w:tcW w:w="1154" w:type="dxa"/>
          </w:tcPr>
          <w:p w14:paraId="76FFA137" w14:textId="77777777" w:rsidR="004F546D" w:rsidRPr="009E18BE" w:rsidRDefault="004F546D" w:rsidP="00777A2B">
            <w:pPr>
              <w:pStyle w:val="naisc"/>
              <w:spacing w:before="0" w:after="0"/>
            </w:pPr>
            <w:r w:rsidRPr="009E18BE">
              <w:t>4,24</w:t>
            </w:r>
          </w:p>
        </w:tc>
        <w:tc>
          <w:tcPr>
            <w:tcW w:w="1308" w:type="dxa"/>
          </w:tcPr>
          <w:p w14:paraId="76FFA138" w14:textId="77777777" w:rsidR="004F546D" w:rsidRPr="009E18BE" w:rsidRDefault="009679F8" w:rsidP="00777A2B">
            <w:pPr>
              <w:jc w:val="center"/>
              <w:rPr>
                <w:sz w:val="24"/>
                <w:szCs w:val="24"/>
              </w:rPr>
            </w:pPr>
            <w:r w:rsidRPr="009E18BE">
              <w:rPr>
                <w:sz w:val="24"/>
                <w:szCs w:val="24"/>
              </w:rPr>
              <w:t>0,00</w:t>
            </w:r>
            <w:r w:rsidRPr="009E18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</w:tcPr>
          <w:p w14:paraId="76FFA139" w14:textId="77777777" w:rsidR="004F546D" w:rsidRPr="009E18BE" w:rsidRDefault="00E07075" w:rsidP="00777A2B">
            <w:pPr>
              <w:pStyle w:val="naisc"/>
              <w:spacing w:before="0" w:after="0"/>
            </w:pPr>
            <w:r w:rsidRPr="009E18BE">
              <w:t>4,</w:t>
            </w:r>
            <w:r w:rsidR="004F546D" w:rsidRPr="009E18BE">
              <w:t>24</w:t>
            </w:r>
          </w:p>
        </w:tc>
      </w:tr>
    </w:tbl>
    <w:p w14:paraId="6F74069E" w14:textId="77777777" w:rsidR="00777A2B" w:rsidRPr="009E18BE" w:rsidRDefault="00777A2B" w:rsidP="00777A2B">
      <w:pPr>
        <w:rPr>
          <w:sz w:val="24"/>
          <w:szCs w:val="24"/>
          <w:lang w:val="lv-LV"/>
        </w:rPr>
      </w:pPr>
    </w:p>
    <w:p w14:paraId="76FFA13C" w14:textId="374D4EE2" w:rsidR="00066A2F" w:rsidRPr="00DA4B82" w:rsidRDefault="00DA4B82" w:rsidP="00DA4B82">
      <w:pPr>
        <w:ind w:firstLine="709"/>
        <w:rPr>
          <w:sz w:val="20"/>
          <w:lang w:val="lv-LV"/>
        </w:rPr>
      </w:pPr>
      <w:r>
        <w:rPr>
          <w:sz w:val="20"/>
          <w:lang w:val="lv-LV"/>
        </w:rPr>
        <w:t>Piezīme</w:t>
      </w:r>
      <w:r w:rsidR="00066A2F" w:rsidRPr="00DA4B82">
        <w:rPr>
          <w:sz w:val="20"/>
          <w:lang w:val="lv-LV"/>
        </w:rPr>
        <w:t>.</w:t>
      </w:r>
      <w:r>
        <w:rPr>
          <w:sz w:val="20"/>
          <w:lang w:val="lv-LV"/>
        </w:rPr>
        <w:t xml:space="preserve"> </w:t>
      </w:r>
      <w:r w:rsidR="00777A2B" w:rsidRPr="00DA4B82">
        <w:rPr>
          <w:sz w:val="20"/>
          <w:lang w:val="lv-LV"/>
        </w:rPr>
        <w:t>* </w:t>
      </w:r>
      <w:r w:rsidR="00066A2F" w:rsidRPr="00DA4B82">
        <w:rPr>
          <w:sz w:val="20"/>
          <w:lang w:val="lv-LV"/>
        </w:rPr>
        <w:t xml:space="preserve">Pievienotās vērtības nodokli nepiemēro saskaņā ar likuma </w:t>
      </w:r>
      <w:r w:rsidR="003B3E22" w:rsidRPr="00DA4B82">
        <w:rPr>
          <w:sz w:val="20"/>
          <w:lang w:val="lv-LV"/>
        </w:rPr>
        <w:t>"</w:t>
      </w:r>
      <w:r w:rsidR="00066A2F" w:rsidRPr="00DA4B82">
        <w:rPr>
          <w:sz w:val="20"/>
          <w:lang w:val="lv-LV"/>
        </w:rPr>
        <w:t>Par pievienotās vērtības nodokli</w:t>
      </w:r>
      <w:r w:rsidR="003B3E22" w:rsidRPr="00DA4B82">
        <w:rPr>
          <w:sz w:val="20"/>
          <w:lang w:val="lv-LV"/>
        </w:rPr>
        <w:t>"</w:t>
      </w:r>
      <w:r w:rsidR="00066A2F" w:rsidRPr="00DA4B82">
        <w:rPr>
          <w:sz w:val="20"/>
          <w:lang w:val="lv-LV"/>
        </w:rPr>
        <w:t xml:space="preserve"> 3.panta 5</w:t>
      </w:r>
      <w:r>
        <w:rPr>
          <w:sz w:val="20"/>
          <w:lang w:val="lv-LV"/>
        </w:rPr>
        <w:t>.</w:t>
      </w:r>
      <w:r w:rsidR="00066A2F" w:rsidRPr="00DA4B82">
        <w:rPr>
          <w:sz w:val="20"/>
          <w:vertAlign w:val="superscript"/>
          <w:lang w:val="lv-LV"/>
        </w:rPr>
        <w:t>3</w:t>
      </w:r>
      <w:r w:rsidR="00066A2F" w:rsidRPr="00DA4B82">
        <w:rPr>
          <w:sz w:val="20"/>
          <w:lang w:val="lv-LV"/>
        </w:rPr>
        <w:t xml:space="preserve"> daļu.</w:t>
      </w:r>
      <w:r w:rsidR="003B3E22" w:rsidRPr="00DA4B82">
        <w:rPr>
          <w:sz w:val="20"/>
          <w:lang w:val="lv-LV"/>
        </w:rPr>
        <w:t>"</w:t>
      </w:r>
    </w:p>
    <w:p w14:paraId="76FFA13D" w14:textId="77777777" w:rsidR="00282381" w:rsidRPr="009E18BE" w:rsidRDefault="00282381" w:rsidP="00777A2B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41C5FCE1" w14:textId="77777777" w:rsidR="00777A2B" w:rsidRDefault="00777A2B" w:rsidP="00777A2B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383139C" w14:textId="77777777" w:rsidR="00777A2B" w:rsidRPr="008F68CA" w:rsidRDefault="00777A2B" w:rsidP="00777A2B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76FFA13E" w14:textId="2049942B" w:rsidR="008F68CA" w:rsidRPr="008F68CA" w:rsidRDefault="008F68CA" w:rsidP="00777A2B">
      <w:pPr>
        <w:tabs>
          <w:tab w:val="left" w:pos="1200"/>
          <w:tab w:val="left" w:pos="6663"/>
        </w:tabs>
        <w:ind w:firstLine="709"/>
        <w:jc w:val="both"/>
        <w:rPr>
          <w:szCs w:val="28"/>
          <w:lang w:val="lv-LV"/>
        </w:rPr>
      </w:pPr>
      <w:r w:rsidRPr="008F68CA">
        <w:rPr>
          <w:szCs w:val="28"/>
          <w:lang w:val="lv-LV"/>
        </w:rPr>
        <w:t>Ministru prezidents</w:t>
      </w:r>
      <w:r w:rsidRPr="008F68CA">
        <w:rPr>
          <w:szCs w:val="28"/>
          <w:lang w:val="lv-LV"/>
        </w:rPr>
        <w:tab/>
        <w:t>V.Dombrovskis</w:t>
      </w:r>
    </w:p>
    <w:p w14:paraId="76FFA13F" w14:textId="77777777" w:rsidR="008F68CA" w:rsidRPr="008F68CA" w:rsidRDefault="008F68CA" w:rsidP="00777A2B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76FFA140" w14:textId="77777777" w:rsidR="008F68CA" w:rsidRDefault="008F68CA" w:rsidP="00777A2B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580704A2" w14:textId="77777777" w:rsidR="00777A2B" w:rsidRPr="008F68CA" w:rsidRDefault="00777A2B" w:rsidP="00777A2B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76FFA160" w14:textId="427D327F" w:rsidR="008F68CA" w:rsidRPr="00406B3B" w:rsidRDefault="005F3552" w:rsidP="00777A2B">
      <w:pPr>
        <w:tabs>
          <w:tab w:val="left" w:pos="6663"/>
        </w:tabs>
        <w:ind w:firstLine="709"/>
        <w:rPr>
          <w:sz w:val="20"/>
          <w:lang w:val="de-DE"/>
        </w:rPr>
      </w:pPr>
      <w:r>
        <w:rPr>
          <w:szCs w:val="28"/>
          <w:lang w:val="lv-LV"/>
        </w:rPr>
        <w:t>I</w:t>
      </w:r>
      <w:r w:rsidR="00413A19">
        <w:rPr>
          <w:szCs w:val="28"/>
          <w:lang w:val="lv-LV"/>
        </w:rPr>
        <w:t>zglītības un zinātnes ministr</w:t>
      </w:r>
      <w:r>
        <w:rPr>
          <w:szCs w:val="28"/>
          <w:lang w:val="lv-LV"/>
        </w:rPr>
        <w:t>s</w:t>
      </w:r>
      <w:r>
        <w:rPr>
          <w:szCs w:val="28"/>
          <w:lang w:val="lv-LV"/>
        </w:rPr>
        <w:tab/>
        <w:t>R.Ķīlis</w:t>
      </w:r>
    </w:p>
    <w:sectPr w:rsidR="008F68CA" w:rsidRPr="00406B3B" w:rsidSect="00482F2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A164" w14:textId="77777777" w:rsidR="007E58DE" w:rsidRDefault="007E58DE">
      <w:r>
        <w:separator/>
      </w:r>
    </w:p>
  </w:endnote>
  <w:endnote w:type="continuationSeparator" w:id="0">
    <w:p w14:paraId="76FFA165" w14:textId="77777777" w:rsidR="007E58DE" w:rsidRDefault="007E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8AB5" w14:textId="77777777" w:rsidR="007E58DE" w:rsidRPr="003B3E22" w:rsidRDefault="007E58DE" w:rsidP="003B3E22">
    <w:pPr>
      <w:pStyle w:val="Footer"/>
      <w:rPr>
        <w:sz w:val="16"/>
        <w:szCs w:val="16"/>
        <w:lang w:val="lv-LV"/>
      </w:rPr>
    </w:pPr>
    <w:r w:rsidRPr="003B3E22">
      <w:rPr>
        <w:sz w:val="16"/>
        <w:szCs w:val="16"/>
        <w:lang w:val="lv-LV"/>
      </w:rPr>
      <w:t>N1722_2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C580" w14:textId="1DBA5224" w:rsidR="007E58DE" w:rsidRPr="003B3E22" w:rsidRDefault="007E58DE">
    <w:pPr>
      <w:pStyle w:val="Footer"/>
      <w:rPr>
        <w:sz w:val="16"/>
        <w:szCs w:val="16"/>
        <w:lang w:val="lv-LV"/>
      </w:rPr>
    </w:pPr>
    <w:r w:rsidRPr="003B3E22">
      <w:rPr>
        <w:sz w:val="16"/>
        <w:szCs w:val="16"/>
        <w:lang w:val="lv-LV"/>
      </w:rPr>
      <w:t>N1722_2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5118AC">
      <w:rPr>
        <w:noProof/>
        <w:sz w:val="16"/>
        <w:szCs w:val="16"/>
        <w:lang w:val="lv-LV"/>
      </w:rPr>
      <w:t>476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FA162" w14:textId="77777777" w:rsidR="007E58DE" w:rsidRDefault="007E58DE">
      <w:r>
        <w:separator/>
      </w:r>
    </w:p>
  </w:footnote>
  <w:footnote w:type="continuationSeparator" w:id="0">
    <w:p w14:paraId="76FFA163" w14:textId="77777777" w:rsidR="007E58DE" w:rsidRDefault="007E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A166" w14:textId="77777777" w:rsidR="007E58DE" w:rsidRDefault="007E58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FFA167" w14:textId="77777777" w:rsidR="007E58DE" w:rsidRDefault="007E5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A168" w14:textId="77777777" w:rsidR="007E58DE" w:rsidRPr="0074289B" w:rsidRDefault="007E58DE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6F04B3">
      <w:rPr>
        <w:rStyle w:val="PageNumber"/>
        <w:noProof/>
        <w:sz w:val="24"/>
        <w:szCs w:val="24"/>
      </w:rPr>
      <w:t>3</w:t>
    </w:r>
    <w:r w:rsidRPr="0074289B">
      <w:rPr>
        <w:rStyle w:val="PageNumber"/>
        <w:sz w:val="24"/>
        <w:szCs w:val="24"/>
      </w:rPr>
      <w:fldChar w:fldCharType="end"/>
    </w:r>
  </w:p>
  <w:p w14:paraId="76FFA169" w14:textId="77777777" w:rsidR="007E58DE" w:rsidRDefault="007E58DE">
    <w:pPr>
      <w:pStyle w:val="Header"/>
    </w:pPr>
  </w:p>
  <w:p w14:paraId="76FFA16A" w14:textId="77777777" w:rsidR="007E58DE" w:rsidRDefault="007E58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E6A5" w14:textId="326C2C6C" w:rsidR="007E58DE" w:rsidRPr="003B3E22" w:rsidRDefault="007E58DE" w:rsidP="003B3E22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D7C0F46" wp14:editId="28DC9C7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1112E"/>
    <w:rsid w:val="00014FD7"/>
    <w:rsid w:val="00024BD3"/>
    <w:rsid w:val="000302A9"/>
    <w:rsid w:val="00043B2D"/>
    <w:rsid w:val="00046C32"/>
    <w:rsid w:val="00054892"/>
    <w:rsid w:val="00057ED6"/>
    <w:rsid w:val="00057EE8"/>
    <w:rsid w:val="00066A2F"/>
    <w:rsid w:val="00071515"/>
    <w:rsid w:val="000750FD"/>
    <w:rsid w:val="00077BA1"/>
    <w:rsid w:val="000804AC"/>
    <w:rsid w:val="00090F40"/>
    <w:rsid w:val="000931B3"/>
    <w:rsid w:val="000A7AFA"/>
    <w:rsid w:val="000A7C14"/>
    <w:rsid w:val="000B33F0"/>
    <w:rsid w:val="000B4B2F"/>
    <w:rsid w:val="000B6447"/>
    <w:rsid w:val="000C1F95"/>
    <w:rsid w:val="000C4532"/>
    <w:rsid w:val="000C623D"/>
    <w:rsid w:val="000C74DA"/>
    <w:rsid w:val="000D0447"/>
    <w:rsid w:val="000D5B64"/>
    <w:rsid w:val="000D73BA"/>
    <w:rsid w:val="000E2819"/>
    <w:rsid w:val="000F4CC0"/>
    <w:rsid w:val="00101385"/>
    <w:rsid w:val="00116857"/>
    <w:rsid w:val="001216A5"/>
    <w:rsid w:val="001225CE"/>
    <w:rsid w:val="00122811"/>
    <w:rsid w:val="00122BCB"/>
    <w:rsid w:val="00124A49"/>
    <w:rsid w:val="0013501F"/>
    <w:rsid w:val="00136152"/>
    <w:rsid w:val="00137ECA"/>
    <w:rsid w:val="00145595"/>
    <w:rsid w:val="00145971"/>
    <w:rsid w:val="00150BFE"/>
    <w:rsid w:val="00153347"/>
    <w:rsid w:val="001665E9"/>
    <w:rsid w:val="0017468A"/>
    <w:rsid w:val="001907B2"/>
    <w:rsid w:val="001929EB"/>
    <w:rsid w:val="00197AA8"/>
    <w:rsid w:val="001A095C"/>
    <w:rsid w:val="001A1269"/>
    <w:rsid w:val="001A5090"/>
    <w:rsid w:val="001B4C90"/>
    <w:rsid w:val="001C5E45"/>
    <w:rsid w:val="001D092A"/>
    <w:rsid w:val="001D2ED4"/>
    <w:rsid w:val="001D52F6"/>
    <w:rsid w:val="001D5461"/>
    <w:rsid w:val="001E7B5C"/>
    <w:rsid w:val="001F1D83"/>
    <w:rsid w:val="001F3EF7"/>
    <w:rsid w:val="001F40DC"/>
    <w:rsid w:val="001F53C3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55F4B"/>
    <w:rsid w:val="00262771"/>
    <w:rsid w:val="00281621"/>
    <w:rsid w:val="0028211D"/>
    <w:rsid w:val="00282381"/>
    <w:rsid w:val="0028262F"/>
    <w:rsid w:val="00284AC2"/>
    <w:rsid w:val="002863AC"/>
    <w:rsid w:val="00286473"/>
    <w:rsid w:val="002943DC"/>
    <w:rsid w:val="002B3CD9"/>
    <w:rsid w:val="002B6A22"/>
    <w:rsid w:val="002C3033"/>
    <w:rsid w:val="002D6170"/>
    <w:rsid w:val="002D6501"/>
    <w:rsid w:val="002E64D7"/>
    <w:rsid w:val="002F0118"/>
    <w:rsid w:val="002F1495"/>
    <w:rsid w:val="002F18EE"/>
    <w:rsid w:val="002F1BAE"/>
    <w:rsid w:val="002F22DA"/>
    <w:rsid w:val="002F623E"/>
    <w:rsid w:val="003032F1"/>
    <w:rsid w:val="00304D29"/>
    <w:rsid w:val="00305296"/>
    <w:rsid w:val="00305488"/>
    <w:rsid w:val="003057BB"/>
    <w:rsid w:val="003143CA"/>
    <w:rsid w:val="00320524"/>
    <w:rsid w:val="00325B15"/>
    <w:rsid w:val="00325DDB"/>
    <w:rsid w:val="00336B04"/>
    <w:rsid w:val="00341F27"/>
    <w:rsid w:val="00342ED1"/>
    <w:rsid w:val="00346686"/>
    <w:rsid w:val="00347A18"/>
    <w:rsid w:val="00355F37"/>
    <w:rsid w:val="0035670B"/>
    <w:rsid w:val="00360253"/>
    <w:rsid w:val="003613E1"/>
    <w:rsid w:val="003658E3"/>
    <w:rsid w:val="00372D2F"/>
    <w:rsid w:val="00373ECF"/>
    <w:rsid w:val="00375157"/>
    <w:rsid w:val="00384FD6"/>
    <w:rsid w:val="00385202"/>
    <w:rsid w:val="00395414"/>
    <w:rsid w:val="0039769C"/>
    <w:rsid w:val="003A1979"/>
    <w:rsid w:val="003A22F6"/>
    <w:rsid w:val="003A3640"/>
    <w:rsid w:val="003A6715"/>
    <w:rsid w:val="003B3D0C"/>
    <w:rsid w:val="003B3E22"/>
    <w:rsid w:val="003B43A1"/>
    <w:rsid w:val="003B4D27"/>
    <w:rsid w:val="003B7B49"/>
    <w:rsid w:val="003D078A"/>
    <w:rsid w:val="003D3E71"/>
    <w:rsid w:val="003E0633"/>
    <w:rsid w:val="003E12D0"/>
    <w:rsid w:val="003E5A3E"/>
    <w:rsid w:val="003E6076"/>
    <w:rsid w:val="003F4C43"/>
    <w:rsid w:val="003F5109"/>
    <w:rsid w:val="003F7ACD"/>
    <w:rsid w:val="00403BF1"/>
    <w:rsid w:val="00404823"/>
    <w:rsid w:val="00406B3B"/>
    <w:rsid w:val="00413A19"/>
    <w:rsid w:val="00422364"/>
    <w:rsid w:val="0042280A"/>
    <w:rsid w:val="00435FD6"/>
    <w:rsid w:val="0043700E"/>
    <w:rsid w:val="00444C3D"/>
    <w:rsid w:val="0044563A"/>
    <w:rsid w:val="00446268"/>
    <w:rsid w:val="00451F41"/>
    <w:rsid w:val="00456671"/>
    <w:rsid w:val="00462DBE"/>
    <w:rsid w:val="00475DA2"/>
    <w:rsid w:val="00477DCF"/>
    <w:rsid w:val="00482F20"/>
    <w:rsid w:val="00484ECD"/>
    <w:rsid w:val="00492549"/>
    <w:rsid w:val="004A601C"/>
    <w:rsid w:val="004A7C2F"/>
    <w:rsid w:val="004B0A4F"/>
    <w:rsid w:val="004B3FE5"/>
    <w:rsid w:val="004B4516"/>
    <w:rsid w:val="004B53C8"/>
    <w:rsid w:val="004C566B"/>
    <w:rsid w:val="004C596E"/>
    <w:rsid w:val="004C755A"/>
    <w:rsid w:val="004D3290"/>
    <w:rsid w:val="004E394C"/>
    <w:rsid w:val="004F4461"/>
    <w:rsid w:val="004F546D"/>
    <w:rsid w:val="004F7EF0"/>
    <w:rsid w:val="0051078B"/>
    <w:rsid w:val="005118AC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50E9E"/>
    <w:rsid w:val="00551DD6"/>
    <w:rsid w:val="00554F52"/>
    <w:rsid w:val="005554C8"/>
    <w:rsid w:val="0056283D"/>
    <w:rsid w:val="005629DA"/>
    <w:rsid w:val="00566877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A5D62"/>
    <w:rsid w:val="005B779F"/>
    <w:rsid w:val="005C7AE0"/>
    <w:rsid w:val="005D1890"/>
    <w:rsid w:val="005D4219"/>
    <w:rsid w:val="005E0E19"/>
    <w:rsid w:val="005E2D75"/>
    <w:rsid w:val="005E2E27"/>
    <w:rsid w:val="005E33E0"/>
    <w:rsid w:val="005E4122"/>
    <w:rsid w:val="005E633C"/>
    <w:rsid w:val="005F28CF"/>
    <w:rsid w:val="005F3552"/>
    <w:rsid w:val="005F6AD3"/>
    <w:rsid w:val="005F7FC7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4FBF"/>
    <w:rsid w:val="0065252B"/>
    <w:rsid w:val="0065281C"/>
    <w:rsid w:val="00655211"/>
    <w:rsid w:val="00663566"/>
    <w:rsid w:val="00666486"/>
    <w:rsid w:val="006714CF"/>
    <w:rsid w:val="006864BD"/>
    <w:rsid w:val="0068785B"/>
    <w:rsid w:val="00690E02"/>
    <w:rsid w:val="006911D4"/>
    <w:rsid w:val="00693EE9"/>
    <w:rsid w:val="006A0466"/>
    <w:rsid w:val="006A1295"/>
    <w:rsid w:val="006A54D3"/>
    <w:rsid w:val="006A6410"/>
    <w:rsid w:val="006A7754"/>
    <w:rsid w:val="006C0893"/>
    <w:rsid w:val="006C74AC"/>
    <w:rsid w:val="006D5C27"/>
    <w:rsid w:val="006E2E67"/>
    <w:rsid w:val="006E5679"/>
    <w:rsid w:val="006F04B3"/>
    <w:rsid w:val="006F1A4C"/>
    <w:rsid w:val="006F205D"/>
    <w:rsid w:val="007044FE"/>
    <w:rsid w:val="0070567F"/>
    <w:rsid w:val="007123DC"/>
    <w:rsid w:val="0071440D"/>
    <w:rsid w:val="00732143"/>
    <w:rsid w:val="0074289B"/>
    <w:rsid w:val="00752600"/>
    <w:rsid w:val="0075643F"/>
    <w:rsid w:val="0077064E"/>
    <w:rsid w:val="007751D0"/>
    <w:rsid w:val="00777A2B"/>
    <w:rsid w:val="00780438"/>
    <w:rsid w:val="00792C12"/>
    <w:rsid w:val="007A326B"/>
    <w:rsid w:val="007A3F93"/>
    <w:rsid w:val="007B00DC"/>
    <w:rsid w:val="007B3C02"/>
    <w:rsid w:val="007B691A"/>
    <w:rsid w:val="007C5F01"/>
    <w:rsid w:val="007D01F3"/>
    <w:rsid w:val="007D03E4"/>
    <w:rsid w:val="007D2616"/>
    <w:rsid w:val="007E119A"/>
    <w:rsid w:val="007E1427"/>
    <w:rsid w:val="007E58DE"/>
    <w:rsid w:val="007E7FB7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44F1"/>
    <w:rsid w:val="00835E88"/>
    <w:rsid w:val="00841CB2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2D85"/>
    <w:rsid w:val="0089342E"/>
    <w:rsid w:val="008B1E28"/>
    <w:rsid w:val="008B561A"/>
    <w:rsid w:val="008C6601"/>
    <w:rsid w:val="008D038A"/>
    <w:rsid w:val="008D3A32"/>
    <w:rsid w:val="008E397C"/>
    <w:rsid w:val="008E5268"/>
    <w:rsid w:val="008E627C"/>
    <w:rsid w:val="008F68CA"/>
    <w:rsid w:val="00902D8C"/>
    <w:rsid w:val="00911F53"/>
    <w:rsid w:val="00913533"/>
    <w:rsid w:val="00913B80"/>
    <w:rsid w:val="00914EF0"/>
    <w:rsid w:val="009160CB"/>
    <w:rsid w:val="00922566"/>
    <w:rsid w:val="00923E21"/>
    <w:rsid w:val="00927397"/>
    <w:rsid w:val="009317B1"/>
    <w:rsid w:val="009317E8"/>
    <w:rsid w:val="00951C49"/>
    <w:rsid w:val="00953945"/>
    <w:rsid w:val="009566EC"/>
    <w:rsid w:val="009679F8"/>
    <w:rsid w:val="0097005A"/>
    <w:rsid w:val="00982B73"/>
    <w:rsid w:val="009A0C88"/>
    <w:rsid w:val="009A40D4"/>
    <w:rsid w:val="009A4FE4"/>
    <w:rsid w:val="009B7CED"/>
    <w:rsid w:val="009C04A8"/>
    <w:rsid w:val="009C549E"/>
    <w:rsid w:val="009D5581"/>
    <w:rsid w:val="009D79D3"/>
    <w:rsid w:val="009E18BE"/>
    <w:rsid w:val="009E67AA"/>
    <w:rsid w:val="009F234E"/>
    <w:rsid w:val="009F756B"/>
    <w:rsid w:val="00A05EC3"/>
    <w:rsid w:val="00A113DD"/>
    <w:rsid w:val="00A172C8"/>
    <w:rsid w:val="00A223DC"/>
    <w:rsid w:val="00A23331"/>
    <w:rsid w:val="00A241F2"/>
    <w:rsid w:val="00A258C9"/>
    <w:rsid w:val="00A316AF"/>
    <w:rsid w:val="00A331A8"/>
    <w:rsid w:val="00A40EB2"/>
    <w:rsid w:val="00A43ECD"/>
    <w:rsid w:val="00A45AFF"/>
    <w:rsid w:val="00A52055"/>
    <w:rsid w:val="00A55E7E"/>
    <w:rsid w:val="00A635B9"/>
    <w:rsid w:val="00A63905"/>
    <w:rsid w:val="00A74C76"/>
    <w:rsid w:val="00A817B2"/>
    <w:rsid w:val="00A83B0F"/>
    <w:rsid w:val="00A93DF5"/>
    <w:rsid w:val="00A9403B"/>
    <w:rsid w:val="00A950AB"/>
    <w:rsid w:val="00A96AC8"/>
    <w:rsid w:val="00AA04C4"/>
    <w:rsid w:val="00AB23F3"/>
    <w:rsid w:val="00AB56C1"/>
    <w:rsid w:val="00AB6693"/>
    <w:rsid w:val="00AC23AB"/>
    <w:rsid w:val="00AD48CA"/>
    <w:rsid w:val="00AE1AAA"/>
    <w:rsid w:val="00AE315B"/>
    <w:rsid w:val="00AE712A"/>
    <w:rsid w:val="00AF2C03"/>
    <w:rsid w:val="00AF4CE1"/>
    <w:rsid w:val="00B06620"/>
    <w:rsid w:val="00B06F93"/>
    <w:rsid w:val="00B11DF0"/>
    <w:rsid w:val="00B13370"/>
    <w:rsid w:val="00B13ABB"/>
    <w:rsid w:val="00B17AA0"/>
    <w:rsid w:val="00B24237"/>
    <w:rsid w:val="00B25000"/>
    <w:rsid w:val="00B301B2"/>
    <w:rsid w:val="00B31376"/>
    <w:rsid w:val="00B32426"/>
    <w:rsid w:val="00B360BC"/>
    <w:rsid w:val="00B37B7F"/>
    <w:rsid w:val="00B45C50"/>
    <w:rsid w:val="00B54AD7"/>
    <w:rsid w:val="00B56A44"/>
    <w:rsid w:val="00B61618"/>
    <w:rsid w:val="00B62B69"/>
    <w:rsid w:val="00B62D7D"/>
    <w:rsid w:val="00B65E4D"/>
    <w:rsid w:val="00B705AE"/>
    <w:rsid w:val="00B73A60"/>
    <w:rsid w:val="00B90300"/>
    <w:rsid w:val="00B957F1"/>
    <w:rsid w:val="00BA19F9"/>
    <w:rsid w:val="00BA1FF7"/>
    <w:rsid w:val="00BA254E"/>
    <w:rsid w:val="00BA4F05"/>
    <w:rsid w:val="00BB0CF7"/>
    <w:rsid w:val="00BC222B"/>
    <w:rsid w:val="00BC2765"/>
    <w:rsid w:val="00BC61B5"/>
    <w:rsid w:val="00BE5112"/>
    <w:rsid w:val="00BE633A"/>
    <w:rsid w:val="00BF56CC"/>
    <w:rsid w:val="00BF7519"/>
    <w:rsid w:val="00C04AEA"/>
    <w:rsid w:val="00C04EF7"/>
    <w:rsid w:val="00C05425"/>
    <w:rsid w:val="00C05443"/>
    <w:rsid w:val="00C056E4"/>
    <w:rsid w:val="00C15FF6"/>
    <w:rsid w:val="00C1675F"/>
    <w:rsid w:val="00C213D0"/>
    <w:rsid w:val="00C24E9B"/>
    <w:rsid w:val="00C549AA"/>
    <w:rsid w:val="00C6010D"/>
    <w:rsid w:val="00C62F01"/>
    <w:rsid w:val="00C70185"/>
    <w:rsid w:val="00C70C36"/>
    <w:rsid w:val="00C71874"/>
    <w:rsid w:val="00C71FA5"/>
    <w:rsid w:val="00C861F2"/>
    <w:rsid w:val="00C868BE"/>
    <w:rsid w:val="00C915EE"/>
    <w:rsid w:val="00C949FC"/>
    <w:rsid w:val="00CB208A"/>
    <w:rsid w:val="00CB2CB9"/>
    <w:rsid w:val="00CB3EE7"/>
    <w:rsid w:val="00CB7A08"/>
    <w:rsid w:val="00CC040A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4F1"/>
    <w:rsid w:val="00CF22D2"/>
    <w:rsid w:val="00CF37B9"/>
    <w:rsid w:val="00CF4F1D"/>
    <w:rsid w:val="00CF653E"/>
    <w:rsid w:val="00D00B35"/>
    <w:rsid w:val="00D028E8"/>
    <w:rsid w:val="00D04035"/>
    <w:rsid w:val="00D07229"/>
    <w:rsid w:val="00D075B7"/>
    <w:rsid w:val="00D24BB7"/>
    <w:rsid w:val="00D25108"/>
    <w:rsid w:val="00D27920"/>
    <w:rsid w:val="00D31D34"/>
    <w:rsid w:val="00D328C5"/>
    <w:rsid w:val="00D415AB"/>
    <w:rsid w:val="00D52953"/>
    <w:rsid w:val="00D5410B"/>
    <w:rsid w:val="00D564BA"/>
    <w:rsid w:val="00D56E8D"/>
    <w:rsid w:val="00D634E3"/>
    <w:rsid w:val="00D63CC1"/>
    <w:rsid w:val="00D660C7"/>
    <w:rsid w:val="00D70B15"/>
    <w:rsid w:val="00D71113"/>
    <w:rsid w:val="00D7116C"/>
    <w:rsid w:val="00D7176D"/>
    <w:rsid w:val="00D73248"/>
    <w:rsid w:val="00D76E59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A4B82"/>
    <w:rsid w:val="00DB0B49"/>
    <w:rsid w:val="00DB4094"/>
    <w:rsid w:val="00DC0F72"/>
    <w:rsid w:val="00DC2034"/>
    <w:rsid w:val="00DC4968"/>
    <w:rsid w:val="00DD01FB"/>
    <w:rsid w:val="00DD2CAB"/>
    <w:rsid w:val="00DE1431"/>
    <w:rsid w:val="00DE3572"/>
    <w:rsid w:val="00DE4663"/>
    <w:rsid w:val="00DE6ACD"/>
    <w:rsid w:val="00DE79DA"/>
    <w:rsid w:val="00DF0164"/>
    <w:rsid w:val="00E05004"/>
    <w:rsid w:val="00E07075"/>
    <w:rsid w:val="00E10215"/>
    <w:rsid w:val="00E11703"/>
    <w:rsid w:val="00E12651"/>
    <w:rsid w:val="00E14A16"/>
    <w:rsid w:val="00E220E0"/>
    <w:rsid w:val="00E2341B"/>
    <w:rsid w:val="00E26DED"/>
    <w:rsid w:val="00E40C09"/>
    <w:rsid w:val="00E45341"/>
    <w:rsid w:val="00E460F9"/>
    <w:rsid w:val="00E5013D"/>
    <w:rsid w:val="00E60044"/>
    <w:rsid w:val="00E62D50"/>
    <w:rsid w:val="00E646C2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A70DC"/>
    <w:rsid w:val="00EB78EE"/>
    <w:rsid w:val="00EC047B"/>
    <w:rsid w:val="00EC0489"/>
    <w:rsid w:val="00ED4570"/>
    <w:rsid w:val="00ED7C78"/>
    <w:rsid w:val="00EF2876"/>
    <w:rsid w:val="00EF2F93"/>
    <w:rsid w:val="00F00B66"/>
    <w:rsid w:val="00F0329E"/>
    <w:rsid w:val="00F03747"/>
    <w:rsid w:val="00F1048B"/>
    <w:rsid w:val="00F11E1F"/>
    <w:rsid w:val="00F1284D"/>
    <w:rsid w:val="00F235FE"/>
    <w:rsid w:val="00F306EB"/>
    <w:rsid w:val="00F33598"/>
    <w:rsid w:val="00F43EF6"/>
    <w:rsid w:val="00F55FC2"/>
    <w:rsid w:val="00F61F3E"/>
    <w:rsid w:val="00F64C26"/>
    <w:rsid w:val="00F71819"/>
    <w:rsid w:val="00F73B0D"/>
    <w:rsid w:val="00F73B72"/>
    <w:rsid w:val="00F75001"/>
    <w:rsid w:val="00F903D8"/>
    <w:rsid w:val="00FA07B8"/>
    <w:rsid w:val="00FA1E63"/>
    <w:rsid w:val="00FA6CC9"/>
    <w:rsid w:val="00FB1F09"/>
    <w:rsid w:val="00FB41A2"/>
    <w:rsid w:val="00FB4592"/>
    <w:rsid w:val="00FB7E5B"/>
    <w:rsid w:val="00FC246D"/>
    <w:rsid w:val="00FC5330"/>
    <w:rsid w:val="00FC5A98"/>
    <w:rsid w:val="00FD3B1E"/>
    <w:rsid w:val="00FD6830"/>
    <w:rsid w:val="00FE7CF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F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0E07-904D-442F-BC4A-6844A087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34</TotalTime>
  <Pages>3</Pages>
  <Words>477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15.decembra noteikumos Nr.1436 "Noteikumi par Olaines Mehānikas un tehnoloģijas koledžas sniegto maksas pakalpojumu cenrādi</vt:lpstr>
    </vt:vector>
  </TitlesOfParts>
  <Manager/>
  <Company>Izglitibas un zinātnes ministrija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15.decembra noteikumos Nr.1436 "Noteikumi par Olaines Mehānikas un tehnoloģijas koledžas sniegto maksas pakalpojumu cenrādi</dc:title>
  <dc:subject>Ministru kabineta noteikumu projekts </dc:subject>
  <dc:creator> I.Rotberga</dc:creator>
  <cp:keywords>cenas, maksas pakalpojumi koledža</cp:keywords>
  <dc:description>I.Rotberga,67047824
izolde.rotberga@izm.gov.lv; fakss7243126</dc:description>
  <cp:lastModifiedBy>Ieva Liepiņa</cp:lastModifiedBy>
  <cp:revision>16</cp:revision>
  <cp:lastPrinted>2012-08-07T12:55:00Z</cp:lastPrinted>
  <dcterms:created xsi:type="dcterms:W3CDTF">2012-07-19T07:57:00Z</dcterms:created>
  <dcterms:modified xsi:type="dcterms:W3CDTF">2012-08-29T08:59:00Z</dcterms:modified>
</cp:coreProperties>
</file>