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25" w:rsidRPr="00801C74" w:rsidRDefault="00622625" w:rsidP="00555C1A">
      <w:pPr>
        <w:jc w:val="right"/>
        <w:rPr>
          <w:i/>
          <w:sz w:val="28"/>
          <w:szCs w:val="28"/>
          <w:lang w:val="lv-LV"/>
        </w:rPr>
      </w:pPr>
      <w:r w:rsidRPr="00801C74">
        <w:rPr>
          <w:i/>
          <w:sz w:val="28"/>
          <w:szCs w:val="28"/>
          <w:lang w:val="lv-LV"/>
        </w:rPr>
        <w:t>Projekts</w:t>
      </w:r>
    </w:p>
    <w:p w:rsidR="00622625" w:rsidRDefault="00622625" w:rsidP="00555C1A">
      <w:pPr>
        <w:jc w:val="center"/>
        <w:rPr>
          <w:b/>
          <w:sz w:val="28"/>
          <w:szCs w:val="28"/>
          <w:lang w:val="lv-LV"/>
        </w:rPr>
      </w:pPr>
    </w:p>
    <w:p w:rsidR="00622625" w:rsidRPr="00801C74" w:rsidRDefault="00622625" w:rsidP="00555C1A">
      <w:pPr>
        <w:jc w:val="center"/>
        <w:rPr>
          <w:b/>
          <w:sz w:val="28"/>
          <w:szCs w:val="28"/>
          <w:lang w:val="lv-LV"/>
        </w:rPr>
      </w:pPr>
      <w:r w:rsidRPr="00801C74">
        <w:rPr>
          <w:b/>
          <w:sz w:val="28"/>
          <w:szCs w:val="28"/>
          <w:lang w:val="lv-LV"/>
        </w:rPr>
        <w:t>Latvijas Republikas Ministru kabinets</w:t>
      </w:r>
    </w:p>
    <w:p w:rsidR="00622625" w:rsidRPr="00801C74" w:rsidRDefault="00622625" w:rsidP="00555C1A">
      <w:pPr>
        <w:jc w:val="center"/>
        <w:rPr>
          <w:b/>
          <w:sz w:val="28"/>
          <w:szCs w:val="28"/>
          <w:lang w:val="lv-LV"/>
        </w:rPr>
      </w:pPr>
    </w:p>
    <w:p w:rsidR="00622625" w:rsidRPr="00801C74" w:rsidRDefault="00622625" w:rsidP="00555C1A">
      <w:pPr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2011.gada</w:t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  <w:t>Noteikumi Nr.</w:t>
      </w:r>
    </w:p>
    <w:p w:rsidR="00622625" w:rsidRPr="00801C74" w:rsidRDefault="00622625" w:rsidP="00555C1A">
      <w:pPr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Rīgā</w:t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</w:r>
      <w:r w:rsidRPr="00801C74">
        <w:rPr>
          <w:sz w:val="28"/>
          <w:szCs w:val="28"/>
          <w:lang w:val="lv-LV"/>
        </w:rPr>
        <w:tab/>
        <w:t>(prot. Nr.</w:t>
      </w:r>
      <w:r w:rsidRPr="00801C74">
        <w:rPr>
          <w:sz w:val="28"/>
          <w:szCs w:val="28"/>
          <w:lang w:val="lv-LV"/>
        </w:rPr>
        <w:tab/>
        <w:t>.§)</w:t>
      </w:r>
    </w:p>
    <w:p w:rsidR="00622625" w:rsidRPr="00801C74" w:rsidRDefault="00622625" w:rsidP="00555C1A">
      <w:pPr>
        <w:rPr>
          <w:sz w:val="28"/>
          <w:szCs w:val="28"/>
          <w:lang w:val="lv-LV"/>
        </w:rPr>
      </w:pPr>
    </w:p>
    <w:p w:rsidR="00622625" w:rsidRPr="00801C74" w:rsidRDefault="00622625" w:rsidP="000621B8">
      <w:pPr>
        <w:jc w:val="center"/>
        <w:rPr>
          <w:b/>
          <w:sz w:val="28"/>
          <w:szCs w:val="28"/>
          <w:lang w:val="lv-LV"/>
        </w:rPr>
      </w:pPr>
      <w:bookmarkStart w:id="0" w:name="OLE_LINK2"/>
      <w:bookmarkStart w:id="1" w:name="OLE_LINK3"/>
      <w:r w:rsidRPr="00801C74">
        <w:rPr>
          <w:b/>
          <w:sz w:val="28"/>
          <w:szCs w:val="28"/>
          <w:lang w:val="lv-LV"/>
        </w:rPr>
        <w:t xml:space="preserve">Latvijas un Šveices sadarbības programmas </w:t>
      </w:r>
      <w:bookmarkStart w:id="2" w:name="OLE_LINK1"/>
      <w:r w:rsidRPr="00801C74">
        <w:rPr>
          <w:b/>
          <w:sz w:val="28"/>
          <w:szCs w:val="28"/>
          <w:lang w:val="lv-LV"/>
        </w:rPr>
        <w:t xml:space="preserve">grantu shēmas </w:t>
      </w:r>
    </w:p>
    <w:p w:rsidR="00622625" w:rsidRPr="00801C74" w:rsidRDefault="00622625" w:rsidP="000621B8">
      <w:pPr>
        <w:jc w:val="center"/>
        <w:rPr>
          <w:b/>
          <w:sz w:val="28"/>
          <w:szCs w:val="28"/>
          <w:lang w:val="lv-LV"/>
        </w:rPr>
      </w:pPr>
      <w:r w:rsidRPr="00801C74">
        <w:rPr>
          <w:b/>
          <w:sz w:val="28"/>
          <w:szCs w:val="28"/>
          <w:lang w:val="lv-LV"/>
        </w:rPr>
        <w:t xml:space="preserve">“Šveices pētnieku aktivitātes Latvijā” </w:t>
      </w:r>
      <w:proofErr w:type="spellStart"/>
      <w:r w:rsidRPr="00801C74">
        <w:rPr>
          <w:b/>
          <w:sz w:val="28"/>
          <w:szCs w:val="28"/>
          <w:lang w:val="lv-LV"/>
        </w:rPr>
        <w:t>apakšprojektu</w:t>
      </w:r>
      <w:proofErr w:type="spellEnd"/>
      <w:r w:rsidRPr="00801C74">
        <w:rPr>
          <w:b/>
          <w:sz w:val="28"/>
          <w:szCs w:val="28"/>
          <w:lang w:val="lv-LV"/>
        </w:rPr>
        <w:t xml:space="preserve"> iesniegumu </w:t>
      </w:r>
    </w:p>
    <w:p w:rsidR="00622625" w:rsidRPr="00801C74" w:rsidRDefault="00622625" w:rsidP="000621B8">
      <w:pPr>
        <w:jc w:val="center"/>
        <w:rPr>
          <w:b/>
          <w:sz w:val="28"/>
          <w:szCs w:val="28"/>
          <w:lang w:val="lv-LV"/>
        </w:rPr>
      </w:pPr>
      <w:r w:rsidRPr="00801C74">
        <w:rPr>
          <w:b/>
          <w:sz w:val="28"/>
          <w:szCs w:val="28"/>
          <w:lang w:val="lv-LV"/>
        </w:rPr>
        <w:t xml:space="preserve">atklāta konkursa </w:t>
      </w:r>
      <w:bookmarkEnd w:id="2"/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801C74">
          <w:rPr>
            <w:b/>
            <w:sz w:val="28"/>
            <w:szCs w:val="28"/>
            <w:lang w:val="lv-LV"/>
          </w:rPr>
          <w:t>nolikums</w:t>
        </w:r>
      </w:smartTag>
    </w:p>
    <w:bookmarkEnd w:id="0"/>
    <w:bookmarkEnd w:id="1"/>
    <w:p w:rsidR="00622625" w:rsidRPr="00801C74" w:rsidRDefault="00622625" w:rsidP="000621B8">
      <w:pPr>
        <w:jc w:val="right"/>
        <w:rPr>
          <w:sz w:val="28"/>
          <w:szCs w:val="28"/>
          <w:lang w:val="lv-LV"/>
        </w:rPr>
      </w:pPr>
    </w:p>
    <w:p w:rsidR="00622625" w:rsidRPr="00801C74" w:rsidRDefault="00622625" w:rsidP="000621B8">
      <w:pPr>
        <w:jc w:val="right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Izdoti saskaņā ar Latvijas un Šveices</w:t>
      </w:r>
    </w:p>
    <w:p w:rsidR="00622625" w:rsidRPr="00801C74" w:rsidRDefault="00622625" w:rsidP="000621B8">
      <w:pPr>
        <w:jc w:val="right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sadarbības programmas vadības likuma</w:t>
      </w:r>
    </w:p>
    <w:p w:rsidR="00622625" w:rsidRPr="00801C74" w:rsidRDefault="00622625" w:rsidP="000621B8">
      <w:pPr>
        <w:jc w:val="right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11.panta 2.punktu</w:t>
      </w:r>
    </w:p>
    <w:p w:rsidR="00622625" w:rsidRPr="00801C74" w:rsidRDefault="00622625" w:rsidP="000621B8">
      <w:pPr>
        <w:jc w:val="center"/>
        <w:rPr>
          <w:b/>
          <w:sz w:val="28"/>
          <w:szCs w:val="28"/>
          <w:lang w:val="lv-LV"/>
        </w:rPr>
      </w:pPr>
    </w:p>
    <w:p w:rsidR="00622625" w:rsidRPr="00801C74" w:rsidRDefault="00622625" w:rsidP="000621B8">
      <w:pPr>
        <w:jc w:val="center"/>
        <w:rPr>
          <w:b/>
          <w:sz w:val="28"/>
          <w:szCs w:val="28"/>
          <w:lang w:val="lv-LV"/>
        </w:rPr>
      </w:pPr>
      <w:r w:rsidRPr="00801C74">
        <w:rPr>
          <w:b/>
          <w:sz w:val="28"/>
          <w:szCs w:val="28"/>
          <w:lang w:val="lv-LV"/>
        </w:rPr>
        <w:t>I.</w:t>
      </w:r>
      <w:r>
        <w:rPr>
          <w:b/>
          <w:sz w:val="28"/>
          <w:szCs w:val="28"/>
          <w:lang w:val="lv-LV"/>
        </w:rPr>
        <w:t xml:space="preserve"> </w:t>
      </w:r>
      <w:r w:rsidRPr="00801C74">
        <w:rPr>
          <w:b/>
          <w:sz w:val="28"/>
          <w:szCs w:val="28"/>
          <w:lang w:val="lv-LV"/>
        </w:rPr>
        <w:t>Vispārīgie jautājumi</w:t>
      </w:r>
    </w:p>
    <w:p w:rsidR="00622625" w:rsidRPr="00801C74" w:rsidRDefault="00622625" w:rsidP="00C226F6">
      <w:pPr>
        <w:autoSpaceDE w:val="0"/>
        <w:autoSpaceDN w:val="0"/>
        <w:adjustRightInd w:val="0"/>
        <w:rPr>
          <w:color w:val="004080"/>
          <w:sz w:val="28"/>
          <w:szCs w:val="28"/>
          <w:lang w:val="lv-LV" w:eastAsia="en-US"/>
        </w:rPr>
      </w:pPr>
    </w:p>
    <w:p w:rsidR="00622625" w:rsidRPr="00801C74" w:rsidRDefault="00622625" w:rsidP="000621B8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 xml:space="preserve">1. Noteikumi nosaka Latvijas un Šveices sadarbības programmas prioritātes „Cilvēkresursu un sociālā attīstība” </w:t>
      </w:r>
      <w:proofErr w:type="spellStart"/>
      <w:r w:rsidRPr="00801C74">
        <w:rPr>
          <w:sz w:val="28"/>
          <w:szCs w:val="28"/>
        </w:rPr>
        <w:t>apakšprioritātes</w:t>
      </w:r>
      <w:proofErr w:type="spellEnd"/>
      <w:r w:rsidRPr="00801C74">
        <w:rPr>
          <w:sz w:val="28"/>
          <w:szCs w:val="28"/>
        </w:rPr>
        <w:t xml:space="preserve"> „Pētniecība un attīstība” grantu shēmas „Šveices pētnieku aktivitātes Latvijā” (turpmāk – grantu shēma) </w:t>
      </w:r>
      <w:proofErr w:type="spellStart"/>
      <w:r w:rsidRPr="00801C74">
        <w:rPr>
          <w:sz w:val="28"/>
          <w:szCs w:val="28"/>
        </w:rPr>
        <w:t>apakšprojektu</w:t>
      </w:r>
      <w:proofErr w:type="spellEnd"/>
      <w:r w:rsidRPr="00801C74">
        <w:rPr>
          <w:sz w:val="28"/>
          <w:szCs w:val="28"/>
        </w:rPr>
        <w:t xml:space="preserve">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801C74">
          <w:rPr>
            <w:sz w:val="28"/>
            <w:szCs w:val="28"/>
          </w:rPr>
          <w:t>iesniegumu</w:t>
        </w:r>
      </w:smartTag>
      <w:r w:rsidRPr="00801C74">
        <w:rPr>
          <w:sz w:val="28"/>
          <w:szCs w:val="28"/>
        </w:rPr>
        <w:t xml:space="preserve"> atklāta konkursa (turpmāk – atklāts konkurss)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801C74">
          <w:rPr>
            <w:sz w:val="28"/>
            <w:szCs w:val="28"/>
          </w:rPr>
          <w:t>nolikumu</w:t>
        </w:r>
      </w:smartTag>
      <w:r w:rsidRPr="00801C74">
        <w:rPr>
          <w:sz w:val="28"/>
          <w:szCs w:val="28"/>
        </w:rPr>
        <w:t xml:space="preserve">, kurā ietverti </w:t>
      </w:r>
      <w:proofErr w:type="spellStart"/>
      <w:r w:rsidRPr="00801C74">
        <w:rPr>
          <w:sz w:val="28"/>
          <w:szCs w:val="28"/>
        </w:rPr>
        <w:t>apakšprojektu</w:t>
      </w:r>
      <w:proofErr w:type="spellEnd"/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801C74">
          <w:rPr>
            <w:sz w:val="28"/>
            <w:szCs w:val="28"/>
          </w:rPr>
          <w:t xml:space="preserve"> iesniegumu</w:t>
        </w:r>
      </w:smartTag>
      <w:r w:rsidRPr="00801C74">
        <w:rPr>
          <w:sz w:val="28"/>
          <w:szCs w:val="28"/>
        </w:rPr>
        <w:t xml:space="preserve"> vērtēšanas kritēriji.</w:t>
      </w:r>
    </w:p>
    <w:p w:rsidR="00622625" w:rsidRPr="00801C74" w:rsidRDefault="00622625" w:rsidP="000621B8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6D2EDE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 xml:space="preserve">2. Grantu shēmas vispārējais mērķis ir attīstīt un paaugstināt Latvijas augstskolu un zinātnisko institūciju potenciālu, nodrošinot pastiprinātu pieeju kvalitatīvai augstākajai izglītībai un pētniecībai. </w:t>
      </w:r>
    </w:p>
    <w:p w:rsidR="00622625" w:rsidRPr="00801C74" w:rsidRDefault="00622625" w:rsidP="002F58F8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2F58F8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 xml:space="preserve">3. Grantu shēmas tiešais mērķis ir veicināt ilgtspējīgu sadarbību ar Šveices </w:t>
      </w:r>
      <w:r w:rsidRPr="00801C74">
        <w:rPr>
          <w:bCs/>
          <w:iCs/>
          <w:sz w:val="28"/>
          <w:szCs w:val="28"/>
        </w:rPr>
        <w:t xml:space="preserve">augstākās izglītības iestādēm un </w:t>
      </w:r>
      <w:r w:rsidRPr="00801C74">
        <w:rPr>
          <w:sz w:val="28"/>
          <w:szCs w:val="28"/>
        </w:rPr>
        <w:t xml:space="preserve">zinātniskajām </w:t>
      </w:r>
      <w:r w:rsidRPr="00801C74">
        <w:rPr>
          <w:bCs/>
          <w:iCs/>
          <w:sz w:val="28"/>
          <w:szCs w:val="28"/>
        </w:rPr>
        <w:t>institūcijām,</w:t>
      </w:r>
      <w:r w:rsidRPr="00801C74">
        <w:rPr>
          <w:sz w:val="28"/>
          <w:szCs w:val="28"/>
        </w:rPr>
        <w:t xml:space="preserve"> piesaistot Šveices </w:t>
      </w:r>
      <w:r w:rsidRPr="00801C74">
        <w:rPr>
          <w:bCs/>
          <w:iCs/>
          <w:sz w:val="28"/>
          <w:szCs w:val="28"/>
        </w:rPr>
        <w:t xml:space="preserve">augstāko izglītības iestāžu un </w:t>
      </w:r>
      <w:r w:rsidRPr="00801C74">
        <w:rPr>
          <w:sz w:val="28"/>
          <w:szCs w:val="28"/>
        </w:rPr>
        <w:t xml:space="preserve">zinātnisko </w:t>
      </w:r>
      <w:r w:rsidRPr="00801C74">
        <w:rPr>
          <w:bCs/>
          <w:iCs/>
          <w:sz w:val="28"/>
          <w:szCs w:val="28"/>
        </w:rPr>
        <w:t>institūciju</w:t>
      </w:r>
      <w:r w:rsidRPr="00801C74">
        <w:rPr>
          <w:sz w:val="28"/>
          <w:szCs w:val="28"/>
        </w:rPr>
        <w:t xml:space="preserve"> (turpmāk – nosūtošā institūcija) personālu, kam ir profesora, asociēta profesora, docenta vai vadošā pētnieka akadēmiskais amats (turpmāk – pētnieks), ar nolūku pasniegt lekcijas vai dalīties zinātniskās darbības pieredzē Latvijas augstskolās un zinātniskajās institūcijās.  </w:t>
      </w:r>
    </w:p>
    <w:p w:rsidR="00622625" w:rsidRPr="00801C74" w:rsidRDefault="00622625" w:rsidP="002F58F8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455317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4. Grantu shēmas mērķa grupa ir Latvijas augstskolu akadēmiskais personāls, studenti un Latvijas zinātnisko institūciju zinātniskie darbinieki.</w:t>
      </w:r>
    </w:p>
    <w:p w:rsidR="00622625" w:rsidRPr="00801C74" w:rsidRDefault="00622625" w:rsidP="00B40753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B40753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 xml:space="preserve">5. </w:t>
      </w:r>
      <w:r w:rsidRPr="00581E39">
        <w:rPr>
          <w:sz w:val="28"/>
          <w:szCs w:val="28"/>
        </w:rPr>
        <w:t>Starpniekinstitūcija</w:t>
      </w:r>
      <w:r w:rsidRPr="00801C74">
        <w:rPr>
          <w:sz w:val="28"/>
          <w:szCs w:val="28"/>
        </w:rPr>
        <w:t xml:space="preserve"> ir valsts pārvaldes iestāde „Valsts izglītības attīstības aģentūra”.</w:t>
      </w:r>
    </w:p>
    <w:p w:rsidR="00622625" w:rsidRDefault="00622625" w:rsidP="00F50066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lastRenderedPageBreak/>
        <w:t xml:space="preserve">6. </w:t>
      </w:r>
      <w:proofErr w:type="spellStart"/>
      <w:r w:rsidRPr="00581E39">
        <w:rPr>
          <w:sz w:val="28"/>
          <w:szCs w:val="28"/>
        </w:rPr>
        <w:t>Apakšprojektiem</w:t>
      </w:r>
      <w:proofErr w:type="spellEnd"/>
      <w:r w:rsidRPr="00801C74">
        <w:rPr>
          <w:sz w:val="28"/>
          <w:szCs w:val="28"/>
        </w:rPr>
        <w:t xml:space="preserve"> </w:t>
      </w:r>
      <w:r w:rsidRPr="00801C74">
        <w:rPr>
          <w:rStyle w:val="apple-style-span"/>
          <w:sz w:val="28"/>
          <w:szCs w:val="28"/>
        </w:rPr>
        <w:t xml:space="preserve">pieejamo finansējumu veido </w:t>
      </w:r>
      <w:r w:rsidRPr="00801C74">
        <w:rPr>
          <w:sz w:val="28"/>
          <w:szCs w:val="28"/>
        </w:rPr>
        <w:t>Šveices Konfederācijas un Latvijas valsts budžeta finansējums (turpmāk – finansējums).</w:t>
      </w:r>
    </w:p>
    <w:p w:rsidR="00622625" w:rsidRPr="00801C74" w:rsidRDefault="00622625" w:rsidP="00F50066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D80DD0">
      <w:pPr>
        <w:pStyle w:val="CommentText"/>
        <w:ind w:firstLine="720"/>
        <w:jc w:val="center"/>
        <w:rPr>
          <w:b/>
          <w:sz w:val="28"/>
          <w:szCs w:val="28"/>
        </w:rPr>
      </w:pPr>
      <w:r w:rsidRPr="00801C74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proofErr w:type="spellStart"/>
      <w:r w:rsidRPr="00801C74">
        <w:rPr>
          <w:b/>
          <w:sz w:val="28"/>
          <w:szCs w:val="28"/>
        </w:rPr>
        <w:t>Apakšprojekta</w:t>
      </w:r>
      <w:proofErr w:type="spellEnd"/>
      <w:r w:rsidRPr="00801C74">
        <w:rPr>
          <w:b/>
          <w:sz w:val="28"/>
          <w:szCs w:val="28"/>
        </w:rPr>
        <w:t xml:space="preserve"> atbalstāmā aktivitāte </w:t>
      </w:r>
    </w:p>
    <w:p w:rsidR="00622625" w:rsidRPr="00801C74" w:rsidRDefault="00622625" w:rsidP="00D80DD0">
      <w:pPr>
        <w:pStyle w:val="CommentText"/>
        <w:ind w:firstLine="720"/>
        <w:jc w:val="center"/>
        <w:rPr>
          <w:b/>
          <w:sz w:val="28"/>
          <w:szCs w:val="28"/>
        </w:rPr>
      </w:pPr>
      <w:r w:rsidRPr="00801C74">
        <w:rPr>
          <w:b/>
          <w:sz w:val="28"/>
          <w:szCs w:val="28"/>
        </w:rPr>
        <w:t>un tās īstenošanas periods</w:t>
      </w:r>
    </w:p>
    <w:p w:rsidR="00622625" w:rsidRPr="00801C74" w:rsidRDefault="00622625" w:rsidP="00D80DD0">
      <w:pPr>
        <w:pStyle w:val="CommentText"/>
        <w:ind w:firstLine="720"/>
        <w:jc w:val="center"/>
        <w:rPr>
          <w:b/>
          <w:sz w:val="28"/>
          <w:szCs w:val="28"/>
        </w:rPr>
      </w:pPr>
    </w:p>
    <w:p w:rsidR="00622625" w:rsidRPr="00801C74" w:rsidRDefault="00622625" w:rsidP="00DD3B0C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 xml:space="preserve">7. </w:t>
      </w:r>
      <w:proofErr w:type="spellStart"/>
      <w:r w:rsidRPr="00801C74">
        <w:rPr>
          <w:sz w:val="28"/>
          <w:szCs w:val="28"/>
        </w:rPr>
        <w:t>Apakšprojekta</w:t>
      </w:r>
      <w:proofErr w:type="spellEnd"/>
      <w:r w:rsidRPr="00801C74">
        <w:rPr>
          <w:sz w:val="28"/>
          <w:szCs w:val="28"/>
        </w:rPr>
        <w:t xml:space="preserve"> </w:t>
      </w:r>
      <w:r w:rsidRPr="009E70E9">
        <w:rPr>
          <w:sz w:val="28"/>
          <w:szCs w:val="28"/>
        </w:rPr>
        <w:t>atbalstāmā aktivitāte ir pētnieka mobilitāte, kas ir</w:t>
      </w:r>
      <w:r w:rsidRPr="00801C74">
        <w:rPr>
          <w:sz w:val="28"/>
          <w:szCs w:val="28"/>
        </w:rPr>
        <w:t xml:space="preserve"> atsevišķu lekciju vai lekciju kursa pasniegšana studiju programmu sekmīgai īstenošanai un pilnveidošanai</w:t>
      </w:r>
      <w:r>
        <w:rPr>
          <w:sz w:val="28"/>
          <w:szCs w:val="28"/>
        </w:rPr>
        <w:t>,</w:t>
      </w:r>
      <w:r w:rsidRPr="00801C74">
        <w:rPr>
          <w:sz w:val="28"/>
          <w:szCs w:val="28"/>
        </w:rPr>
        <w:t xml:space="preserve"> un pieredzes apmaiņa augstākajā izglītībā vai zinātniskajā darbībā visās zinātnes nozarēs Latvijas augstskolās un Latvijas zinātniskajās institūcijās (turpmāk – mobilitāte). </w:t>
      </w:r>
    </w:p>
    <w:p w:rsidR="00622625" w:rsidRPr="00801C74" w:rsidRDefault="00622625" w:rsidP="00DD3B0C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FC7A8F" w:rsidRDefault="00622625" w:rsidP="00DD3B0C">
      <w:pPr>
        <w:pStyle w:val="CommentText"/>
        <w:ind w:firstLine="720"/>
        <w:jc w:val="both"/>
        <w:rPr>
          <w:sz w:val="28"/>
          <w:szCs w:val="28"/>
        </w:rPr>
      </w:pPr>
      <w:r w:rsidRPr="00FC7A8F">
        <w:rPr>
          <w:sz w:val="28"/>
          <w:szCs w:val="28"/>
        </w:rPr>
        <w:t xml:space="preserve">8. Vienā </w:t>
      </w:r>
      <w:proofErr w:type="spellStart"/>
      <w:r w:rsidRPr="00FC7A8F">
        <w:rPr>
          <w:sz w:val="28"/>
          <w:szCs w:val="28"/>
        </w:rPr>
        <w:t>apakšprojekt</w:t>
      </w:r>
      <w:r w:rsidR="00D20B0A" w:rsidRPr="00FC7A8F">
        <w:rPr>
          <w:sz w:val="28"/>
          <w:szCs w:val="28"/>
        </w:rPr>
        <w:t>ā</w:t>
      </w:r>
      <w:proofErr w:type="spellEnd"/>
      <w:r w:rsidRPr="00FC7A8F">
        <w:rPr>
          <w:sz w:val="28"/>
          <w:szCs w:val="28"/>
        </w:rPr>
        <w:t xml:space="preserve"> var iekļaut tikai vienu pētnieku. </w:t>
      </w:r>
    </w:p>
    <w:p w:rsidR="00622625" w:rsidRPr="00801C74" w:rsidRDefault="00622625" w:rsidP="00DD3B0C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BC6E0F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 w:eastAsia="lv-LV"/>
        </w:rPr>
        <w:t>9. Mi</w:t>
      </w:r>
      <w:r w:rsidRPr="00801C74">
        <w:rPr>
          <w:sz w:val="28"/>
          <w:szCs w:val="28"/>
          <w:lang w:val="lv-LV"/>
        </w:rPr>
        <w:t xml:space="preserve">nimālais mobilitātes </w:t>
      </w:r>
      <w:r w:rsidRPr="00801C74">
        <w:rPr>
          <w:sz w:val="28"/>
          <w:szCs w:val="28"/>
          <w:lang w:val="lv-LV" w:eastAsia="lv-LV"/>
        </w:rPr>
        <w:t>periods ir</w:t>
      </w:r>
      <w:r w:rsidRPr="00801C74">
        <w:rPr>
          <w:sz w:val="28"/>
          <w:szCs w:val="28"/>
          <w:lang w:val="lv-LV"/>
        </w:rPr>
        <w:t xml:space="preserve"> piecas kalendāra dienas, kurā ietilpst vismaz trīs darbdienas. Maksimālais mobilitātes </w:t>
      </w:r>
      <w:r w:rsidRPr="00801C74">
        <w:rPr>
          <w:sz w:val="28"/>
          <w:szCs w:val="28"/>
          <w:lang w:val="lv-LV" w:eastAsia="lv-LV"/>
        </w:rPr>
        <w:t>periods ir</w:t>
      </w:r>
      <w:r w:rsidRPr="00801C74">
        <w:rPr>
          <w:sz w:val="28"/>
          <w:szCs w:val="28"/>
          <w:lang w:val="lv-LV"/>
        </w:rPr>
        <w:t xml:space="preserve"> 60 kalendāra dienas.</w:t>
      </w:r>
    </w:p>
    <w:p w:rsidR="00622625" w:rsidRPr="00801C74" w:rsidRDefault="00622625" w:rsidP="00BC6E0F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9E70E9" w:rsidRDefault="00622625" w:rsidP="0099081D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10. Mobilitātes </w:t>
      </w:r>
      <w:r w:rsidRPr="009E70E9">
        <w:rPr>
          <w:sz w:val="28"/>
          <w:szCs w:val="28"/>
          <w:lang w:val="lv-LV"/>
        </w:rPr>
        <w:t>periods ir nepārtraukts.</w:t>
      </w:r>
      <w:r w:rsidRPr="00801C74">
        <w:rPr>
          <w:sz w:val="28"/>
          <w:szCs w:val="28"/>
          <w:lang w:val="lv-LV"/>
        </w:rPr>
        <w:t xml:space="preserve"> </w:t>
      </w:r>
      <w:r w:rsidRPr="009E70E9">
        <w:rPr>
          <w:sz w:val="28"/>
          <w:szCs w:val="28"/>
          <w:lang w:val="lv-LV"/>
        </w:rPr>
        <w:t xml:space="preserve">Augstskolas mobilitāti īsteno divu studiju semestru laikā no </w:t>
      </w:r>
      <w:r w:rsidR="00A32C52" w:rsidRPr="009E70E9">
        <w:rPr>
          <w:sz w:val="28"/>
          <w:szCs w:val="28"/>
          <w:lang w:val="lv-LV"/>
        </w:rPr>
        <w:t xml:space="preserve">lēmuma par </w:t>
      </w:r>
      <w:proofErr w:type="spellStart"/>
      <w:r w:rsidRPr="009E70E9">
        <w:rPr>
          <w:sz w:val="28"/>
          <w:szCs w:val="28"/>
          <w:lang w:val="lv-LV"/>
        </w:rPr>
        <w:t>apakšprojekta</w:t>
      </w:r>
      <w:proofErr w:type="spellEnd"/>
      <w:r w:rsidRPr="009E70E9">
        <w:rPr>
          <w:sz w:val="28"/>
          <w:szCs w:val="28"/>
          <w:lang w:val="lv-LV"/>
        </w:rPr>
        <w:t xml:space="preserve"> iesnieguma apstiprināšan</w:t>
      </w:r>
      <w:r w:rsidR="00A32C52" w:rsidRPr="009E70E9">
        <w:rPr>
          <w:sz w:val="28"/>
          <w:szCs w:val="28"/>
          <w:lang w:val="lv-LV"/>
        </w:rPr>
        <w:t>u pieņemšan</w:t>
      </w:r>
      <w:r w:rsidRPr="009E70E9">
        <w:rPr>
          <w:sz w:val="28"/>
          <w:szCs w:val="28"/>
          <w:lang w:val="lv-LV"/>
        </w:rPr>
        <w:t xml:space="preserve">as dienas. Zinātniskās institūcijas mobilitāti īsteno viena gada laikā no </w:t>
      </w:r>
      <w:r w:rsidR="00A32C52" w:rsidRPr="009E70E9">
        <w:rPr>
          <w:sz w:val="28"/>
          <w:szCs w:val="28"/>
          <w:lang w:val="lv-LV"/>
        </w:rPr>
        <w:t xml:space="preserve">lēmuma par </w:t>
      </w:r>
      <w:proofErr w:type="spellStart"/>
      <w:r w:rsidRPr="009E70E9">
        <w:rPr>
          <w:sz w:val="28"/>
          <w:szCs w:val="28"/>
          <w:lang w:val="lv-LV"/>
        </w:rPr>
        <w:t>apakšprojekta</w:t>
      </w:r>
      <w:proofErr w:type="spellEnd"/>
      <w:r w:rsidRPr="009E70E9">
        <w:rPr>
          <w:sz w:val="28"/>
          <w:szCs w:val="28"/>
          <w:lang w:val="lv-LV"/>
        </w:rPr>
        <w:t xml:space="preserve"> iesnieguma </w:t>
      </w:r>
      <w:r w:rsidR="00A32C52" w:rsidRPr="009E70E9">
        <w:rPr>
          <w:sz w:val="28"/>
          <w:szCs w:val="28"/>
          <w:lang w:val="lv-LV"/>
        </w:rPr>
        <w:t xml:space="preserve">apstiprināšanu pieņemšanas </w:t>
      </w:r>
      <w:r w:rsidRPr="009E70E9">
        <w:rPr>
          <w:sz w:val="28"/>
          <w:szCs w:val="28"/>
          <w:lang w:val="lv-LV"/>
        </w:rPr>
        <w:t xml:space="preserve">dienas. </w:t>
      </w:r>
    </w:p>
    <w:p w:rsidR="00821D28" w:rsidRPr="00801C74" w:rsidRDefault="00821D28" w:rsidP="0099081D">
      <w:pPr>
        <w:ind w:firstLine="720"/>
        <w:jc w:val="both"/>
        <w:rPr>
          <w:b/>
          <w:sz w:val="28"/>
          <w:szCs w:val="28"/>
          <w:lang w:val="lv-LV"/>
        </w:rPr>
      </w:pPr>
    </w:p>
    <w:p w:rsidR="00622625" w:rsidRPr="00801C74" w:rsidRDefault="00622625" w:rsidP="00AB034F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/>
        </w:rPr>
        <w:t>11</w:t>
      </w:r>
      <w:r w:rsidRPr="00DE2325">
        <w:rPr>
          <w:sz w:val="28"/>
          <w:szCs w:val="28"/>
          <w:lang w:val="lv-LV"/>
        </w:rPr>
        <w:t xml:space="preserve">. </w:t>
      </w:r>
      <w:r w:rsidRPr="00DE2325">
        <w:rPr>
          <w:sz w:val="28"/>
          <w:szCs w:val="28"/>
          <w:lang w:val="lv-LV" w:eastAsia="lv-LV"/>
        </w:rPr>
        <w:t>Mobilitātes</w:t>
      </w:r>
      <w:r w:rsidRPr="00801C74">
        <w:rPr>
          <w:sz w:val="28"/>
          <w:szCs w:val="28"/>
          <w:lang w:val="lv-LV" w:eastAsia="lv-LV"/>
        </w:rPr>
        <w:t xml:space="preserve"> īsteno un</w:t>
      </w:r>
      <w:r>
        <w:rPr>
          <w:sz w:val="28"/>
          <w:szCs w:val="28"/>
          <w:lang w:val="lv-LV" w:eastAsia="lv-LV"/>
        </w:rPr>
        <w:t xml:space="preserve"> </w:t>
      </w:r>
      <w:proofErr w:type="spellStart"/>
      <w:r w:rsidRPr="00801C74">
        <w:rPr>
          <w:sz w:val="28"/>
          <w:szCs w:val="28"/>
          <w:lang w:val="lv-LV" w:eastAsia="lv-LV"/>
        </w:rPr>
        <w:t>apakš</w:t>
      </w:r>
      <w:r w:rsidRPr="00801C74">
        <w:rPr>
          <w:sz w:val="28"/>
          <w:szCs w:val="28"/>
          <w:lang w:val="lv-LV"/>
        </w:rPr>
        <w:t>projekt</w:t>
      </w:r>
      <w:r w:rsidRPr="005766EE">
        <w:rPr>
          <w:sz w:val="28"/>
          <w:szCs w:val="28"/>
          <w:lang w:val="lv-LV"/>
        </w:rPr>
        <w:t>a</w:t>
      </w:r>
      <w:proofErr w:type="spellEnd"/>
      <w:r w:rsidRPr="00801C74">
        <w:rPr>
          <w:sz w:val="28"/>
          <w:szCs w:val="28"/>
          <w:lang w:val="lv-LV"/>
        </w:rPr>
        <w:t xml:space="preserve"> ietvaros </w:t>
      </w:r>
      <w:r>
        <w:rPr>
          <w:sz w:val="28"/>
          <w:szCs w:val="28"/>
          <w:lang w:val="lv-LV"/>
        </w:rPr>
        <w:t>visus</w:t>
      </w:r>
      <w:r w:rsidRPr="00801C74" w:rsidDel="00DE2325">
        <w:rPr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 xml:space="preserve">paredzētos </w:t>
      </w:r>
      <w:r w:rsidRPr="00801C74">
        <w:rPr>
          <w:sz w:val="28"/>
          <w:szCs w:val="28"/>
          <w:lang w:val="lv-LV" w:eastAsia="lv-LV"/>
        </w:rPr>
        <w:t>maksājumus veic līdz 2015.gada 30.jūnijam.</w:t>
      </w:r>
    </w:p>
    <w:p w:rsidR="00622625" w:rsidRPr="00801C74" w:rsidRDefault="00622625" w:rsidP="00F339F6">
      <w:pPr>
        <w:jc w:val="both"/>
        <w:rPr>
          <w:sz w:val="28"/>
          <w:szCs w:val="28"/>
          <w:lang w:val="lv-LV"/>
        </w:rPr>
      </w:pPr>
    </w:p>
    <w:p w:rsidR="00622625" w:rsidRPr="00801C74" w:rsidRDefault="00622625" w:rsidP="00D80DD0">
      <w:pPr>
        <w:jc w:val="center"/>
        <w:rPr>
          <w:b/>
          <w:bCs/>
          <w:sz w:val="28"/>
          <w:szCs w:val="28"/>
          <w:lang w:val="lv-LV" w:eastAsia="lv-LV"/>
        </w:rPr>
      </w:pPr>
      <w:bookmarkStart w:id="3" w:name="182181"/>
      <w:bookmarkEnd w:id="3"/>
      <w:r w:rsidRPr="00801C74">
        <w:rPr>
          <w:b/>
          <w:bCs/>
          <w:sz w:val="28"/>
          <w:szCs w:val="28"/>
          <w:lang w:val="lv-LV" w:eastAsia="lv-LV"/>
        </w:rPr>
        <w:t xml:space="preserve">III. </w:t>
      </w:r>
      <w:proofErr w:type="spellStart"/>
      <w:r w:rsidRPr="00801C74">
        <w:rPr>
          <w:b/>
          <w:bCs/>
          <w:sz w:val="28"/>
          <w:szCs w:val="28"/>
          <w:lang w:val="lv-LV" w:eastAsia="lv-LV"/>
        </w:rPr>
        <w:t>Apakšprojekta</w:t>
      </w:r>
      <w:proofErr w:type="spellEnd"/>
      <w:r w:rsidRPr="00801C74">
        <w:rPr>
          <w:b/>
          <w:bCs/>
          <w:sz w:val="28"/>
          <w:szCs w:val="28"/>
          <w:lang w:val="lv-LV" w:eastAsia="lv-LV"/>
        </w:rPr>
        <w:t xml:space="preserve"> iesniedzējs </w:t>
      </w:r>
    </w:p>
    <w:p w:rsidR="00622625" w:rsidRPr="00801C74" w:rsidRDefault="00622625" w:rsidP="00D80DD0">
      <w:pPr>
        <w:jc w:val="center"/>
        <w:rPr>
          <w:b/>
          <w:bCs/>
          <w:sz w:val="28"/>
          <w:szCs w:val="28"/>
          <w:lang w:val="lv-LV" w:eastAsia="lv-LV"/>
        </w:rPr>
      </w:pPr>
    </w:p>
    <w:p w:rsidR="00622625" w:rsidRPr="00801C74" w:rsidRDefault="00622625" w:rsidP="00CB2A41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 xml:space="preserve">12. </w:t>
      </w:r>
      <w:proofErr w:type="spellStart"/>
      <w:r w:rsidRPr="00801C74">
        <w:rPr>
          <w:sz w:val="28"/>
          <w:szCs w:val="28"/>
        </w:rPr>
        <w:t>Apakšprojekta</w:t>
      </w:r>
      <w:proofErr w:type="spellEnd"/>
      <w:r w:rsidRPr="00801C74">
        <w:rPr>
          <w:sz w:val="28"/>
          <w:szCs w:val="28"/>
        </w:rPr>
        <w:t xml:space="preserve"> iesniedzējs var būt akreditēta Latvijas </w:t>
      </w:r>
      <w:r w:rsidRPr="00801C74">
        <w:rPr>
          <w:bCs/>
          <w:iCs/>
          <w:sz w:val="28"/>
          <w:szCs w:val="28"/>
        </w:rPr>
        <w:t xml:space="preserve">augstskola </w:t>
      </w:r>
      <w:r w:rsidRPr="00801C74">
        <w:rPr>
          <w:sz w:val="28"/>
          <w:szCs w:val="28"/>
        </w:rPr>
        <w:t>vai</w:t>
      </w:r>
      <w:r w:rsidRPr="00801C74">
        <w:rPr>
          <w:bCs/>
          <w:iCs/>
          <w:sz w:val="28"/>
          <w:szCs w:val="28"/>
        </w:rPr>
        <w:t xml:space="preserve"> Z</w:t>
      </w:r>
      <w:r w:rsidRPr="00801C74">
        <w:rPr>
          <w:sz w:val="28"/>
          <w:szCs w:val="28"/>
        </w:rPr>
        <w:t xml:space="preserve">inātnisko institūciju reģistrā reģistrēta zinātniskā institūcija. </w:t>
      </w:r>
    </w:p>
    <w:p w:rsidR="00622625" w:rsidRPr="00801C74" w:rsidRDefault="00622625" w:rsidP="00C07FBD">
      <w:pPr>
        <w:ind w:firstLine="720"/>
        <w:jc w:val="both"/>
        <w:rPr>
          <w:sz w:val="28"/>
          <w:szCs w:val="28"/>
          <w:lang w:val="lv-LV"/>
        </w:rPr>
      </w:pPr>
    </w:p>
    <w:p w:rsidR="00622625" w:rsidRPr="00801C74" w:rsidRDefault="00622625" w:rsidP="00C07FBD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13.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iesniedzējs var sagatavot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iesniegumu un īstenot </w:t>
      </w:r>
      <w:proofErr w:type="spellStart"/>
      <w:r w:rsidRPr="00801C74">
        <w:rPr>
          <w:sz w:val="28"/>
          <w:szCs w:val="28"/>
          <w:lang w:val="lv-LV"/>
        </w:rPr>
        <w:t>apakšprojektu</w:t>
      </w:r>
      <w:proofErr w:type="spellEnd"/>
      <w:r w:rsidRPr="00801C74">
        <w:rPr>
          <w:sz w:val="28"/>
          <w:szCs w:val="28"/>
          <w:lang w:val="lv-LV"/>
        </w:rPr>
        <w:t xml:space="preserve"> patstāvīgi vai piesaistot sadarbības partnerus. Sadarbības partneris var būt akreditēta Latvijas </w:t>
      </w:r>
      <w:r w:rsidRPr="00801C74">
        <w:rPr>
          <w:bCs/>
          <w:iCs/>
          <w:sz w:val="28"/>
          <w:szCs w:val="28"/>
          <w:lang w:val="lv-LV"/>
        </w:rPr>
        <w:t>augstskola</w:t>
      </w:r>
      <w:r w:rsidRPr="00801C74">
        <w:rPr>
          <w:sz w:val="28"/>
          <w:szCs w:val="28"/>
          <w:lang w:val="lv-LV"/>
        </w:rPr>
        <w:t xml:space="preserve"> un</w:t>
      </w:r>
      <w:r w:rsidRPr="00801C74">
        <w:rPr>
          <w:bCs/>
          <w:iCs/>
          <w:sz w:val="28"/>
          <w:szCs w:val="28"/>
          <w:lang w:val="lv-LV"/>
        </w:rPr>
        <w:t xml:space="preserve"> Z</w:t>
      </w:r>
      <w:r w:rsidRPr="00801C74">
        <w:rPr>
          <w:sz w:val="28"/>
          <w:szCs w:val="28"/>
          <w:lang w:val="lv-LV"/>
        </w:rPr>
        <w:t>inātnisko institūciju reģistrā reģistrēta zinātniskā institūci</w:t>
      </w:r>
      <w:r w:rsidRPr="00801C74">
        <w:rPr>
          <w:bCs/>
          <w:iCs/>
          <w:sz w:val="28"/>
          <w:szCs w:val="28"/>
          <w:lang w:val="lv-LV"/>
        </w:rPr>
        <w:t xml:space="preserve">ja. </w:t>
      </w:r>
      <w:r w:rsidRPr="00801C74">
        <w:rPr>
          <w:sz w:val="28"/>
          <w:szCs w:val="28"/>
          <w:lang w:val="lv-LV"/>
        </w:rPr>
        <w:t>Sadarbības partneru skaits nav ierobežots.</w:t>
      </w:r>
    </w:p>
    <w:p w:rsidR="00622625" w:rsidRPr="00801C74" w:rsidRDefault="00622625" w:rsidP="00C07FBD">
      <w:pPr>
        <w:ind w:firstLine="720"/>
        <w:jc w:val="both"/>
        <w:rPr>
          <w:sz w:val="28"/>
          <w:szCs w:val="28"/>
          <w:lang w:val="lv-LV"/>
        </w:rPr>
      </w:pPr>
    </w:p>
    <w:p w:rsidR="00622625" w:rsidRPr="00801C74" w:rsidRDefault="00622625" w:rsidP="00083B56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lastRenderedPageBreak/>
        <w:t xml:space="preserve">14. </w:t>
      </w:r>
      <w:proofErr w:type="spellStart"/>
      <w:r w:rsidRPr="00801C74">
        <w:rPr>
          <w:sz w:val="28"/>
          <w:szCs w:val="28"/>
        </w:rPr>
        <w:t>Apakšprojekta</w:t>
      </w:r>
      <w:proofErr w:type="spellEnd"/>
      <w:r w:rsidRPr="00801C74">
        <w:rPr>
          <w:sz w:val="28"/>
          <w:szCs w:val="28"/>
        </w:rPr>
        <w:t xml:space="preserve"> iesniedzējs var pretendēt uz finansējumu, ja atbilst šādām prasībām:</w:t>
      </w:r>
    </w:p>
    <w:p w:rsidR="00622625" w:rsidRPr="00801C74" w:rsidRDefault="00622625" w:rsidP="00057B11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 xml:space="preserve">14.1. </w:t>
      </w:r>
      <w:proofErr w:type="spellStart"/>
      <w:r w:rsidRPr="00801C74">
        <w:rPr>
          <w:sz w:val="28"/>
          <w:szCs w:val="28"/>
        </w:rPr>
        <w:t>apakšprojekta</w:t>
      </w:r>
      <w:proofErr w:type="spellEnd"/>
      <w:r w:rsidRPr="00801C74">
        <w:rPr>
          <w:sz w:val="28"/>
          <w:szCs w:val="28"/>
        </w:rPr>
        <w:t xml:space="preserve"> iesniedzējs nav iesniedzis vienu un to pašu </w:t>
      </w:r>
      <w:proofErr w:type="spellStart"/>
      <w:r w:rsidRPr="00801C74">
        <w:rPr>
          <w:sz w:val="28"/>
          <w:szCs w:val="28"/>
        </w:rPr>
        <w:t>apakšprojekta</w:t>
      </w:r>
      <w:proofErr w:type="spellEnd"/>
      <w:r w:rsidRPr="00801C74">
        <w:rPr>
          <w:sz w:val="28"/>
          <w:szCs w:val="28"/>
        </w:rPr>
        <w:t xml:space="preserve"> iesniegumu finansēšanai no dažādiem finanšu avotiem un nepretendē saņemt dubultu finansējumu viena un tā paša </w:t>
      </w:r>
      <w:proofErr w:type="spellStart"/>
      <w:r w:rsidRPr="00801C74">
        <w:rPr>
          <w:sz w:val="28"/>
          <w:szCs w:val="28"/>
        </w:rPr>
        <w:t>apakšprojekta</w:t>
      </w:r>
      <w:proofErr w:type="spellEnd"/>
      <w:r w:rsidRPr="00801C74">
        <w:rPr>
          <w:sz w:val="28"/>
          <w:szCs w:val="28"/>
        </w:rPr>
        <w:t xml:space="preserve"> īstenošanai;</w:t>
      </w:r>
    </w:p>
    <w:p w:rsidR="00622625" w:rsidRPr="00801C74" w:rsidRDefault="00622625" w:rsidP="00057B11">
      <w:pPr>
        <w:pStyle w:val="CommentText"/>
        <w:ind w:firstLine="720"/>
        <w:jc w:val="both"/>
        <w:rPr>
          <w:rStyle w:val="apple-style-span"/>
          <w:color w:val="000000"/>
          <w:sz w:val="28"/>
          <w:szCs w:val="28"/>
        </w:rPr>
      </w:pPr>
      <w:r w:rsidRPr="00801C74">
        <w:rPr>
          <w:sz w:val="28"/>
          <w:szCs w:val="28"/>
        </w:rPr>
        <w:t xml:space="preserve">14.2. </w:t>
      </w:r>
      <w:proofErr w:type="spellStart"/>
      <w:r w:rsidRPr="00801C74">
        <w:rPr>
          <w:rStyle w:val="apple-style-span"/>
          <w:sz w:val="28"/>
          <w:szCs w:val="28"/>
        </w:rPr>
        <w:t>apakšprojekta</w:t>
      </w:r>
      <w:proofErr w:type="spellEnd"/>
      <w:r w:rsidRPr="00801C74">
        <w:rPr>
          <w:rStyle w:val="apple-style-span"/>
          <w:sz w:val="28"/>
          <w:szCs w:val="28"/>
        </w:rPr>
        <w:t xml:space="preserve"> iesniedzējs</w:t>
      </w:r>
      <w:r w:rsidRPr="00801C74">
        <w:rPr>
          <w:rStyle w:val="apple-converted-space"/>
          <w:color w:val="000000"/>
          <w:sz w:val="28"/>
          <w:szCs w:val="28"/>
        </w:rPr>
        <w:t xml:space="preserve"> </w:t>
      </w:r>
      <w:r w:rsidRPr="00801C74">
        <w:rPr>
          <w:rStyle w:val="apple-style-span"/>
          <w:color w:val="000000"/>
          <w:sz w:val="28"/>
          <w:szCs w:val="28"/>
        </w:rPr>
        <w:t>nav pasludināts par maksātnespējīgu, tai skaitā neatrodas sanācijas vai likvidācijas procesā, tā saimnieciskā darbība nav apturēta vai pārtraukta, nav uzsākta tiesvedība par tā darbības izbeigšanu vai maksātnespēju;</w:t>
      </w:r>
    </w:p>
    <w:p w:rsidR="00622625" w:rsidRPr="00801C74" w:rsidRDefault="00622625" w:rsidP="00772FAB">
      <w:pPr>
        <w:pStyle w:val="CommentText"/>
        <w:ind w:firstLine="720"/>
        <w:jc w:val="both"/>
        <w:rPr>
          <w:rStyle w:val="apple-style-span"/>
          <w:color w:val="000000"/>
          <w:sz w:val="28"/>
          <w:szCs w:val="28"/>
        </w:rPr>
      </w:pPr>
      <w:r w:rsidRPr="00801C74">
        <w:rPr>
          <w:rStyle w:val="apple-style-span"/>
          <w:color w:val="000000"/>
          <w:sz w:val="28"/>
          <w:szCs w:val="28"/>
        </w:rPr>
        <w:t xml:space="preserve">14.3. </w:t>
      </w:r>
      <w:proofErr w:type="spellStart"/>
      <w:r w:rsidRPr="00801C74">
        <w:rPr>
          <w:rStyle w:val="apple-style-span"/>
          <w:color w:val="000000"/>
          <w:sz w:val="28"/>
          <w:szCs w:val="28"/>
        </w:rPr>
        <w:t>apakšprojekta</w:t>
      </w:r>
      <w:proofErr w:type="spellEnd"/>
      <w:r w:rsidRPr="00801C74">
        <w:rPr>
          <w:rStyle w:val="apple-style-span"/>
          <w:color w:val="000000"/>
          <w:sz w:val="28"/>
          <w:szCs w:val="28"/>
        </w:rPr>
        <w:t xml:space="preserve"> iesniedzējam nav nodokļu parādu un valsts sociālās apdrošināšanas obligāto iemaksu parādu;</w:t>
      </w:r>
      <w:r w:rsidRPr="00801C74">
        <w:rPr>
          <w:sz w:val="28"/>
          <w:szCs w:val="28"/>
          <w:highlight w:val="yellow"/>
        </w:rPr>
        <w:t xml:space="preserve"> </w:t>
      </w:r>
    </w:p>
    <w:p w:rsidR="00622625" w:rsidRPr="00801C74" w:rsidRDefault="00622625" w:rsidP="00254E25">
      <w:pPr>
        <w:pStyle w:val="CommentText"/>
        <w:ind w:firstLine="720"/>
        <w:jc w:val="both"/>
        <w:rPr>
          <w:rStyle w:val="apple-style-span"/>
          <w:color w:val="000000"/>
          <w:sz w:val="28"/>
          <w:szCs w:val="28"/>
        </w:rPr>
      </w:pPr>
      <w:r w:rsidRPr="00801C74">
        <w:rPr>
          <w:rStyle w:val="apple-style-span"/>
          <w:color w:val="000000"/>
          <w:sz w:val="28"/>
          <w:szCs w:val="28"/>
        </w:rPr>
        <w:t xml:space="preserve">14.4. </w:t>
      </w:r>
      <w:proofErr w:type="spellStart"/>
      <w:r w:rsidRPr="00801C74">
        <w:rPr>
          <w:rStyle w:val="apple-style-span"/>
          <w:color w:val="000000"/>
          <w:sz w:val="28"/>
          <w:szCs w:val="28"/>
        </w:rPr>
        <w:t>apakšprojekta</w:t>
      </w:r>
      <w:proofErr w:type="spellEnd"/>
      <w:r w:rsidRPr="00801C74">
        <w:rPr>
          <w:rStyle w:val="apple-style-span"/>
          <w:color w:val="000000"/>
          <w:sz w:val="28"/>
          <w:szCs w:val="28"/>
        </w:rPr>
        <w:t xml:space="preserve"> iesniedzējs ir iepazinies ar visiem finansējuma saņemšanas nosacījumiem, kas ir noteikti šajos noteikumos, un </w:t>
      </w:r>
      <w:proofErr w:type="spellStart"/>
      <w:r w:rsidRPr="00801C74">
        <w:rPr>
          <w:rStyle w:val="apple-style-span"/>
          <w:color w:val="000000"/>
          <w:sz w:val="28"/>
          <w:szCs w:val="28"/>
        </w:rPr>
        <w:t>apakšprojekta</w:t>
      </w:r>
      <w:proofErr w:type="spellEnd"/>
      <w:r w:rsidRPr="00801C74">
        <w:rPr>
          <w:rStyle w:val="apple-style-span"/>
          <w:color w:val="000000"/>
          <w:sz w:val="28"/>
          <w:szCs w:val="28"/>
        </w:rPr>
        <w:t xml:space="preserve"> īstenošanas gaitā apņemas tos ievērot.</w:t>
      </w:r>
    </w:p>
    <w:p w:rsidR="00622625" w:rsidRPr="00801C74" w:rsidRDefault="00622625" w:rsidP="00254E25">
      <w:pPr>
        <w:pStyle w:val="CommentText"/>
        <w:ind w:firstLine="720"/>
        <w:jc w:val="both"/>
        <w:rPr>
          <w:rStyle w:val="apple-style-span"/>
          <w:color w:val="000000"/>
          <w:sz w:val="28"/>
          <w:szCs w:val="28"/>
        </w:rPr>
      </w:pPr>
    </w:p>
    <w:p w:rsidR="00622625" w:rsidRPr="00801C74" w:rsidRDefault="00622625" w:rsidP="00AB034F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>15. </w:t>
      </w:r>
      <w:proofErr w:type="spellStart"/>
      <w:r w:rsidRPr="00801C74">
        <w:rPr>
          <w:sz w:val="28"/>
          <w:szCs w:val="28"/>
        </w:rPr>
        <w:t>Apakšprojekta</w:t>
      </w:r>
      <w:proofErr w:type="spellEnd"/>
      <w:r w:rsidRPr="00801C74">
        <w:rPr>
          <w:sz w:val="28"/>
          <w:szCs w:val="28"/>
        </w:rPr>
        <w:t xml:space="preserve"> iesniedzējs var iesniegt neierobežotu </w:t>
      </w:r>
      <w:proofErr w:type="spellStart"/>
      <w:r w:rsidRPr="00801C74">
        <w:rPr>
          <w:sz w:val="28"/>
          <w:szCs w:val="28"/>
        </w:rPr>
        <w:t>apakšprojektu</w:t>
      </w:r>
      <w:proofErr w:type="spellEnd"/>
      <w:r w:rsidRPr="00801C74">
        <w:rPr>
          <w:sz w:val="28"/>
          <w:szCs w:val="28"/>
        </w:rPr>
        <w:t xml:space="preserve">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801C74">
          <w:rPr>
            <w:sz w:val="28"/>
            <w:szCs w:val="28"/>
          </w:rPr>
          <w:t>iesniegumu</w:t>
        </w:r>
      </w:smartTag>
      <w:r w:rsidRPr="00801C74">
        <w:rPr>
          <w:sz w:val="28"/>
          <w:szCs w:val="28"/>
        </w:rPr>
        <w:t xml:space="preserve"> skaitu uz katru </w:t>
      </w:r>
      <w:r w:rsidRPr="00894838">
        <w:rPr>
          <w:sz w:val="28"/>
          <w:szCs w:val="28"/>
        </w:rPr>
        <w:t xml:space="preserve">atklāta </w:t>
      </w:r>
      <w:r w:rsidRPr="00801C74">
        <w:rPr>
          <w:sz w:val="28"/>
          <w:szCs w:val="28"/>
        </w:rPr>
        <w:t xml:space="preserve">konkursa atlases kārtu. </w:t>
      </w:r>
      <w:proofErr w:type="spellStart"/>
      <w:r w:rsidRPr="00801C74">
        <w:rPr>
          <w:sz w:val="28"/>
          <w:szCs w:val="28"/>
        </w:rPr>
        <w:t>Apakšprojekta</w:t>
      </w:r>
      <w:proofErr w:type="spellEnd"/>
      <w:r w:rsidRPr="00801C74">
        <w:rPr>
          <w:sz w:val="28"/>
          <w:szCs w:val="28"/>
        </w:rPr>
        <w:t xml:space="preserve"> iesniegumu </w:t>
      </w:r>
      <w:r w:rsidRPr="00801C74">
        <w:rPr>
          <w:sz w:val="28"/>
          <w:szCs w:val="28"/>
          <w:lang w:eastAsia="en-GB"/>
        </w:rPr>
        <w:t xml:space="preserve">par vienu un </w:t>
      </w:r>
      <w:r w:rsidRPr="00801C74">
        <w:rPr>
          <w:bCs/>
          <w:sz w:val="28"/>
          <w:szCs w:val="28"/>
          <w:lang w:eastAsia="en-GB"/>
        </w:rPr>
        <w:t>to pašu</w:t>
      </w:r>
      <w:r w:rsidRPr="00801C74">
        <w:rPr>
          <w:sz w:val="28"/>
          <w:szCs w:val="28"/>
          <w:lang w:eastAsia="en-GB"/>
        </w:rPr>
        <w:t xml:space="preserve"> p</w:t>
      </w:r>
      <w:r w:rsidRPr="00801C74">
        <w:rPr>
          <w:sz w:val="28"/>
          <w:szCs w:val="28"/>
        </w:rPr>
        <w:t xml:space="preserve">ētnieku var iesniegt </w:t>
      </w:r>
      <w:r w:rsidRPr="00801C74">
        <w:rPr>
          <w:bCs/>
          <w:sz w:val="28"/>
          <w:szCs w:val="28"/>
          <w:lang w:eastAsia="en-GB"/>
        </w:rPr>
        <w:t>katrā a</w:t>
      </w:r>
      <w:r w:rsidRPr="00801C74">
        <w:rPr>
          <w:sz w:val="28"/>
          <w:szCs w:val="28"/>
        </w:rPr>
        <w:t>tklāta</w:t>
      </w:r>
      <w:r w:rsidRPr="00801C74">
        <w:rPr>
          <w:bCs/>
          <w:sz w:val="28"/>
          <w:szCs w:val="28"/>
          <w:lang w:eastAsia="en-GB"/>
        </w:rPr>
        <w:t xml:space="preserve"> konkursa</w:t>
      </w:r>
      <w:r w:rsidRPr="00801C74">
        <w:rPr>
          <w:sz w:val="28"/>
          <w:szCs w:val="28"/>
          <w:lang w:eastAsia="en-GB"/>
        </w:rPr>
        <w:t xml:space="preserve"> kārtā.</w:t>
      </w:r>
      <w:r w:rsidRPr="00801C74">
        <w:rPr>
          <w:sz w:val="28"/>
          <w:szCs w:val="28"/>
        </w:rPr>
        <w:t xml:space="preserve"> </w:t>
      </w:r>
    </w:p>
    <w:p w:rsidR="00622625" w:rsidRPr="00801C74" w:rsidRDefault="00622625" w:rsidP="00AB034F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9556F3">
      <w:pPr>
        <w:pStyle w:val="CommentText"/>
        <w:ind w:firstLine="720"/>
        <w:jc w:val="center"/>
        <w:rPr>
          <w:b/>
          <w:sz w:val="28"/>
          <w:szCs w:val="28"/>
        </w:rPr>
      </w:pPr>
      <w:r w:rsidRPr="00801C74">
        <w:rPr>
          <w:b/>
          <w:sz w:val="28"/>
          <w:szCs w:val="28"/>
        </w:rPr>
        <w:t xml:space="preserve">IV. Grantu shēmas un </w:t>
      </w:r>
      <w:proofErr w:type="spellStart"/>
      <w:r w:rsidRPr="00801C74">
        <w:rPr>
          <w:b/>
          <w:sz w:val="28"/>
          <w:szCs w:val="28"/>
        </w:rPr>
        <w:t>apakšprojekta</w:t>
      </w:r>
      <w:proofErr w:type="spellEnd"/>
      <w:r w:rsidRPr="00801C74">
        <w:rPr>
          <w:b/>
          <w:sz w:val="28"/>
          <w:szCs w:val="28"/>
        </w:rPr>
        <w:t xml:space="preserve"> finansējums </w:t>
      </w:r>
    </w:p>
    <w:p w:rsidR="00622625" w:rsidRPr="00801C74" w:rsidRDefault="00622625" w:rsidP="00945E85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9769F5">
      <w:pPr>
        <w:pStyle w:val="CommentText"/>
        <w:ind w:firstLine="720"/>
        <w:jc w:val="both"/>
        <w:rPr>
          <w:sz w:val="28"/>
          <w:szCs w:val="28"/>
        </w:rPr>
      </w:pPr>
      <w:r w:rsidRPr="00801C74">
        <w:rPr>
          <w:sz w:val="28"/>
          <w:szCs w:val="28"/>
        </w:rPr>
        <w:t xml:space="preserve">16. </w:t>
      </w:r>
      <w:proofErr w:type="spellStart"/>
      <w:r w:rsidRPr="00801C74">
        <w:rPr>
          <w:sz w:val="28"/>
          <w:szCs w:val="28"/>
        </w:rPr>
        <w:t>Apakšprojektiem</w:t>
      </w:r>
      <w:proofErr w:type="spellEnd"/>
      <w:r w:rsidRPr="00801C74">
        <w:rPr>
          <w:sz w:val="28"/>
          <w:szCs w:val="28"/>
        </w:rPr>
        <w:t xml:space="preserve"> kopējais piešķirtais finansējums ir </w:t>
      </w:r>
      <w:r w:rsidRPr="00880874">
        <w:rPr>
          <w:sz w:val="28"/>
          <w:szCs w:val="28"/>
        </w:rPr>
        <w:t>529 411</w:t>
      </w:r>
      <w:r w:rsidRPr="00801C74">
        <w:rPr>
          <w:sz w:val="28"/>
          <w:szCs w:val="28"/>
        </w:rPr>
        <w:t xml:space="preserve"> Šveices franku (turpmāk – CHF), kas ir sadalīts vienādās proporcionālās daļās atklāta konkursa </w:t>
      </w:r>
      <w:r w:rsidRPr="00880874">
        <w:rPr>
          <w:sz w:val="28"/>
          <w:szCs w:val="28"/>
        </w:rPr>
        <w:t>sešās</w:t>
      </w:r>
      <w:r w:rsidRPr="00801C74">
        <w:rPr>
          <w:sz w:val="28"/>
          <w:szCs w:val="28"/>
        </w:rPr>
        <w:t xml:space="preserve"> kārtās. </w:t>
      </w:r>
    </w:p>
    <w:p w:rsidR="00622625" w:rsidRPr="00801C74" w:rsidRDefault="00622625" w:rsidP="009769F5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10055B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/>
        </w:rPr>
        <w:t>17.</w:t>
      </w:r>
      <w:r w:rsidRPr="00801C74">
        <w:rPr>
          <w:sz w:val="28"/>
          <w:szCs w:val="28"/>
          <w:lang w:val="lv-LV" w:eastAsia="lv-LV"/>
        </w:rPr>
        <w:t xml:space="preserve"> Atklāta konkursa vienas kārtas finansē</w:t>
      </w:r>
      <w:r w:rsidRPr="00801C74">
        <w:rPr>
          <w:sz w:val="28"/>
          <w:szCs w:val="28"/>
          <w:lang w:val="lv-LV" w:eastAsia="lv-LV"/>
        </w:rPr>
        <w:softHyphen/>
        <w:t xml:space="preserve">jums nav mazāks kā </w:t>
      </w:r>
      <w:r w:rsidRPr="00880874">
        <w:rPr>
          <w:sz w:val="28"/>
          <w:szCs w:val="28"/>
          <w:lang w:val="lv-LV" w:eastAsia="lv-LV"/>
        </w:rPr>
        <w:t>16,6</w:t>
      </w:r>
      <w:r w:rsidRPr="00801C74">
        <w:rPr>
          <w:sz w:val="28"/>
          <w:szCs w:val="28"/>
          <w:lang w:val="lv-LV" w:eastAsia="lv-LV"/>
        </w:rPr>
        <w:t xml:space="preserve"> procenti no </w:t>
      </w:r>
      <w:r w:rsidRPr="00801C74">
        <w:rPr>
          <w:sz w:val="28"/>
          <w:szCs w:val="28"/>
          <w:lang w:val="lv-LV"/>
        </w:rPr>
        <w:t>kopējā finansējuma.</w:t>
      </w:r>
      <w:r w:rsidRPr="00801C74">
        <w:rPr>
          <w:sz w:val="28"/>
          <w:szCs w:val="28"/>
          <w:lang w:val="lv-LV" w:eastAsia="lv-LV"/>
        </w:rPr>
        <w:t xml:space="preserve"> Ja atklāta konkursa iepriekšējā kārtā ir atlicis finansējums, to pārceļ uz nākamo kārtu.</w:t>
      </w:r>
    </w:p>
    <w:p w:rsidR="00622625" w:rsidRPr="00801C74" w:rsidRDefault="00622625" w:rsidP="008B2E00">
      <w:pPr>
        <w:pStyle w:val="CommentText"/>
        <w:ind w:firstLine="720"/>
        <w:jc w:val="both"/>
        <w:rPr>
          <w:sz w:val="28"/>
          <w:szCs w:val="28"/>
        </w:rPr>
      </w:pPr>
    </w:p>
    <w:p w:rsidR="00622625" w:rsidRPr="00801C74" w:rsidRDefault="00622625" w:rsidP="00B97F81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 w:eastAsia="lv-LV"/>
        </w:rPr>
        <w:t xml:space="preserve">18. </w:t>
      </w:r>
      <w:proofErr w:type="spellStart"/>
      <w:r w:rsidRPr="00801C74">
        <w:rPr>
          <w:sz w:val="28"/>
          <w:szCs w:val="28"/>
          <w:lang w:val="lv-LV"/>
        </w:rPr>
        <w:t>Starpniekinstitūcija</w:t>
      </w:r>
      <w:proofErr w:type="spellEnd"/>
      <w:r w:rsidRPr="00801C74">
        <w:rPr>
          <w:sz w:val="28"/>
          <w:szCs w:val="28"/>
          <w:lang w:val="lv-LV"/>
        </w:rPr>
        <w:t xml:space="preserve"> piešķir finansējumu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iesniedzējam, kura</w:t>
      </w:r>
      <w:r w:rsidRPr="00801C74">
        <w:rPr>
          <w:sz w:val="28"/>
          <w:szCs w:val="28"/>
          <w:lang w:val="lv-LV" w:eastAsia="lv-LV"/>
        </w:rPr>
        <w:t xml:space="preserve">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ir apstiprinājusi s</w:t>
      </w:r>
      <w:r w:rsidRPr="00801C74">
        <w:rPr>
          <w:sz w:val="28"/>
          <w:szCs w:val="28"/>
          <w:lang w:val="lv-LV"/>
        </w:rPr>
        <w:t>tarpniekinstitūcija</w:t>
      </w:r>
      <w:r w:rsidRPr="00801C74">
        <w:rPr>
          <w:sz w:val="28"/>
          <w:szCs w:val="28"/>
          <w:lang w:val="lv-LV" w:eastAsia="lv-LV"/>
        </w:rPr>
        <w:t xml:space="preserve"> </w:t>
      </w:r>
      <w:r w:rsidRPr="00801C74">
        <w:rPr>
          <w:sz w:val="28"/>
          <w:szCs w:val="28"/>
          <w:lang w:val="lv-LV"/>
        </w:rPr>
        <w:t xml:space="preserve">un ar kuru ir noslēgts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īstenošanas līgums (turpmāk –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īstenotājs). </w:t>
      </w:r>
    </w:p>
    <w:p w:rsidR="00622625" w:rsidRPr="00801C74" w:rsidRDefault="00622625" w:rsidP="0085720C">
      <w:pPr>
        <w:jc w:val="both"/>
        <w:rPr>
          <w:sz w:val="28"/>
          <w:szCs w:val="28"/>
          <w:lang w:val="lv-LV"/>
        </w:rPr>
      </w:pPr>
    </w:p>
    <w:p w:rsidR="00622625" w:rsidRPr="00801C74" w:rsidRDefault="00622625" w:rsidP="00A15E2D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19. S</w:t>
      </w:r>
      <w:r w:rsidRPr="00801C74">
        <w:rPr>
          <w:sz w:val="28"/>
          <w:szCs w:val="28"/>
          <w:lang w:val="lv-LV" w:eastAsia="lv-LV"/>
        </w:rPr>
        <w:t>tipendija</w:t>
      </w:r>
      <w:r w:rsidRPr="00801C74">
        <w:rPr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 w:eastAsia="lv-LV"/>
        </w:rPr>
        <w:t>ir</w:t>
      </w:r>
      <w:r w:rsidRPr="00801C74">
        <w:rPr>
          <w:sz w:val="28"/>
          <w:szCs w:val="28"/>
          <w:lang w:val="lv-LV"/>
        </w:rPr>
        <w:t xml:space="preserve"> m</w:t>
      </w:r>
      <w:r w:rsidRPr="00801C74">
        <w:rPr>
          <w:sz w:val="28"/>
          <w:szCs w:val="28"/>
          <w:lang w:val="lv-LV" w:eastAsia="lv-LV"/>
        </w:rPr>
        <w:t xml:space="preserve">aksājums, ko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īstenotājs veic </w:t>
      </w:r>
      <w:r w:rsidRPr="00801C74">
        <w:rPr>
          <w:sz w:val="28"/>
          <w:szCs w:val="28"/>
          <w:lang w:val="lv-LV" w:eastAsia="lv-LV"/>
        </w:rPr>
        <w:t>pētniekam, nodrošinot šo noteikumu 3.punktā minēto mērķu sasniegšanu.</w:t>
      </w:r>
      <w:r w:rsidRPr="00801C74">
        <w:rPr>
          <w:sz w:val="28"/>
          <w:szCs w:val="28"/>
          <w:lang w:val="lv-LV"/>
        </w:rPr>
        <w:t xml:space="preserve"> </w:t>
      </w:r>
    </w:p>
    <w:p w:rsidR="00622625" w:rsidRPr="00801C74" w:rsidRDefault="00622625" w:rsidP="001B0E91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1B0E91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lastRenderedPageBreak/>
        <w:t xml:space="preserve">20. Stipendijā ir iekļauta pētnieka dienas nauda, izdevumi par viesnīcu (naktsmītni) un </w:t>
      </w:r>
      <w:r w:rsidRPr="00801C74">
        <w:rPr>
          <w:sz w:val="28"/>
          <w:szCs w:val="28"/>
          <w:lang w:val="lv-LV"/>
        </w:rPr>
        <w:t xml:space="preserve">ceļa </w:t>
      </w:r>
      <w:r w:rsidRPr="00801C74">
        <w:rPr>
          <w:sz w:val="28"/>
          <w:szCs w:val="28"/>
          <w:lang w:val="lv-LV" w:eastAsia="lv-LV"/>
        </w:rPr>
        <w:t>izdevumi šādā ap</w:t>
      </w:r>
      <w:r>
        <w:rPr>
          <w:sz w:val="28"/>
          <w:szCs w:val="28"/>
          <w:lang w:val="lv-LV" w:eastAsia="lv-LV"/>
        </w:rPr>
        <w:t>jom</w:t>
      </w:r>
      <w:r w:rsidRPr="00801C74">
        <w:rPr>
          <w:sz w:val="28"/>
          <w:szCs w:val="28"/>
          <w:lang w:val="lv-LV" w:eastAsia="lv-LV"/>
        </w:rPr>
        <w:t>ā:</w:t>
      </w:r>
    </w:p>
    <w:p w:rsidR="00622625" w:rsidRPr="00801C74" w:rsidRDefault="00622625" w:rsidP="009835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20.1. dienas nauda CHF </w:t>
      </w:r>
      <w:r w:rsidRPr="00F74F12">
        <w:rPr>
          <w:sz w:val="28"/>
          <w:szCs w:val="28"/>
          <w:lang w:val="lv-LV"/>
        </w:rPr>
        <w:t>65</w:t>
      </w:r>
      <w:r w:rsidRPr="00801C74">
        <w:rPr>
          <w:sz w:val="28"/>
          <w:szCs w:val="28"/>
          <w:lang w:val="lv-LV"/>
        </w:rPr>
        <w:t xml:space="preserve"> par katru mobilitātes perioda kalendāra dienu;  </w:t>
      </w:r>
    </w:p>
    <w:p w:rsidR="00622625" w:rsidRPr="00801C74" w:rsidRDefault="00622625" w:rsidP="001B0E91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20.2.</w:t>
      </w:r>
      <w:r w:rsidRPr="00801C74">
        <w:rPr>
          <w:sz w:val="28"/>
          <w:szCs w:val="28"/>
          <w:lang w:val="lv-LV" w:eastAsia="lv-LV"/>
        </w:rPr>
        <w:t xml:space="preserve"> izdevumi par viesnīcu (naktsmītni)</w:t>
      </w:r>
      <w:r w:rsidRPr="00801C74">
        <w:rPr>
          <w:sz w:val="28"/>
          <w:szCs w:val="28"/>
          <w:lang w:val="lv-LV"/>
        </w:rPr>
        <w:t xml:space="preserve"> CHF </w:t>
      </w:r>
      <w:r w:rsidRPr="00F74F12">
        <w:rPr>
          <w:sz w:val="28"/>
          <w:szCs w:val="28"/>
          <w:lang w:val="lv-LV"/>
        </w:rPr>
        <w:t>120</w:t>
      </w:r>
      <w:r w:rsidRPr="00801C74">
        <w:rPr>
          <w:sz w:val="28"/>
          <w:szCs w:val="28"/>
          <w:lang w:val="lv-LV"/>
        </w:rPr>
        <w:t xml:space="preserve"> par katru mobilitātes perioda nakti;</w:t>
      </w:r>
    </w:p>
    <w:p w:rsidR="00622625" w:rsidRPr="00801C74" w:rsidRDefault="00622625" w:rsidP="001B0E91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20.3. ceļa izdevumi CHF </w:t>
      </w:r>
      <w:r w:rsidRPr="00F74F12">
        <w:rPr>
          <w:sz w:val="28"/>
          <w:szCs w:val="28"/>
          <w:lang w:val="lv-LV"/>
        </w:rPr>
        <w:t>700</w:t>
      </w:r>
      <w:r w:rsidRPr="00801C74">
        <w:rPr>
          <w:sz w:val="28"/>
          <w:szCs w:val="28"/>
          <w:lang w:val="lv-LV"/>
        </w:rPr>
        <w:t xml:space="preserve"> par ekonomiskās klases aviobiļetēm abos virzienos vienu reizi vienam pētniekam.</w:t>
      </w:r>
    </w:p>
    <w:p w:rsidR="00622625" w:rsidRPr="00801C74" w:rsidRDefault="00622625" w:rsidP="001B0E91">
      <w:pPr>
        <w:ind w:firstLine="720"/>
        <w:jc w:val="both"/>
        <w:rPr>
          <w:sz w:val="28"/>
          <w:szCs w:val="28"/>
          <w:lang w:val="lv-LV"/>
        </w:rPr>
      </w:pPr>
    </w:p>
    <w:p w:rsidR="00622625" w:rsidRPr="00801C74" w:rsidRDefault="00622625" w:rsidP="001B0E91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21. Stipendijas ap</w:t>
      </w:r>
      <w:r>
        <w:rPr>
          <w:sz w:val="28"/>
          <w:szCs w:val="28"/>
          <w:lang w:val="lv-LV"/>
        </w:rPr>
        <w:t xml:space="preserve">jomu </w:t>
      </w:r>
      <w:r w:rsidRPr="00801C74">
        <w:rPr>
          <w:sz w:val="28"/>
          <w:szCs w:val="28"/>
          <w:lang w:val="lv-LV"/>
        </w:rPr>
        <w:t xml:space="preserve">aprēķina, izmantojot šādu formulu: </w:t>
      </w:r>
    </w:p>
    <w:p w:rsidR="00622625" w:rsidRPr="00801C74" w:rsidRDefault="00622625" w:rsidP="001B0E91">
      <w:pPr>
        <w:ind w:firstLine="720"/>
        <w:jc w:val="both"/>
        <w:rPr>
          <w:sz w:val="28"/>
          <w:szCs w:val="28"/>
          <w:lang w:val="lv-LV"/>
        </w:rPr>
      </w:pPr>
    </w:p>
    <w:p w:rsidR="00622625" w:rsidRPr="00801C74" w:rsidRDefault="00622625" w:rsidP="00CB1E50">
      <w:pPr>
        <w:ind w:firstLine="720"/>
        <w:jc w:val="center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SA = DN x</w:t>
      </w:r>
      <w:r w:rsidRPr="00801C74">
        <w:rPr>
          <w:b/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 xml:space="preserve"> </w:t>
      </w:r>
      <w:proofErr w:type="spellStart"/>
      <w:r w:rsidRPr="00801C74">
        <w:rPr>
          <w:sz w:val="28"/>
          <w:szCs w:val="28"/>
          <w:lang w:val="lv-LV"/>
        </w:rPr>
        <w:t>ds</w:t>
      </w:r>
      <w:proofErr w:type="spellEnd"/>
      <w:r w:rsidRPr="00801C74">
        <w:rPr>
          <w:sz w:val="28"/>
          <w:szCs w:val="28"/>
          <w:lang w:val="lv-LV"/>
        </w:rPr>
        <w:t xml:space="preserve"> + II x</w:t>
      </w:r>
      <w:r w:rsidRPr="00801C74">
        <w:rPr>
          <w:b/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 xml:space="preserve"> </w:t>
      </w:r>
      <w:proofErr w:type="spellStart"/>
      <w:r w:rsidRPr="00801C74">
        <w:rPr>
          <w:sz w:val="28"/>
          <w:szCs w:val="28"/>
          <w:lang w:val="lv-LV"/>
        </w:rPr>
        <w:t>ns</w:t>
      </w:r>
      <w:proofErr w:type="spellEnd"/>
      <w:r w:rsidRPr="00801C74">
        <w:rPr>
          <w:sz w:val="28"/>
          <w:szCs w:val="28"/>
          <w:lang w:val="lv-LV"/>
        </w:rPr>
        <w:t xml:space="preserve"> + CI, kur</w:t>
      </w:r>
    </w:p>
    <w:p w:rsidR="00622625" w:rsidRPr="00801C74" w:rsidRDefault="00622625" w:rsidP="00A56CD0">
      <w:pPr>
        <w:rPr>
          <w:b/>
          <w:sz w:val="28"/>
          <w:szCs w:val="28"/>
          <w:lang w:val="lv-LV"/>
        </w:rPr>
      </w:pPr>
    </w:p>
    <w:p w:rsidR="00622625" w:rsidRPr="00801C74" w:rsidRDefault="00622625" w:rsidP="00CB1E50">
      <w:pPr>
        <w:ind w:firstLine="720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SA – stipendijas ap</w:t>
      </w:r>
      <w:r>
        <w:rPr>
          <w:sz w:val="28"/>
          <w:szCs w:val="28"/>
          <w:lang w:val="lv-LV"/>
        </w:rPr>
        <w:t>joms</w:t>
      </w:r>
    </w:p>
    <w:p w:rsidR="00622625" w:rsidRPr="00801C74" w:rsidRDefault="00622625" w:rsidP="00CB1E50">
      <w:pPr>
        <w:ind w:firstLine="720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DN – dienas nauda </w:t>
      </w:r>
    </w:p>
    <w:p w:rsidR="00622625" w:rsidRPr="00801C74" w:rsidRDefault="00622625" w:rsidP="00CB1E50">
      <w:pPr>
        <w:ind w:firstLine="720"/>
        <w:rPr>
          <w:sz w:val="28"/>
          <w:szCs w:val="28"/>
          <w:lang w:val="lv-LV"/>
        </w:rPr>
      </w:pPr>
      <w:proofErr w:type="spellStart"/>
      <w:r w:rsidRPr="00801C74">
        <w:rPr>
          <w:sz w:val="28"/>
          <w:szCs w:val="28"/>
          <w:lang w:val="lv-LV"/>
        </w:rPr>
        <w:t>ds</w:t>
      </w:r>
      <w:proofErr w:type="spellEnd"/>
      <w:r w:rsidRPr="00801C74">
        <w:rPr>
          <w:sz w:val="28"/>
          <w:szCs w:val="28"/>
          <w:lang w:val="lv-LV"/>
        </w:rPr>
        <w:t xml:space="preserve"> – kalendāra dienu skaits</w:t>
      </w:r>
    </w:p>
    <w:p w:rsidR="00622625" w:rsidRPr="00801C74" w:rsidRDefault="00622625" w:rsidP="00CB1E50">
      <w:pPr>
        <w:ind w:firstLine="720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II – </w:t>
      </w:r>
      <w:r w:rsidRPr="00801C74">
        <w:rPr>
          <w:sz w:val="28"/>
          <w:szCs w:val="28"/>
          <w:lang w:val="lv-LV" w:eastAsia="lv-LV"/>
        </w:rPr>
        <w:t>izdevumi par viesnīcu (naktsmītni)</w:t>
      </w:r>
    </w:p>
    <w:p w:rsidR="00622625" w:rsidRPr="00801C74" w:rsidRDefault="00622625" w:rsidP="00CB1E50">
      <w:pPr>
        <w:ind w:firstLine="720"/>
        <w:rPr>
          <w:sz w:val="28"/>
          <w:szCs w:val="28"/>
          <w:lang w:val="lv-LV"/>
        </w:rPr>
      </w:pPr>
      <w:proofErr w:type="spellStart"/>
      <w:r w:rsidRPr="00801C74">
        <w:rPr>
          <w:sz w:val="28"/>
          <w:szCs w:val="28"/>
          <w:lang w:val="lv-LV"/>
        </w:rPr>
        <w:t>ns</w:t>
      </w:r>
      <w:proofErr w:type="spellEnd"/>
      <w:r w:rsidRPr="00801C74">
        <w:rPr>
          <w:sz w:val="28"/>
          <w:szCs w:val="28"/>
          <w:lang w:val="lv-LV"/>
        </w:rPr>
        <w:t xml:space="preserve"> – nakšu skaits </w:t>
      </w:r>
    </w:p>
    <w:p w:rsidR="00622625" w:rsidRPr="00801C74" w:rsidRDefault="00622625" w:rsidP="00CB1E50">
      <w:pPr>
        <w:ind w:firstLine="720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CI - ceļa izdevumi </w:t>
      </w:r>
    </w:p>
    <w:p w:rsidR="00622625" w:rsidRPr="00801C74" w:rsidRDefault="00622625" w:rsidP="00A56CD0">
      <w:pPr>
        <w:rPr>
          <w:sz w:val="28"/>
          <w:szCs w:val="28"/>
          <w:lang w:val="lv-LV"/>
        </w:rPr>
      </w:pPr>
    </w:p>
    <w:p w:rsidR="00622625" w:rsidRPr="00801C74" w:rsidRDefault="00622625" w:rsidP="00AE6198">
      <w:pPr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/>
        </w:rPr>
        <w:tab/>
        <w:t xml:space="preserve">22. </w:t>
      </w:r>
      <w:r w:rsidRPr="00801C74">
        <w:rPr>
          <w:sz w:val="28"/>
          <w:szCs w:val="28"/>
          <w:lang w:val="lv-LV" w:eastAsia="lv-LV"/>
        </w:rPr>
        <w:t xml:space="preserve">Mobilitātes periodu, par kuru </w:t>
      </w:r>
      <w:proofErr w:type="spellStart"/>
      <w:r w:rsidRPr="00801C74">
        <w:rPr>
          <w:sz w:val="28"/>
          <w:szCs w:val="28"/>
          <w:lang w:val="lv-LV" w:eastAsia="lv-LV"/>
        </w:rPr>
        <w:t>starpniekinstitūcija</w:t>
      </w:r>
      <w:proofErr w:type="spellEnd"/>
      <w:r w:rsidRPr="00801C74">
        <w:rPr>
          <w:sz w:val="28"/>
          <w:szCs w:val="28"/>
          <w:lang w:val="lv-LV" w:eastAsia="lv-LV"/>
        </w:rPr>
        <w:t xml:space="preserve"> piešķir finansējumu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īstenotājam stipendijas izmaksai pētniekam, nosaka atbilstoši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iesniegumam. </w:t>
      </w:r>
    </w:p>
    <w:p w:rsidR="00622625" w:rsidRPr="00801C74" w:rsidRDefault="00622625" w:rsidP="00AE6198">
      <w:pPr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D90935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23. </w:t>
      </w:r>
      <w:proofErr w:type="spellStart"/>
      <w:r w:rsidRPr="00801C74">
        <w:rPr>
          <w:sz w:val="28"/>
          <w:szCs w:val="28"/>
          <w:lang w:val="lv-LV"/>
        </w:rPr>
        <w:t>Starpniekinstitūcija</w:t>
      </w:r>
      <w:proofErr w:type="spellEnd"/>
      <w:r w:rsidRPr="00801C74">
        <w:rPr>
          <w:sz w:val="28"/>
          <w:szCs w:val="28"/>
          <w:lang w:val="lv-LV"/>
        </w:rPr>
        <w:t xml:space="preserve">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īstenotājam veic šādus maksājumus: </w:t>
      </w:r>
    </w:p>
    <w:p w:rsidR="00622625" w:rsidRPr="00801C74" w:rsidRDefault="00622625" w:rsidP="00D90935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>23.1. avansa maksājumu 20 procentu ap</w:t>
      </w:r>
      <w:r>
        <w:rPr>
          <w:sz w:val="28"/>
          <w:szCs w:val="28"/>
          <w:lang w:val="lv-LV" w:eastAsia="lv-LV"/>
        </w:rPr>
        <w:t>jom</w:t>
      </w:r>
      <w:r w:rsidRPr="00801C74">
        <w:rPr>
          <w:sz w:val="28"/>
          <w:szCs w:val="28"/>
          <w:lang w:val="lv-LV" w:eastAsia="lv-LV"/>
        </w:rPr>
        <w:t xml:space="preserve">ā no </w:t>
      </w:r>
      <w:proofErr w:type="spellStart"/>
      <w:r w:rsidRPr="00801C74">
        <w:rPr>
          <w:sz w:val="28"/>
          <w:szCs w:val="28"/>
          <w:lang w:val="lv-LV" w:eastAsia="lv-LV"/>
        </w:rPr>
        <w:t>apakšprojektam</w:t>
      </w:r>
      <w:proofErr w:type="spellEnd"/>
      <w:r w:rsidRPr="00801C74">
        <w:rPr>
          <w:sz w:val="28"/>
          <w:szCs w:val="28"/>
          <w:lang w:val="lv-LV" w:eastAsia="lv-LV"/>
        </w:rPr>
        <w:t xml:space="preserve"> kopējā piešķirtā finansējuma izmaksā 30 darbdienu laikā no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īstenošanas līguma spēkā stāšanās dienas;</w:t>
      </w:r>
    </w:p>
    <w:p w:rsidR="00622625" w:rsidRPr="00801C74" w:rsidRDefault="00622625" w:rsidP="0075016E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>23.2. noslēguma maksājumu 80 procentu ap</w:t>
      </w:r>
      <w:r>
        <w:rPr>
          <w:sz w:val="28"/>
          <w:szCs w:val="28"/>
          <w:lang w:val="lv-LV" w:eastAsia="lv-LV"/>
        </w:rPr>
        <w:t>jom</w:t>
      </w:r>
      <w:r w:rsidRPr="00801C74">
        <w:rPr>
          <w:sz w:val="28"/>
          <w:szCs w:val="28"/>
          <w:lang w:val="lv-LV" w:eastAsia="lv-LV"/>
        </w:rPr>
        <w:t xml:space="preserve">ā no </w:t>
      </w:r>
      <w:proofErr w:type="spellStart"/>
      <w:r w:rsidRPr="00801C74">
        <w:rPr>
          <w:sz w:val="28"/>
          <w:szCs w:val="28"/>
          <w:lang w:val="lv-LV" w:eastAsia="lv-LV"/>
        </w:rPr>
        <w:t>apakšprojektam</w:t>
      </w:r>
      <w:proofErr w:type="spellEnd"/>
      <w:r w:rsidRPr="00801C74">
        <w:rPr>
          <w:sz w:val="28"/>
          <w:szCs w:val="28"/>
          <w:lang w:val="lv-LV" w:eastAsia="lv-LV"/>
        </w:rPr>
        <w:t xml:space="preserve"> kopējā piešķirtā finansējuma </w:t>
      </w:r>
      <w:r w:rsidRPr="00801C74">
        <w:rPr>
          <w:sz w:val="28"/>
          <w:szCs w:val="28"/>
          <w:lang w:val="lv-LV"/>
        </w:rPr>
        <w:t>izmaksā</w:t>
      </w:r>
      <w:r w:rsidRPr="00801C74">
        <w:rPr>
          <w:sz w:val="28"/>
          <w:szCs w:val="28"/>
          <w:lang w:val="lv-LV" w:eastAsia="lv-LV"/>
        </w:rPr>
        <w:t xml:space="preserve"> 20 darbdienu laikā no noslēguma pārskata par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īstenošanu apstiprināšanas dienas starpniekinstitūcijā.</w:t>
      </w:r>
    </w:p>
    <w:p w:rsidR="00622625" w:rsidRPr="00801C74" w:rsidRDefault="00622625" w:rsidP="0075016E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/>
        </w:rPr>
        <w:br/>
      </w:r>
      <w:r w:rsidRPr="00801C74">
        <w:rPr>
          <w:sz w:val="28"/>
          <w:szCs w:val="28"/>
          <w:lang w:val="lv-LV" w:eastAsia="lv-LV"/>
        </w:rPr>
        <w:tab/>
        <w:t xml:space="preserve">24. Ja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īstenošanas laikā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kopējās izmaksas pārsniedz </w:t>
      </w:r>
      <w:proofErr w:type="spellStart"/>
      <w:r w:rsidRPr="00801C74">
        <w:rPr>
          <w:sz w:val="28"/>
          <w:szCs w:val="28"/>
          <w:lang w:val="lv-LV" w:eastAsia="lv-LV"/>
        </w:rPr>
        <w:t>apakšprojektam</w:t>
      </w:r>
      <w:proofErr w:type="spellEnd"/>
      <w:r w:rsidRPr="00801C74">
        <w:rPr>
          <w:sz w:val="28"/>
          <w:szCs w:val="28"/>
          <w:lang w:val="lv-LV" w:eastAsia="lv-LV"/>
        </w:rPr>
        <w:t xml:space="preserve"> piešķirto finansējumu, </w:t>
      </w:r>
      <w:r w:rsidRPr="00801C74">
        <w:rPr>
          <w:sz w:val="28"/>
          <w:szCs w:val="28"/>
          <w:lang w:val="lv-LV"/>
        </w:rPr>
        <w:t xml:space="preserve">starpību sedz no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īstenotāja līdzekļiem. </w:t>
      </w:r>
    </w:p>
    <w:p w:rsidR="00622625" w:rsidRDefault="00622625" w:rsidP="009D4FD5">
      <w:pPr>
        <w:jc w:val="center"/>
        <w:rPr>
          <w:b/>
          <w:bCs/>
          <w:sz w:val="28"/>
          <w:szCs w:val="28"/>
          <w:lang w:val="lv-LV" w:eastAsia="lv-LV"/>
        </w:rPr>
      </w:pPr>
    </w:p>
    <w:p w:rsidR="00622625" w:rsidRPr="00801C74" w:rsidRDefault="00622625" w:rsidP="009D4FD5">
      <w:pPr>
        <w:jc w:val="center"/>
        <w:rPr>
          <w:b/>
          <w:bCs/>
          <w:sz w:val="28"/>
          <w:szCs w:val="28"/>
          <w:lang w:val="lv-LV" w:eastAsia="lv-LV"/>
        </w:rPr>
      </w:pPr>
      <w:r w:rsidRPr="00801C74">
        <w:rPr>
          <w:b/>
          <w:bCs/>
          <w:sz w:val="28"/>
          <w:szCs w:val="28"/>
          <w:lang w:val="lv-LV" w:eastAsia="lv-LV"/>
        </w:rPr>
        <w:t>V. Atklāta konkursa izsludināšanas kārtība</w:t>
      </w:r>
    </w:p>
    <w:p w:rsidR="00622625" w:rsidRPr="00801C74" w:rsidRDefault="00622625" w:rsidP="009D4FD5">
      <w:pPr>
        <w:jc w:val="center"/>
        <w:rPr>
          <w:b/>
          <w:bCs/>
          <w:sz w:val="28"/>
          <w:szCs w:val="28"/>
          <w:lang w:val="lv-LV" w:eastAsia="lv-LV"/>
        </w:rPr>
      </w:pPr>
    </w:p>
    <w:p w:rsidR="00622625" w:rsidRPr="00801C74" w:rsidRDefault="00622625" w:rsidP="006F5EC3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lastRenderedPageBreak/>
        <w:t xml:space="preserve">25. Atklātu konkursu īsteno </w:t>
      </w:r>
      <w:r w:rsidRPr="00581E39">
        <w:rPr>
          <w:sz w:val="28"/>
          <w:szCs w:val="28"/>
          <w:lang w:val="lv-LV" w:eastAsia="lv-LV"/>
        </w:rPr>
        <w:t xml:space="preserve">sešās </w:t>
      </w:r>
      <w:r w:rsidRPr="00801C74">
        <w:rPr>
          <w:sz w:val="28"/>
          <w:szCs w:val="28"/>
          <w:lang w:val="lv-LV" w:eastAsia="lv-LV"/>
        </w:rPr>
        <w:t xml:space="preserve">kārtās, izsludinot atklātus konkursus 2012., 2013., 2014.gada martā un septembrī. Ja pēc pēdējās kārtas ir atlicis finansējums, starpniekinstitūcija var izsludināt atklāta konkursa </w:t>
      </w:r>
      <w:proofErr w:type="spellStart"/>
      <w:r w:rsidRPr="00801C74">
        <w:rPr>
          <w:sz w:val="28"/>
          <w:szCs w:val="28"/>
          <w:lang w:val="lv-LV" w:eastAsia="lv-LV"/>
        </w:rPr>
        <w:t>papildkārtu</w:t>
      </w:r>
      <w:proofErr w:type="spellEnd"/>
      <w:r w:rsidRPr="00801C74">
        <w:rPr>
          <w:sz w:val="28"/>
          <w:szCs w:val="28"/>
          <w:lang w:val="lv-LV" w:eastAsia="lv-LV"/>
        </w:rPr>
        <w:t xml:space="preserve"> 2015.gadā.</w:t>
      </w:r>
    </w:p>
    <w:p w:rsidR="00622625" w:rsidRPr="00801C74" w:rsidRDefault="00622625" w:rsidP="001F3D72">
      <w:pPr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E74A91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26. </w:t>
      </w:r>
      <w:r w:rsidRPr="00801C74">
        <w:rPr>
          <w:sz w:val="28"/>
          <w:szCs w:val="28"/>
          <w:lang w:val="lv-LV"/>
        </w:rPr>
        <w:t>Starpniekinstitūcija</w:t>
      </w:r>
      <w:r w:rsidRPr="00801C74">
        <w:rPr>
          <w:sz w:val="28"/>
          <w:szCs w:val="28"/>
          <w:lang w:val="lv-LV" w:eastAsia="lv-LV"/>
        </w:rPr>
        <w:t xml:space="preserve"> izsludina atklātu konkursu un par katru atklāta konkursa kārtu ievieto atsevišķu sludinājumu laikrakstā „Latvijas Vēstnesis”, </w:t>
      </w:r>
      <w:proofErr w:type="spellStart"/>
      <w:r w:rsidRPr="00801C74">
        <w:rPr>
          <w:sz w:val="28"/>
          <w:szCs w:val="28"/>
          <w:lang w:val="lv-LV" w:eastAsia="lv-LV"/>
        </w:rPr>
        <w:t>s</w:t>
      </w:r>
      <w:r w:rsidRPr="00801C74">
        <w:rPr>
          <w:sz w:val="28"/>
          <w:szCs w:val="28"/>
          <w:lang w:val="lv-LV"/>
        </w:rPr>
        <w:t>tarpniekinstitūcijas</w:t>
      </w:r>
      <w:proofErr w:type="spellEnd"/>
      <w:r w:rsidRPr="00801C74">
        <w:rPr>
          <w:sz w:val="28"/>
          <w:szCs w:val="28"/>
          <w:lang w:val="lv-LV" w:eastAsia="lv-LV"/>
        </w:rPr>
        <w:t xml:space="preserve"> </w:t>
      </w:r>
      <w:proofErr w:type="spellStart"/>
      <w:r w:rsidRPr="00801C74">
        <w:rPr>
          <w:sz w:val="28"/>
          <w:szCs w:val="28"/>
          <w:lang w:val="lv-LV" w:eastAsia="lv-LV"/>
        </w:rPr>
        <w:t>mājaslapā</w:t>
      </w:r>
      <w:proofErr w:type="spellEnd"/>
      <w:r w:rsidRPr="00801C74">
        <w:rPr>
          <w:sz w:val="28"/>
          <w:szCs w:val="28"/>
          <w:lang w:val="lv-LV" w:eastAsia="lv-LV"/>
        </w:rPr>
        <w:t xml:space="preserve"> internetā (</w:t>
      </w:r>
      <w:proofErr w:type="spellStart"/>
      <w:r w:rsidRPr="00801C74">
        <w:rPr>
          <w:sz w:val="28"/>
          <w:szCs w:val="28"/>
          <w:lang w:val="lv-LV" w:eastAsia="lv-LV"/>
        </w:rPr>
        <w:t>www.viaa.gov.lv</w:t>
      </w:r>
      <w:proofErr w:type="spellEnd"/>
      <w:r w:rsidRPr="00801C74">
        <w:rPr>
          <w:sz w:val="28"/>
          <w:szCs w:val="28"/>
          <w:lang w:val="lv-LV" w:eastAsia="lv-LV"/>
        </w:rPr>
        <w:t xml:space="preserve">), Izglītības un zinātnes ministrijas </w:t>
      </w:r>
      <w:proofErr w:type="spellStart"/>
      <w:r w:rsidRPr="00801C74">
        <w:rPr>
          <w:sz w:val="28"/>
          <w:szCs w:val="28"/>
          <w:lang w:val="lv-LV" w:eastAsia="lv-LV"/>
        </w:rPr>
        <w:t>mājaslapā</w:t>
      </w:r>
      <w:proofErr w:type="spellEnd"/>
      <w:r w:rsidRPr="00801C74">
        <w:rPr>
          <w:sz w:val="28"/>
          <w:szCs w:val="28"/>
          <w:lang w:val="lv-LV" w:eastAsia="lv-LV"/>
        </w:rPr>
        <w:t xml:space="preserve"> internetā (</w:t>
      </w:r>
      <w:proofErr w:type="spellStart"/>
      <w:r w:rsidRPr="00801C74">
        <w:rPr>
          <w:sz w:val="28"/>
          <w:szCs w:val="28"/>
          <w:lang w:val="lv-LV" w:eastAsia="lv-LV"/>
        </w:rPr>
        <w:t>www.izm.gov.lv</w:t>
      </w:r>
      <w:proofErr w:type="spellEnd"/>
      <w:r w:rsidRPr="00801C74">
        <w:rPr>
          <w:sz w:val="28"/>
          <w:szCs w:val="28"/>
          <w:lang w:val="lv-LV" w:eastAsia="lv-LV"/>
        </w:rPr>
        <w:t xml:space="preserve">) un </w:t>
      </w:r>
      <w:r w:rsidRPr="00801C74">
        <w:rPr>
          <w:sz w:val="28"/>
          <w:szCs w:val="28"/>
          <w:lang w:val="lv-LV"/>
        </w:rPr>
        <w:t xml:space="preserve">Latvijas un Šveices sadarbības programmas </w:t>
      </w:r>
      <w:proofErr w:type="spellStart"/>
      <w:r w:rsidRPr="00801C74">
        <w:rPr>
          <w:sz w:val="28"/>
          <w:szCs w:val="28"/>
          <w:lang w:val="lv-LV"/>
        </w:rPr>
        <w:t>m</w:t>
      </w:r>
      <w:r w:rsidRPr="00801C74">
        <w:rPr>
          <w:sz w:val="28"/>
          <w:szCs w:val="28"/>
          <w:lang w:val="lv-LV" w:eastAsia="lv-LV"/>
        </w:rPr>
        <w:t>ājaslapā</w:t>
      </w:r>
      <w:proofErr w:type="spellEnd"/>
      <w:r w:rsidRPr="00801C74">
        <w:rPr>
          <w:sz w:val="28"/>
          <w:szCs w:val="28"/>
          <w:lang w:val="lv-LV" w:eastAsia="lv-LV"/>
        </w:rPr>
        <w:t xml:space="preserve"> internetā (</w:t>
      </w:r>
      <w:proofErr w:type="spellStart"/>
      <w:r w:rsidRPr="00801C74">
        <w:rPr>
          <w:sz w:val="28"/>
          <w:szCs w:val="28"/>
          <w:lang w:val="lv-LV" w:eastAsia="lv-LV"/>
        </w:rPr>
        <w:t>www.</w:t>
      </w:r>
      <w:r>
        <w:rPr>
          <w:sz w:val="28"/>
          <w:szCs w:val="28"/>
          <w:lang w:val="lv-LV" w:eastAsia="lv-LV"/>
        </w:rPr>
        <w:t>swiss-contribution</w:t>
      </w:r>
      <w:r w:rsidRPr="00801C74">
        <w:rPr>
          <w:sz w:val="28"/>
          <w:szCs w:val="28"/>
          <w:lang w:val="lv-LV" w:eastAsia="lv-LV"/>
        </w:rPr>
        <w:t>.lv</w:t>
      </w:r>
      <w:proofErr w:type="spellEnd"/>
      <w:r w:rsidRPr="00801C74">
        <w:rPr>
          <w:sz w:val="28"/>
          <w:szCs w:val="28"/>
          <w:lang w:val="lv-LV" w:eastAsia="lv-LV"/>
        </w:rPr>
        <w:t>)</w:t>
      </w:r>
      <w:r>
        <w:rPr>
          <w:sz w:val="28"/>
          <w:szCs w:val="28"/>
          <w:lang w:val="lv-LV" w:eastAsia="lv-LV"/>
        </w:rPr>
        <w:t>.</w:t>
      </w:r>
      <w:r w:rsidRPr="00801C74">
        <w:rPr>
          <w:sz w:val="28"/>
          <w:szCs w:val="28"/>
          <w:lang w:val="lv-LV" w:eastAsia="lv-LV"/>
        </w:rPr>
        <w:t xml:space="preserve"> </w:t>
      </w:r>
    </w:p>
    <w:p w:rsidR="00622625" w:rsidRDefault="00622625" w:rsidP="00E74A91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E74A91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27.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iesniegšanas termiņš atklāta konkursa kārtā ir divi mēneši no attiecīgās kārtas sludinājuma publicēšanas laikrakstā „Latvijas Vēstnesis”. Atklāta konkursa attiecīgās kārtas sludinājumā norāda </w:t>
      </w:r>
      <w:proofErr w:type="spellStart"/>
      <w:r w:rsidRPr="00801C74">
        <w:rPr>
          <w:sz w:val="28"/>
          <w:szCs w:val="28"/>
          <w:lang w:val="lv-LV" w:eastAsia="lv-LV"/>
        </w:rPr>
        <w:t>apakš</w:t>
      </w:r>
      <w:r w:rsidRPr="00801C74">
        <w:rPr>
          <w:sz w:val="28"/>
          <w:szCs w:val="28"/>
          <w:lang w:val="lv-LV" w:eastAsia="lv-LV"/>
        </w:rPr>
        <w:softHyphen/>
        <w:t>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iesniegšanas termiņu un </w:t>
      </w:r>
      <w:r w:rsidRPr="00801C74">
        <w:rPr>
          <w:sz w:val="28"/>
          <w:szCs w:val="28"/>
          <w:lang w:val="lv-LV"/>
        </w:rPr>
        <w:t>starpniekinstitūcijas</w:t>
      </w:r>
      <w:r w:rsidRPr="00801C74">
        <w:rPr>
          <w:sz w:val="28"/>
          <w:szCs w:val="28"/>
          <w:lang w:val="lv-LV" w:eastAsia="lv-LV"/>
        </w:rPr>
        <w:t xml:space="preserve"> adresi.</w:t>
      </w:r>
    </w:p>
    <w:p w:rsidR="00622625" w:rsidRPr="00801C74" w:rsidRDefault="00622625" w:rsidP="00E74A91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E74A91">
      <w:pPr>
        <w:jc w:val="center"/>
        <w:rPr>
          <w:b/>
          <w:bCs/>
          <w:sz w:val="28"/>
          <w:szCs w:val="28"/>
          <w:lang w:val="lv-LV" w:eastAsia="lv-LV"/>
        </w:rPr>
      </w:pPr>
      <w:bookmarkStart w:id="4" w:name="182191"/>
      <w:bookmarkEnd w:id="4"/>
      <w:r w:rsidRPr="00801C74">
        <w:rPr>
          <w:b/>
          <w:bCs/>
          <w:sz w:val="28"/>
          <w:szCs w:val="28"/>
          <w:lang w:val="lv-LV" w:eastAsia="lv-LV"/>
        </w:rPr>
        <w:t xml:space="preserve">VI. </w:t>
      </w:r>
      <w:proofErr w:type="spellStart"/>
      <w:r w:rsidRPr="00801C74">
        <w:rPr>
          <w:b/>
          <w:bCs/>
          <w:sz w:val="28"/>
          <w:szCs w:val="28"/>
          <w:lang w:val="lv-LV" w:eastAsia="lv-LV"/>
        </w:rPr>
        <w:t>Apakšprojekta</w:t>
      </w:r>
      <w:proofErr w:type="spellEnd"/>
      <w:r w:rsidRPr="00801C74">
        <w:rPr>
          <w:b/>
          <w:bCs/>
          <w:sz w:val="28"/>
          <w:szCs w:val="28"/>
          <w:lang w:val="lv-LV" w:eastAsia="lv-LV"/>
        </w:rPr>
        <w:t xml:space="preserve"> iesnieguma sagatavošana un iesniegšana</w:t>
      </w:r>
    </w:p>
    <w:p w:rsidR="00622625" w:rsidRPr="00801C74" w:rsidRDefault="00622625" w:rsidP="00071E07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071E07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28.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iesniedzējs aizpilda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iesnieguma veidlapu (1.pielikums).</w:t>
      </w:r>
    </w:p>
    <w:p w:rsidR="00622625" w:rsidRPr="00801C74" w:rsidRDefault="00622625" w:rsidP="0030316D">
      <w:pPr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4553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29.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iesniedzējs </w:t>
      </w:r>
      <w:proofErr w:type="spellStart"/>
      <w:r w:rsidRPr="00801C74">
        <w:rPr>
          <w:sz w:val="28"/>
          <w:szCs w:val="28"/>
          <w:lang w:val="lv-LV" w:eastAsia="lv-LV"/>
        </w:rPr>
        <w:t>apakš</w:t>
      </w:r>
      <w:r w:rsidRPr="00801C74">
        <w:rPr>
          <w:sz w:val="28"/>
          <w:szCs w:val="28"/>
          <w:lang w:val="lv-LV" w:eastAsia="lv-LV"/>
        </w:rPr>
        <w:softHyphen/>
        <w:t>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iesniegumam pievieno šādus pielikumus:</w:t>
      </w:r>
    </w:p>
    <w:p w:rsidR="00622625" w:rsidRPr="00801C74" w:rsidRDefault="00622625" w:rsidP="004553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29.1.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iesniedzēja apliecinājums (latviešu valodā) par </w:t>
      </w:r>
      <w:r w:rsidRPr="00801C74">
        <w:rPr>
          <w:color w:val="000000"/>
          <w:sz w:val="28"/>
          <w:szCs w:val="28"/>
          <w:lang w:val="lv-LV" w:eastAsia="en-US"/>
        </w:rPr>
        <w:t>atbalsta nodrošināšanu pētniekam</w:t>
      </w:r>
      <w:r w:rsidRPr="00801C74">
        <w:rPr>
          <w:sz w:val="28"/>
          <w:szCs w:val="28"/>
          <w:lang w:val="lv-LV" w:eastAsia="lv-LV"/>
        </w:rPr>
        <w:t xml:space="preserve"> Latvijā (2.pielikums)</w:t>
      </w:r>
      <w:r w:rsidRPr="00801C74">
        <w:rPr>
          <w:color w:val="000000"/>
          <w:sz w:val="28"/>
          <w:szCs w:val="28"/>
          <w:lang w:val="lv-LV" w:eastAsia="en-US"/>
        </w:rPr>
        <w:t>;</w:t>
      </w:r>
    </w:p>
    <w:p w:rsidR="00622625" w:rsidRPr="00801C74" w:rsidRDefault="00622625" w:rsidP="00525FDE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 w:eastAsia="lv-LV"/>
        </w:rPr>
        <w:t xml:space="preserve">29.2. pētnieka </w:t>
      </w:r>
      <w:r w:rsidRPr="00801C74">
        <w:rPr>
          <w:sz w:val="28"/>
          <w:szCs w:val="28"/>
          <w:lang w:val="lv-LV"/>
        </w:rPr>
        <w:t xml:space="preserve">nosūtošās </w:t>
      </w:r>
      <w:r w:rsidRPr="00801C74">
        <w:rPr>
          <w:sz w:val="28"/>
          <w:szCs w:val="28"/>
          <w:lang w:val="lv-LV" w:eastAsia="lv-LV"/>
        </w:rPr>
        <w:t xml:space="preserve">institūcijas izsniegts apliecinājums (angļu valodā) par pētnieka dalību </w:t>
      </w:r>
      <w:proofErr w:type="spellStart"/>
      <w:r w:rsidRPr="00801C74">
        <w:rPr>
          <w:sz w:val="28"/>
          <w:szCs w:val="28"/>
          <w:lang w:val="lv-LV" w:eastAsia="lv-LV"/>
        </w:rPr>
        <w:t>apakšprojektā</w:t>
      </w:r>
      <w:proofErr w:type="spellEnd"/>
      <w:r w:rsidRPr="00801C74">
        <w:rPr>
          <w:sz w:val="28"/>
          <w:szCs w:val="28"/>
          <w:lang w:val="lv-LV" w:eastAsia="lv-LV"/>
        </w:rPr>
        <w:t xml:space="preserve"> (3.pielikums); </w:t>
      </w:r>
    </w:p>
    <w:p w:rsidR="00622625" w:rsidRDefault="00622625" w:rsidP="008B045D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29.3. pētnieka </w:t>
      </w:r>
      <w:proofErr w:type="spellStart"/>
      <w:r w:rsidRPr="00801C74">
        <w:rPr>
          <w:sz w:val="28"/>
          <w:szCs w:val="28"/>
          <w:lang w:val="lv-LV" w:eastAsia="lv-LV"/>
        </w:rPr>
        <w:t>dzīvesgājuma</w:t>
      </w:r>
      <w:proofErr w:type="spellEnd"/>
      <w:r w:rsidRPr="00801C74">
        <w:rPr>
          <w:sz w:val="28"/>
          <w:szCs w:val="28"/>
          <w:lang w:val="lv-LV" w:eastAsia="lv-LV"/>
        </w:rPr>
        <w:t xml:space="preserve"> apraksts (</w:t>
      </w:r>
      <w:proofErr w:type="spellStart"/>
      <w:r w:rsidRPr="00801C74">
        <w:rPr>
          <w:i/>
          <w:iCs/>
          <w:sz w:val="28"/>
          <w:szCs w:val="28"/>
          <w:lang w:val="lv-LV" w:eastAsia="lv-LV"/>
        </w:rPr>
        <w:t>Curriculum</w:t>
      </w:r>
      <w:proofErr w:type="spellEnd"/>
      <w:r w:rsidRPr="00801C74">
        <w:rPr>
          <w:i/>
          <w:iCs/>
          <w:sz w:val="28"/>
          <w:szCs w:val="28"/>
          <w:lang w:val="lv-LV" w:eastAsia="lv-LV"/>
        </w:rPr>
        <w:t xml:space="preserve"> </w:t>
      </w:r>
      <w:proofErr w:type="spellStart"/>
      <w:r w:rsidRPr="00801C74">
        <w:rPr>
          <w:i/>
          <w:iCs/>
          <w:sz w:val="28"/>
          <w:szCs w:val="28"/>
          <w:lang w:val="lv-LV" w:eastAsia="lv-LV"/>
        </w:rPr>
        <w:t>vitae</w:t>
      </w:r>
      <w:proofErr w:type="spellEnd"/>
      <w:r w:rsidRPr="00801C74">
        <w:rPr>
          <w:sz w:val="28"/>
          <w:szCs w:val="28"/>
          <w:lang w:val="lv-LV" w:eastAsia="lv-LV"/>
        </w:rPr>
        <w:t xml:space="preserve"> (CV) angļu valodā) </w:t>
      </w:r>
      <w:r w:rsidRPr="00894838">
        <w:rPr>
          <w:sz w:val="28"/>
          <w:szCs w:val="28"/>
          <w:lang w:val="lv-LV" w:eastAsia="lv-LV"/>
        </w:rPr>
        <w:t>(4.pielikums).</w:t>
      </w:r>
    </w:p>
    <w:p w:rsidR="00622625" w:rsidRPr="00801C74" w:rsidRDefault="00622625" w:rsidP="008B045D">
      <w:pPr>
        <w:ind w:firstLine="720"/>
        <w:jc w:val="both"/>
        <w:rPr>
          <w:rStyle w:val="apple-style-span"/>
          <w:color w:val="000000"/>
          <w:sz w:val="28"/>
          <w:szCs w:val="28"/>
          <w:lang w:val="lv-LV"/>
        </w:rPr>
      </w:pPr>
    </w:p>
    <w:p w:rsidR="00622625" w:rsidRDefault="00622625" w:rsidP="00404C4C">
      <w:pPr>
        <w:ind w:firstLine="720"/>
        <w:jc w:val="both"/>
        <w:rPr>
          <w:b/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30.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iesniedzējs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iesniegumu iesniedz starpniekinstitūcijai</w:t>
      </w:r>
      <w:r w:rsidRPr="00801C74">
        <w:rPr>
          <w:b/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>personīgi vai nosūta pa pastu, uz aploksnes norādot „Šveices pētnieku aktivitātes Latvijā</w:t>
      </w:r>
      <w:r w:rsidRPr="00581E39">
        <w:rPr>
          <w:sz w:val="28"/>
          <w:szCs w:val="28"/>
          <w:lang w:val="lv-LV"/>
        </w:rPr>
        <w:t>”, vai iesniedz elektronisk</w:t>
      </w:r>
      <w:r w:rsidR="00240761" w:rsidRPr="00581E39">
        <w:rPr>
          <w:sz w:val="28"/>
          <w:szCs w:val="28"/>
          <w:lang w:val="lv-LV"/>
        </w:rPr>
        <w:t>i</w:t>
      </w:r>
      <w:r w:rsidRPr="00581E39">
        <w:rPr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</w:t>
      </w:r>
    </w:p>
    <w:p w:rsidR="00622625" w:rsidRDefault="00622625" w:rsidP="00404C4C">
      <w:pPr>
        <w:ind w:firstLine="720"/>
        <w:jc w:val="both"/>
        <w:rPr>
          <w:sz w:val="28"/>
          <w:szCs w:val="28"/>
          <w:lang w:val="lv-LV"/>
        </w:rPr>
      </w:pPr>
    </w:p>
    <w:p w:rsidR="00622625" w:rsidRPr="00894838" w:rsidRDefault="00622625" w:rsidP="00404C4C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31. </w:t>
      </w:r>
      <w:r w:rsidRPr="00894838">
        <w:rPr>
          <w:sz w:val="28"/>
          <w:szCs w:val="28"/>
          <w:lang w:val="lv-LV"/>
        </w:rPr>
        <w:t xml:space="preserve">Ja </w:t>
      </w:r>
      <w:proofErr w:type="spellStart"/>
      <w:r w:rsidRPr="00894838">
        <w:rPr>
          <w:sz w:val="28"/>
          <w:szCs w:val="28"/>
          <w:lang w:val="lv-LV"/>
        </w:rPr>
        <w:t>apakšprojekta</w:t>
      </w:r>
      <w:proofErr w:type="spellEnd"/>
      <w:r w:rsidRPr="00894838">
        <w:rPr>
          <w:sz w:val="28"/>
          <w:szCs w:val="28"/>
          <w:lang w:val="lv-LV"/>
        </w:rPr>
        <w:t xml:space="preserve"> iesniegumu iesniedz papīra formā,</w:t>
      </w:r>
      <w:r w:rsidRPr="00151F87">
        <w:rPr>
          <w:b/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a</w:t>
      </w:r>
      <w:r w:rsidRPr="00801C74">
        <w:rPr>
          <w:sz w:val="28"/>
          <w:szCs w:val="28"/>
          <w:lang w:val="lv-LV"/>
        </w:rPr>
        <w:t>pakšprojekta</w:t>
      </w:r>
      <w:proofErr w:type="spellEnd"/>
      <w:r w:rsidRPr="00801C74">
        <w:rPr>
          <w:sz w:val="28"/>
          <w:szCs w:val="28"/>
          <w:lang w:val="lv-LV"/>
        </w:rPr>
        <w:t xml:space="preserve"> iesniedzējs iesniedz </w:t>
      </w:r>
      <w:r w:rsidRPr="00894838">
        <w:rPr>
          <w:sz w:val="28"/>
          <w:szCs w:val="28"/>
          <w:lang w:val="lv-LV"/>
        </w:rPr>
        <w:t>aizpildīto</w:t>
      </w:r>
      <w:r w:rsidRPr="00801C74">
        <w:rPr>
          <w:sz w:val="28"/>
          <w:szCs w:val="28"/>
          <w:lang w:val="lv-LV"/>
        </w:rPr>
        <w:t xml:space="preserve">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iesnieguma veidlapu un šo noteikumu </w:t>
      </w:r>
      <w:r w:rsidRPr="00894838">
        <w:rPr>
          <w:sz w:val="28"/>
          <w:szCs w:val="28"/>
          <w:lang w:val="lv-LV"/>
        </w:rPr>
        <w:t>29.</w:t>
      </w:r>
      <w:r w:rsidRPr="00801C74">
        <w:rPr>
          <w:sz w:val="28"/>
          <w:szCs w:val="28"/>
          <w:lang w:val="lv-LV"/>
        </w:rPr>
        <w:t xml:space="preserve">punktā minētos pielikumus </w:t>
      </w:r>
      <w:r w:rsidRPr="00894838">
        <w:rPr>
          <w:sz w:val="28"/>
          <w:szCs w:val="28"/>
          <w:lang w:val="lv-LV"/>
        </w:rPr>
        <w:t>divos</w:t>
      </w:r>
      <w:r w:rsidRPr="00801C74">
        <w:rPr>
          <w:b/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 xml:space="preserve">eksemplāros - vienu oriģinālu un </w:t>
      </w:r>
      <w:r w:rsidRPr="00894838">
        <w:rPr>
          <w:sz w:val="28"/>
          <w:szCs w:val="28"/>
          <w:lang w:val="lv-LV"/>
        </w:rPr>
        <w:t xml:space="preserve">vienu </w:t>
      </w:r>
      <w:r w:rsidRPr="00801C74">
        <w:rPr>
          <w:sz w:val="28"/>
          <w:szCs w:val="28"/>
          <w:lang w:val="lv-LV"/>
        </w:rPr>
        <w:t xml:space="preserve">kopiju.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iesnieguma </w:t>
      </w:r>
      <w:r w:rsidRPr="00894838">
        <w:rPr>
          <w:sz w:val="28"/>
          <w:szCs w:val="28"/>
          <w:lang w:val="lv-LV"/>
        </w:rPr>
        <w:t xml:space="preserve">oriģināls un kopija ir </w:t>
      </w:r>
      <w:r w:rsidRPr="00894838">
        <w:rPr>
          <w:sz w:val="28"/>
          <w:szCs w:val="28"/>
          <w:lang w:val="lv-LV"/>
        </w:rPr>
        <w:lastRenderedPageBreak/>
        <w:t>cauršūtas</w:t>
      </w:r>
      <w:r w:rsidRPr="00801C74">
        <w:rPr>
          <w:b/>
          <w:sz w:val="28"/>
          <w:szCs w:val="28"/>
          <w:lang w:val="lv-LV"/>
        </w:rPr>
        <w:t xml:space="preserve"> </w:t>
      </w:r>
      <w:r w:rsidRPr="00894838">
        <w:rPr>
          <w:sz w:val="28"/>
          <w:szCs w:val="28"/>
          <w:lang w:val="lv-LV"/>
        </w:rPr>
        <w:t>(caurauklotas), uz kopijas pirmās lapas</w:t>
      </w:r>
      <w:r w:rsidRPr="00801C74">
        <w:rPr>
          <w:b/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>norāda</w:t>
      </w:r>
      <w:r w:rsidRPr="00801C74">
        <w:rPr>
          <w:b/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 xml:space="preserve">„kopija”.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iesnieguma oriģinālam pievieno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iesnieguma veidlapas elektronisko versiju uz elektronisko datu nesēja</w:t>
      </w:r>
      <w:r>
        <w:rPr>
          <w:sz w:val="28"/>
          <w:szCs w:val="28"/>
          <w:lang w:val="lv-LV" w:eastAsia="lv-LV"/>
        </w:rPr>
        <w:t xml:space="preserve"> </w:t>
      </w:r>
      <w:r w:rsidRPr="00894838">
        <w:rPr>
          <w:sz w:val="28"/>
          <w:szCs w:val="28"/>
          <w:lang w:val="lv-LV" w:eastAsia="lv-LV"/>
        </w:rPr>
        <w:t xml:space="preserve">vai </w:t>
      </w:r>
      <w:r w:rsidRPr="00894838">
        <w:rPr>
          <w:sz w:val="28"/>
          <w:szCs w:val="28"/>
          <w:lang w:val="lv-LV"/>
        </w:rPr>
        <w:t xml:space="preserve">nosūta uz starpniekinstitūcijas elektroniskā pasta adresi </w:t>
      </w:r>
      <w:proofErr w:type="spellStart"/>
      <w:r w:rsidRPr="00894838">
        <w:rPr>
          <w:sz w:val="28"/>
          <w:szCs w:val="28"/>
          <w:lang w:val="lv-LV"/>
        </w:rPr>
        <w:t>sveicespetnieki@viaa.gov.lv</w:t>
      </w:r>
      <w:proofErr w:type="spellEnd"/>
      <w:r w:rsidRPr="00894838">
        <w:rPr>
          <w:lang w:val="lv-LV"/>
        </w:rPr>
        <w:t>.</w:t>
      </w:r>
    </w:p>
    <w:p w:rsidR="00622625" w:rsidRPr="00801C74" w:rsidRDefault="00622625" w:rsidP="00071E07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53793F" w:rsidRDefault="00622625" w:rsidP="005B2275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/>
        </w:rPr>
        <w:t xml:space="preserve">32. Ja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iesniegumu iesniedz </w:t>
      </w:r>
      <w:r w:rsidRPr="00F22678">
        <w:rPr>
          <w:sz w:val="28"/>
          <w:szCs w:val="28"/>
          <w:lang w:val="lv-LV"/>
        </w:rPr>
        <w:t xml:space="preserve">elektroniska dokumenta formā, </w:t>
      </w:r>
      <w:proofErr w:type="spellStart"/>
      <w:r w:rsidRPr="00F22678">
        <w:rPr>
          <w:sz w:val="28"/>
          <w:szCs w:val="28"/>
          <w:lang w:val="lv-LV"/>
        </w:rPr>
        <w:t>apakšprojekta</w:t>
      </w:r>
      <w:proofErr w:type="spellEnd"/>
      <w:r w:rsidRPr="00F22678">
        <w:rPr>
          <w:sz w:val="28"/>
          <w:szCs w:val="28"/>
          <w:lang w:val="lv-LV"/>
        </w:rPr>
        <w:t xml:space="preserve"> iesniedzējs aizpildīto </w:t>
      </w:r>
      <w:proofErr w:type="spellStart"/>
      <w:r w:rsidRPr="00F22678">
        <w:rPr>
          <w:sz w:val="28"/>
          <w:szCs w:val="28"/>
          <w:lang w:val="lv-LV"/>
        </w:rPr>
        <w:t>apakšprojekta</w:t>
      </w:r>
      <w:proofErr w:type="spellEnd"/>
      <w:r w:rsidRPr="00F22678">
        <w:rPr>
          <w:sz w:val="28"/>
          <w:szCs w:val="28"/>
          <w:lang w:val="lv-LV"/>
        </w:rPr>
        <w:t xml:space="preserve"> iesnieguma veidlapu un šo noteikumu 29.punktā minētos pielikumus</w:t>
      </w:r>
      <w:r w:rsidRPr="00801C74">
        <w:rPr>
          <w:b/>
          <w:sz w:val="28"/>
          <w:szCs w:val="28"/>
          <w:lang w:val="lv-LV"/>
        </w:rPr>
        <w:t xml:space="preserve"> </w:t>
      </w:r>
      <w:r w:rsidRPr="00E22362">
        <w:rPr>
          <w:sz w:val="28"/>
          <w:szCs w:val="28"/>
          <w:lang w:val="lv-LV"/>
        </w:rPr>
        <w:t>paraksta ar drošu elektronisko parakstu, apliecina ar laika zīmogu</w:t>
      </w:r>
      <w:r w:rsidRPr="001D6B02">
        <w:rPr>
          <w:b/>
          <w:sz w:val="28"/>
          <w:szCs w:val="28"/>
          <w:lang w:val="lv-LV"/>
        </w:rPr>
        <w:t xml:space="preserve"> </w:t>
      </w:r>
      <w:r w:rsidRPr="00F22678">
        <w:rPr>
          <w:sz w:val="28"/>
          <w:szCs w:val="28"/>
          <w:lang w:val="lv-LV"/>
        </w:rPr>
        <w:t>atbilstoši normatīvajiem aktiem par</w:t>
      </w:r>
      <w:r w:rsidRPr="00801C74">
        <w:rPr>
          <w:b/>
          <w:sz w:val="28"/>
          <w:szCs w:val="28"/>
          <w:lang w:val="lv-LV"/>
        </w:rPr>
        <w:t xml:space="preserve"> </w:t>
      </w:r>
      <w:r w:rsidRPr="00F22678">
        <w:rPr>
          <w:sz w:val="28"/>
          <w:szCs w:val="28"/>
          <w:lang w:val="lv-LV"/>
        </w:rPr>
        <w:t>elektronisko dokumentu noformēšanu un</w:t>
      </w:r>
      <w:r>
        <w:rPr>
          <w:b/>
          <w:sz w:val="28"/>
          <w:szCs w:val="28"/>
          <w:lang w:val="lv-LV"/>
        </w:rPr>
        <w:t xml:space="preserve"> </w:t>
      </w:r>
      <w:r w:rsidRPr="00F22678">
        <w:rPr>
          <w:sz w:val="28"/>
          <w:szCs w:val="28"/>
          <w:lang w:val="lv-LV"/>
        </w:rPr>
        <w:t>nosūta</w:t>
      </w:r>
      <w:r w:rsidRPr="00801C74">
        <w:rPr>
          <w:sz w:val="28"/>
          <w:szCs w:val="28"/>
          <w:lang w:val="lv-LV"/>
        </w:rPr>
        <w:t xml:space="preserve"> uz starpniekinstitūcijas elektroniskā pasta adresi </w:t>
      </w:r>
      <w:proofErr w:type="spellStart"/>
      <w:r w:rsidRPr="00801C74">
        <w:rPr>
          <w:sz w:val="28"/>
          <w:szCs w:val="28"/>
          <w:lang w:val="lv-LV"/>
        </w:rPr>
        <w:t>sveicespetnieki@viaa.gov.lv</w:t>
      </w:r>
      <w:proofErr w:type="spellEnd"/>
      <w:r w:rsidR="00E03797" w:rsidRPr="00801C74">
        <w:rPr>
          <w:sz w:val="28"/>
          <w:szCs w:val="28"/>
          <w:lang w:val="lv-LV"/>
        </w:rPr>
        <w:fldChar w:fldCharType="begin"/>
      </w:r>
      <w:r w:rsidRPr="00801C74">
        <w:rPr>
          <w:sz w:val="28"/>
          <w:szCs w:val="28"/>
          <w:lang w:val="lv-LV"/>
        </w:rPr>
        <w:instrText>Sveices_petnieki@viaa.gov.lv"</w:instrText>
      </w:r>
      <w:r w:rsidR="00E03797" w:rsidRPr="00801C74">
        <w:rPr>
          <w:sz w:val="28"/>
          <w:szCs w:val="28"/>
          <w:lang w:val="lv-LV"/>
        </w:rPr>
        <w:fldChar w:fldCharType="separate"/>
      </w:r>
      <w:r w:rsidRPr="00801C74">
        <w:rPr>
          <w:sz w:val="28"/>
          <w:szCs w:val="28"/>
          <w:lang w:val="lv-LV"/>
        </w:rPr>
        <w:t>Sveices_petnieki@viaa.gov.lv</w:t>
      </w:r>
      <w:r w:rsidR="00E03797" w:rsidRPr="00801C74">
        <w:rPr>
          <w:sz w:val="28"/>
          <w:szCs w:val="28"/>
          <w:lang w:val="lv-LV"/>
        </w:rPr>
        <w:fldChar w:fldCharType="end"/>
      </w:r>
      <w:r w:rsidR="00E03797" w:rsidRPr="00801C74">
        <w:rPr>
          <w:sz w:val="28"/>
          <w:szCs w:val="28"/>
          <w:lang w:val="lv-LV"/>
        </w:rPr>
        <w:fldChar w:fldCharType="begin"/>
      </w:r>
      <w:r w:rsidRPr="00801C74">
        <w:rPr>
          <w:sz w:val="28"/>
          <w:szCs w:val="28"/>
          <w:lang w:val="lv-LV"/>
        </w:rPr>
        <w:instrText>Sveices_petnieki@viaa.gov.lv"</w:instrText>
      </w:r>
      <w:r w:rsidR="00E03797" w:rsidRPr="00801C74">
        <w:rPr>
          <w:sz w:val="28"/>
          <w:szCs w:val="28"/>
          <w:lang w:val="lv-LV"/>
        </w:rPr>
        <w:fldChar w:fldCharType="separate"/>
      </w:r>
      <w:r w:rsidRPr="00801C74">
        <w:rPr>
          <w:sz w:val="28"/>
          <w:szCs w:val="28"/>
          <w:lang w:val="lv-LV"/>
        </w:rPr>
        <w:t>Sveices_petnieki@viaa.gov.lv</w:t>
      </w:r>
      <w:r w:rsidR="00E03797" w:rsidRPr="00801C74">
        <w:rPr>
          <w:sz w:val="28"/>
          <w:szCs w:val="28"/>
          <w:lang w:val="lv-LV"/>
        </w:rPr>
        <w:fldChar w:fldCharType="end"/>
      </w:r>
      <w:r>
        <w:rPr>
          <w:sz w:val="28"/>
          <w:szCs w:val="28"/>
          <w:lang w:val="lv-LV"/>
        </w:rPr>
        <w:t xml:space="preserve">. </w:t>
      </w:r>
    </w:p>
    <w:p w:rsidR="00622625" w:rsidRPr="00801C74" w:rsidRDefault="00622625" w:rsidP="00071E07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EB39AF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33. </w:t>
      </w:r>
      <w:proofErr w:type="spellStart"/>
      <w:r w:rsidRPr="00801C74">
        <w:rPr>
          <w:sz w:val="28"/>
          <w:szCs w:val="28"/>
          <w:lang w:val="lv-LV" w:eastAsia="lv-LV"/>
        </w:rPr>
        <w:t>S</w:t>
      </w:r>
      <w:r w:rsidRPr="00801C74">
        <w:rPr>
          <w:sz w:val="28"/>
          <w:szCs w:val="28"/>
          <w:lang w:val="lv-LV"/>
        </w:rPr>
        <w:t>tarpniekinstitūcija</w:t>
      </w:r>
      <w:proofErr w:type="spellEnd"/>
      <w:r w:rsidRPr="00801C74">
        <w:rPr>
          <w:sz w:val="28"/>
          <w:szCs w:val="28"/>
          <w:lang w:val="lv-LV" w:eastAsia="lv-LV"/>
        </w:rPr>
        <w:t xml:space="preserve"> izskata tos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iesniegumus, kuri ir iesniegti </w:t>
      </w:r>
      <w:r w:rsidRPr="00801C74">
        <w:rPr>
          <w:sz w:val="28"/>
          <w:szCs w:val="28"/>
          <w:lang w:val="lv-LV"/>
        </w:rPr>
        <w:t>starpniekinstitūcijai</w:t>
      </w:r>
      <w:r w:rsidRPr="00801C74">
        <w:rPr>
          <w:sz w:val="28"/>
          <w:szCs w:val="28"/>
          <w:lang w:val="lv-LV" w:eastAsia="lv-LV"/>
        </w:rPr>
        <w:t xml:space="preserve"> vai nodoti pasta iestādei atklāta konkursa attiecīgās kārtas sludinājumā norādītajā termiņā:</w:t>
      </w:r>
    </w:p>
    <w:p w:rsidR="00622625" w:rsidRPr="00801C74" w:rsidRDefault="00622625" w:rsidP="00EB39AF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33.1. ja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iesniedz personīgi, par tā iesniegšanas datumu uzskata </w:t>
      </w:r>
      <w:r w:rsidRPr="00801C74">
        <w:rPr>
          <w:sz w:val="28"/>
          <w:szCs w:val="28"/>
          <w:lang w:val="lv-LV"/>
        </w:rPr>
        <w:t>starpniekinstitūcijas</w:t>
      </w:r>
      <w:r w:rsidRPr="00801C74">
        <w:rPr>
          <w:sz w:val="28"/>
          <w:szCs w:val="28"/>
          <w:lang w:val="lv-LV" w:eastAsia="lv-LV"/>
        </w:rPr>
        <w:t xml:space="preserve"> zīmogā norādīto saņemšanas datumu un laiku;</w:t>
      </w:r>
    </w:p>
    <w:p w:rsidR="00622625" w:rsidRPr="00801C74" w:rsidRDefault="00622625" w:rsidP="008B045D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33.2. ja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nosūta pa pastu, par tā iesniegšanas datumu uzskata pasta zīmogā norādīto nosūtīšanas datumu;</w:t>
      </w:r>
    </w:p>
    <w:p w:rsidR="00622625" w:rsidRPr="00801C74" w:rsidRDefault="00622625" w:rsidP="008B045D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 xml:space="preserve">33.3. ja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iesniedz elektroniski, par tā iesniegšanas datumu un laiku uzskata datumu un laiku, kad tas nosūtīts pa elektronisko pastu. Ja rodas domstarpības,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iesniedzējam jāpierāda, ka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iesniegums ir nosūtīts pirms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iesniegšanas termiņa beigām. Ja </w:t>
      </w:r>
      <w:proofErr w:type="spellStart"/>
      <w:r w:rsidRPr="00801C74">
        <w:rPr>
          <w:sz w:val="28"/>
          <w:szCs w:val="28"/>
          <w:lang w:val="lv-LV"/>
        </w:rPr>
        <w:t>starpniekinstitūcija</w:t>
      </w:r>
      <w:proofErr w:type="spellEnd"/>
      <w:r w:rsidRPr="00801C74">
        <w:rPr>
          <w:sz w:val="28"/>
          <w:szCs w:val="28"/>
          <w:lang w:val="lv-LV" w:eastAsia="lv-LV"/>
        </w:rPr>
        <w:t xml:space="preserve"> apgalvo, ka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iesniegums nav saņemts, apgalvojumu pamato.</w:t>
      </w:r>
    </w:p>
    <w:p w:rsidR="00622625" w:rsidRPr="00801C74" w:rsidRDefault="00622625" w:rsidP="00071E07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C66E2E">
      <w:pPr>
        <w:ind w:firstLine="720"/>
        <w:jc w:val="center"/>
        <w:rPr>
          <w:b/>
          <w:bCs/>
          <w:sz w:val="28"/>
          <w:szCs w:val="28"/>
          <w:lang w:val="lv-LV" w:eastAsia="lv-LV"/>
        </w:rPr>
      </w:pPr>
      <w:bookmarkStart w:id="5" w:name="182208"/>
      <w:bookmarkEnd w:id="5"/>
      <w:r w:rsidRPr="00801C74">
        <w:rPr>
          <w:b/>
          <w:bCs/>
          <w:sz w:val="28"/>
          <w:szCs w:val="28"/>
          <w:lang w:val="lv-LV" w:eastAsia="lv-LV"/>
        </w:rPr>
        <w:t xml:space="preserve">VII. </w:t>
      </w:r>
      <w:proofErr w:type="spellStart"/>
      <w:r w:rsidRPr="00801C74">
        <w:rPr>
          <w:b/>
          <w:bCs/>
          <w:sz w:val="28"/>
          <w:szCs w:val="28"/>
          <w:lang w:val="lv-LV" w:eastAsia="lv-LV"/>
        </w:rPr>
        <w:t>Apakšprojektu</w:t>
      </w:r>
      <w:proofErr w:type="spellEnd"/>
      <w:r w:rsidRPr="00801C74">
        <w:rPr>
          <w:b/>
          <w:bCs/>
          <w:sz w:val="28"/>
          <w:szCs w:val="28"/>
          <w:lang w:val="lv-LV" w:eastAsia="lv-LV"/>
        </w:rPr>
        <w:t xml:space="preserve"> iesniegumu vērtēšana</w:t>
      </w:r>
    </w:p>
    <w:p w:rsidR="00622625" w:rsidRDefault="00622625" w:rsidP="007616F9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7616F9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>3</w:t>
      </w:r>
      <w:r>
        <w:rPr>
          <w:sz w:val="28"/>
          <w:szCs w:val="28"/>
          <w:lang w:val="lv-LV" w:eastAsia="lv-LV"/>
        </w:rPr>
        <w:t>4</w:t>
      </w:r>
      <w:r w:rsidRPr="00801C74">
        <w:rPr>
          <w:sz w:val="28"/>
          <w:szCs w:val="28"/>
          <w:lang w:val="lv-LV" w:eastAsia="lv-LV"/>
        </w:rPr>
        <w:t xml:space="preserve">.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iesniegumus vērtē divos posmos:</w:t>
      </w:r>
    </w:p>
    <w:p w:rsidR="00622625" w:rsidRPr="00801C74" w:rsidRDefault="00622625" w:rsidP="007616F9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34</w:t>
      </w:r>
      <w:r w:rsidRPr="00801C74">
        <w:rPr>
          <w:sz w:val="28"/>
          <w:szCs w:val="28"/>
          <w:lang w:val="lv-LV" w:eastAsia="lv-LV"/>
        </w:rPr>
        <w:t xml:space="preserve">.1.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vērtēšana atbilstoši administratīvās vērtēšanas kritērijiem </w:t>
      </w:r>
      <w:r w:rsidRPr="00894838">
        <w:rPr>
          <w:sz w:val="28"/>
          <w:szCs w:val="28"/>
          <w:lang w:val="lv-LV" w:eastAsia="lv-LV"/>
        </w:rPr>
        <w:t>(5.</w:t>
      </w:r>
      <w:r w:rsidRPr="00801C74">
        <w:rPr>
          <w:sz w:val="28"/>
          <w:szCs w:val="28"/>
          <w:lang w:val="lv-LV" w:eastAsia="lv-LV"/>
        </w:rPr>
        <w:t xml:space="preserve">pielikums); </w:t>
      </w:r>
    </w:p>
    <w:p w:rsidR="00622625" w:rsidRPr="00801C74" w:rsidRDefault="00622625" w:rsidP="007616F9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>3</w:t>
      </w:r>
      <w:r>
        <w:rPr>
          <w:sz w:val="28"/>
          <w:szCs w:val="28"/>
          <w:lang w:val="lv-LV" w:eastAsia="lv-LV"/>
        </w:rPr>
        <w:t>4</w:t>
      </w:r>
      <w:r w:rsidRPr="00801C74">
        <w:rPr>
          <w:sz w:val="28"/>
          <w:szCs w:val="28"/>
          <w:lang w:val="lv-LV" w:eastAsia="lv-LV"/>
        </w:rPr>
        <w:t xml:space="preserve">.2.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vērtēšana atbilstoši kvalitātes vērtēšanas kritērijiem (</w:t>
      </w:r>
      <w:r w:rsidRPr="00894838">
        <w:rPr>
          <w:sz w:val="28"/>
          <w:szCs w:val="28"/>
          <w:lang w:val="lv-LV" w:eastAsia="lv-LV"/>
        </w:rPr>
        <w:t>6.</w:t>
      </w:r>
      <w:r w:rsidRPr="00801C74">
        <w:rPr>
          <w:sz w:val="28"/>
          <w:szCs w:val="28"/>
          <w:lang w:val="lv-LV" w:eastAsia="lv-LV"/>
        </w:rPr>
        <w:t>pielikums).</w:t>
      </w:r>
    </w:p>
    <w:p w:rsidR="00622625" w:rsidRPr="00801C74" w:rsidRDefault="00622625" w:rsidP="00071E07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Default="00622625" w:rsidP="00177C7A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>3</w:t>
      </w:r>
      <w:r>
        <w:rPr>
          <w:sz w:val="28"/>
          <w:szCs w:val="28"/>
          <w:lang w:val="lv-LV" w:eastAsia="lv-LV"/>
        </w:rPr>
        <w:t>5</w:t>
      </w:r>
      <w:r w:rsidRPr="00801C74">
        <w:rPr>
          <w:sz w:val="28"/>
          <w:szCs w:val="28"/>
          <w:lang w:val="lv-LV" w:eastAsia="lv-LV"/>
        </w:rPr>
        <w:t xml:space="preserve">. </w:t>
      </w:r>
      <w:proofErr w:type="spellStart"/>
      <w:r w:rsidRPr="00801C74">
        <w:rPr>
          <w:sz w:val="28"/>
          <w:szCs w:val="28"/>
          <w:lang w:val="lv-LV"/>
        </w:rPr>
        <w:t>Starpniekinstitūcija</w:t>
      </w:r>
      <w:proofErr w:type="spellEnd"/>
      <w:r w:rsidRPr="00801C74">
        <w:rPr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 w:eastAsia="lv-LV"/>
        </w:rPr>
        <w:t xml:space="preserve">atver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iesniegumus un katram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iesniegumam piešķir identifikācijas numuru to iesniegšanas secībā.</w:t>
      </w:r>
    </w:p>
    <w:p w:rsidR="00622625" w:rsidRPr="00801C74" w:rsidRDefault="00622625" w:rsidP="00177C7A">
      <w:pPr>
        <w:ind w:firstLine="720"/>
        <w:jc w:val="both"/>
        <w:rPr>
          <w:rStyle w:val="apple-style-span"/>
          <w:sz w:val="28"/>
          <w:szCs w:val="28"/>
          <w:lang w:val="lv-LV" w:eastAsia="lv-LV"/>
        </w:rPr>
      </w:pPr>
    </w:p>
    <w:p w:rsidR="00622625" w:rsidRPr="00894838" w:rsidRDefault="00622625" w:rsidP="00F93D56">
      <w:pPr>
        <w:ind w:firstLine="720"/>
        <w:jc w:val="both"/>
        <w:rPr>
          <w:rStyle w:val="apple-style-span"/>
          <w:color w:val="000000"/>
          <w:sz w:val="28"/>
          <w:szCs w:val="28"/>
          <w:lang w:val="lv-LV"/>
        </w:rPr>
      </w:pPr>
      <w:r w:rsidRPr="00894838">
        <w:rPr>
          <w:sz w:val="28"/>
          <w:szCs w:val="28"/>
          <w:lang w:val="lv-LV"/>
        </w:rPr>
        <w:lastRenderedPageBreak/>
        <w:t xml:space="preserve">36. </w:t>
      </w:r>
      <w:proofErr w:type="spellStart"/>
      <w:r w:rsidRPr="00894838">
        <w:rPr>
          <w:sz w:val="28"/>
          <w:szCs w:val="28"/>
          <w:lang w:val="lv-LV"/>
        </w:rPr>
        <w:t>Starpniekinstitūcija</w:t>
      </w:r>
      <w:proofErr w:type="spellEnd"/>
      <w:r w:rsidRPr="00894838">
        <w:rPr>
          <w:sz w:val="28"/>
          <w:szCs w:val="28"/>
          <w:lang w:val="lv-LV"/>
        </w:rPr>
        <w:t xml:space="preserve"> vērtē </w:t>
      </w:r>
      <w:proofErr w:type="spellStart"/>
      <w:r w:rsidRPr="00894838">
        <w:rPr>
          <w:sz w:val="28"/>
          <w:szCs w:val="28"/>
          <w:lang w:val="lv-LV" w:eastAsia="lv-LV"/>
        </w:rPr>
        <w:t>apakšprojektu</w:t>
      </w:r>
      <w:proofErr w:type="spellEnd"/>
      <w:r w:rsidRPr="00894838">
        <w:rPr>
          <w:sz w:val="28"/>
          <w:szCs w:val="28"/>
          <w:lang w:val="lv-LV" w:eastAsia="lv-LV"/>
        </w:rPr>
        <w:t xml:space="preserve"> iesniegumu atbilstību</w:t>
      </w:r>
      <w:r w:rsidRPr="00894838">
        <w:rPr>
          <w:rStyle w:val="apple-style-span"/>
          <w:color w:val="000000"/>
          <w:sz w:val="28"/>
          <w:szCs w:val="28"/>
          <w:lang w:val="lv-LV"/>
        </w:rPr>
        <w:t xml:space="preserve"> administratīvās vērtēšanas kritērijiem. </w:t>
      </w:r>
    </w:p>
    <w:p w:rsidR="00622625" w:rsidRPr="00801C74" w:rsidRDefault="00622625" w:rsidP="00D248E1">
      <w:pPr>
        <w:jc w:val="both"/>
        <w:rPr>
          <w:rStyle w:val="apple-style-span"/>
          <w:color w:val="000000"/>
          <w:sz w:val="28"/>
          <w:szCs w:val="28"/>
          <w:lang w:val="lv-LV"/>
        </w:rPr>
      </w:pPr>
    </w:p>
    <w:p w:rsidR="00622625" w:rsidRDefault="00622625" w:rsidP="0075016E">
      <w:pPr>
        <w:ind w:firstLine="720"/>
        <w:jc w:val="both"/>
        <w:rPr>
          <w:sz w:val="28"/>
          <w:szCs w:val="28"/>
          <w:lang w:val="lv-LV"/>
        </w:rPr>
      </w:pPr>
      <w:r>
        <w:rPr>
          <w:rStyle w:val="apple-style-span"/>
          <w:color w:val="000000"/>
          <w:sz w:val="28"/>
          <w:szCs w:val="28"/>
          <w:lang w:val="lv-LV"/>
        </w:rPr>
        <w:t>37</w:t>
      </w:r>
      <w:r w:rsidRPr="00801C74">
        <w:rPr>
          <w:rStyle w:val="apple-style-span"/>
          <w:color w:val="000000"/>
          <w:sz w:val="28"/>
          <w:szCs w:val="28"/>
          <w:lang w:val="lv-LV"/>
        </w:rPr>
        <w:t xml:space="preserve">. Ja </w:t>
      </w:r>
      <w:proofErr w:type="spellStart"/>
      <w:r w:rsidRPr="00801C74">
        <w:rPr>
          <w:rStyle w:val="apple-style-span"/>
          <w:color w:val="000000"/>
          <w:sz w:val="28"/>
          <w:szCs w:val="28"/>
          <w:lang w:val="lv-LV"/>
        </w:rPr>
        <w:t>apakšprojekta</w:t>
      </w:r>
      <w:proofErr w:type="spellEnd"/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iesniegums neatbilst šo noteikumu </w:t>
      </w:r>
      <w:r w:rsidRPr="00894838">
        <w:rPr>
          <w:rStyle w:val="apple-style-span"/>
          <w:color w:val="000000"/>
          <w:sz w:val="28"/>
          <w:szCs w:val="28"/>
          <w:lang w:val="lv-LV"/>
        </w:rPr>
        <w:t>5.pielikum</w:t>
      </w:r>
      <w:r w:rsidR="00951757" w:rsidRPr="00894838">
        <w:rPr>
          <w:rStyle w:val="apple-style-span"/>
          <w:color w:val="000000"/>
          <w:sz w:val="28"/>
          <w:szCs w:val="28"/>
          <w:lang w:val="lv-LV"/>
        </w:rPr>
        <w:t>a</w:t>
      </w:r>
      <w:r w:rsidR="00821D28" w:rsidRPr="00894838">
        <w:rPr>
          <w:rStyle w:val="apple-style-span"/>
          <w:color w:val="000000"/>
          <w:sz w:val="28"/>
          <w:szCs w:val="28"/>
          <w:lang w:val="lv-LV"/>
        </w:rPr>
        <w:t xml:space="preserve"> </w:t>
      </w:r>
      <w:r w:rsidRPr="00894838">
        <w:rPr>
          <w:rStyle w:val="apple-style-span"/>
          <w:color w:val="000000"/>
          <w:sz w:val="28"/>
          <w:szCs w:val="28"/>
          <w:lang w:val="lv-LV"/>
        </w:rPr>
        <w:t xml:space="preserve">7., 8., 9., 10., 11., 12., 13. </w:t>
      </w:r>
      <w:r w:rsidR="00951757" w:rsidRPr="00894838">
        <w:rPr>
          <w:rStyle w:val="apple-style-span"/>
          <w:color w:val="000000"/>
          <w:sz w:val="28"/>
          <w:szCs w:val="28"/>
          <w:lang w:val="lv-LV"/>
        </w:rPr>
        <w:t xml:space="preserve">vai </w:t>
      </w:r>
      <w:r w:rsidRPr="00894838">
        <w:rPr>
          <w:rStyle w:val="apple-style-span"/>
          <w:color w:val="000000"/>
          <w:sz w:val="28"/>
          <w:szCs w:val="28"/>
          <w:lang w:val="lv-LV"/>
        </w:rPr>
        <w:t>14.</w:t>
      </w:r>
      <w:r w:rsidR="00951757" w:rsidRPr="00894838">
        <w:rPr>
          <w:rStyle w:val="apple-style-span"/>
          <w:color w:val="000000"/>
          <w:sz w:val="28"/>
          <w:szCs w:val="28"/>
          <w:lang w:val="lv-LV"/>
        </w:rPr>
        <w:t xml:space="preserve">punktā </w:t>
      </w:r>
      <w:r w:rsidR="008B2EAF" w:rsidRPr="008B2EAF">
        <w:rPr>
          <w:rStyle w:val="apple-style-span"/>
          <w:color w:val="000000"/>
          <w:sz w:val="28"/>
          <w:szCs w:val="28"/>
          <w:lang w:val="lv-LV"/>
        </w:rPr>
        <w:t>noteikt</w:t>
      </w:r>
      <w:r w:rsidR="00951757" w:rsidRPr="008B2EAF">
        <w:rPr>
          <w:rStyle w:val="apple-style-span"/>
          <w:color w:val="000000"/>
          <w:sz w:val="28"/>
          <w:szCs w:val="28"/>
          <w:lang w:val="lv-LV"/>
        </w:rPr>
        <w:t>ajam a</w:t>
      </w:r>
      <w:r w:rsidR="00951757" w:rsidRPr="00894838">
        <w:rPr>
          <w:rStyle w:val="apple-style-span"/>
          <w:color w:val="000000"/>
          <w:sz w:val="28"/>
          <w:szCs w:val="28"/>
          <w:lang w:val="lv-LV"/>
        </w:rPr>
        <w:t>dministratīvās vērtēšanas kritērijam</w:t>
      </w:r>
      <w:r w:rsidRPr="00894838">
        <w:rPr>
          <w:rStyle w:val="apple-style-span"/>
          <w:color w:val="000000"/>
          <w:sz w:val="28"/>
          <w:szCs w:val="28"/>
          <w:lang w:val="lv-LV"/>
        </w:rPr>
        <w:t>,</w:t>
      </w:r>
      <w:r w:rsidRPr="00241F7C">
        <w:rPr>
          <w:rStyle w:val="apple-style-span"/>
          <w:color w:val="000000"/>
          <w:sz w:val="28"/>
          <w:szCs w:val="28"/>
          <w:lang w:val="lv-LV"/>
        </w:rPr>
        <w:t xml:space="preserve"> </w:t>
      </w:r>
      <w:proofErr w:type="spellStart"/>
      <w:r w:rsidRPr="00241F7C">
        <w:rPr>
          <w:rStyle w:val="apple-style-span"/>
          <w:color w:val="000000"/>
          <w:sz w:val="28"/>
          <w:szCs w:val="28"/>
          <w:lang w:val="lv-LV"/>
        </w:rPr>
        <w:t>starpniekinstitūcija</w:t>
      </w:r>
      <w:proofErr w:type="spellEnd"/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vienu reizi rakstiski pieprasa </w:t>
      </w:r>
      <w:proofErr w:type="spellStart"/>
      <w:r w:rsidRPr="00801C74">
        <w:rPr>
          <w:rStyle w:val="apple-style-span"/>
          <w:color w:val="000000"/>
          <w:sz w:val="28"/>
          <w:szCs w:val="28"/>
          <w:lang w:val="lv-LV"/>
        </w:rPr>
        <w:t>apakšprojekta</w:t>
      </w:r>
      <w:proofErr w:type="spellEnd"/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iesniedzējam iesniegt papildu informāciju vai precizēt </w:t>
      </w:r>
      <w:proofErr w:type="spellStart"/>
      <w:r w:rsidRPr="00801C74">
        <w:rPr>
          <w:rStyle w:val="apple-style-span"/>
          <w:color w:val="000000"/>
          <w:sz w:val="28"/>
          <w:szCs w:val="28"/>
          <w:lang w:val="lv-LV"/>
        </w:rPr>
        <w:t>apakšprojekta</w:t>
      </w:r>
      <w:proofErr w:type="spellEnd"/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iesniegumu, </w:t>
      </w:r>
      <w:r w:rsidRPr="00801C74">
        <w:rPr>
          <w:sz w:val="28"/>
          <w:szCs w:val="28"/>
          <w:lang w:val="lv-LV"/>
        </w:rPr>
        <w:t>nosūtot pieprasījumu pa pastu.</w:t>
      </w:r>
    </w:p>
    <w:p w:rsidR="00622625" w:rsidRPr="00801C74" w:rsidRDefault="00622625" w:rsidP="0075016E">
      <w:pPr>
        <w:ind w:firstLine="720"/>
        <w:jc w:val="both"/>
        <w:rPr>
          <w:rStyle w:val="apple-style-span"/>
          <w:sz w:val="28"/>
          <w:szCs w:val="28"/>
          <w:lang w:val="lv-LV"/>
        </w:rPr>
      </w:pPr>
    </w:p>
    <w:p w:rsidR="00622625" w:rsidRPr="00801C74" w:rsidRDefault="00622625" w:rsidP="000E5CF8">
      <w:pPr>
        <w:ind w:firstLine="720"/>
        <w:jc w:val="both"/>
        <w:rPr>
          <w:rStyle w:val="apple-style-span"/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38</w:t>
      </w:r>
      <w:r w:rsidRPr="00801C74">
        <w:rPr>
          <w:sz w:val="28"/>
          <w:szCs w:val="28"/>
          <w:lang w:val="lv-LV"/>
        </w:rPr>
        <w:t>.</w:t>
      </w:r>
      <w:r w:rsidR="00880874">
        <w:rPr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 xml:space="preserve">Ja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iesniegums neatbilst </w:t>
      </w:r>
      <w:r w:rsidRPr="00801C74">
        <w:rPr>
          <w:rStyle w:val="apple-style-span"/>
          <w:color w:val="000000"/>
          <w:sz w:val="28"/>
          <w:szCs w:val="28"/>
          <w:lang w:val="lv-LV"/>
        </w:rPr>
        <w:t xml:space="preserve">šo noteikumu </w:t>
      </w:r>
      <w:r w:rsidRPr="009559F2">
        <w:rPr>
          <w:rStyle w:val="apple-style-span"/>
          <w:color w:val="000000"/>
          <w:sz w:val="28"/>
          <w:szCs w:val="28"/>
          <w:lang w:val="lv-LV"/>
        </w:rPr>
        <w:t xml:space="preserve">5.pielikuma 1., 2., 3. (ja attiecināms), 4., 5. </w:t>
      </w:r>
      <w:r w:rsidR="00A914D9" w:rsidRPr="009559F2">
        <w:rPr>
          <w:rStyle w:val="apple-style-span"/>
          <w:color w:val="000000"/>
          <w:sz w:val="28"/>
          <w:szCs w:val="28"/>
          <w:lang w:val="lv-LV"/>
        </w:rPr>
        <w:t xml:space="preserve">vai </w:t>
      </w:r>
      <w:r w:rsidRPr="009559F2">
        <w:rPr>
          <w:rStyle w:val="apple-style-span"/>
          <w:color w:val="000000"/>
          <w:sz w:val="28"/>
          <w:szCs w:val="28"/>
          <w:lang w:val="lv-LV"/>
        </w:rPr>
        <w:t>6.</w:t>
      </w:r>
      <w:r w:rsidR="00951757" w:rsidRPr="009559F2">
        <w:rPr>
          <w:rStyle w:val="apple-style-span"/>
          <w:color w:val="000000"/>
          <w:sz w:val="28"/>
          <w:szCs w:val="28"/>
          <w:lang w:val="lv-LV"/>
        </w:rPr>
        <w:t xml:space="preserve">punktā </w:t>
      </w:r>
      <w:r w:rsidR="008B2EAF" w:rsidRPr="008B2EAF">
        <w:rPr>
          <w:rStyle w:val="apple-style-span"/>
          <w:color w:val="000000"/>
          <w:sz w:val="28"/>
          <w:szCs w:val="28"/>
          <w:lang w:val="lv-LV"/>
        </w:rPr>
        <w:t>noteiktaja</w:t>
      </w:r>
      <w:r w:rsidR="00951757" w:rsidRPr="008B2EAF">
        <w:rPr>
          <w:rStyle w:val="apple-style-span"/>
          <w:color w:val="000000"/>
          <w:sz w:val="28"/>
          <w:szCs w:val="28"/>
          <w:lang w:val="lv-LV"/>
        </w:rPr>
        <w:t xml:space="preserve">m </w:t>
      </w:r>
      <w:r w:rsidRPr="008B2EAF">
        <w:rPr>
          <w:sz w:val="28"/>
          <w:szCs w:val="28"/>
          <w:lang w:val="lv-LV"/>
        </w:rPr>
        <w:t>a</w:t>
      </w:r>
      <w:r w:rsidRPr="009559F2">
        <w:rPr>
          <w:sz w:val="28"/>
          <w:szCs w:val="28"/>
          <w:lang w:val="lv-LV"/>
        </w:rPr>
        <w:t>dministratīvās vērtēšanas kritērij</w:t>
      </w:r>
      <w:r w:rsidR="00951757" w:rsidRPr="009559F2">
        <w:rPr>
          <w:sz w:val="28"/>
          <w:szCs w:val="28"/>
          <w:lang w:val="lv-LV"/>
        </w:rPr>
        <w:t>a</w:t>
      </w:r>
      <w:r w:rsidRPr="009559F2">
        <w:rPr>
          <w:sz w:val="28"/>
          <w:szCs w:val="28"/>
          <w:lang w:val="lv-LV"/>
        </w:rPr>
        <w:t xml:space="preserve">m, </w:t>
      </w:r>
      <w:r w:rsidRPr="009559F2">
        <w:rPr>
          <w:rStyle w:val="apple-style-span"/>
          <w:color w:val="000000"/>
          <w:sz w:val="28"/>
          <w:szCs w:val="28"/>
          <w:lang w:val="lv-LV"/>
        </w:rPr>
        <w:t>tad</w:t>
      </w:r>
      <w:r w:rsidRPr="009559F2">
        <w:rPr>
          <w:sz w:val="28"/>
          <w:szCs w:val="28"/>
          <w:lang w:val="lv-LV"/>
        </w:rPr>
        <w:t xml:space="preserve"> </w:t>
      </w:r>
      <w:proofErr w:type="spellStart"/>
      <w:r w:rsidRPr="009559F2">
        <w:rPr>
          <w:sz w:val="28"/>
          <w:szCs w:val="28"/>
          <w:lang w:val="lv-LV"/>
        </w:rPr>
        <w:t>starpniekinstitūcija</w:t>
      </w:r>
      <w:proofErr w:type="spellEnd"/>
      <w:r w:rsidRPr="009559F2">
        <w:rPr>
          <w:sz w:val="28"/>
          <w:szCs w:val="28"/>
          <w:lang w:val="lv-LV"/>
        </w:rPr>
        <w:t xml:space="preserve"> </w:t>
      </w:r>
      <w:r w:rsidRPr="009559F2">
        <w:rPr>
          <w:rStyle w:val="apple-style-span"/>
          <w:color w:val="000000"/>
          <w:sz w:val="28"/>
          <w:szCs w:val="28"/>
          <w:lang w:val="lv-LV"/>
        </w:rPr>
        <w:t>neturpina</w:t>
      </w:r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konkrētā </w:t>
      </w:r>
      <w:proofErr w:type="spellStart"/>
      <w:r w:rsidRPr="00801C74">
        <w:rPr>
          <w:rStyle w:val="apple-style-span"/>
          <w:color w:val="000000"/>
          <w:sz w:val="28"/>
          <w:szCs w:val="28"/>
          <w:lang w:val="lv-LV"/>
        </w:rPr>
        <w:t>apakšprojekta</w:t>
      </w:r>
      <w:proofErr w:type="spellEnd"/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iesnieguma vērtēšanu un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iesniegumu </w:t>
      </w:r>
      <w:r w:rsidRPr="00D271A5">
        <w:rPr>
          <w:sz w:val="28"/>
          <w:szCs w:val="28"/>
          <w:lang w:val="lv-LV"/>
        </w:rPr>
        <w:t xml:space="preserve">iekļauj </w:t>
      </w:r>
      <w:r w:rsidRPr="008421F2">
        <w:rPr>
          <w:sz w:val="28"/>
          <w:szCs w:val="28"/>
          <w:lang w:val="lv-LV"/>
        </w:rPr>
        <w:t xml:space="preserve">administratīvās vērtēšanas kritērijiem neatbilstošo </w:t>
      </w:r>
      <w:proofErr w:type="spellStart"/>
      <w:r w:rsidRPr="008421F2">
        <w:rPr>
          <w:sz w:val="28"/>
          <w:szCs w:val="28"/>
          <w:lang w:val="lv-LV"/>
        </w:rPr>
        <w:t>apakšprojektu</w:t>
      </w:r>
      <w:proofErr w:type="spellEnd"/>
      <w:r w:rsidRPr="008421F2">
        <w:rPr>
          <w:sz w:val="28"/>
          <w:szCs w:val="28"/>
          <w:lang w:val="lv-LV"/>
        </w:rPr>
        <w:t xml:space="preserve"> iesniegumu sarakstā</w:t>
      </w:r>
      <w:r w:rsidRPr="008421F2">
        <w:rPr>
          <w:rStyle w:val="apple-style-span"/>
          <w:color w:val="000000"/>
          <w:sz w:val="28"/>
          <w:szCs w:val="28"/>
          <w:lang w:val="lv-LV"/>
        </w:rPr>
        <w:t>.</w:t>
      </w:r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</w:t>
      </w:r>
    </w:p>
    <w:p w:rsidR="00622625" w:rsidRPr="00801C74" w:rsidRDefault="00622625" w:rsidP="000830FA">
      <w:pPr>
        <w:ind w:firstLine="720"/>
        <w:jc w:val="both"/>
        <w:rPr>
          <w:rStyle w:val="apple-style-span"/>
          <w:color w:val="000000"/>
          <w:sz w:val="28"/>
          <w:szCs w:val="28"/>
          <w:lang w:val="lv-LV"/>
        </w:rPr>
      </w:pPr>
    </w:p>
    <w:p w:rsidR="00622625" w:rsidRPr="00801C74" w:rsidRDefault="00622625" w:rsidP="000312FB">
      <w:pPr>
        <w:ind w:firstLine="720"/>
        <w:jc w:val="both"/>
        <w:rPr>
          <w:rStyle w:val="apple-style-span"/>
          <w:color w:val="000000"/>
          <w:sz w:val="28"/>
          <w:szCs w:val="28"/>
          <w:lang w:val="lv-LV"/>
        </w:rPr>
      </w:pPr>
      <w:r>
        <w:rPr>
          <w:rStyle w:val="apple-style-span"/>
          <w:color w:val="000000"/>
          <w:sz w:val="28"/>
          <w:szCs w:val="28"/>
          <w:lang w:val="lv-LV"/>
        </w:rPr>
        <w:t>39</w:t>
      </w:r>
      <w:r w:rsidRPr="00801C74">
        <w:rPr>
          <w:rStyle w:val="apple-style-span"/>
          <w:color w:val="000000"/>
          <w:sz w:val="28"/>
          <w:szCs w:val="28"/>
          <w:lang w:val="lv-LV"/>
        </w:rPr>
        <w:t xml:space="preserve">. </w:t>
      </w:r>
      <w:proofErr w:type="spellStart"/>
      <w:r w:rsidRPr="00801C74">
        <w:rPr>
          <w:rStyle w:val="apple-style-span"/>
          <w:color w:val="000000"/>
          <w:sz w:val="28"/>
          <w:szCs w:val="28"/>
          <w:lang w:val="lv-LV"/>
        </w:rPr>
        <w:t>Apakšprojekta</w:t>
      </w:r>
      <w:proofErr w:type="spellEnd"/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iesniedzējs piecu darbdienu laikā no šo noteikumu </w:t>
      </w:r>
      <w:r w:rsidRPr="009559F2">
        <w:rPr>
          <w:rStyle w:val="apple-style-span"/>
          <w:color w:val="000000"/>
          <w:sz w:val="28"/>
          <w:szCs w:val="28"/>
          <w:lang w:val="lv-LV"/>
        </w:rPr>
        <w:t>37.</w:t>
      </w:r>
      <w:r>
        <w:rPr>
          <w:rStyle w:val="apple-style-span"/>
          <w:color w:val="000000"/>
          <w:sz w:val="28"/>
          <w:szCs w:val="28"/>
          <w:lang w:val="lv-LV"/>
        </w:rPr>
        <w:t>punktā</w:t>
      </w:r>
      <w:r w:rsidRPr="00801C74">
        <w:rPr>
          <w:rStyle w:val="apple-style-span"/>
          <w:color w:val="000000"/>
          <w:sz w:val="28"/>
          <w:szCs w:val="28"/>
          <w:lang w:val="lv-LV"/>
        </w:rPr>
        <w:t xml:space="preserve"> minētā pieprasījuma saņemšanas dienas iesniedz starpniekinstitūcijai personīgi, nosūta pa pastu (pasta zīmogs) vai nosūta elektroniska dokumenta formā nepieciešamo papildu informāciju vai precizējumus.</w:t>
      </w:r>
    </w:p>
    <w:p w:rsidR="00622625" w:rsidRPr="00801C74" w:rsidRDefault="00622625" w:rsidP="000312FB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9559F2" w:rsidRDefault="00622625" w:rsidP="0048425F">
      <w:pPr>
        <w:ind w:firstLine="720"/>
        <w:jc w:val="both"/>
        <w:rPr>
          <w:rStyle w:val="apple-style-span"/>
          <w:color w:val="000000"/>
          <w:sz w:val="28"/>
          <w:szCs w:val="28"/>
          <w:lang w:val="lv-LV"/>
        </w:rPr>
      </w:pPr>
      <w:r w:rsidRPr="00801C74">
        <w:rPr>
          <w:sz w:val="28"/>
          <w:szCs w:val="28"/>
          <w:lang w:val="lv-LV" w:eastAsia="lv-LV"/>
        </w:rPr>
        <w:t>4</w:t>
      </w:r>
      <w:r>
        <w:rPr>
          <w:sz w:val="28"/>
          <w:szCs w:val="28"/>
          <w:lang w:val="lv-LV" w:eastAsia="lv-LV"/>
        </w:rPr>
        <w:t>0</w:t>
      </w:r>
      <w:r w:rsidRPr="00801C74">
        <w:rPr>
          <w:sz w:val="28"/>
          <w:szCs w:val="28"/>
          <w:lang w:val="lv-LV" w:eastAsia="lv-LV"/>
        </w:rPr>
        <w:t xml:space="preserve">. </w:t>
      </w:r>
      <w:r w:rsidRPr="00801C74">
        <w:rPr>
          <w:rStyle w:val="apple-style-span"/>
          <w:color w:val="000000"/>
          <w:sz w:val="28"/>
          <w:szCs w:val="28"/>
          <w:lang w:val="lv-LV"/>
        </w:rPr>
        <w:t xml:space="preserve">Starpniekinstitūcija pēc </w:t>
      </w:r>
      <w:r w:rsidRPr="009559F2">
        <w:rPr>
          <w:rStyle w:val="apple-style-span"/>
          <w:color w:val="000000"/>
          <w:sz w:val="28"/>
          <w:szCs w:val="28"/>
          <w:lang w:val="lv-LV"/>
        </w:rPr>
        <w:t xml:space="preserve">papildu informācijas vai precizējumu saņemšanas atkārtoti vērtē </w:t>
      </w:r>
      <w:proofErr w:type="spellStart"/>
      <w:r w:rsidRPr="009559F2">
        <w:rPr>
          <w:rStyle w:val="apple-style-span"/>
          <w:color w:val="000000"/>
          <w:sz w:val="28"/>
          <w:szCs w:val="28"/>
          <w:lang w:val="lv-LV"/>
        </w:rPr>
        <w:t>apakšprojekta</w:t>
      </w:r>
      <w:proofErr w:type="spellEnd"/>
      <w:r w:rsidRPr="009559F2">
        <w:rPr>
          <w:rStyle w:val="apple-style-span"/>
          <w:color w:val="000000"/>
          <w:sz w:val="28"/>
          <w:szCs w:val="28"/>
          <w:lang w:val="lv-LV"/>
        </w:rPr>
        <w:t xml:space="preserve"> iesnieguma atbilstību </w:t>
      </w:r>
      <w:r w:rsidRPr="009559F2">
        <w:rPr>
          <w:sz w:val="28"/>
          <w:szCs w:val="28"/>
          <w:lang w:val="lv-LV" w:eastAsia="lv-LV"/>
        </w:rPr>
        <w:t>administratīvās</w:t>
      </w:r>
      <w:r w:rsidRPr="009559F2">
        <w:rPr>
          <w:rStyle w:val="apple-style-span"/>
          <w:color w:val="000000"/>
          <w:sz w:val="28"/>
          <w:szCs w:val="28"/>
          <w:lang w:val="lv-LV"/>
        </w:rPr>
        <w:t xml:space="preserve"> vērtēšanas kritērijiem. </w:t>
      </w:r>
    </w:p>
    <w:p w:rsidR="00622625" w:rsidRPr="00801C74" w:rsidRDefault="00622625" w:rsidP="0048425F">
      <w:pPr>
        <w:ind w:firstLine="720"/>
        <w:jc w:val="both"/>
        <w:rPr>
          <w:sz w:val="28"/>
          <w:szCs w:val="28"/>
          <w:lang w:val="lv-LV" w:eastAsia="lv-LV"/>
        </w:rPr>
      </w:pPr>
    </w:p>
    <w:p w:rsidR="00EE1BF8" w:rsidRPr="008421F2" w:rsidRDefault="00622625" w:rsidP="00EE1BF8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41</w:t>
      </w:r>
      <w:r w:rsidRPr="00801C74">
        <w:rPr>
          <w:sz w:val="28"/>
          <w:szCs w:val="28"/>
          <w:lang w:val="lv-LV" w:eastAsia="lv-LV"/>
        </w:rPr>
        <w:t xml:space="preserve">. Ja pēc atkārtotas administratīvās vērtēšanas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iesniegums neatbilst vismaz vienam administratīvās vērtēšanas kritērijam vai ja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iesniedzējs noteiktajā termiņā nav iesniedzis nepieciešamo </w:t>
      </w:r>
      <w:r w:rsidRPr="008421F2">
        <w:rPr>
          <w:sz w:val="28"/>
          <w:szCs w:val="28"/>
          <w:lang w:val="lv-LV" w:eastAsia="lv-LV"/>
        </w:rPr>
        <w:t xml:space="preserve">papildu informāciju vai precizējumus, </w:t>
      </w:r>
      <w:proofErr w:type="spellStart"/>
      <w:r w:rsidRPr="008421F2">
        <w:rPr>
          <w:sz w:val="28"/>
          <w:szCs w:val="28"/>
          <w:lang w:val="lv-LV" w:eastAsia="lv-LV"/>
        </w:rPr>
        <w:t>apakšprojekta</w:t>
      </w:r>
      <w:proofErr w:type="spellEnd"/>
      <w:r w:rsidRPr="008421F2">
        <w:rPr>
          <w:sz w:val="28"/>
          <w:szCs w:val="28"/>
          <w:lang w:val="lv-LV" w:eastAsia="lv-LV"/>
        </w:rPr>
        <w:t xml:space="preserve"> iesniegumu iekļauj </w:t>
      </w:r>
      <w:r w:rsidRPr="00895BE8">
        <w:rPr>
          <w:sz w:val="28"/>
          <w:szCs w:val="28"/>
          <w:lang w:val="lv-LV" w:eastAsia="lv-LV"/>
        </w:rPr>
        <w:t xml:space="preserve">šo noteikumu 38.punktā </w:t>
      </w:r>
      <w:r w:rsidRPr="008B2EAF">
        <w:rPr>
          <w:sz w:val="28"/>
          <w:szCs w:val="28"/>
          <w:lang w:val="lv-LV" w:eastAsia="lv-LV"/>
        </w:rPr>
        <w:t>minētajā</w:t>
      </w:r>
      <w:r w:rsidRPr="008421F2">
        <w:rPr>
          <w:sz w:val="28"/>
          <w:szCs w:val="28"/>
          <w:lang w:val="lv-LV" w:eastAsia="lv-LV"/>
        </w:rPr>
        <w:t xml:space="preserve"> administratīvās vērtēšanas kritērijiem neatbilstošo </w:t>
      </w:r>
      <w:proofErr w:type="spellStart"/>
      <w:r w:rsidRPr="008421F2">
        <w:rPr>
          <w:sz w:val="28"/>
          <w:szCs w:val="28"/>
          <w:lang w:val="lv-LV" w:eastAsia="lv-LV"/>
        </w:rPr>
        <w:t>apakšprojektu</w:t>
      </w:r>
      <w:proofErr w:type="spellEnd"/>
      <w:r w:rsidRPr="008421F2">
        <w:rPr>
          <w:sz w:val="28"/>
          <w:szCs w:val="28"/>
          <w:lang w:val="lv-LV" w:eastAsia="lv-LV"/>
        </w:rPr>
        <w:t xml:space="preserve"> iesniegumu sarakstā.</w:t>
      </w:r>
    </w:p>
    <w:p w:rsidR="00EE1BF8" w:rsidRPr="008421F2" w:rsidRDefault="00EE1BF8" w:rsidP="00EE1BF8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95BE8" w:rsidRDefault="00622625" w:rsidP="00A1521E">
      <w:pPr>
        <w:ind w:firstLine="720"/>
        <w:jc w:val="both"/>
        <w:rPr>
          <w:sz w:val="28"/>
          <w:szCs w:val="28"/>
          <w:lang w:val="lv-LV" w:eastAsia="lv-LV"/>
        </w:rPr>
      </w:pPr>
      <w:r w:rsidRPr="008421F2">
        <w:rPr>
          <w:sz w:val="28"/>
          <w:szCs w:val="28"/>
          <w:lang w:val="lv-LV" w:eastAsia="lv-LV"/>
        </w:rPr>
        <w:t xml:space="preserve">42. </w:t>
      </w:r>
      <w:r w:rsidRPr="00895BE8">
        <w:rPr>
          <w:sz w:val="28"/>
          <w:szCs w:val="28"/>
          <w:lang w:val="lv-LV" w:eastAsia="lv-LV"/>
        </w:rPr>
        <w:t xml:space="preserve">Starpniekinstitūcija iesniedz administratīvās vērtēšanas kritērijiem neatbilstošo </w:t>
      </w:r>
      <w:proofErr w:type="spellStart"/>
      <w:r w:rsidRPr="00895BE8">
        <w:rPr>
          <w:sz w:val="28"/>
          <w:szCs w:val="28"/>
          <w:lang w:val="lv-LV" w:eastAsia="lv-LV"/>
        </w:rPr>
        <w:t>apakšprojektu</w:t>
      </w:r>
      <w:proofErr w:type="spellEnd"/>
      <w:r w:rsidRPr="00895BE8">
        <w:rPr>
          <w:sz w:val="28"/>
          <w:szCs w:val="28"/>
          <w:lang w:val="lv-LV" w:eastAsia="lv-LV"/>
        </w:rPr>
        <w:t xml:space="preserve"> iesniegumu sarakstu</w:t>
      </w:r>
      <w:r w:rsidRPr="008421F2">
        <w:rPr>
          <w:b/>
          <w:sz w:val="28"/>
          <w:szCs w:val="28"/>
          <w:lang w:val="lv-LV" w:eastAsia="lv-LV"/>
        </w:rPr>
        <w:t xml:space="preserve"> </w:t>
      </w:r>
      <w:r w:rsidRPr="00895BE8">
        <w:rPr>
          <w:sz w:val="28"/>
          <w:szCs w:val="28"/>
          <w:lang w:val="lv-LV" w:eastAsia="lv-LV"/>
        </w:rPr>
        <w:t>izskatīšanai starpniekinstitūcijas izveidotā</w:t>
      </w:r>
      <w:r w:rsidRPr="001D6B02">
        <w:rPr>
          <w:b/>
          <w:sz w:val="28"/>
          <w:szCs w:val="28"/>
          <w:lang w:val="lv-LV" w:eastAsia="lv-LV"/>
        </w:rPr>
        <w:t xml:space="preserve"> </w:t>
      </w:r>
      <w:r w:rsidRPr="001D6B02">
        <w:rPr>
          <w:sz w:val="28"/>
          <w:szCs w:val="28"/>
          <w:lang w:val="lv-LV"/>
        </w:rPr>
        <w:t>Projektu vadības un mazo projektu apstiprināšanas</w:t>
      </w:r>
      <w:r w:rsidRPr="001D6B02">
        <w:rPr>
          <w:b/>
          <w:sz w:val="28"/>
          <w:szCs w:val="28"/>
          <w:lang w:val="lv-LV"/>
        </w:rPr>
        <w:t xml:space="preserve"> </w:t>
      </w:r>
      <w:r w:rsidRPr="00895BE8">
        <w:rPr>
          <w:sz w:val="28"/>
          <w:szCs w:val="28"/>
          <w:lang w:val="lv-LV" w:eastAsia="lv-LV"/>
        </w:rPr>
        <w:t>komitejā (turpmāk - komiteja), kas darbojas saskaņā ar starpniekinstitūcijas izstrādātu un apstiprinātu nolikumu.</w:t>
      </w:r>
    </w:p>
    <w:p w:rsidR="00622625" w:rsidRPr="00526793" w:rsidRDefault="00622625" w:rsidP="00A1521E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1D6B02" w:rsidRDefault="00622625" w:rsidP="00A152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 w:eastAsia="lv-LV"/>
        </w:rPr>
      </w:pPr>
      <w:r w:rsidRPr="00895BE8">
        <w:rPr>
          <w:sz w:val="28"/>
          <w:szCs w:val="28"/>
          <w:lang w:val="lv-LV" w:eastAsia="lv-LV"/>
        </w:rPr>
        <w:lastRenderedPageBreak/>
        <w:t>43.</w:t>
      </w:r>
      <w:r w:rsidRPr="001D6B02">
        <w:rPr>
          <w:b/>
          <w:sz w:val="28"/>
          <w:szCs w:val="28"/>
          <w:lang w:val="lv-LV" w:eastAsia="lv-LV"/>
        </w:rPr>
        <w:t xml:space="preserve"> </w:t>
      </w:r>
      <w:r w:rsidRPr="001D6B02">
        <w:rPr>
          <w:sz w:val="28"/>
          <w:szCs w:val="28"/>
          <w:lang w:val="lv-LV" w:eastAsia="lv-LV"/>
        </w:rPr>
        <w:t xml:space="preserve">Komitejas sastāvā ir viens </w:t>
      </w:r>
      <w:r w:rsidRPr="001D6B02">
        <w:rPr>
          <w:sz w:val="28"/>
          <w:szCs w:val="28"/>
          <w:lang w:val="lv-LV"/>
        </w:rPr>
        <w:t>starpniekinstitūcijas</w:t>
      </w:r>
      <w:r w:rsidRPr="001D6B02">
        <w:rPr>
          <w:sz w:val="28"/>
          <w:szCs w:val="28"/>
          <w:lang w:val="lv-LV" w:eastAsia="lv-LV"/>
        </w:rPr>
        <w:t xml:space="preserve"> pārstāvis, pa diviem pārstāvjiem no Izglītības un zinātnes ministrijas un Latvijas Studentu padomes, un pa vienam pārstāvim no Augstākās Izglītības padomes, Latvijas Zinātnes padomes</w:t>
      </w:r>
      <w:r w:rsidRPr="001D6B02">
        <w:rPr>
          <w:color w:val="000000"/>
          <w:sz w:val="28"/>
          <w:szCs w:val="28"/>
          <w:lang w:val="lv-LV"/>
        </w:rPr>
        <w:t>,</w:t>
      </w:r>
      <w:r w:rsidRPr="001D6B02">
        <w:rPr>
          <w:sz w:val="28"/>
          <w:szCs w:val="28"/>
          <w:lang w:val="lv-LV"/>
        </w:rPr>
        <w:t xml:space="preserve"> </w:t>
      </w:r>
      <w:r w:rsidRPr="001D6B02">
        <w:rPr>
          <w:sz w:val="28"/>
          <w:szCs w:val="28"/>
          <w:lang w:val="lv-LV" w:eastAsia="lv-LV"/>
        </w:rPr>
        <w:t xml:space="preserve">Rektoru padomes, Latvijas Jauno Zinātnieku Apvienības. </w:t>
      </w:r>
    </w:p>
    <w:p w:rsidR="00622625" w:rsidRPr="00FE098A" w:rsidRDefault="00622625" w:rsidP="00A1521E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Default="00622625" w:rsidP="00A1521E">
      <w:pPr>
        <w:ind w:firstLine="720"/>
        <w:jc w:val="both"/>
        <w:rPr>
          <w:sz w:val="28"/>
          <w:szCs w:val="28"/>
          <w:lang w:val="lv-LV" w:eastAsia="lv-LV"/>
        </w:rPr>
      </w:pPr>
      <w:r w:rsidRPr="002F52DE">
        <w:rPr>
          <w:sz w:val="28"/>
          <w:szCs w:val="28"/>
          <w:lang w:val="lv-LV" w:eastAsia="lv-LV"/>
        </w:rPr>
        <w:t xml:space="preserve">44. Komitejas darbā novērotāja statusā var piedalīties </w:t>
      </w:r>
      <w:r w:rsidRPr="00895BE8">
        <w:rPr>
          <w:sz w:val="28"/>
          <w:szCs w:val="28"/>
          <w:lang w:val="lv-LV"/>
        </w:rPr>
        <w:t>Kultūras ministrijas un</w:t>
      </w:r>
      <w:r w:rsidRPr="002F52DE">
        <w:rPr>
          <w:sz w:val="28"/>
          <w:szCs w:val="28"/>
          <w:lang w:val="lv-LV"/>
        </w:rPr>
        <w:t xml:space="preserve"> Šveices Konfederācijas vēstniecības Latvijas Republikā</w:t>
      </w:r>
      <w:r w:rsidRPr="00FE098A">
        <w:rPr>
          <w:sz w:val="28"/>
          <w:szCs w:val="28"/>
          <w:lang w:val="lv-LV"/>
        </w:rPr>
        <w:t xml:space="preserve"> </w:t>
      </w:r>
      <w:r w:rsidRPr="00526793">
        <w:rPr>
          <w:sz w:val="28"/>
          <w:szCs w:val="28"/>
          <w:lang w:val="lv-LV" w:eastAsia="lv-LV"/>
        </w:rPr>
        <w:t>pārstāvji.</w:t>
      </w:r>
      <w:r w:rsidRPr="00801C74">
        <w:rPr>
          <w:sz w:val="28"/>
          <w:szCs w:val="28"/>
          <w:lang w:val="lv-LV" w:eastAsia="lv-LV"/>
        </w:rPr>
        <w:t xml:space="preserve"> </w:t>
      </w:r>
    </w:p>
    <w:p w:rsidR="00622625" w:rsidRPr="00801C74" w:rsidRDefault="00622625" w:rsidP="00A1521E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EB3B8E" w:rsidRDefault="00622625" w:rsidP="00F1725F">
      <w:pPr>
        <w:ind w:firstLine="720"/>
        <w:jc w:val="both"/>
        <w:rPr>
          <w:sz w:val="28"/>
          <w:szCs w:val="28"/>
          <w:lang w:val="lv-LV" w:eastAsia="lv-LV"/>
        </w:rPr>
      </w:pPr>
      <w:r w:rsidRPr="00D43B7E">
        <w:rPr>
          <w:sz w:val="28"/>
          <w:szCs w:val="28"/>
          <w:lang w:val="lv-LV" w:eastAsia="lv-LV"/>
        </w:rPr>
        <w:t>45.</w:t>
      </w:r>
      <w:r w:rsidRPr="00D43B7E">
        <w:rPr>
          <w:sz w:val="28"/>
          <w:szCs w:val="28"/>
          <w:lang w:val="lv-LV"/>
        </w:rPr>
        <w:t xml:space="preserve"> </w:t>
      </w:r>
      <w:r w:rsidRPr="00895BE8">
        <w:rPr>
          <w:sz w:val="28"/>
          <w:szCs w:val="28"/>
          <w:lang w:val="lv-LV"/>
        </w:rPr>
        <w:t>Starpniekinstitūcija, pama</w:t>
      </w:r>
      <w:r w:rsidR="00895BE8">
        <w:rPr>
          <w:sz w:val="28"/>
          <w:szCs w:val="28"/>
          <w:lang w:val="lv-LV"/>
        </w:rPr>
        <w:t>tojoties uz komitejas sagatavot</w:t>
      </w:r>
      <w:r w:rsidR="0004161A">
        <w:rPr>
          <w:sz w:val="28"/>
          <w:szCs w:val="28"/>
          <w:lang w:val="lv-LV"/>
        </w:rPr>
        <w:t>o</w:t>
      </w:r>
      <w:r w:rsidRPr="00895BE8">
        <w:rPr>
          <w:sz w:val="28"/>
          <w:szCs w:val="28"/>
          <w:lang w:val="lv-LV"/>
        </w:rPr>
        <w:t xml:space="preserve"> </w:t>
      </w:r>
      <w:r w:rsidRPr="00895BE8">
        <w:rPr>
          <w:sz w:val="28"/>
          <w:szCs w:val="28"/>
          <w:lang w:val="lv-LV" w:eastAsia="lv-LV"/>
        </w:rPr>
        <w:t>ieteikumu</w:t>
      </w:r>
      <w:r w:rsidR="00A914D9" w:rsidRPr="00895BE8">
        <w:rPr>
          <w:sz w:val="28"/>
          <w:szCs w:val="28"/>
          <w:lang w:val="lv-LV" w:eastAsia="lv-LV"/>
        </w:rPr>
        <w:t xml:space="preserve"> </w:t>
      </w:r>
      <w:r w:rsidR="00895BE8" w:rsidRPr="0004161A">
        <w:rPr>
          <w:sz w:val="28"/>
          <w:szCs w:val="28"/>
          <w:lang w:val="lv-LV" w:eastAsia="lv-LV"/>
        </w:rPr>
        <w:t xml:space="preserve">par </w:t>
      </w:r>
      <w:r w:rsidR="0004161A" w:rsidRPr="0004161A">
        <w:rPr>
          <w:sz w:val="28"/>
          <w:szCs w:val="28"/>
          <w:lang w:val="lv-LV" w:eastAsia="lv-LV"/>
        </w:rPr>
        <w:t>administratīvās vērtēšanas kritērijiem neatbilst</w:t>
      </w:r>
      <w:r w:rsidR="0004161A">
        <w:rPr>
          <w:sz w:val="28"/>
          <w:szCs w:val="28"/>
          <w:lang w:val="lv-LV" w:eastAsia="lv-LV"/>
        </w:rPr>
        <w:t xml:space="preserve">oša </w:t>
      </w:r>
      <w:proofErr w:type="spellStart"/>
      <w:r w:rsidR="00895BE8" w:rsidRPr="0004161A">
        <w:rPr>
          <w:sz w:val="28"/>
          <w:szCs w:val="28"/>
          <w:lang w:val="lv-LV" w:eastAsia="lv-LV"/>
        </w:rPr>
        <w:t>apakšprojekta</w:t>
      </w:r>
      <w:proofErr w:type="spellEnd"/>
      <w:r w:rsidR="00A914D9" w:rsidRPr="0004161A">
        <w:rPr>
          <w:sz w:val="28"/>
          <w:szCs w:val="28"/>
          <w:lang w:val="lv-LV" w:eastAsia="lv-LV"/>
        </w:rPr>
        <w:t xml:space="preserve"> iesniegum</w:t>
      </w:r>
      <w:r w:rsidR="00895BE8" w:rsidRPr="0004161A">
        <w:rPr>
          <w:sz w:val="28"/>
          <w:szCs w:val="28"/>
          <w:lang w:val="lv-LV" w:eastAsia="lv-LV"/>
        </w:rPr>
        <w:t>a</w:t>
      </w:r>
      <w:r w:rsidR="0004161A">
        <w:rPr>
          <w:sz w:val="28"/>
          <w:szCs w:val="28"/>
          <w:lang w:val="lv-LV" w:eastAsia="lv-LV"/>
        </w:rPr>
        <w:t xml:space="preserve"> </w:t>
      </w:r>
      <w:r w:rsidR="00A914D9" w:rsidRPr="0004161A">
        <w:rPr>
          <w:sz w:val="28"/>
          <w:szCs w:val="28"/>
          <w:lang w:val="lv-LV" w:eastAsia="lv-LV"/>
        </w:rPr>
        <w:t>noraidīšanu</w:t>
      </w:r>
      <w:r w:rsidRPr="0004161A">
        <w:rPr>
          <w:sz w:val="28"/>
          <w:szCs w:val="28"/>
          <w:lang w:val="lv-LV" w:eastAsia="lv-LV"/>
        </w:rPr>
        <w:t xml:space="preserve">, </w:t>
      </w:r>
      <w:r w:rsidRPr="00EB3B8E">
        <w:rPr>
          <w:sz w:val="28"/>
          <w:szCs w:val="28"/>
          <w:lang w:val="lv-LV" w:eastAsia="lv-LV"/>
        </w:rPr>
        <w:t xml:space="preserve">pieņem lēmumu par </w:t>
      </w:r>
      <w:proofErr w:type="spellStart"/>
      <w:r w:rsidRPr="00EB3B8E">
        <w:rPr>
          <w:sz w:val="28"/>
          <w:szCs w:val="28"/>
          <w:lang w:val="lv-LV" w:eastAsia="lv-LV"/>
        </w:rPr>
        <w:t>apakšprojekta</w:t>
      </w:r>
      <w:proofErr w:type="spellEnd"/>
      <w:r w:rsidRPr="00EB3B8E">
        <w:rPr>
          <w:sz w:val="28"/>
          <w:szCs w:val="28"/>
          <w:lang w:val="lv-LV" w:eastAsia="lv-LV"/>
        </w:rPr>
        <w:t xml:space="preserve"> iesnieguma noraidīšanu.</w:t>
      </w:r>
    </w:p>
    <w:p w:rsidR="00622625" w:rsidRPr="00801C74" w:rsidRDefault="00622625" w:rsidP="00F1725F">
      <w:pPr>
        <w:ind w:firstLine="720"/>
        <w:jc w:val="both"/>
        <w:rPr>
          <w:sz w:val="28"/>
          <w:szCs w:val="28"/>
          <w:lang w:val="lv-LV" w:eastAsia="lv-LV"/>
        </w:rPr>
      </w:pPr>
    </w:p>
    <w:p w:rsidR="00C020E1" w:rsidRDefault="00622625" w:rsidP="007D78A5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>4</w:t>
      </w:r>
      <w:r>
        <w:rPr>
          <w:sz w:val="28"/>
          <w:szCs w:val="28"/>
          <w:lang w:val="lv-LV" w:eastAsia="lv-LV"/>
        </w:rPr>
        <w:t>6</w:t>
      </w:r>
      <w:r w:rsidRPr="00801C74">
        <w:rPr>
          <w:sz w:val="28"/>
          <w:szCs w:val="28"/>
          <w:lang w:val="lv-LV" w:eastAsia="lv-LV"/>
        </w:rPr>
        <w:t xml:space="preserve">. </w:t>
      </w:r>
      <w:proofErr w:type="spellStart"/>
      <w:r w:rsidRPr="001D6B02">
        <w:rPr>
          <w:sz w:val="28"/>
          <w:szCs w:val="28"/>
          <w:lang w:val="lv-LV" w:eastAsia="lv-LV"/>
        </w:rPr>
        <w:t>Apakšprojektu</w:t>
      </w:r>
      <w:proofErr w:type="spellEnd"/>
      <w:r w:rsidRPr="001D6B02">
        <w:rPr>
          <w:sz w:val="28"/>
          <w:szCs w:val="28"/>
          <w:lang w:val="lv-LV" w:eastAsia="lv-LV"/>
        </w:rPr>
        <w:t xml:space="preserve"> iesniegumus, kas atbilst</w:t>
      </w:r>
      <w:r w:rsidRPr="002C43E3">
        <w:rPr>
          <w:b/>
          <w:sz w:val="28"/>
          <w:szCs w:val="28"/>
          <w:lang w:val="lv-LV" w:eastAsia="lv-LV"/>
        </w:rPr>
        <w:t xml:space="preserve"> </w:t>
      </w:r>
      <w:r w:rsidRPr="002C43E3">
        <w:rPr>
          <w:sz w:val="28"/>
          <w:szCs w:val="28"/>
          <w:lang w:val="lv-LV" w:eastAsia="lv-LV"/>
        </w:rPr>
        <w:t>administratīvās vērtēšanas kritērijiem</w:t>
      </w:r>
      <w:r w:rsidRPr="00EB3B8E">
        <w:rPr>
          <w:sz w:val="28"/>
          <w:szCs w:val="28"/>
          <w:lang w:val="lv-LV" w:eastAsia="lv-LV"/>
        </w:rPr>
        <w:t>, s</w:t>
      </w:r>
      <w:r w:rsidRPr="00EB3B8E">
        <w:rPr>
          <w:sz w:val="28"/>
          <w:szCs w:val="28"/>
          <w:lang w:val="lv-LV"/>
        </w:rPr>
        <w:t>tarpniekinstitūcija</w:t>
      </w:r>
      <w:r w:rsidRPr="00EB3B8E">
        <w:rPr>
          <w:sz w:val="28"/>
          <w:szCs w:val="28"/>
          <w:lang w:val="lv-LV" w:eastAsia="lv-LV"/>
        </w:rPr>
        <w:t xml:space="preserve"> iesniedz komitejā tālākai</w:t>
      </w:r>
      <w:r>
        <w:rPr>
          <w:b/>
          <w:sz w:val="28"/>
          <w:szCs w:val="28"/>
          <w:lang w:val="lv-LV" w:eastAsia="lv-LV"/>
        </w:rPr>
        <w:t xml:space="preserve"> </w:t>
      </w:r>
      <w:r w:rsidRPr="00801C74">
        <w:rPr>
          <w:sz w:val="28"/>
          <w:szCs w:val="28"/>
          <w:lang w:val="lv-LV" w:eastAsia="lv-LV"/>
        </w:rPr>
        <w:t xml:space="preserve">vērtēšanai </w:t>
      </w:r>
      <w:r>
        <w:rPr>
          <w:sz w:val="28"/>
          <w:szCs w:val="28"/>
          <w:lang w:val="lv-LV" w:eastAsia="lv-LV"/>
        </w:rPr>
        <w:t xml:space="preserve">atbilstoši </w:t>
      </w:r>
      <w:r w:rsidR="00C020E1" w:rsidRPr="00EB3B8E">
        <w:rPr>
          <w:sz w:val="28"/>
          <w:szCs w:val="28"/>
          <w:lang w:val="lv-LV" w:eastAsia="lv-LV"/>
        </w:rPr>
        <w:t>šo noteikumu 6.pielikumā noteiktajiem</w:t>
      </w:r>
      <w:r w:rsidR="00C020E1">
        <w:rPr>
          <w:sz w:val="28"/>
          <w:szCs w:val="28"/>
          <w:lang w:val="lv-LV" w:eastAsia="lv-LV"/>
        </w:rPr>
        <w:t xml:space="preserve"> </w:t>
      </w:r>
      <w:r w:rsidRPr="00801C74">
        <w:rPr>
          <w:sz w:val="28"/>
          <w:szCs w:val="28"/>
          <w:lang w:val="lv-LV" w:eastAsia="lv-LV"/>
        </w:rPr>
        <w:t>kvalitātes vērtēšanas kritērijiem</w:t>
      </w:r>
      <w:r>
        <w:rPr>
          <w:sz w:val="28"/>
          <w:szCs w:val="28"/>
          <w:lang w:val="lv-LV" w:eastAsia="lv-LV"/>
        </w:rPr>
        <w:t>,</w:t>
      </w:r>
      <w:r w:rsidRPr="00801C74">
        <w:rPr>
          <w:sz w:val="28"/>
          <w:szCs w:val="28"/>
          <w:lang w:val="lv-LV" w:eastAsia="lv-LV"/>
        </w:rPr>
        <w:t xml:space="preserve"> </w:t>
      </w:r>
      <w:proofErr w:type="spellStart"/>
      <w:r w:rsidR="005C3AE3" w:rsidRPr="00EB3B8E">
        <w:rPr>
          <w:sz w:val="28"/>
          <w:szCs w:val="28"/>
          <w:lang w:val="lv-LV" w:eastAsia="lv-LV"/>
        </w:rPr>
        <w:t>starpniekinstitūcijai</w:t>
      </w:r>
      <w:proofErr w:type="spellEnd"/>
      <w:r w:rsidR="005C3AE3" w:rsidRPr="00EB3B8E">
        <w:rPr>
          <w:sz w:val="28"/>
          <w:szCs w:val="28"/>
          <w:lang w:val="lv-LV" w:eastAsia="lv-LV"/>
        </w:rPr>
        <w:t xml:space="preserve"> </w:t>
      </w:r>
      <w:r w:rsidRPr="00EB3B8E">
        <w:rPr>
          <w:sz w:val="28"/>
          <w:szCs w:val="28"/>
          <w:lang w:val="lv-LV" w:eastAsia="lv-LV"/>
        </w:rPr>
        <w:t>pieaicinot</w:t>
      </w:r>
      <w:r w:rsidRPr="001D6B02">
        <w:rPr>
          <w:b/>
          <w:sz w:val="28"/>
          <w:szCs w:val="28"/>
          <w:lang w:val="lv-LV" w:eastAsia="lv-LV"/>
        </w:rPr>
        <w:t xml:space="preserve"> </w:t>
      </w:r>
      <w:r w:rsidRPr="00801C74">
        <w:rPr>
          <w:sz w:val="28"/>
          <w:szCs w:val="28"/>
          <w:lang w:val="lv-LV" w:eastAsia="lv-LV"/>
        </w:rPr>
        <w:t xml:space="preserve">neatkarīgus ekspertus. </w:t>
      </w:r>
    </w:p>
    <w:p w:rsidR="00C020E1" w:rsidRDefault="00C020E1" w:rsidP="007D78A5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Default="00C020E1" w:rsidP="00C020E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47. </w:t>
      </w:r>
      <w:proofErr w:type="spellStart"/>
      <w:r w:rsidR="00DD0F06" w:rsidRPr="00AB45EB">
        <w:rPr>
          <w:sz w:val="28"/>
          <w:szCs w:val="28"/>
          <w:lang w:val="lv-LV"/>
        </w:rPr>
        <w:t>Apakšprojekta</w:t>
      </w:r>
      <w:proofErr w:type="spellEnd"/>
      <w:r w:rsidRPr="00AB45EB">
        <w:rPr>
          <w:sz w:val="28"/>
          <w:szCs w:val="28"/>
          <w:lang w:val="lv-LV"/>
        </w:rPr>
        <w:t xml:space="preserve"> iesniegumu, kas atbilst administratīvās vērtēšanas kritērijiem, vērtē divi neatkarīgie eksperti</w:t>
      </w:r>
      <w:r w:rsidRPr="00A3555E">
        <w:rPr>
          <w:b/>
          <w:sz w:val="28"/>
          <w:szCs w:val="28"/>
          <w:lang w:val="lv-LV"/>
        </w:rPr>
        <w:t xml:space="preserve"> </w:t>
      </w:r>
      <w:r w:rsidRPr="00AB45EB">
        <w:rPr>
          <w:sz w:val="28"/>
          <w:szCs w:val="28"/>
          <w:lang w:val="lv-LV"/>
        </w:rPr>
        <w:t>atbilstoši šo noteikumu 6.pielikumā noteiktajiem kv</w:t>
      </w:r>
      <w:r w:rsidR="00605231" w:rsidRPr="00AB45EB">
        <w:rPr>
          <w:sz w:val="28"/>
          <w:szCs w:val="28"/>
          <w:lang w:val="lv-LV"/>
        </w:rPr>
        <w:t>alitātes vērtēšanas kritērijiem, piešķirot noteiktu punktu skaitu.</w:t>
      </w:r>
      <w:r w:rsidRPr="00A3555E">
        <w:rPr>
          <w:b/>
          <w:sz w:val="28"/>
          <w:szCs w:val="28"/>
          <w:lang w:val="lv-LV"/>
        </w:rPr>
        <w:t xml:space="preserve"> </w:t>
      </w:r>
      <w:r w:rsidR="00622625" w:rsidRPr="00801C74">
        <w:rPr>
          <w:sz w:val="28"/>
          <w:szCs w:val="28"/>
          <w:lang w:val="lv-LV" w:eastAsia="lv-LV"/>
        </w:rPr>
        <w:t xml:space="preserve">Par </w:t>
      </w:r>
      <w:proofErr w:type="spellStart"/>
      <w:r w:rsidR="00622625" w:rsidRPr="00801C74">
        <w:rPr>
          <w:sz w:val="28"/>
          <w:szCs w:val="28"/>
          <w:lang w:val="lv-LV" w:eastAsia="lv-LV"/>
        </w:rPr>
        <w:t>apakšprojektu</w:t>
      </w:r>
      <w:proofErr w:type="spellEnd"/>
      <w:r w:rsidR="00622625" w:rsidRPr="00801C74">
        <w:rPr>
          <w:sz w:val="28"/>
          <w:szCs w:val="28"/>
          <w:lang w:val="lv-LV" w:eastAsia="lv-LV"/>
        </w:rPr>
        <w:t xml:space="preserve"> iesniegumu vērtējumu neatkarīgie eksperti komitejai sniedz atzinumu.</w:t>
      </w:r>
    </w:p>
    <w:p w:rsidR="00622625" w:rsidRDefault="00622625" w:rsidP="007D78A5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FA53AA">
      <w:pPr>
        <w:ind w:firstLine="57"/>
        <w:jc w:val="center"/>
        <w:rPr>
          <w:b/>
          <w:bCs/>
          <w:sz w:val="28"/>
          <w:szCs w:val="28"/>
          <w:lang w:val="lv-LV" w:eastAsia="lv-LV"/>
        </w:rPr>
      </w:pPr>
      <w:bookmarkStart w:id="6" w:name="182218"/>
      <w:bookmarkEnd w:id="6"/>
      <w:r w:rsidRPr="00801C74">
        <w:rPr>
          <w:b/>
          <w:bCs/>
          <w:sz w:val="28"/>
          <w:szCs w:val="28"/>
          <w:lang w:val="lv-LV" w:eastAsia="lv-LV"/>
        </w:rPr>
        <w:t>VIII. Lēmuma pieņemšana un rezultātu paziņošana</w:t>
      </w:r>
    </w:p>
    <w:p w:rsidR="00622625" w:rsidRPr="00801C74" w:rsidRDefault="00622625" w:rsidP="0048425F">
      <w:pPr>
        <w:ind w:firstLine="720"/>
        <w:jc w:val="both"/>
        <w:rPr>
          <w:b/>
          <w:bCs/>
          <w:sz w:val="28"/>
          <w:szCs w:val="28"/>
          <w:lang w:val="lv-LV" w:eastAsia="lv-LV"/>
        </w:rPr>
      </w:pPr>
    </w:p>
    <w:p w:rsidR="00622625" w:rsidRPr="00801C74" w:rsidRDefault="00622625" w:rsidP="00252BE8">
      <w:pPr>
        <w:ind w:firstLine="720"/>
        <w:jc w:val="both"/>
        <w:rPr>
          <w:sz w:val="28"/>
          <w:szCs w:val="28"/>
          <w:lang w:val="lv-LV"/>
        </w:rPr>
      </w:pPr>
      <w:r w:rsidRPr="00232CFD">
        <w:rPr>
          <w:sz w:val="28"/>
          <w:szCs w:val="28"/>
          <w:lang w:val="lv-LV"/>
        </w:rPr>
        <w:t>4</w:t>
      </w:r>
      <w:r w:rsidR="00AB45EB">
        <w:rPr>
          <w:sz w:val="28"/>
          <w:szCs w:val="28"/>
          <w:lang w:val="lv-LV"/>
        </w:rPr>
        <w:t>8</w:t>
      </w:r>
      <w:r w:rsidRPr="00232CFD">
        <w:rPr>
          <w:sz w:val="28"/>
          <w:szCs w:val="28"/>
          <w:lang w:val="lv-LV"/>
        </w:rPr>
        <w:t>.</w:t>
      </w:r>
      <w:r w:rsidRPr="00801C74">
        <w:rPr>
          <w:sz w:val="28"/>
          <w:szCs w:val="28"/>
          <w:lang w:val="lv-LV"/>
        </w:rPr>
        <w:t xml:space="preserve"> Pēc neatkarīgo ekspertu atzinumu saņemšanas komiteja:</w:t>
      </w:r>
    </w:p>
    <w:p w:rsidR="00622625" w:rsidRPr="00801C74" w:rsidRDefault="00622625" w:rsidP="00252BE8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4</w:t>
      </w:r>
      <w:r w:rsidR="00AB45EB">
        <w:rPr>
          <w:sz w:val="28"/>
          <w:szCs w:val="28"/>
          <w:lang w:val="lv-LV"/>
        </w:rPr>
        <w:t>8</w:t>
      </w:r>
      <w:r w:rsidRPr="00801C74">
        <w:rPr>
          <w:sz w:val="28"/>
          <w:szCs w:val="28"/>
          <w:lang w:val="lv-LV"/>
        </w:rPr>
        <w:t xml:space="preserve">.1. veic </w:t>
      </w:r>
      <w:proofErr w:type="spellStart"/>
      <w:r w:rsidRPr="00801C74">
        <w:rPr>
          <w:sz w:val="28"/>
          <w:szCs w:val="28"/>
          <w:lang w:val="lv-LV"/>
        </w:rPr>
        <w:t>apakšprojektu</w:t>
      </w:r>
      <w:proofErr w:type="spellEnd"/>
      <w:r w:rsidRPr="00801C74">
        <w:rPr>
          <w:sz w:val="28"/>
          <w:szCs w:val="28"/>
          <w:lang w:val="lv-LV"/>
        </w:rPr>
        <w:t xml:space="preserve"> iesniegumu vērtējumu salīdzinošu analīzi. Ja neatkarīgo ekspertu vērtējumi </w:t>
      </w:r>
      <w:r w:rsidRPr="00951E02">
        <w:rPr>
          <w:sz w:val="28"/>
          <w:szCs w:val="28"/>
          <w:lang w:val="lv-LV"/>
        </w:rPr>
        <w:t xml:space="preserve">vienam </w:t>
      </w:r>
      <w:proofErr w:type="spellStart"/>
      <w:r w:rsidRPr="00951E02">
        <w:rPr>
          <w:sz w:val="28"/>
          <w:szCs w:val="28"/>
          <w:lang w:val="lv-LV"/>
        </w:rPr>
        <w:t>apakšprojekta</w:t>
      </w:r>
      <w:proofErr w:type="spellEnd"/>
      <w:r w:rsidRPr="00951E02">
        <w:rPr>
          <w:sz w:val="28"/>
          <w:szCs w:val="28"/>
          <w:lang w:val="lv-LV"/>
        </w:rPr>
        <w:t xml:space="preserve"> iesniegumam </w:t>
      </w:r>
      <w:r w:rsidRPr="00801C74">
        <w:rPr>
          <w:sz w:val="28"/>
          <w:szCs w:val="28"/>
          <w:lang w:val="lv-LV"/>
        </w:rPr>
        <w:t xml:space="preserve">atšķiras vairāk kā par 11 punktiem,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iesniegumu vērtē komiteja </w:t>
      </w:r>
      <w:r w:rsidRPr="00951E02">
        <w:rPr>
          <w:sz w:val="28"/>
          <w:szCs w:val="28"/>
          <w:lang w:val="lv-LV"/>
        </w:rPr>
        <w:t xml:space="preserve">atbilstoši </w:t>
      </w:r>
      <w:r w:rsidRPr="00801C74">
        <w:rPr>
          <w:sz w:val="28"/>
          <w:szCs w:val="28"/>
          <w:lang w:val="lv-LV" w:eastAsia="lv-LV"/>
        </w:rPr>
        <w:t xml:space="preserve">kvalitātes kritērijiem </w:t>
      </w:r>
      <w:r w:rsidRPr="00801C74">
        <w:rPr>
          <w:sz w:val="28"/>
          <w:szCs w:val="28"/>
          <w:lang w:val="lv-LV"/>
        </w:rPr>
        <w:t xml:space="preserve">un piešķir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iesniegumam gala vērtējumu;</w:t>
      </w:r>
    </w:p>
    <w:p w:rsidR="00622625" w:rsidRDefault="00622625" w:rsidP="00252BE8">
      <w:pPr>
        <w:ind w:firstLine="720"/>
        <w:jc w:val="both"/>
        <w:rPr>
          <w:sz w:val="28"/>
          <w:szCs w:val="28"/>
          <w:lang w:val="lv-LV"/>
        </w:rPr>
      </w:pPr>
      <w:bookmarkStart w:id="7" w:name="OLE_LINK6"/>
      <w:bookmarkStart w:id="8" w:name="OLE_LINK7"/>
      <w:r w:rsidRPr="00801C74">
        <w:rPr>
          <w:sz w:val="28"/>
          <w:szCs w:val="28"/>
          <w:lang w:val="lv-LV"/>
        </w:rPr>
        <w:t>4</w:t>
      </w:r>
      <w:r w:rsidR="00AB45EB">
        <w:rPr>
          <w:sz w:val="28"/>
          <w:szCs w:val="28"/>
          <w:lang w:val="lv-LV"/>
        </w:rPr>
        <w:t>8</w:t>
      </w:r>
      <w:r w:rsidRPr="00801C74">
        <w:rPr>
          <w:sz w:val="28"/>
          <w:szCs w:val="28"/>
          <w:lang w:val="lv-LV"/>
        </w:rPr>
        <w:t xml:space="preserve">.2. nosaka vidējo </w:t>
      </w:r>
      <w:r w:rsidRPr="00951E02">
        <w:rPr>
          <w:sz w:val="28"/>
          <w:szCs w:val="28"/>
          <w:lang w:val="lv-LV"/>
        </w:rPr>
        <w:t>aritmētisko</w:t>
      </w:r>
      <w:r w:rsidRPr="00801C74">
        <w:rPr>
          <w:b/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 xml:space="preserve">vērtējumu katram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iesniegumam, sastāda </w:t>
      </w:r>
      <w:r w:rsidRPr="0059587A">
        <w:rPr>
          <w:sz w:val="28"/>
          <w:szCs w:val="28"/>
          <w:lang w:val="lv-LV" w:eastAsia="lv-LV"/>
        </w:rPr>
        <w:t>pēc</w:t>
      </w:r>
      <w:r w:rsidRPr="00801C74">
        <w:rPr>
          <w:sz w:val="28"/>
          <w:szCs w:val="28"/>
          <w:lang w:val="lv-LV" w:eastAsia="lv-LV"/>
        </w:rPr>
        <w:t xml:space="preserve"> kvalitātes kritērijiem vērtēto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</w:t>
      </w:r>
      <w:r w:rsidRPr="00801C74">
        <w:rPr>
          <w:sz w:val="28"/>
          <w:szCs w:val="28"/>
          <w:lang w:val="lv-LV"/>
        </w:rPr>
        <w:t xml:space="preserve"> sarakstu</w:t>
      </w:r>
      <w:r w:rsidRPr="00801C74">
        <w:rPr>
          <w:sz w:val="28"/>
          <w:szCs w:val="28"/>
          <w:lang w:val="lv-LV" w:eastAsia="lv-LV"/>
        </w:rPr>
        <w:t>, sarindojot tos prioritārā secībā atbilstoši kvalitātes vērtēšanā iegūtajam punktu skaitam</w:t>
      </w:r>
      <w:r w:rsidRPr="00801C74">
        <w:rPr>
          <w:b/>
          <w:sz w:val="28"/>
          <w:szCs w:val="28"/>
          <w:lang w:val="lv-LV"/>
        </w:rPr>
        <w:t>.</w:t>
      </w:r>
      <w:r w:rsidRPr="00801C74">
        <w:rPr>
          <w:sz w:val="28"/>
          <w:szCs w:val="28"/>
          <w:lang w:val="lv-LV"/>
        </w:rPr>
        <w:t xml:space="preserve"> </w:t>
      </w:r>
      <w:bookmarkEnd w:id="7"/>
      <w:bookmarkEnd w:id="8"/>
    </w:p>
    <w:p w:rsidR="00622625" w:rsidRDefault="00622625" w:rsidP="00252BE8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436ED7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>4</w:t>
      </w:r>
      <w:r w:rsidR="00AB45EB">
        <w:rPr>
          <w:sz w:val="28"/>
          <w:szCs w:val="28"/>
          <w:lang w:val="lv-LV" w:eastAsia="lv-LV"/>
        </w:rPr>
        <w:t>9</w:t>
      </w:r>
      <w:r w:rsidRPr="00801C74">
        <w:rPr>
          <w:sz w:val="28"/>
          <w:szCs w:val="28"/>
          <w:lang w:val="lv-LV" w:eastAsia="lv-LV"/>
        </w:rPr>
        <w:t xml:space="preserve">. Ja vairāki </w:t>
      </w:r>
      <w:proofErr w:type="spellStart"/>
      <w:r w:rsidRPr="00801C74">
        <w:rPr>
          <w:sz w:val="28"/>
          <w:szCs w:val="28"/>
          <w:lang w:val="lv-LV" w:eastAsia="lv-LV"/>
        </w:rPr>
        <w:t>apakš</w:t>
      </w:r>
      <w:r w:rsidRPr="00801C74">
        <w:rPr>
          <w:sz w:val="28"/>
          <w:szCs w:val="28"/>
          <w:lang w:val="lv-LV" w:eastAsia="lv-LV"/>
        </w:rPr>
        <w:softHyphen/>
        <w:t>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iesniegumi ir ieguvuši vienādu punktu skaitu, </w:t>
      </w:r>
      <w:r w:rsidRPr="000843DE">
        <w:rPr>
          <w:sz w:val="28"/>
          <w:szCs w:val="28"/>
          <w:lang w:val="lv-LV"/>
        </w:rPr>
        <w:t>komiteja</w:t>
      </w:r>
      <w:r w:rsidRPr="000843DE">
        <w:rPr>
          <w:sz w:val="28"/>
          <w:szCs w:val="28"/>
          <w:lang w:val="lv-LV" w:eastAsia="lv-LV"/>
        </w:rPr>
        <w:t xml:space="preserve"> </w:t>
      </w:r>
      <w:r w:rsidRPr="00951E02">
        <w:rPr>
          <w:sz w:val="28"/>
          <w:szCs w:val="28"/>
          <w:lang w:val="lv-LV" w:eastAsia="lv-LV"/>
        </w:rPr>
        <w:t>apstiprināšanai iesaka</w:t>
      </w:r>
      <w:r w:rsidRPr="00801C74">
        <w:rPr>
          <w:sz w:val="28"/>
          <w:szCs w:val="28"/>
          <w:lang w:val="lv-LV" w:eastAsia="lv-LV"/>
        </w:rPr>
        <w:t xml:space="preserve">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iesniegumu, ņemot vērā šādus kritērijus šādā prioritārā secībā:</w:t>
      </w:r>
    </w:p>
    <w:p w:rsidR="00622625" w:rsidRPr="00801C74" w:rsidRDefault="00622625" w:rsidP="00436ED7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</w:t>
      </w:r>
      <w:r w:rsidR="00AB45EB">
        <w:rPr>
          <w:sz w:val="28"/>
          <w:szCs w:val="28"/>
          <w:lang w:val="lv-LV" w:eastAsia="lv-LV"/>
        </w:rPr>
        <w:t>9</w:t>
      </w:r>
      <w:r w:rsidRPr="00801C74">
        <w:rPr>
          <w:sz w:val="28"/>
          <w:szCs w:val="28"/>
          <w:lang w:val="lv-LV" w:eastAsia="lv-LV"/>
        </w:rPr>
        <w:t xml:space="preserve">.1.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iesniegumu, kas vēl nav saņēmis finansējumu grantu shēmas ietvaros; </w:t>
      </w:r>
    </w:p>
    <w:p w:rsidR="00622625" w:rsidRPr="00801C74" w:rsidRDefault="00622625" w:rsidP="00436ED7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</w:t>
      </w:r>
      <w:r w:rsidR="00AB45EB">
        <w:rPr>
          <w:sz w:val="28"/>
          <w:szCs w:val="28"/>
          <w:lang w:val="lv-LV" w:eastAsia="lv-LV"/>
        </w:rPr>
        <w:t>9</w:t>
      </w:r>
      <w:r w:rsidRPr="00801C74">
        <w:rPr>
          <w:sz w:val="28"/>
          <w:szCs w:val="28"/>
          <w:lang w:val="lv-LV" w:eastAsia="lv-LV"/>
        </w:rPr>
        <w:t xml:space="preserve">.2.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iesniegumu, kas paredz lielāku </w:t>
      </w:r>
      <w:r w:rsidRPr="00801C74">
        <w:rPr>
          <w:bCs/>
          <w:iCs/>
          <w:sz w:val="28"/>
          <w:szCs w:val="28"/>
          <w:lang w:val="lv-LV"/>
        </w:rPr>
        <w:t>sadarbības</w:t>
      </w:r>
      <w:r w:rsidRPr="00801C74">
        <w:rPr>
          <w:sz w:val="28"/>
          <w:szCs w:val="28"/>
          <w:lang w:val="lv-LV" w:eastAsia="lv-LV"/>
        </w:rPr>
        <w:t xml:space="preserve"> partneru skaitu;</w:t>
      </w:r>
    </w:p>
    <w:p w:rsidR="00622625" w:rsidRDefault="00622625" w:rsidP="00436ED7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</w:t>
      </w:r>
      <w:r w:rsidR="00AB45EB">
        <w:rPr>
          <w:sz w:val="28"/>
          <w:szCs w:val="28"/>
          <w:lang w:val="lv-LV" w:eastAsia="lv-LV"/>
        </w:rPr>
        <w:t>9</w:t>
      </w:r>
      <w:r w:rsidRPr="00801C74">
        <w:rPr>
          <w:sz w:val="28"/>
          <w:szCs w:val="28"/>
          <w:lang w:val="lv-LV" w:eastAsia="lv-LV"/>
        </w:rPr>
        <w:t xml:space="preserve">.3.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iesniegumu, kas paredz lielāku mērķa grupas dalībnieku skaita iesaisti. </w:t>
      </w:r>
    </w:p>
    <w:p w:rsidR="00622625" w:rsidRDefault="00622625" w:rsidP="00252BE8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Default="00AB45EB" w:rsidP="00B9390C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50</w:t>
      </w:r>
      <w:r w:rsidR="00622625" w:rsidRPr="0071191E">
        <w:rPr>
          <w:sz w:val="28"/>
          <w:szCs w:val="28"/>
          <w:lang w:val="lv-LV"/>
        </w:rPr>
        <w:t xml:space="preserve">. </w:t>
      </w:r>
      <w:r w:rsidR="00622625" w:rsidRPr="00951E02">
        <w:rPr>
          <w:sz w:val="28"/>
          <w:szCs w:val="28"/>
          <w:lang w:val="lv-LV"/>
        </w:rPr>
        <w:t xml:space="preserve">Starpniekinstitūcija, pamatojoties uz komitejas sagatavoto </w:t>
      </w:r>
      <w:r w:rsidR="00622625" w:rsidRPr="00951E02">
        <w:rPr>
          <w:sz w:val="28"/>
          <w:szCs w:val="28"/>
          <w:lang w:val="lv-LV" w:eastAsia="lv-LV"/>
        </w:rPr>
        <w:t>ieteikumu,</w:t>
      </w:r>
      <w:r w:rsidR="00622625" w:rsidRPr="0071191E">
        <w:rPr>
          <w:sz w:val="28"/>
          <w:szCs w:val="28"/>
          <w:lang w:val="lv-LV" w:eastAsia="lv-LV"/>
        </w:rPr>
        <w:t xml:space="preserve"> pieņem lēmumu par </w:t>
      </w:r>
      <w:proofErr w:type="spellStart"/>
      <w:r w:rsidR="00622625" w:rsidRPr="0071191E">
        <w:rPr>
          <w:sz w:val="28"/>
          <w:szCs w:val="28"/>
          <w:lang w:val="lv-LV" w:eastAsia="lv-LV"/>
        </w:rPr>
        <w:t>apakšprojekta</w:t>
      </w:r>
      <w:proofErr w:type="spellEnd"/>
      <w:r w:rsidR="00622625" w:rsidRPr="0071191E">
        <w:rPr>
          <w:sz w:val="28"/>
          <w:szCs w:val="28"/>
          <w:lang w:val="lv-LV" w:eastAsia="lv-LV"/>
        </w:rPr>
        <w:t xml:space="preserve"> iesnieguma:</w:t>
      </w:r>
    </w:p>
    <w:p w:rsidR="00622625" w:rsidRPr="0071191E" w:rsidRDefault="00AB45EB" w:rsidP="00B9390C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50</w:t>
      </w:r>
      <w:r w:rsidR="00622625">
        <w:rPr>
          <w:sz w:val="28"/>
          <w:szCs w:val="28"/>
          <w:lang w:val="lv-LV" w:eastAsia="lv-LV"/>
        </w:rPr>
        <w:t xml:space="preserve">.1. </w:t>
      </w:r>
      <w:r w:rsidR="00622625" w:rsidRPr="00801C74">
        <w:rPr>
          <w:sz w:val="28"/>
          <w:szCs w:val="28"/>
          <w:lang w:val="lv-LV"/>
        </w:rPr>
        <w:t>apst</w:t>
      </w:r>
      <w:r w:rsidR="00622625">
        <w:rPr>
          <w:sz w:val="28"/>
          <w:szCs w:val="28"/>
          <w:lang w:val="lv-LV"/>
        </w:rPr>
        <w:t>iprināšanu</w:t>
      </w:r>
      <w:r w:rsidR="00605231" w:rsidRPr="002A0510">
        <w:rPr>
          <w:sz w:val="28"/>
          <w:szCs w:val="28"/>
          <w:lang w:val="lv-LV"/>
        </w:rPr>
        <w:t xml:space="preserve">, ja </w:t>
      </w:r>
      <w:proofErr w:type="spellStart"/>
      <w:r w:rsidR="00605231" w:rsidRPr="002A0510">
        <w:rPr>
          <w:sz w:val="28"/>
          <w:szCs w:val="28"/>
          <w:lang w:val="lv-LV"/>
        </w:rPr>
        <w:t>apakšprojekta</w:t>
      </w:r>
      <w:proofErr w:type="spellEnd"/>
      <w:r w:rsidR="00605231" w:rsidRPr="002A0510">
        <w:rPr>
          <w:sz w:val="28"/>
          <w:szCs w:val="28"/>
          <w:lang w:val="lv-LV"/>
        </w:rPr>
        <w:t xml:space="preserve"> iesniegums vērtēšanā atbilstoši šo noteikumu 6.pielikumā noteiktajiem kvalitātes kritērijiem</w:t>
      </w:r>
      <w:r w:rsidR="00622625" w:rsidRPr="002A0510">
        <w:rPr>
          <w:sz w:val="28"/>
          <w:szCs w:val="28"/>
          <w:lang w:val="lv-LV"/>
        </w:rPr>
        <w:t xml:space="preserve"> </w:t>
      </w:r>
      <w:r w:rsidR="00622625" w:rsidRPr="002A0510">
        <w:rPr>
          <w:sz w:val="28"/>
          <w:szCs w:val="28"/>
          <w:lang w:val="lv-LV" w:eastAsia="lv-LV"/>
        </w:rPr>
        <w:t xml:space="preserve">ir ieguvis vismaz 33 punktus </w:t>
      </w:r>
      <w:r w:rsidR="00622625" w:rsidRPr="002A0510">
        <w:rPr>
          <w:sz w:val="28"/>
          <w:szCs w:val="28"/>
          <w:lang w:val="lv-LV"/>
        </w:rPr>
        <w:t>un kura</w:t>
      </w:r>
      <w:r w:rsidR="00622625" w:rsidRPr="00801C74">
        <w:rPr>
          <w:sz w:val="28"/>
          <w:szCs w:val="28"/>
          <w:lang w:val="lv-LV"/>
        </w:rPr>
        <w:t xml:space="preserve"> pieprasīto finansējumu var nodrošināt 100 % </w:t>
      </w:r>
      <w:r w:rsidR="00622625">
        <w:rPr>
          <w:sz w:val="28"/>
          <w:szCs w:val="28"/>
          <w:lang w:val="lv-LV"/>
        </w:rPr>
        <w:t>apjomā;</w:t>
      </w:r>
    </w:p>
    <w:p w:rsidR="00622625" w:rsidRPr="00801C74" w:rsidRDefault="00AB45EB" w:rsidP="007D78A5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50</w:t>
      </w:r>
      <w:r w:rsidR="00622625" w:rsidRPr="0071191E">
        <w:rPr>
          <w:sz w:val="28"/>
          <w:szCs w:val="28"/>
          <w:lang w:val="lv-LV"/>
        </w:rPr>
        <w:t>.2.</w:t>
      </w:r>
      <w:r w:rsidR="00622625">
        <w:rPr>
          <w:sz w:val="28"/>
          <w:szCs w:val="28"/>
          <w:lang w:val="lv-LV"/>
        </w:rPr>
        <w:t xml:space="preserve"> </w:t>
      </w:r>
      <w:r w:rsidR="00622625">
        <w:rPr>
          <w:sz w:val="28"/>
          <w:szCs w:val="28"/>
          <w:lang w:val="lv-LV" w:eastAsia="lv-LV"/>
        </w:rPr>
        <w:t>noraidīšanu</w:t>
      </w:r>
      <w:r w:rsidR="00622625" w:rsidRPr="00801C74">
        <w:rPr>
          <w:sz w:val="28"/>
          <w:szCs w:val="28"/>
          <w:lang w:val="lv-LV" w:eastAsia="lv-LV"/>
        </w:rPr>
        <w:t xml:space="preserve">, ja </w:t>
      </w:r>
      <w:proofErr w:type="spellStart"/>
      <w:r w:rsidR="00622625" w:rsidRPr="00801C74">
        <w:rPr>
          <w:sz w:val="28"/>
          <w:szCs w:val="28"/>
          <w:lang w:val="lv-LV" w:eastAsia="lv-LV"/>
        </w:rPr>
        <w:t>apakšprojekta</w:t>
      </w:r>
      <w:proofErr w:type="spellEnd"/>
      <w:r w:rsidR="00622625" w:rsidRPr="00801C74">
        <w:rPr>
          <w:sz w:val="28"/>
          <w:szCs w:val="28"/>
          <w:lang w:val="lv-LV" w:eastAsia="lv-LV"/>
        </w:rPr>
        <w:t xml:space="preserve"> iesniegums </w:t>
      </w:r>
      <w:r w:rsidR="00605231" w:rsidRPr="002A0510">
        <w:rPr>
          <w:sz w:val="28"/>
          <w:szCs w:val="28"/>
          <w:lang w:val="lv-LV"/>
        </w:rPr>
        <w:t>vērtēšanā atbilstoši šo noteikumu 6.pielikumā noteiktajiem kvalitātes kritērijiem</w:t>
      </w:r>
      <w:r w:rsidR="00605231" w:rsidRPr="00801C74">
        <w:rPr>
          <w:sz w:val="28"/>
          <w:szCs w:val="28"/>
          <w:lang w:val="lv-LV"/>
        </w:rPr>
        <w:t xml:space="preserve"> </w:t>
      </w:r>
      <w:r w:rsidR="00622625" w:rsidRPr="00801C74">
        <w:rPr>
          <w:sz w:val="28"/>
          <w:szCs w:val="28"/>
          <w:lang w:val="lv-LV" w:eastAsia="lv-LV"/>
        </w:rPr>
        <w:t>ir ieguvis mazāk kā 33 punktus;</w:t>
      </w:r>
    </w:p>
    <w:p w:rsidR="00622625" w:rsidRPr="00801C74" w:rsidRDefault="00AB45EB" w:rsidP="007D78A5">
      <w:pPr>
        <w:ind w:firstLine="720"/>
        <w:jc w:val="both"/>
        <w:rPr>
          <w:sz w:val="28"/>
          <w:szCs w:val="28"/>
          <w:highlight w:val="yellow"/>
          <w:lang w:val="lv-LV" w:eastAsia="lv-LV"/>
        </w:rPr>
      </w:pPr>
      <w:r>
        <w:rPr>
          <w:sz w:val="28"/>
          <w:szCs w:val="28"/>
          <w:lang w:val="lv-LV" w:eastAsia="lv-LV"/>
        </w:rPr>
        <w:t>50</w:t>
      </w:r>
      <w:r w:rsidR="00622625" w:rsidRPr="00801C74">
        <w:rPr>
          <w:sz w:val="28"/>
          <w:szCs w:val="28"/>
          <w:lang w:val="lv-LV" w:eastAsia="lv-LV"/>
        </w:rPr>
        <w:t xml:space="preserve">.3. noraidīšanu nepietiekama finansējuma dēļ, ja </w:t>
      </w:r>
      <w:proofErr w:type="spellStart"/>
      <w:r w:rsidR="00622625" w:rsidRPr="00801C74">
        <w:rPr>
          <w:sz w:val="28"/>
          <w:szCs w:val="28"/>
          <w:lang w:val="lv-LV" w:eastAsia="lv-LV"/>
        </w:rPr>
        <w:t>apakšprojekta</w:t>
      </w:r>
      <w:proofErr w:type="spellEnd"/>
      <w:r w:rsidR="00622625" w:rsidRPr="00801C74">
        <w:rPr>
          <w:sz w:val="28"/>
          <w:szCs w:val="28"/>
          <w:lang w:val="lv-LV" w:eastAsia="lv-LV"/>
        </w:rPr>
        <w:t xml:space="preserve"> iesniegums </w:t>
      </w:r>
      <w:r w:rsidR="00605231" w:rsidRPr="002A0510">
        <w:rPr>
          <w:sz w:val="28"/>
          <w:szCs w:val="28"/>
          <w:lang w:val="lv-LV"/>
        </w:rPr>
        <w:t>vērtēšanā atbilstoši šo noteikumu 6.pielikumā noteiktajiem kvalitātes kritērijiem</w:t>
      </w:r>
      <w:r w:rsidR="00605231" w:rsidRPr="002A0510">
        <w:rPr>
          <w:sz w:val="28"/>
          <w:szCs w:val="28"/>
          <w:lang w:val="lv-LV" w:eastAsia="lv-LV"/>
        </w:rPr>
        <w:t xml:space="preserve"> </w:t>
      </w:r>
      <w:r w:rsidR="00622625" w:rsidRPr="00801C74">
        <w:rPr>
          <w:sz w:val="28"/>
          <w:szCs w:val="28"/>
          <w:lang w:val="lv-LV" w:eastAsia="lv-LV"/>
        </w:rPr>
        <w:t>ir ieguvis vairāk kā 33 punktus</w:t>
      </w:r>
      <w:r w:rsidR="00622625">
        <w:rPr>
          <w:sz w:val="28"/>
          <w:szCs w:val="28"/>
          <w:lang w:val="lv-LV" w:eastAsia="lv-LV"/>
        </w:rPr>
        <w:t xml:space="preserve">, </w:t>
      </w:r>
      <w:r w:rsidR="00622625" w:rsidRPr="002A0510">
        <w:rPr>
          <w:sz w:val="28"/>
          <w:szCs w:val="28"/>
          <w:lang w:val="lv-LV" w:eastAsia="lv-LV"/>
        </w:rPr>
        <w:t xml:space="preserve">bet </w:t>
      </w:r>
      <w:r w:rsidR="00097D1C" w:rsidRPr="002A0510">
        <w:rPr>
          <w:sz w:val="28"/>
          <w:szCs w:val="28"/>
          <w:lang w:val="lv-LV" w:eastAsia="lv-LV"/>
        </w:rPr>
        <w:t xml:space="preserve">šī </w:t>
      </w:r>
      <w:proofErr w:type="spellStart"/>
      <w:r w:rsidR="00097D1C" w:rsidRPr="002A0510">
        <w:rPr>
          <w:sz w:val="28"/>
          <w:szCs w:val="28"/>
          <w:lang w:val="lv-LV" w:eastAsia="lv-LV"/>
        </w:rPr>
        <w:t>apakšprojekta</w:t>
      </w:r>
      <w:proofErr w:type="spellEnd"/>
      <w:r w:rsidR="00097D1C" w:rsidRPr="002A0510">
        <w:rPr>
          <w:sz w:val="28"/>
          <w:szCs w:val="28"/>
          <w:lang w:val="lv-LV" w:eastAsia="lv-LV"/>
        </w:rPr>
        <w:t xml:space="preserve"> </w:t>
      </w:r>
      <w:r w:rsidR="00605231" w:rsidRPr="002A0510">
        <w:rPr>
          <w:sz w:val="28"/>
          <w:szCs w:val="28"/>
          <w:lang w:val="lv-LV" w:eastAsia="lv-LV"/>
        </w:rPr>
        <w:t xml:space="preserve">īstenošanai </w:t>
      </w:r>
      <w:r w:rsidR="00097D1C" w:rsidRPr="002A0510">
        <w:rPr>
          <w:sz w:val="28"/>
          <w:szCs w:val="28"/>
          <w:lang w:val="lv-LV" w:eastAsia="lv-LV"/>
        </w:rPr>
        <w:t xml:space="preserve">attiecīgās </w:t>
      </w:r>
      <w:r w:rsidR="00605231" w:rsidRPr="002A0510">
        <w:rPr>
          <w:sz w:val="28"/>
          <w:szCs w:val="28"/>
          <w:lang w:val="lv-LV" w:eastAsia="lv-LV"/>
        </w:rPr>
        <w:t>atklāta konkursa kārt</w:t>
      </w:r>
      <w:r w:rsidR="00097D1C" w:rsidRPr="002A0510">
        <w:rPr>
          <w:sz w:val="28"/>
          <w:szCs w:val="28"/>
          <w:lang w:val="lv-LV" w:eastAsia="lv-LV"/>
        </w:rPr>
        <w:t>as ietvaros</w:t>
      </w:r>
      <w:r w:rsidR="00821D28">
        <w:rPr>
          <w:b/>
          <w:sz w:val="28"/>
          <w:szCs w:val="28"/>
          <w:lang w:val="lv-LV" w:eastAsia="lv-LV"/>
        </w:rPr>
        <w:t xml:space="preserve"> </w:t>
      </w:r>
      <w:r w:rsidR="00605231">
        <w:rPr>
          <w:sz w:val="28"/>
          <w:szCs w:val="28"/>
          <w:lang w:val="lv-LV" w:eastAsia="lv-LV"/>
        </w:rPr>
        <w:t xml:space="preserve">nepietiek </w:t>
      </w:r>
      <w:r w:rsidR="00622625" w:rsidRPr="002A0510">
        <w:rPr>
          <w:sz w:val="28"/>
          <w:szCs w:val="28"/>
          <w:lang w:val="lv-LV" w:eastAsia="lv-LV"/>
        </w:rPr>
        <w:t>finansējum</w:t>
      </w:r>
      <w:r w:rsidR="00097D1C" w:rsidRPr="002A0510">
        <w:rPr>
          <w:sz w:val="28"/>
          <w:szCs w:val="28"/>
          <w:lang w:val="lv-LV" w:eastAsia="lv-LV"/>
        </w:rPr>
        <w:t>a.</w:t>
      </w:r>
      <w:r w:rsidR="00097D1C">
        <w:rPr>
          <w:sz w:val="28"/>
          <w:szCs w:val="28"/>
          <w:lang w:val="lv-LV" w:eastAsia="lv-LV"/>
        </w:rPr>
        <w:t xml:space="preserve"> </w:t>
      </w:r>
    </w:p>
    <w:p w:rsidR="00622625" w:rsidRPr="00801C74" w:rsidRDefault="00622625" w:rsidP="007D78A5">
      <w:pPr>
        <w:ind w:firstLine="720"/>
        <w:jc w:val="both"/>
        <w:rPr>
          <w:sz w:val="28"/>
          <w:szCs w:val="28"/>
          <w:highlight w:val="yellow"/>
          <w:lang w:val="lv-LV" w:eastAsia="lv-LV"/>
        </w:rPr>
      </w:pPr>
    </w:p>
    <w:p w:rsidR="00622625" w:rsidRPr="00801C74" w:rsidRDefault="00622625" w:rsidP="00DE45BB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5</w:t>
      </w:r>
      <w:r w:rsidR="00AB45EB">
        <w:rPr>
          <w:sz w:val="28"/>
          <w:szCs w:val="28"/>
          <w:lang w:val="lv-LV"/>
        </w:rPr>
        <w:t>1</w:t>
      </w:r>
      <w:r w:rsidRPr="008B2EAF">
        <w:rPr>
          <w:sz w:val="28"/>
          <w:szCs w:val="28"/>
          <w:lang w:val="lv-LV"/>
        </w:rPr>
        <w:t>. L</w:t>
      </w:r>
      <w:r w:rsidRPr="008B2EAF">
        <w:rPr>
          <w:sz w:val="28"/>
          <w:szCs w:val="28"/>
          <w:lang w:val="lv-LV" w:eastAsia="lv-LV"/>
        </w:rPr>
        <w:t xml:space="preserve">ēmumu par </w:t>
      </w:r>
      <w:proofErr w:type="spellStart"/>
      <w:r w:rsidRPr="008B2EAF">
        <w:rPr>
          <w:sz w:val="28"/>
          <w:szCs w:val="28"/>
          <w:lang w:val="lv-LV" w:eastAsia="lv-LV"/>
        </w:rPr>
        <w:t>apakšprojekta</w:t>
      </w:r>
      <w:proofErr w:type="spellEnd"/>
      <w:r w:rsidRPr="008B2EAF">
        <w:rPr>
          <w:sz w:val="28"/>
          <w:szCs w:val="28"/>
          <w:lang w:val="lv-LV" w:eastAsia="lv-LV"/>
        </w:rPr>
        <w:t xml:space="preserve"> iesnieguma </w:t>
      </w:r>
      <w:r w:rsidRPr="008B2EAF">
        <w:rPr>
          <w:sz w:val="28"/>
          <w:szCs w:val="28"/>
          <w:lang w:val="lv-LV"/>
        </w:rPr>
        <w:t>apstiprināšanu</w:t>
      </w:r>
      <w:r w:rsidRPr="008B2EAF">
        <w:rPr>
          <w:sz w:val="28"/>
          <w:szCs w:val="28"/>
          <w:lang w:val="lv-LV" w:eastAsia="lv-LV"/>
        </w:rPr>
        <w:t xml:space="preserve"> vai noraidīšanu </w:t>
      </w:r>
      <w:proofErr w:type="spellStart"/>
      <w:r w:rsidRPr="00C05E66">
        <w:rPr>
          <w:sz w:val="28"/>
          <w:szCs w:val="28"/>
          <w:lang w:val="lv-LV"/>
        </w:rPr>
        <w:t>starpniekinstitūcija</w:t>
      </w:r>
      <w:proofErr w:type="spellEnd"/>
      <w:r w:rsidRPr="00C05E66">
        <w:rPr>
          <w:sz w:val="28"/>
          <w:szCs w:val="28"/>
          <w:lang w:val="lv-LV" w:eastAsia="lv-LV"/>
        </w:rPr>
        <w:t xml:space="preserve"> </w:t>
      </w:r>
      <w:r w:rsidRPr="008E2104">
        <w:rPr>
          <w:sz w:val="28"/>
          <w:szCs w:val="28"/>
          <w:lang w:val="lv-LV"/>
        </w:rPr>
        <w:t>paziņo</w:t>
      </w:r>
      <w:r w:rsidRPr="00C05E66">
        <w:rPr>
          <w:sz w:val="28"/>
          <w:szCs w:val="28"/>
          <w:lang w:val="lv-LV" w:eastAsia="lv-LV"/>
        </w:rPr>
        <w:t xml:space="preserve"> </w:t>
      </w:r>
      <w:proofErr w:type="spellStart"/>
      <w:r w:rsidRPr="00C05E66">
        <w:rPr>
          <w:sz w:val="28"/>
          <w:szCs w:val="28"/>
          <w:lang w:val="lv-LV" w:eastAsia="lv-LV"/>
        </w:rPr>
        <w:t>apakšprojekta</w:t>
      </w:r>
      <w:proofErr w:type="spellEnd"/>
      <w:r w:rsidRPr="00C05E66">
        <w:rPr>
          <w:sz w:val="28"/>
          <w:szCs w:val="28"/>
          <w:lang w:val="lv-LV" w:eastAsia="lv-LV"/>
        </w:rPr>
        <w:t xml:space="preserve"> </w:t>
      </w:r>
      <w:r w:rsidRPr="008E2104">
        <w:rPr>
          <w:sz w:val="28"/>
          <w:szCs w:val="28"/>
          <w:lang w:val="lv-LV" w:eastAsia="lv-LV"/>
        </w:rPr>
        <w:t xml:space="preserve">iesniedzējam </w:t>
      </w:r>
      <w:r w:rsidRPr="00C05E66">
        <w:rPr>
          <w:sz w:val="28"/>
          <w:szCs w:val="28"/>
          <w:lang w:val="lv-LV" w:eastAsia="lv-LV"/>
        </w:rPr>
        <w:t xml:space="preserve">desmit darbdienu laikā no </w:t>
      </w:r>
      <w:r w:rsidRPr="008E2104">
        <w:rPr>
          <w:sz w:val="28"/>
          <w:szCs w:val="28"/>
          <w:lang w:val="lv-LV" w:eastAsia="lv-LV"/>
        </w:rPr>
        <w:t>starpniekinstitūcijas</w:t>
      </w:r>
      <w:r w:rsidRPr="00C05E66">
        <w:rPr>
          <w:sz w:val="28"/>
          <w:szCs w:val="28"/>
          <w:lang w:val="lv-LV" w:eastAsia="lv-LV"/>
        </w:rPr>
        <w:t xml:space="preserve"> lēmuma pieņemšanas dienas.</w:t>
      </w:r>
    </w:p>
    <w:p w:rsidR="00622625" w:rsidRDefault="00622625" w:rsidP="00221569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DC3E2A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5</w:t>
      </w:r>
      <w:r w:rsidR="00AB45EB">
        <w:rPr>
          <w:sz w:val="28"/>
          <w:szCs w:val="28"/>
          <w:lang w:val="lv-LV"/>
        </w:rPr>
        <w:t>2</w:t>
      </w:r>
      <w:r w:rsidRPr="00801C74">
        <w:rPr>
          <w:sz w:val="28"/>
          <w:szCs w:val="28"/>
          <w:lang w:val="lv-LV"/>
        </w:rPr>
        <w:t xml:space="preserve">. Pēc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</w:t>
      </w:r>
      <w:r w:rsidRPr="00801C74">
        <w:rPr>
          <w:sz w:val="28"/>
          <w:szCs w:val="28"/>
          <w:lang w:val="lv-LV"/>
        </w:rPr>
        <w:t xml:space="preserve"> vērtēšanas noraidītiem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iesniegumiem</w:t>
      </w:r>
      <w:r w:rsidRPr="00801C74">
        <w:rPr>
          <w:sz w:val="28"/>
          <w:szCs w:val="28"/>
          <w:lang w:val="lv-LV"/>
        </w:rPr>
        <w:t xml:space="preserve"> iznīcina </w:t>
      </w:r>
      <w:proofErr w:type="spellStart"/>
      <w:r>
        <w:rPr>
          <w:sz w:val="28"/>
          <w:szCs w:val="28"/>
          <w:lang w:val="lv-LV"/>
        </w:rPr>
        <w:t>apakšprojekta</w:t>
      </w:r>
      <w:proofErr w:type="spellEnd"/>
      <w:r>
        <w:rPr>
          <w:sz w:val="28"/>
          <w:szCs w:val="28"/>
          <w:lang w:val="lv-LV"/>
        </w:rPr>
        <w:t xml:space="preserve"> </w:t>
      </w:r>
      <w:r w:rsidRPr="008E2104">
        <w:rPr>
          <w:sz w:val="28"/>
          <w:szCs w:val="28"/>
          <w:lang w:val="lv-LV"/>
        </w:rPr>
        <w:t>iesnieguma kopiju</w:t>
      </w:r>
      <w:r>
        <w:rPr>
          <w:sz w:val="28"/>
          <w:szCs w:val="28"/>
          <w:lang w:val="lv-LV" w:eastAsia="lv-LV"/>
        </w:rPr>
        <w:t xml:space="preserve">. </w:t>
      </w:r>
    </w:p>
    <w:p w:rsidR="00622625" w:rsidRPr="00801C74" w:rsidRDefault="00622625" w:rsidP="00553C74">
      <w:pPr>
        <w:spacing w:line="360" w:lineRule="auto"/>
        <w:jc w:val="center"/>
        <w:rPr>
          <w:b/>
          <w:bCs/>
          <w:sz w:val="28"/>
          <w:szCs w:val="28"/>
          <w:lang w:val="lv-LV" w:eastAsia="lv-LV"/>
        </w:rPr>
      </w:pPr>
      <w:bookmarkStart w:id="9" w:name="332967"/>
      <w:bookmarkEnd w:id="9"/>
    </w:p>
    <w:p w:rsidR="00622625" w:rsidRPr="00801C74" w:rsidRDefault="00622625" w:rsidP="00C66E2E">
      <w:pPr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801C74">
        <w:rPr>
          <w:b/>
          <w:bCs/>
          <w:sz w:val="28"/>
          <w:szCs w:val="28"/>
          <w:lang w:val="lv-LV" w:eastAsia="lv-LV"/>
        </w:rPr>
        <w:t xml:space="preserve">IX. </w:t>
      </w:r>
      <w:proofErr w:type="spellStart"/>
      <w:r w:rsidRPr="00801C74">
        <w:rPr>
          <w:b/>
          <w:bCs/>
          <w:sz w:val="28"/>
          <w:szCs w:val="28"/>
          <w:lang w:val="lv-LV" w:eastAsia="lv-LV"/>
        </w:rPr>
        <w:t>Apakšprojekta</w:t>
      </w:r>
      <w:proofErr w:type="spellEnd"/>
      <w:r w:rsidRPr="00801C74">
        <w:rPr>
          <w:b/>
          <w:bCs/>
          <w:sz w:val="28"/>
          <w:szCs w:val="28"/>
          <w:lang w:val="lv-LV" w:eastAsia="lv-LV"/>
        </w:rPr>
        <w:t xml:space="preserve"> īstenošanas līguma slēgšana un grozīšana</w:t>
      </w:r>
    </w:p>
    <w:p w:rsidR="00622625" w:rsidRPr="00801C74" w:rsidRDefault="00622625" w:rsidP="00C66E2E">
      <w:pPr>
        <w:ind w:firstLine="720"/>
        <w:jc w:val="center"/>
        <w:rPr>
          <w:b/>
          <w:bCs/>
          <w:sz w:val="28"/>
          <w:szCs w:val="28"/>
          <w:lang w:val="lv-LV" w:eastAsia="lv-LV"/>
        </w:rPr>
      </w:pPr>
    </w:p>
    <w:p w:rsidR="00622625" w:rsidRPr="006427A6" w:rsidRDefault="00622625" w:rsidP="00F97230">
      <w:pPr>
        <w:tabs>
          <w:tab w:val="left" w:pos="6379"/>
        </w:tabs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 w:eastAsia="lv-LV"/>
        </w:rPr>
        <w:t>5</w:t>
      </w:r>
      <w:r w:rsidR="00AB45EB">
        <w:rPr>
          <w:sz w:val="28"/>
          <w:szCs w:val="28"/>
          <w:lang w:val="lv-LV" w:eastAsia="lv-LV"/>
        </w:rPr>
        <w:t>3</w:t>
      </w:r>
      <w:r w:rsidRPr="00801C74">
        <w:rPr>
          <w:sz w:val="28"/>
          <w:szCs w:val="28"/>
          <w:lang w:val="lv-LV" w:eastAsia="lv-LV"/>
        </w:rPr>
        <w:t xml:space="preserve">. </w:t>
      </w:r>
      <w:proofErr w:type="spellStart"/>
      <w:r w:rsidRPr="00801C74">
        <w:rPr>
          <w:sz w:val="28"/>
          <w:szCs w:val="28"/>
          <w:lang w:val="lv-LV" w:eastAsia="lv-LV"/>
        </w:rPr>
        <w:t>S</w:t>
      </w:r>
      <w:r w:rsidRPr="00801C74">
        <w:rPr>
          <w:sz w:val="28"/>
          <w:szCs w:val="28"/>
          <w:lang w:val="lv-LV"/>
        </w:rPr>
        <w:t>tarpniekinstitūcija</w:t>
      </w:r>
      <w:proofErr w:type="spellEnd"/>
      <w:r w:rsidRPr="00801C74">
        <w:rPr>
          <w:sz w:val="28"/>
          <w:szCs w:val="28"/>
          <w:lang w:val="lv-LV" w:eastAsia="lv-LV"/>
        </w:rPr>
        <w:t xml:space="preserve"> ar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īstenotāju slēdz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īstenošanas līgumu 30 darbdienu laikā no lēmuma par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iesnieguma apstiprināšanu saņemšanas dienas. </w:t>
      </w:r>
      <w:r w:rsidRPr="005464F8">
        <w:rPr>
          <w:sz w:val="28"/>
          <w:szCs w:val="28"/>
          <w:lang w:val="lv-LV" w:eastAsia="lv-LV"/>
        </w:rPr>
        <w:t xml:space="preserve">Mobilitāti </w:t>
      </w:r>
      <w:r w:rsidRPr="006427A6">
        <w:rPr>
          <w:sz w:val="28"/>
          <w:szCs w:val="28"/>
          <w:lang w:val="lv-LV" w:eastAsia="lv-LV"/>
        </w:rPr>
        <w:t>var sākt īstenot</w:t>
      </w:r>
      <w:r w:rsidRPr="009C3BB4">
        <w:rPr>
          <w:sz w:val="28"/>
          <w:szCs w:val="28"/>
          <w:lang w:val="lv-LV" w:eastAsia="lv-LV"/>
        </w:rPr>
        <w:t xml:space="preserve"> ar </w:t>
      </w:r>
      <w:proofErr w:type="spellStart"/>
      <w:r w:rsidRPr="009C3BB4">
        <w:rPr>
          <w:sz w:val="28"/>
          <w:szCs w:val="28"/>
          <w:lang w:val="lv-LV" w:eastAsia="lv-LV"/>
        </w:rPr>
        <w:t>apakšprojekta</w:t>
      </w:r>
      <w:proofErr w:type="spellEnd"/>
      <w:r w:rsidRPr="009C3BB4">
        <w:rPr>
          <w:sz w:val="28"/>
          <w:szCs w:val="28"/>
          <w:lang w:val="lv-LV" w:eastAsia="lv-LV"/>
        </w:rPr>
        <w:t xml:space="preserve"> īstenošanas līguma noslēgšanas dienu starp</w:t>
      </w:r>
      <w:r w:rsidRPr="00801C74">
        <w:rPr>
          <w:sz w:val="28"/>
          <w:szCs w:val="28"/>
          <w:lang w:val="lv-LV" w:eastAsia="lv-LV"/>
        </w:rPr>
        <w:t xml:space="preserve"> </w:t>
      </w:r>
      <w:proofErr w:type="spellStart"/>
      <w:r w:rsidRPr="0073176F">
        <w:rPr>
          <w:sz w:val="28"/>
          <w:szCs w:val="28"/>
          <w:lang w:val="lv-LV" w:eastAsia="lv-LV"/>
        </w:rPr>
        <w:t>apakšprojekta</w:t>
      </w:r>
      <w:proofErr w:type="spellEnd"/>
      <w:r w:rsidRPr="0073176F">
        <w:rPr>
          <w:sz w:val="28"/>
          <w:szCs w:val="28"/>
          <w:lang w:val="lv-LV" w:eastAsia="lv-LV"/>
        </w:rPr>
        <w:t xml:space="preserve"> īstenotāju un </w:t>
      </w:r>
      <w:proofErr w:type="spellStart"/>
      <w:r w:rsidRPr="0073176F">
        <w:rPr>
          <w:sz w:val="28"/>
          <w:szCs w:val="28"/>
          <w:lang w:val="lv-LV" w:eastAsia="lv-LV"/>
        </w:rPr>
        <w:t>starpniekinstitūciju</w:t>
      </w:r>
      <w:proofErr w:type="spellEnd"/>
      <w:r w:rsidRPr="006427A6">
        <w:rPr>
          <w:sz w:val="28"/>
          <w:szCs w:val="28"/>
          <w:lang w:val="lv-LV" w:eastAsia="lv-LV"/>
        </w:rPr>
        <w:t xml:space="preserve">, </w:t>
      </w:r>
      <w:r w:rsidRPr="006427A6">
        <w:rPr>
          <w:sz w:val="28"/>
          <w:szCs w:val="28"/>
          <w:lang w:val="lv-LV"/>
        </w:rPr>
        <w:t>ievērojot šo noteikumu 10. un 11.punktā minētos mobilitātes īstenošanas termiņus.</w:t>
      </w:r>
    </w:p>
    <w:p w:rsidR="00622625" w:rsidRPr="00801C74" w:rsidRDefault="00622625" w:rsidP="00F97230">
      <w:pPr>
        <w:tabs>
          <w:tab w:val="left" w:pos="6379"/>
        </w:tabs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026BB9">
      <w:pPr>
        <w:tabs>
          <w:tab w:val="left" w:pos="6379"/>
        </w:tabs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lastRenderedPageBreak/>
        <w:t>5</w:t>
      </w:r>
      <w:r w:rsidR="00AB45EB">
        <w:rPr>
          <w:sz w:val="28"/>
          <w:szCs w:val="28"/>
          <w:lang w:val="lv-LV"/>
        </w:rPr>
        <w:t>4</w:t>
      </w:r>
      <w:r w:rsidRPr="00801C74">
        <w:rPr>
          <w:sz w:val="28"/>
          <w:szCs w:val="28"/>
          <w:lang w:val="lv-LV"/>
        </w:rPr>
        <w:t xml:space="preserve">. Pirms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īstenošanas līguma slēgšanas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īstenotājs </w:t>
      </w:r>
      <w:proofErr w:type="spellStart"/>
      <w:r w:rsidR="009A7651" w:rsidRPr="009A7651">
        <w:rPr>
          <w:sz w:val="28"/>
          <w:szCs w:val="28"/>
          <w:lang w:val="lv-LV"/>
        </w:rPr>
        <w:t>starpniekinstitūcijā</w:t>
      </w:r>
      <w:proofErr w:type="spellEnd"/>
      <w:r w:rsidR="009A7651" w:rsidRPr="00801C74">
        <w:rPr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>iesniedz</w:t>
      </w:r>
      <w:r>
        <w:rPr>
          <w:sz w:val="28"/>
          <w:szCs w:val="28"/>
          <w:lang w:val="lv-LV"/>
        </w:rPr>
        <w:t xml:space="preserve"> </w:t>
      </w:r>
      <w:r w:rsidRPr="009A7651">
        <w:rPr>
          <w:sz w:val="28"/>
          <w:szCs w:val="28"/>
          <w:lang w:val="lv-LV"/>
        </w:rPr>
        <w:t>noslēgta</w:t>
      </w:r>
      <w:r w:rsidRPr="007301BE">
        <w:rPr>
          <w:b/>
          <w:sz w:val="28"/>
          <w:szCs w:val="28"/>
          <w:lang w:val="lv-LV"/>
        </w:rPr>
        <w:t xml:space="preserve"> </w:t>
      </w:r>
      <w:r w:rsidRPr="007301BE">
        <w:rPr>
          <w:sz w:val="28"/>
          <w:szCs w:val="28"/>
          <w:lang w:val="lv-LV"/>
        </w:rPr>
        <w:t>s</w:t>
      </w:r>
      <w:r w:rsidRPr="00801C74">
        <w:rPr>
          <w:sz w:val="28"/>
          <w:szCs w:val="28"/>
          <w:lang w:val="lv-LV"/>
        </w:rPr>
        <w:t xml:space="preserve">adarbības līguma starp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īstenotāju un pētnieka nosūtošo institūciju kopiju. </w:t>
      </w:r>
      <w:r w:rsidRPr="009A7651">
        <w:rPr>
          <w:sz w:val="28"/>
          <w:szCs w:val="28"/>
          <w:lang w:val="lv-LV"/>
        </w:rPr>
        <w:t xml:space="preserve">Šajā </w:t>
      </w:r>
      <w:r w:rsidRPr="00801C74">
        <w:rPr>
          <w:sz w:val="28"/>
          <w:szCs w:val="28"/>
          <w:lang w:val="lv-LV"/>
        </w:rPr>
        <w:t xml:space="preserve">līgumā ir iekļauts pētnieka mobilitātes pasākumu plāns. </w:t>
      </w:r>
    </w:p>
    <w:p w:rsidR="00622625" w:rsidRDefault="00622625" w:rsidP="00DF41E5">
      <w:pPr>
        <w:ind w:firstLine="720"/>
        <w:jc w:val="both"/>
        <w:rPr>
          <w:sz w:val="28"/>
          <w:szCs w:val="28"/>
          <w:lang w:val="lv-LV"/>
        </w:rPr>
      </w:pPr>
    </w:p>
    <w:p w:rsidR="00622625" w:rsidRPr="009A7651" w:rsidRDefault="00622625" w:rsidP="00DF41E5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/>
        </w:rPr>
        <w:t>5</w:t>
      </w:r>
      <w:r w:rsidR="00AB45EB">
        <w:rPr>
          <w:sz w:val="28"/>
          <w:szCs w:val="28"/>
          <w:lang w:val="lv-LV"/>
        </w:rPr>
        <w:t>5</w:t>
      </w:r>
      <w:r w:rsidRPr="00801C74">
        <w:rPr>
          <w:sz w:val="28"/>
          <w:szCs w:val="28"/>
          <w:lang w:val="lv-LV"/>
        </w:rPr>
        <w:t xml:space="preserve">. Ja </w:t>
      </w:r>
      <w:proofErr w:type="spellStart"/>
      <w:r w:rsidRPr="00801C74">
        <w:rPr>
          <w:sz w:val="28"/>
          <w:szCs w:val="28"/>
          <w:lang w:val="lv-LV"/>
        </w:rPr>
        <w:t>apakšprojektā</w:t>
      </w:r>
      <w:proofErr w:type="spellEnd"/>
      <w:r w:rsidRPr="00801C74">
        <w:rPr>
          <w:sz w:val="28"/>
          <w:szCs w:val="28"/>
          <w:lang w:val="lv-LV"/>
        </w:rPr>
        <w:t xml:space="preserve"> piesaista sadarbības partneri vai partnerus, </w:t>
      </w:r>
      <w:r w:rsidRPr="009A7651">
        <w:rPr>
          <w:sz w:val="28"/>
          <w:szCs w:val="28"/>
          <w:lang w:val="lv-LV"/>
        </w:rPr>
        <w:t xml:space="preserve">pēc </w:t>
      </w:r>
      <w:r w:rsidRPr="00801C74">
        <w:rPr>
          <w:sz w:val="28"/>
          <w:szCs w:val="28"/>
          <w:lang w:val="lv-LV"/>
        </w:rPr>
        <w:t xml:space="preserve">lēmuma pieņemšanas par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apstiprināšanu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īstenotājs iesniedz starpniekinstitūcijā noslēgt</w:t>
      </w:r>
      <w:r>
        <w:rPr>
          <w:sz w:val="28"/>
          <w:szCs w:val="28"/>
          <w:lang w:val="lv-LV"/>
        </w:rPr>
        <w:t>a</w:t>
      </w:r>
      <w:r w:rsidRPr="00801C74">
        <w:rPr>
          <w:sz w:val="28"/>
          <w:szCs w:val="28"/>
          <w:lang w:val="lv-LV"/>
        </w:rPr>
        <w:t xml:space="preserve"> sadarbības līguma starp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īstenotāju un sadarbības partneri vai partneriem kopiju. Šajā līgumā </w:t>
      </w:r>
      <w:r w:rsidRPr="009A7651">
        <w:rPr>
          <w:sz w:val="28"/>
          <w:szCs w:val="28"/>
          <w:lang w:val="lv-LV"/>
        </w:rPr>
        <w:t>ir iekļauts mobilitātes pasākumu plāns katrā sadarbības partnera institūcijā.</w:t>
      </w:r>
    </w:p>
    <w:p w:rsidR="00622625" w:rsidRPr="00801C74" w:rsidRDefault="00622625">
      <w:pPr>
        <w:jc w:val="both"/>
        <w:rPr>
          <w:sz w:val="28"/>
          <w:szCs w:val="28"/>
          <w:lang w:val="lv-LV" w:eastAsia="lv-LV"/>
        </w:rPr>
      </w:pPr>
    </w:p>
    <w:p w:rsidR="00622625" w:rsidRPr="00801C74" w:rsidRDefault="00622625">
      <w:pPr>
        <w:ind w:firstLine="720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5</w:t>
      </w:r>
      <w:r w:rsidR="00AB45EB">
        <w:rPr>
          <w:sz w:val="28"/>
          <w:szCs w:val="28"/>
          <w:lang w:val="lv-LV"/>
        </w:rPr>
        <w:t>6</w:t>
      </w:r>
      <w:r w:rsidRPr="00801C74">
        <w:rPr>
          <w:sz w:val="28"/>
          <w:szCs w:val="28"/>
          <w:lang w:val="lv-LV"/>
        </w:rPr>
        <w:t xml:space="preserve">. Ja 30 darbdienu laikā no lēmuma par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iesnieguma apstiprināšanu saņemšanas dienas </w:t>
      </w:r>
      <w:proofErr w:type="spellStart"/>
      <w:r w:rsidRPr="00443702">
        <w:rPr>
          <w:sz w:val="28"/>
          <w:szCs w:val="28"/>
          <w:lang w:val="lv-LV"/>
        </w:rPr>
        <w:t>apakšprojekta</w:t>
      </w:r>
      <w:proofErr w:type="spellEnd"/>
      <w:r w:rsidRPr="00443702">
        <w:rPr>
          <w:sz w:val="28"/>
          <w:szCs w:val="28"/>
          <w:lang w:val="lv-LV"/>
        </w:rPr>
        <w:t xml:space="preserve"> iesniedzējs</w:t>
      </w:r>
      <w:r w:rsidRPr="00801C74">
        <w:rPr>
          <w:b/>
          <w:sz w:val="28"/>
          <w:szCs w:val="28"/>
          <w:lang w:val="lv-LV"/>
        </w:rPr>
        <w:t xml:space="preserve"> </w:t>
      </w:r>
      <w:r w:rsidRPr="00801C74">
        <w:rPr>
          <w:sz w:val="28"/>
          <w:szCs w:val="28"/>
          <w:lang w:val="lv-LV"/>
        </w:rPr>
        <w:t xml:space="preserve">nav </w:t>
      </w:r>
      <w:r w:rsidRPr="00443702">
        <w:rPr>
          <w:sz w:val="28"/>
          <w:szCs w:val="28"/>
          <w:lang w:val="lv-LV"/>
        </w:rPr>
        <w:t xml:space="preserve">noslēdzis </w:t>
      </w:r>
      <w:proofErr w:type="spellStart"/>
      <w:r w:rsidRPr="00443702">
        <w:rPr>
          <w:sz w:val="28"/>
          <w:szCs w:val="28"/>
          <w:lang w:val="lv-LV"/>
        </w:rPr>
        <w:t>apakšprojekta</w:t>
      </w:r>
      <w:proofErr w:type="spellEnd"/>
      <w:r w:rsidRPr="00443702">
        <w:rPr>
          <w:sz w:val="28"/>
          <w:szCs w:val="28"/>
          <w:lang w:val="lv-LV"/>
        </w:rPr>
        <w:t xml:space="preserve"> īstenošanas līgumu ar </w:t>
      </w:r>
      <w:proofErr w:type="spellStart"/>
      <w:r w:rsidRPr="00443702">
        <w:rPr>
          <w:sz w:val="28"/>
          <w:szCs w:val="28"/>
          <w:lang w:val="lv-LV"/>
        </w:rPr>
        <w:t>starpniekinstitūciju</w:t>
      </w:r>
      <w:proofErr w:type="spellEnd"/>
      <w:r w:rsidRPr="00443702">
        <w:rPr>
          <w:sz w:val="28"/>
          <w:szCs w:val="28"/>
          <w:lang w:val="lv-LV"/>
        </w:rPr>
        <w:t xml:space="preserve">, </w:t>
      </w:r>
      <w:proofErr w:type="spellStart"/>
      <w:r w:rsidRPr="00443702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iesniedzējs zaudē tiesības noslēgt minēto līgumu un starpniekinstitūcija slēdz līgumu ar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iesniedzēju, kura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iesniegums ir guvis nākamo augstāko punktu skaitu atbilstoši kvalitātes vērtēšanas kritērijiem un ir noraidīts nepietiekama finansējuma dēļ.</w:t>
      </w:r>
    </w:p>
    <w:p w:rsidR="00622625" w:rsidRPr="00801C74" w:rsidRDefault="00622625" w:rsidP="00984621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5A7331">
      <w:pPr>
        <w:ind w:firstLine="720"/>
        <w:jc w:val="both"/>
        <w:rPr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>5</w:t>
      </w:r>
      <w:r w:rsidR="00AB45EB">
        <w:rPr>
          <w:sz w:val="28"/>
          <w:szCs w:val="28"/>
          <w:lang w:val="lv-LV" w:eastAsia="lv-LV"/>
        </w:rPr>
        <w:t>7</w:t>
      </w:r>
      <w:r w:rsidRPr="00801C74">
        <w:rPr>
          <w:sz w:val="28"/>
          <w:szCs w:val="28"/>
          <w:lang w:val="lv-LV" w:eastAsia="lv-LV"/>
        </w:rPr>
        <w:t>. S</w:t>
      </w:r>
      <w:r w:rsidRPr="00801C74">
        <w:rPr>
          <w:sz w:val="28"/>
          <w:szCs w:val="28"/>
          <w:lang w:val="lv-LV"/>
        </w:rPr>
        <w:t>tarpniekinstitūcija</w:t>
      </w:r>
      <w:r w:rsidRPr="00801C74">
        <w:rPr>
          <w:sz w:val="28"/>
          <w:szCs w:val="28"/>
          <w:lang w:val="lv-LV" w:eastAsia="lv-LV"/>
        </w:rPr>
        <w:t xml:space="preserve"> desmit darbdienu laikā no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īstenošanas līgumu noslēgšanas publicē apstiprināto </w:t>
      </w:r>
      <w:proofErr w:type="spellStart"/>
      <w:r w:rsidRPr="00801C74">
        <w:rPr>
          <w:sz w:val="28"/>
          <w:szCs w:val="28"/>
          <w:lang w:val="lv-LV" w:eastAsia="lv-LV"/>
        </w:rPr>
        <w:t>apakšprojektu</w:t>
      </w:r>
      <w:proofErr w:type="spellEnd"/>
      <w:r w:rsidRPr="00801C74">
        <w:rPr>
          <w:sz w:val="28"/>
          <w:szCs w:val="28"/>
          <w:lang w:val="lv-LV" w:eastAsia="lv-LV"/>
        </w:rPr>
        <w:t xml:space="preserve"> iesniegumu sarakstu </w:t>
      </w:r>
      <w:proofErr w:type="spellStart"/>
      <w:r w:rsidRPr="00801C74">
        <w:rPr>
          <w:sz w:val="28"/>
          <w:szCs w:val="28"/>
          <w:lang w:val="lv-LV" w:eastAsia="lv-LV"/>
        </w:rPr>
        <w:t>s</w:t>
      </w:r>
      <w:r w:rsidRPr="00801C74">
        <w:rPr>
          <w:sz w:val="28"/>
          <w:szCs w:val="28"/>
          <w:lang w:val="lv-LV"/>
        </w:rPr>
        <w:t>tarpniekinstitūcijas</w:t>
      </w:r>
      <w:proofErr w:type="spellEnd"/>
      <w:r w:rsidRPr="00801C74">
        <w:rPr>
          <w:sz w:val="28"/>
          <w:szCs w:val="28"/>
          <w:lang w:val="lv-LV" w:eastAsia="lv-LV"/>
        </w:rPr>
        <w:t xml:space="preserve"> </w:t>
      </w:r>
      <w:proofErr w:type="spellStart"/>
      <w:r w:rsidRPr="00801C74">
        <w:rPr>
          <w:sz w:val="28"/>
          <w:szCs w:val="28"/>
          <w:lang w:val="lv-LV" w:eastAsia="lv-LV"/>
        </w:rPr>
        <w:t>mājaslapā</w:t>
      </w:r>
      <w:proofErr w:type="spellEnd"/>
      <w:r w:rsidRPr="00801C74">
        <w:rPr>
          <w:sz w:val="28"/>
          <w:szCs w:val="28"/>
          <w:lang w:val="lv-LV" w:eastAsia="lv-LV"/>
        </w:rPr>
        <w:t xml:space="preserve"> internetā (</w:t>
      </w:r>
      <w:proofErr w:type="spellStart"/>
      <w:r w:rsidRPr="00801C74">
        <w:rPr>
          <w:sz w:val="28"/>
          <w:szCs w:val="28"/>
          <w:lang w:val="lv-LV" w:eastAsia="lv-LV"/>
        </w:rPr>
        <w:t>www.viaa.gov.lv</w:t>
      </w:r>
      <w:proofErr w:type="spellEnd"/>
      <w:r w:rsidRPr="00801C74">
        <w:rPr>
          <w:sz w:val="28"/>
          <w:szCs w:val="28"/>
          <w:lang w:val="lv-LV" w:eastAsia="lv-LV"/>
        </w:rPr>
        <w:t xml:space="preserve">) un Izglītības un zinātnes ministrijas </w:t>
      </w:r>
      <w:proofErr w:type="spellStart"/>
      <w:r w:rsidRPr="00801C74">
        <w:rPr>
          <w:sz w:val="28"/>
          <w:szCs w:val="28"/>
          <w:lang w:val="lv-LV" w:eastAsia="lv-LV"/>
        </w:rPr>
        <w:t>mājaslapā</w:t>
      </w:r>
      <w:proofErr w:type="spellEnd"/>
      <w:r w:rsidRPr="00801C74">
        <w:rPr>
          <w:sz w:val="28"/>
          <w:szCs w:val="28"/>
          <w:lang w:val="lv-LV" w:eastAsia="lv-LV"/>
        </w:rPr>
        <w:t xml:space="preserve"> internetā (</w:t>
      </w:r>
      <w:proofErr w:type="spellStart"/>
      <w:r w:rsidRPr="00801C74">
        <w:rPr>
          <w:sz w:val="28"/>
          <w:szCs w:val="28"/>
          <w:lang w:val="lv-LV" w:eastAsia="lv-LV"/>
        </w:rPr>
        <w:t>www.izm.gov.lv</w:t>
      </w:r>
      <w:proofErr w:type="spellEnd"/>
      <w:r w:rsidRPr="00801C74">
        <w:rPr>
          <w:sz w:val="28"/>
          <w:szCs w:val="28"/>
          <w:lang w:val="lv-LV" w:eastAsia="lv-LV"/>
        </w:rPr>
        <w:t xml:space="preserve">), norādot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īstenotāja nosaukumu,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nosaukumu, kā arī piešķirtā finansējuma ap</w:t>
      </w:r>
      <w:r>
        <w:rPr>
          <w:sz w:val="28"/>
          <w:szCs w:val="28"/>
          <w:lang w:val="lv-LV" w:eastAsia="lv-LV"/>
        </w:rPr>
        <w:t>jom</w:t>
      </w:r>
      <w:r w:rsidRPr="00801C74">
        <w:rPr>
          <w:sz w:val="28"/>
          <w:szCs w:val="28"/>
          <w:lang w:val="lv-LV" w:eastAsia="lv-LV"/>
        </w:rPr>
        <w:t>u.</w:t>
      </w:r>
    </w:p>
    <w:p w:rsidR="00622625" w:rsidRPr="00801C74" w:rsidRDefault="00622625" w:rsidP="005A7331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880874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5</w:t>
      </w:r>
      <w:r w:rsidR="00AB45EB">
        <w:rPr>
          <w:sz w:val="28"/>
          <w:szCs w:val="28"/>
          <w:lang w:val="lv-LV" w:eastAsia="lv-LV"/>
        </w:rPr>
        <w:t>8</w:t>
      </w:r>
      <w:r w:rsidRPr="00801C74">
        <w:rPr>
          <w:sz w:val="28"/>
          <w:szCs w:val="28"/>
          <w:lang w:val="lv-LV" w:eastAsia="lv-LV"/>
        </w:rPr>
        <w:t xml:space="preserve">. Pamatojoties uz attiecīgu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īstenotāja iesniegumu par nepieciešamību pārcelt mobilitātes periodu,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īstenošanas līgumu var grozīt, mainot mobilitātes perioda </w:t>
      </w:r>
      <w:r w:rsidRPr="009E70E9">
        <w:rPr>
          <w:sz w:val="28"/>
          <w:szCs w:val="28"/>
          <w:lang w:val="lv-LV" w:eastAsia="lv-LV"/>
        </w:rPr>
        <w:t>datumus</w:t>
      </w:r>
      <w:r w:rsidRPr="009E70E9">
        <w:rPr>
          <w:sz w:val="28"/>
          <w:szCs w:val="28"/>
          <w:lang w:val="lv-LV"/>
        </w:rPr>
        <w:t>, ievērojot šo noteikumu 10. un 11.punktā minētos mobilitātes īstenošanas termiņus.</w:t>
      </w:r>
      <w:r w:rsidRPr="00801C74">
        <w:rPr>
          <w:sz w:val="28"/>
          <w:szCs w:val="28"/>
          <w:lang w:val="lv-LV" w:eastAsia="lv-LV"/>
        </w:rPr>
        <w:t xml:space="preserve"> Mobilitātes periodu pagarināt vai saīsināt nevar.</w:t>
      </w:r>
    </w:p>
    <w:p w:rsidR="00622625" w:rsidRPr="00801C74" w:rsidRDefault="00622625" w:rsidP="00DA43E8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DA43E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5</w:t>
      </w:r>
      <w:r w:rsidR="00AB45EB">
        <w:rPr>
          <w:sz w:val="28"/>
          <w:szCs w:val="28"/>
          <w:lang w:val="lv-LV" w:eastAsia="lv-LV"/>
        </w:rPr>
        <w:t>9</w:t>
      </w:r>
      <w:r w:rsidRPr="00801C74">
        <w:rPr>
          <w:sz w:val="28"/>
          <w:szCs w:val="28"/>
          <w:lang w:val="lv-LV" w:eastAsia="lv-LV"/>
        </w:rPr>
        <w:t xml:space="preserve">. </w:t>
      </w:r>
      <w:proofErr w:type="spellStart"/>
      <w:r w:rsidRPr="00801C74">
        <w:rPr>
          <w:sz w:val="28"/>
          <w:szCs w:val="28"/>
          <w:lang w:val="lv-LV" w:eastAsia="lv-LV"/>
        </w:rPr>
        <w:t>Apakšprojektam</w:t>
      </w:r>
      <w:proofErr w:type="spellEnd"/>
      <w:r w:rsidRPr="00801C74">
        <w:rPr>
          <w:sz w:val="28"/>
          <w:szCs w:val="28"/>
          <w:lang w:val="lv-LV" w:eastAsia="lv-LV"/>
        </w:rPr>
        <w:t xml:space="preserve"> piesaistīto pētnieku pēc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īstenošanas līguma noslēgšanas </w:t>
      </w:r>
      <w:r w:rsidRPr="00801C74">
        <w:rPr>
          <w:sz w:val="28"/>
          <w:szCs w:val="28"/>
          <w:lang w:val="lv-LV" w:eastAsia="lv-LV"/>
        </w:rPr>
        <w:t>mainīt</w:t>
      </w:r>
      <w:r w:rsidRPr="00801C74">
        <w:rPr>
          <w:sz w:val="28"/>
          <w:szCs w:val="28"/>
          <w:lang w:val="lv-LV"/>
        </w:rPr>
        <w:t xml:space="preserve"> nevar</w:t>
      </w:r>
      <w:r w:rsidRPr="00801C74">
        <w:rPr>
          <w:sz w:val="28"/>
          <w:szCs w:val="28"/>
          <w:lang w:val="lv-LV" w:eastAsia="lv-LV"/>
        </w:rPr>
        <w:t>. G</w:t>
      </w:r>
      <w:r w:rsidRPr="00801C74">
        <w:rPr>
          <w:sz w:val="28"/>
          <w:szCs w:val="28"/>
          <w:lang w:val="lv-LV"/>
        </w:rPr>
        <w:t xml:space="preserve">adījumā, ja maina pētnieku, </w:t>
      </w:r>
      <w:proofErr w:type="spellStart"/>
      <w:r w:rsidRPr="00801C74">
        <w:rPr>
          <w:sz w:val="28"/>
          <w:szCs w:val="28"/>
          <w:lang w:val="lv-LV"/>
        </w:rPr>
        <w:t>starpniekinstitūcija</w:t>
      </w:r>
      <w:proofErr w:type="spellEnd"/>
      <w:r w:rsidRPr="00801C74">
        <w:rPr>
          <w:sz w:val="28"/>
          <w:szCs w:val="28"/>
          <w:lang w:val="lv-LV"/>
        </w:rPr>
        <w:t xml:space="preserve"> vienpusēji lauž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īstenošanas līgumu ar </w:t>
      </w:r>
      <w:proofErr w:type="spellStart"/>
      <w:r w:rsidRPr="00801C74">
        <w:rPr>
          <w:sz w:val="28"/>
          <w:szCs w:val="28"/>
          <w:lang w:val="lv-LV"/>
        </w:rPr>
        <w:t>apakšprojekta</w:t>
      </w:r>
      <w:proofErr w:type="spellEnd"/>
      <w:r w:rsidRPr="00801C74">
        <w:rPr>
          <w:sz w:val="28"/>
          <w:szCs w:val="28"/>
          <w:lang w:val="lv-LV"/>
        </w:rPr>
        <w:t xml:space="preserve"> īstenotāju.</w:t>
      </w:r>
    </w:p>
    <w:p w:rsidR="00622625" w:rsidRDefault="00622625" w:rsidP="00C66E2E">
      <w:pPr>
        <w:ind w:firstLine="720"/>
        <w:jc w:val="center"/>
        <w:rPr>
          <w:b/>
          <w:bCs/>
          <w:sz w:val="28"/>
          <w:szCs w:val="28"/>
          <w:lang w:val="lv-LV" w:eastAsia="lv-LV"/>
        </w:rPr>
      </w:pPr>
      <w:bookmarkStart w:id="10" w:name="182228"/>
      <w:bookmarkEnd w:id="10"/>
    </w:p>
    <w:p w:rsidR="00622625" w:rsidRPr="00801C74" w:rsidRDefault="00622625" w:rsidP="00C66E2E">
      <w:pPr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801C74">
        <w:rPr>
          <w:b/>
          <w:bCs/>
          <w:sz w:val="28"/>
          <w:szCs w:val="28"/>
          <w:lang w:val="lv-LV" w:eastAsia="lv-LV"/>
        </w:rPr>
        <w:t>X Pārskatu sniegšana</w:t>
      </w:r>
    </w:p>
    <w:p w:rsidR="00622625" w:rsidRPr="00801C74" w:rsidRDefault="00622625" w:rsidP="00C66E2E">
      <w:pPr>
        <w:ind w:firstLine="720"/>
        <w:jc w:val="center"/>
        <w:rPr>
          <w:b/>
          <w:bCs/>
          <w:sz w:val="28"/>
          <w:szCs w:val="28"/>
          <w:lang w:val="lv-LV" w:eastAsia="lv-LV"/>
        </w:rPr>
      </w:pPr>
    </w:p>
    <w:p w:rsidR="00622625" w:rsidRPr="00801C74" w:rsidRDefault="00AB45EB" w:rsidP="00D91802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>60</w:t>
      </w:r>
      <w:r w:rsidR="00622625" w:rsidRPr="00801C74">
        <w:rPr>
          <w:sz w:val="28"/>
          <w:szCs w:val="28"/>
          <w:lang w:val="lv-LV" w:eastAsia="lv-LV"/>
        </w:rPr>
        <w:t xml:space="preserve">. </w:t>
      </w:r>
      <w:proofErr w:type="spellStart"/>
      <w:r w:rsidR="00622625" w:rsidRPr="00801C74">
        <w:rPr>
          <w:sz w:val="28"/>
          <w:szCs w:val="28"/>
          <w:lang w:val="lv-LV" w:eastAsia="lv-LV"/>
        </w:rPr>
        <w:t>Apakšprojekta</w:t>
      </w:r>
      <w:proofErr w:type="spellEnd"/>
      <w:r w:rsidR="00622625" w:rsidRPr="00801C74">
        <w:rPr>
          <w:sz w:val="28"/>
          <w:szCs w:val="28"/>
          <w:lang w:val="lv-LV" w:eastAsia="lv-LV"/>
        </w:rPr>
        <w:t xml:space="preserve"> īstenotājs 20 darbdienu laikā no </w:t>
      </w:r>
      <w:proofErr w:type="spellStart"/>
      <w:r w:rsidR="00622625" w:rsidRPr="00801C74">
        <w:rPr>
          <w:sz w:val="28"/>
          <w:szCs w:val="28"/>
          <w:lang w:val="lv-LV" w:eastAsia="lv-LV"/>
        </w:rPr>
        <w:t>apakšprojekta</w:t>
      </w:r>
      <w:proofErr w:type="spellEnd"/>
      <w:r w:rsidR="00622625" w:rsidRPr="00801C74">
        <w:rPr>
          <w:sz w:val="28"/>
          <w:szCs w:val="28"/>
          <w:lang w:val="lv-LV" w:eastAsia="lv-LV"/>
        </w:rPr>
        <w:t xml:space="preserve"> īstenošanas perioda noslēguma dienas iesniedz s</w:t>
      </w:r>
      <w:r w:rsidR="00622625" w:rsidRPr="00801C74">
        <w:rPr>
          <w:sz w:val="28"/>
          <w:szCs w:val="28"/>
          <w:lang w:val="lv-LV"/>
        </w:rPr>
        <w:t>tarpniekinstitūcijā</w:t>
      </w:r>
      <w:r w:rsidR="00622625" w:rsidRPr="00801C74">
        <w:rPr>
          <w:sz w:val="28"/>
          <w:szCs w:val="28"/>
          <w:lang w:val="lv-LV" w:eastAsia="lv-LV"/>
        </w:rPr>
        <w:t xml:space="preserve"> šādus  dokumentus:</w:t>
      </w:r>
    </w:p>
    <w:p w:rsidR="00622625" w:rsidRPr="00801C74" w:rsidRDefault="00AB45EB" w:rsidP="00D91802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60</w:t>
      </w:r>
      <w:r w:rsidR="00622625" w:rsidRPr="00801C74">
        <w:rPr>
          <w:sz w:val="28"/>
          <w:szCs w:val="28"/>
          <w:lang w:val="lv-LV" w:eastAsia="lv-LV"/>
        </w:rPr>
        <w:t xml:space="preserve">.1. noslēguma pārskats par </w:t>
      </w:r>
      <w:proofErr w:type="spellStart"/>
      <w:r w:rsidR="00622625" w:rsidRPr="00801C74">
        <w:rPr>
          <w:sz w:val="28"/>
          <w:szCs w:val="28"/>
          <w:lang w:val="lv-LV" w:eastAsia="lv-LV"/>
        </w:rPr>
        <w:t>apakšprojekta</w:t>
      </w:r>
      <w:proofErr w:type="spellEnd"/>
      <w:r w:rsidR="00622625" w:rsidRPr="00801C74">
        <w:rPr>
          <w:sz w:val="28"/>
          <w:szCs w:val="28"/>
          <w:lang w:val="lv-LV" w:eastAsia="lv-LV"/>
        </w:rPr>
        <w:t xml:space="preserve"> īstenošanu;</w:t>
      </w:r>
    </w:p>
    <w:p w:rsidR="00622625" w:rsidRPr="00801C74" w:rsidRDefault="00AB45EB" w:rsidP="00FF08CB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60</w:t>
      </w:r>
      <w:r w:rsidR="00622625" w:rsidRPr="00801C74">
        <w:rPr>
          <w:sz w:val="28"/>
          <w:szCs w:val="28"/>
          <w:lang w:val="lv-LV" w:eastAsia="lv-LV"/>
        </w:rPr>
        <w:t xml:space="preserve">.2. pētnieka saturiska atskaite </w:t>
      </w:r>
      <w:r w:rsidR="00F74F12" w:rsidRPr="00F74F12">
        <w:rPr>
          <w:sz w:val="28"/>
          <w:szCs w:val="28"/>
          <w:lang w:val="lv-LV" w:eastAsia="lv-LV"/>
        </w:rPr>
        <w:t>angļu valodā</w:t>
      </w:r>
      <w:r w:rsidR="00F74F12" w:rsidRPr="00801C74">
        <w:rPr>
          <w:sz w:val="28"/>
          <w:szCs w:val="28"/>
          <w:lang w:val="lv-LV" w:eastAsia="lv-LV"/>
        </w:rPr>
        <w:t xml:space="preserve"> </w:t>
      </w:r>
      <w:r w:rsidR="00622625" w:rsidRPr="00801C74">
        <w:rPr>
          <w:sz w:val="28"/>
          <w:szCs w:val="28"/>
          <w:lang w:val="lv-LV" w:eastAsia="lv-LV"/>
        </w:rPr>
        <w:t>par mobilitātes periodā paveikto;</w:t>
      </w:r>
    </w:p>
    <w:p w:rsidR="00622625" w:rsidRPr="00801C74" w:rsidRDefault="00AB45EB" w:rsidP="00251FD3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60</w:t>
      </w:r>
      <w:r w:rsidR="00622625" w:rsidRPr="00801C74">
        <w:rPr>
          <w:sz w:val="28"/>
          <w:szCs w:val="28"/>
          <w:lang w:val="lv-LV" w:eastAsia="lv-LV"/>
        </w:rPr>
        <w:t xml:space="preserve">.3. katra </w:t>
      </w:r>
      <w:r w:rsidR="00622625" w:rsidRPr="00801C74">
        <w:rPr>
          <w:bCs/>
          <w:iCs/>
          <w:sz w:val="28"/>
          <w:szCs w:val="28"/>
          <w:lang w:val="lv-LV"/>
        </w:rPr>
        <w:t>sadarbības</w:t>
      </w:r>
      <w:r w:rsidR="00622625" w:rsidRPr="00801C74">
        <w:rPr>
          <w:sz w:val="28"/>
          <w:szCs w:val="28"/>
          <w:lang w:val="lv-LV" w:eastAsia="lv-LV"/>
        </w:rPr>
        <w:t xml:space="preserve"> partnera (ja attiecināms) atskaite par pētnieka paveikto attiecīgajā partnera iestādē </w:t>
      </w:r>
      <w:proofErr w:type="spellStart"/>
      <w:r w:rsidR="00622625" w:rsidRPr="00801C74">
        <w:rPr>
          <w:sz w:val="28"/>
          <w:szCs w:val="28"/>
          <w:lang w:val="lv-LV" w:eastAsia="lv-LV"/>
        </w:rPr>
        <w:t>apakšprojekta</w:t>
      </w:r>
      <w:proofErr w:type="spellEnd"/>
      <w:r w:rsidR="00622625" w:rsidRPr="00801C74">
        <w:rPr>
          <w:sz w:val="28"/>
          <w:szCs w:val="28"/>
          <w:lang w:val="lv-LV" w:eastAsia="lv-LV"/>
        </w:rPr>
        <w:t xml:space="preserve"> ietvaros;</w:t>
      </w:r>
    </w:p>
    <w:p w:rsidR="00622625" w:rsidRPr="00801C74" w:rsidRDefault="00AB45EB" w:rsidP="00D918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60</w:t>
      </w:r>
      <w:r w:rsidR="00622625" w:rsidRPr="00801C74">
        <w:rPr>
          <w:sz w:val="28"/>
          <w:szCs w:val="28"/>
          <w:lang w:val="lv-LV" w:eastAsia="lv-LV"/>
        </w:rPr>
        <w:t xml:space="preserve">.4. maksājuma iestādes izpildīto maksājuma uzdevumu kopijas, kas apliecina </w:t>
      </w:r>
      <w:proofErr w:type="spellStart"/>
      <w:r w:rsidR="00622625" w:rsidRPr="00801C74">
        <w:rPr>
          <w:sz w:val="28"/>
          <w:szCs w:val="28"/>
          <w:lang w:val="lv-LV" w:eastAsia="lv-LV"/>
        </w:rPr>
        <w:t>apakšprojekta</w:t>
      </w:r>
      <w:proofErr w:type="spellEnd"/>
      <w:r w:rsidR="00622625" w:rsidRPr="00801C74">
        <w:rPr>
          <w:sz w:val="28"/>
          <w:szCs w:val="28"/>
          <w:lang w:val="lv-LV" w:eastAsia="lv-LV"/>
        </w:rPr>
        <w:t xml:space="preserve"> īstenotāja veikto stipendijas kopsummas pārvedumu pētniekam (pilnā ap</w:t>
      </w:r>
      <w:r w:rsidR="00622625">
        <w:rPr>
          <w:sz w:val="28"/>
          <w:szCs w:val="28"/>
          <w:lang w:val="lv-LV" w:eastAsia="lv-LV"/>
        </w:rPr>
        <w:t>jom</w:t>
      </w:r>
      <w:r w:rsidR="00622625" w:rsidRPr="00801C74">
        <w:rPr>
          <w:sz w:val="28"/>
          <w:szCs w:val="28"/>
          <w:lang w:val="lv-LV" w:eastAsia="lv-LV"/>
        </w:rPr>
        <w:t>ā)</w:t>
      </w:r>
      <w:r w:rsidR="00622625" w:rsidRPr="00801C74">
        <w:rPr>
          <w:sz w:val="28"/>
          <w:szCs w:val="28"/>
          <w:lang w:val="lv-LV"/>
        </w:rPr>
        <w:t>;</w:t>
      </w:r>
    </w:p>
    <w:p w:rsidR="00622625" w:rsidRPr="00801C74" w:rsidRDefault="00AB45EB" w:rsidP="00B321D3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60</w:t>
      </w:r>
      <w:r w:rsidR="00622625" w:rsidRPr="00801C74">
        <w:rPr>
          <w:sz w:val="28"/>
          <w:szCs w:val="28"/>
          <w:lang w:val="lv-LV" w:eastAsia="lv-LV"/>
        </w:rPr>
        <w:t>.5. aviobiļešu un iekāpšanas karšu kopijas, kas apliecina pētnieka ierašanos un izbraukšanu no Latvijas.</w:t>
      </w:r>
    </w:p>
    <w:p w:rsidR="00622625" w:rsidRPr="00801C74" w:rsidRDefault="00622625" w:rsidP="00B321D3">
      <w:pPr>
        <w:ind w:firstLine="720"/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B321D3">
      <w:pPr>
        <w:ind w:firstLine="720"/>
        <w:jc w:val="both"/>
        <w:rPr>
          <w:color w:val="004080"/>
          <w:sz w:val="28"/>
          <w:szCs w:val="28"/>
          <w:lang w:val="lv-LV" w:eastAsia="lv-LV"/>
        </w:rPr>
      </w:pPr>
      <w:r w:rsidRPr="00801C74">
        <w:rPr>
          <w:sz w:val="28"/>
          <w:szCs w:val="28"/>
          <w:lang w:val="lv-LV" w:eastAsia="lv-LV"/>
        </w:rPr>
        <w:t>6</w:t>
      </w:r>
      <w:r w:rsidR="00AB45EB">
        <w:rPr>
          <w:sz w:val="28"/>
          <w:szCs w:val="28"/>
          <w:lang w:val="lv-LV" w:eastAsia="lv-LV"/>
        </w:rPr>
        <w:t>1</w:t>
      </w:r>
      <w:r w:rsidRPr="00801C74">
        <w:rPr>
          <w:sz w:val="28"/>
          <w:szCs w:val="28"/>
          <w:lang w:val="lv-LV" w:eastAsia="lv-LV"/>
        </w:rPr>
        <w:t xml:space="preserve">.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īstenotājs un tā </w:t>
      </w:r>
      <w:r w:rsidRPr="00801C74">
        <w:rPr>
          <w:bCs/>
          <w:iCs/>
          <w:sz w:val="28"/>
          <w:szCs w:val="28"/>
          <w:lang w:val="lv-LV"/>
        </w:rPr>
        <w:t>sadarbības</w:t>
      </w:r>
      <w:r w:rsidRPr="00801C74">
        <w:rPr>
          <w:sz w:val="28"/>
          <w:szCs w:val="28"/>
          <w:lang w:val="lv-LV" w:eastAsia="lv-LV"/>
        </w:rPr>
        <w:t xml:space="preserve"> partneri (ja attiecināms) nodrošina ar </w:t>
      </w:r>
      <w:proofErr w:type="spellStart"/>
      <w:r w:rsidRPr="00801C74">
        <w:rPr>
          <w:sz w:val="28"/>
          <w:szCs w:val="28"/>
          <w:lang w:val="lv-LV" w:eastAsia="lv-LV"/>
        </w:rPr>
        <w:t>apakšprojekta</w:t>
      </w:r>
      <w:proofErr w:type="spellEnd"/>
      <w:r w:rsidRPr="00801C74">
        <w:rPr>
          <w:sz w:val="28"/>
          <w:szCs w:val="28"/>
          <w:lang w:val="lv-LV" w:eastAsia="lv-LV"/>
        </w:rPr>
        <w:t xml:space="preserve"> īstenošanu un tā rezultātiem saistītās informācijas ievietošanu savas iestādes mājaslapā internetā. </w:t>
      </w:r>
    </w:p>
    <w:p w:rsidR="00622625" w:rsidRPr="00801C74" w:rsidRDefault="00622625" w:rsidP="005004F1">
      <w:pPr>
        <w:jc w:val="both"/>
        <w:rPr>
          <w:sz w:val="28"/>
          <w:szCs w:val="28"/>
          <w:lang w:val="lv-LV" w:eastAsia="lv-LV"/>
        </w:rPr>
      </w:pPr>
    </w:p>
    <w:p w:rsidR="00622625" w:rsidRPr="00801C74" w:rsidRDefault="00622625" w:rsidP="00835729">
      <w:pPr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 w:eastAsia="lv-LV"/>
        </w:rPr>
        <w:tab/>
      </w:r>
    </w:p>
    <w:p w:rsidR="00622625" w:rsidRPr="00801C74" w:rsidRDefault="00622625" w:rsidP="00835729">
      <w:pPr>
        <w:pStyle w:val="BodyText"/>
        <w:tabs>
          <w:tab w:val="left" w:pos="6804"/>
        </w:tabs>
        <w:ind w:firstLine="567"/>
        <w:rPr>
          <w:sz w:val="28"/>
          <w:szCs w:val="28"/>
        </w:rPr>
      </w:pPr>
      <w:r w:rsidRPr="00801C74">
        <w:rPr>
          <w:sz w:val="28"/>
          <w:szCs w:val="28"/>
        </w:rPr>
        <w:t>Ministru prezidents</w:t>
      </w:r>
      <w:r w:rsidRPr="00801C74">
        <w:rPr>
          <w:sz w:val="28"/>
          <w:szCs w:val="28"/>
        </w:rPr>
        <w:tab/>
        <w:t>V.Dombrovskis</w:t>
      </w:r>
    </w:p>
    <w:p w:rsidR="00622625" w:rsidRPr="00801C74" w:rsidRDefault="00622625" w:rsidP="00835729">
      <w:pPr>
        <w:pStyle w:val="BodyText"/>
        <w:tabs>
          <w:tab w:val="left" w:pos="6804"/>
        </w:tabs>
        <w:ind w:firstLine="567"/>
        <w:rPr>
          <w:sz w:val="28"/>
          <w:szCs w:val="28"/>
        </w:rPr>
      </w:pPr>
    </w:p>
    <w:p w:rsidR="00622625" w:rsidRPr="00801C74" w:rsidRDefault="00622625" w:rsidP="00835729">
      <w:pPr>
        <w:pStyle w:val="BodyText"/>
        <w:tabs>
          <w:tab w:val="left" w:pos="6804"/>
        </w:tabs>
        <w:ind w:firstLine="567"/>
        <w:rPr>
          <w:sz w:val="28"/>
          <w:szCs w:val="28"/>
        </w:rPr>
      </w:pPr>
    </w:p>
    <w:p w:rsidR="00622625" w:rsidRPr="00801C74" w:rsidRDefault="00622625" w:rsidP="00835729">
      <w:pPr>
        <w:pStyle w:val="BodyText"/>
        <w:tabs>
          <w:tab w:val="left" w:pos="6804"/>
        </w:tabs>
        <w:ind w:firstLine="567"/>
        <w:rPr>
          <w:sz w:val="28"/>
          <w:szCs w:val="28"/>
        </w:rPr>
      </w:pPr>
      <w:r w:rsidRPr="00801C74">
        <w:rPr>
          <w:sz w:val="28"/>
          <w:szCs w:val="28"/>
        </w:rPr>
        <w:t xml:space="preserve">Izglītības un zinātnes ministrs </w:t>
      </w:r>
      <w:r w:rsidRPr="00801C74">
        <w:rPr>
          <w:sz w:val="28"/>
          <w:szCs w:val="28"/>
        </w:rPr>
        <w:tab/>
        <w:t>R.</w:t>
      </w:r>
      <w:r w:rsidRPr="00F93D56">
        <w:rPr>
          <w:sz w:val="28"/>
          <w:szCs w:val="28"/>
        </w:rPr>
        <w:t xml:space="preserve"> </w:t>
      </w:r>
      <w:r>
        <w:rPr>
          <w:sz w:val="28"/>
          <w:szCs w:val="28"/>
        </w:rPr>
        <w:t>Ķīli</w:t>
      </w:r>
      <w:r w:rsidRPr="00801C74">
        <w:rPr>
          <w:sz w:val="28"/>
          <w:szCs w:val="28"/>
        </w:rPr>
        <w:t>s</w:t>
      </w:r>
    </w:p>
    <w:p w:rsidR="00622625" w:rsidRPr="00801C74" w:rsidRDefault="00622625" w:rsidP="00835729">
      <w:pPr>
        <w:ind w:firstLine="567"/>
        <w:jc w:val="both"/>
        <w:rPr>
          <w:sz w:val="28"/>
          <w:szCs w:val="28"/>
          <w:lang w:val="lv-LV"/>
        </w:rPr>
      </w:pPr>
    </w:p>
    <w:p w:rsidR="00622625" w:rsidRPr="00801C74" w:rsidRDefault="00622625" w:rsidP="00835729">
      <w:pPr>
        <w:ind w:firstLine="567"/>
        <w:jc w:val="both"/>
        <w:rPr>
          <w:sz w:val="28"/>
          <w:szCs w:val="28"/>
          <w:lang w:val="lv-LV"/>
        </w:rPr>
      </w:pPr>
    </w:p>
    <w:p w:rsidR="00622625" w:rsidRPr="00801C74" w:rsidRDefault="00622625" w:rsidP="00835729">
      <w:pPr>
        <w:ind w:firstLine="567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>Iesniedzējs:</w:t>
      </w:r>
    </w:p>
    <w:p w:rsidR="00622625" w:rsidRPr="00801C74" w:rsidRDefault="00622625" w:rsidP="00835729">
      <w:pPr>
        <w:tabs>
          <w:tab w:val="left" w:pos="6804"/>
        </w:tabs>
        <w:ind w:firstLine="567"/>
        <w:jc w:val="both"/>
        <w:rPr>
          <w:sz w:val="28"/>
          <w:szCs w:val="28"/>
          <w:lang w:val="lv-LV"/>
        </w:rPr>
      </w:pPr>
      <w:r w:rsidRPr="00801C74">
        <w:rPr>
          <w:sz w:val="28"/>
          <w:szCs w:val="28"/>
          <w:lang w:val="lv-LV"/>
        </w:rPr>
        <w:t xml:space="preserve">Izglītības un zinātnes ministrs                              </w:t>
      </w:r>
      <w:r w:rsidRPr="00801C74">
        <w:rPr>
          <w:sz w:val="28"/>
          <w:szCs w:val="28"/>
          <w:lang w:val="lv-LV"/>
        </w:rPr>
        <w:tab/>
        <w:t>R.</w:t>
      </w:r>
      <w:r>
        <w:rPr>
          <w:sz w:val="28"/>
          <w:szCs w:val="28"/>
          <w:lang w:val="lv-LV"/>
        </w:rPr>
        <w:t>Ķīli</w:t>
      </w:r>
      <w:r w:rsidRPr="00801C74">
        <w:rPr>
          <w:sz w:val="28"/>
          <w:szCs w:val="28"/>
          <w:lang w:val="lv-LV"/>
        </w:rPr>
        <w:t>s</w:t>
      </w:r>
    </w:p>
    <w:p w:rsidR="00622625" w:rsidRPr="00801C74" w:rsidRDefault="00622625" w:rsidP="00835729">
      <w:pPr>
        <w:ind w:firstLine="567"/>
        <w:jc w:val="both"/>
        <w:rPr>
          <w:sz w:val="28"/>
          <w:szCs w:val="28"/>
          <w:lang w:val="lv-LV"/>
        </w:rPr>
      </w:pPr>
    </w:p>
    <w:p w:rsidR="00622625" w:rsidRPr="00801C74" w:rsidRDefault="00622625" w:rsidP="00835729">
      <w:pPr>
        <w:ind w:firstLine="567"/>
        <w:jc w:val="both"/>
        <w:rPr>
          <w:sz w:val="28"/>
          <w:szCs w:val="28"/>
          <w:lang w:val="lv-LV"/>
        </w:rPr>
      </w:pPr>
    </w:p>
    <w:p w:rsidR="002D3FD5" w:rsidRPr="002D3FD5" w:rsidRDefault="002D3FD5" w:rsidP="002D3FD5">
      <w:pPr>
        <w:rPr>
          <w:sz w:val="28"/>
          <w:szCs w:val="28"/>
          <w:lang w:val="lv-LV"/>
        </w:rPr>
      </w:pPr>
      <w:r w:rsidRPr="002D3FD5">
        <w:rPr>
          <w:sz w:val="28"/>
          <w:szCs w:val="28"/>
          <w:lang w:val="lv-LV"/>
        </w:rPr>
        <w:t xml:space="preserve">Vizē: </w:t>
      </w:r>
      <w:r w:rsidRPr="002D3FD5">
        <w:rPr>
          <w:sz w:val="28"/>
          <w:szCs w:val="28"/>
          <w:lang w:val="lv-LV"/>
        </w:rPr>
        <w:tab/>
        <w:t>Valsts sekretāra vietniece,</w:t>
      </w:r>
    </w:p>
    <w:p w:rsidR="002D3FD5" w:rsidRPr="002D3FD5" w:rsidRDefault="002D3FD5" w:rsidP="002D3FD5">
      <w:pPr>
        <w:ind w:firstLine="720"/>
        <w:rPr>
          <w:sz w:val="28"/>
          <w:szCs w:val="28"/>
          <w:lang w:val="lv-LV"/>
        </w:rPr>
      </w:pPr>
      <w:r w:rsidRPr="002D3FD5">
        <w:rPr>
          <w:sz w:val="28"/>
          <w:szCs w:val="28"/>
          <w:lang w:val="lv-LV"/>
        </w:rPr>
        <w:t>valsts sekretāra pienākumu izpildītāja</w:t>
      </w:r>
      <w:r w:rsidRPr="002D3FD5">
        <w:rPr>
          <w:sz w:val="28"/>
          <w:szCs w:val="28"/>
          <w:lang w:val="lv-LV"/>
        </w:rPr>
        <w:tab/>
      </w:r>
      <w:r w:rsidRPr="002D3FD5">
        <w:rPr>
          <w:sz w:val="28"/>
          <w:szCs w:val="28"/>
          <w:lang w:val="lv-LV"/>
        </w:rPr>
        <w:tab/>
      </w:r>
      <w:r w:rsidRPr="002D3FD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</w:t>
      </w:r>
      <w:proofErr w:type="spellStart"/>
      <w:r w:rsidRPr="002D3FD5">
        <w:rPr>
          <w:sz w:val="28"/>
          <w:szCs w:val="28"/>
          <w:lang w:val="lv-LV"/>
        </w:rPr>
        <w:t>I.Štāle</w:t>
      </w:r>
      <w:proofErr w:type="spellEnd"/>
    </w:p>
    <w:p w:rsidR="002D3FD5" w:rsidRPr="002D3FD5" w:rsidRDefault="002D3FD5" w:rsidP="002D3FD5">
      <w:pPr>
        <w:rPr>
          <w:lang w:val="lv-LV"/>
        </w:rPr>
      </w:pPr>
      <w:r w:rsidRPr="002D3FD5">
        <w:rPr>
          <w:lang w:val="lv-LV"/>
        </w:rPr>
        <w:tab/>
      </w:r>
      <w:r w:rsidRPr="002D3FD5">
        <w:rPr>
          <w:lang w:val="lv-LV"/>
        </w:rPr>
        <w:tab/>
      </w:r>
      <w:r w:rsidRPr="002D3FD5">
        <w:rPr>
          <w:lang w:val="lv-LV"/>
        </w:rPr>
        <w:tab/>
      </w:r>
      <w:r w:rsidRPr="002D3FD5">
        <w:rPr>
          <w:lang w:val="lv-LV"/>
        </w:rPr>
        <w:tab/>
      </w:r>
      <w:r w:rsidRPr="002D3FD5">
        <w:rPr>
          <w:lang w:val="lv-LV"/>
        </w:rPr>
        <w:tab/>
      </w:r>
    </w:p>
    <w:p w:rsidR="00622625" w:rsidRPr="00801C74" w:rsidRDefault="00622625" w:rsidP="00835729">
      <w:pPr>
        <w:ind w:firstLine="720"/>
        <w:rPr>
          <w:sz w:val="28"/>
          <w:szCs w:val="28"/>
          <w:highlight w:val="yellow"/>
          <w:lang w:val="lv-LV"/>
        </w:rPr>
      </w:pPr>
    </w:p>
    <w:p w:rsidR="00622625" w:rsidRDefault="00622625" w:rsidP="00835729">
      <w:pPr>
        <w:ind w:firstLine="720"/>
        <w:rPr>
          <w:sz w:val="28"/>
          <w:szCs w:val="28"/>
          <w:highlight w:val="yellow"/>
          <w:lang w:val="lv-LV"/>
        </w:rPr>
      </w:pPr>
    </w:p>
    <w:p w:rsidR="00622625" w:rsidRDefault="00622625" w:rsidP="00835729">
      <w:pPr>
        <w:ind w:firstLine="720"/>
        <w:rPr>
          <w:sz w:val="28"/>
          <w:szCs w:val="28"/>
          <w:highlight w:val="yellow"/>
          <w:lang w:val="lv-LV"/>
        </w:rPr>
      </w:pPr>
    </w:p>
    <w:p w:rsidR="00622625" w:rsidRPr="00801C74" w:rsidRDefault="006427A6" w:rsidP="00835729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F20152">
        <w:rPr>
          <w:sz w:val="20"/>
          <w:szCs w:val="20"/>
          <w:lang w:val="lv-LV"/>
        </w:rPr>
        <w:t>8</w:t>
      </w:r>
      <w:r w:rsidR="00622625" w:rsidRPr="00801C74">
        <w:rPr>
          <w:sz w:val="20"/>
          <w:szCs w:val="20"/>
          <w:lang w:val="lv-LV"/>
        </w:rPr>
        <w:t>.</w:t>
      </w:r>
      <w:r w:rsidR="00622625">
        <w:rPr>
          <w:sz w:val="20"/>
          <w:szCs w:val="20"/>
          <w:lang w:val="lv-LV"/>
        </w:rPr>
        <w:t>1</w:t>
      </w:r>
      <w:r w:rsidR="00B31DEC">
        <w:rPr>
          <w:sz w:val="20"/>
          <w:szCs w:val="20"/>
          <w:lang w:val="lv-LV"/>
        </w:rPr>
        <w:t>2</w:t>
      </w:r>
      <w:r>
        <w:rPr>
          <w:sz w:val="20"/>
          <w:szCs w:val="20"/>
          <w:lang w:val="lv-LV"/>
        </w:rPr>
        <w:t>.2011. 1</w:t>
      </w:r>
      <w:r w:rsidR="00F20152">
        <w:rPr>
          <w:sz w:val="20"/>
          <w:szCs w:val="20"/>
          <w:lang w:val="lv-LV"/>
        </w:rPr>
        <w:t>2</w:t>
      </w:r>
      <w:r>
        <w:rPr>
          <w:sz w:val="20"/>
          <w:szCs w:val="20"/>
          <w:lang w:val="lv-LV"/>
        </w:rPr>
        <w:t>:</w:t>
      </w:r>
      <w:r w:rsidR="00F20152">
        <w:rPr>
          <w:sz w:val="20"/>
          <w:szCs w:val="20"/>
          <w:lang w:val="lv-LV"/>
        </w:rPr>
        <w:t>08</w:t>
      </w:r>
    </w:p>
    <w:p w:rsidR="00622625" w:rsidRPr="00801C74" w:rsidRDefault="005420B8" w:rsidP="00835729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2223</w:t>
      </w:r>
    </w:p>
    <w:p w:rsidR="00622625" w:rsidRPr="00801C74" w:rsidRDefault="00622625" w:rsidP="00835729">
      <w:pPr>
        <w:ind w:firstLine="720"/>
        <w:rPr>
          <w:sz w:val="20"/>
          <w:szCs w:val="20"/>
          <w:lang w:val="lv-LV"/>
        </w:rPr>
      </w:pPr>
      <w:bookmarkStart w:id="11" w:name="OLE_LINK10"/>
      <w:bookmarkStart w:id="12" w:name="OLE_LINK11"/>
      <w:proofErr w:type="spellStart"/>
      <w:r w:rsidRPr="00801C74">
        <w:rPr>
          <w:sz w:val="20"/>
          <w:szCs w:val="20"/>
          <w:lang w:val="lv-LV"/>
        </w:rPr>
        <w:t>E.Vīka</w:t>
      </w:r>
      <w:proofErr w:type="spellEnd"/>
      <w:r w:rsidRPr="00801C74">
        <w:rPr>
          <w:sz w:val="20"/>
          <w:szCs w:val="20"/>
          <w:lang w:val="lv-LV"/>
        </w:rPr>
        <w:t>, 67047707</w:t>
      </w:r>
    </w:p>
    <w:p w:rsidR="00622625" w:rsidRPr="00801C74" w:rsidRDefault="00622625" w:rsidP="00C27739">
      <w:pPr>
        <w:ind w:firstLine="720"/>
        <w:rPr>
          <w:sz w:val="20"/>
          <w:szCs w:val="20"/>
          <w:lang w:val="lv-LV"/>
        </w:rPr>
      </w:pPr>
      <w:r w:rsidRPr="00801C74">
        <w:rPr>
          <w:sz w:val="20"/>
          <w:szCs w:val="20"/>
          <w:lang w:val="lv-LV"/>
        </w:rPr>
        <w:t>evi.vika@izm.gov.l</w:t>
      </w:r>
      <w:bookmarkEnd w:id="11"/>
      <w:bookmarkEnd w:id="12"/>
      <w:r w:rsidRPr="00801C74">
        <w:rPr>
          <w:sz w:val="20"/>
          <w:szCs w:val="20"/>
          <w:lang w:val="lv-LV"/>
        </w:rPr>
        <w:t>v</w:t>
      </w:r>
    </w:p>
    <w:sectPr w:rsidR="00622625" w:rsidRPr="00801C74" w:rsidSect="00AC7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800" w:bottom="1078" w:left="180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7F" w:rsidRDefault="000D417F" w:rsidP="00F2126F">
      <w:r>
        <w:separator/>
      </w:r>
    </w:p>
  </w:endnote>
  <w:endnote w:type="continuationSeparator" w:id="0">
    <w:p w:rsidR="000D417F" w:rsidRDefault="000D417F" w:rsidP="00F2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A" w:rsidRDefault="00D20B0A" w:rsidP="002E38BF">
    <w:pPr>
      <w:pStyle w:val="Footer"/>
      <w:numPr>
        <w:ilvl w:val="0"/>
        <w:numId w:val="0"/>
      </w:numPr>
      <w:jc w:val="both"/>
      <w:rPr>
        <w:sz w:val="22"/>
        <w:szCs w:val="22"/>
        <w:lang w:val="lv-LV"/>
      </w:rPr>
    </w:pPr>
  </w:p>
  <w:p w:rsidR="00D20B0A" w:rsidRDefault="00D20B0A" w:rsidP="002E38BF">
    <w:pPr>
      <w:pStyle w:val="Footer"/>
      <w:numPr>
        <w:ilvl w:val="0"/>
        <w:numId w:val="0"/>
      </w:numPr>
      <w:jc w:val="both"/>
      <w:rPr>
        <w:sz w:val="22"/>
        <w:szCs w:val="22"/>
        <w:lang w:val="lv-LV"/>
      </w:rPr>
    </w:pPr>
  </w:p>
  <w:p w:rsidR="00D20B0A" w:rsidRDefault="00D20B0A" w:rsidP="002E38BF">
    <w:pPr>
      <w:pStyle w:val="Footer"/>
      <w:numPr>
        <w:ilvl w:val="0"/>
        <w:numId w:val="0"/>
      </w:numPr>
      <w:jc w:val="both"/>
      <w:rPr>
        <w:sz w:val="20"/>
        <w:szCs w:val="20"/>
        <w:lang w:val="lv-LV"/>
      </w:rPr>
    </w:pPr>
    <w:r w:rsidRPr="00AC7DFE">
      <w:rPr>
        <w:sz w:val="20"/>
        <w:szCs w:val="20"/>
        <w:lang w:val="lv-LV"/>
      </w:rPr>
      <w:t>IZMNot_</w:t>
    </w:r>
    <w:r w:rsidR="00880874">
      <w:rPr>
        <w:sz w:val="20"/>
        <w:szCs w:val="20"/>
        <w:lang w:val="lv-LV"/>
      </w:rPr>
      <w:t>2</w:t>
    </w:r>
    <w:r w:rsidR="00F20152">
      <w:rPr>
        <w:sz w:val="20"/>
        <w:szCs w:val="20"/>
        <w:lang w:val="lv-LV"/>
      </w:rPr>
      <w:t>8</w:t>
    </w:r>
    <w:r w:rsidRPr="00AC7DFE">
      <w:rPr>
        <w:sz w:val="20"/>
        <w:szCs w:val="20"/>
        <w:lang w:val="lv-LV"/>
      </w:rPr>
      <w:t>1</w:t>
    </w:r>
    <w:r w:rsidR="00B22A94">
      <w:rPr>
        <w:sz w:val="20"/>
        <w:szCs w:val="20"/>
        <w:lang w:val="lv-LV"/>
      </w:rPr>
      <w:t>2</w:t>
    </w:r>
    <w:r w:rsidRPr="00AC7DFE">
      <w:rPr>
        <w:sz w:val="20"/>
        <w:szCs w:val="20"/>
        <w:lang w:val="lv-LV"/>
      </w:rPr>
      <w:t xml:space="preserve">11_Petnieki; Ministru kabineta noteikumu projekts „Latvijas un Šveices sadarbības programmas grantu shēmas “Šveices pētnieku aktivitātes Latvijā” </w:t>
    </w:r>
    <w:proofErr w:type="spellStart"/>
    <w:r w:rsidRPr="00AC7DFE">
      <w:rPr>
        <w:sz w:val="20"/>
        <w:szCs w:val="20"/>
        <w:lang w:val="lv-LV"/>
      </w:rPr>
      <w:t>apakšprojektu</w:t>
    </w:r>
    <w:proofErr w:type="spellEnd"/>
    <w:r w:rsidRPr="00AC7DFE">
      <w:rPr>
        <w:sz w:val="20"/>
        <w:szCs w:val="20"/>
        <w:lang w:val="lv-LV"/>
      </w:rPr>
      <w:t xml:space="preserve"> iesniegumu atklāta konkursa nolikums”</w:t>
    </w:r>
  </w:p>
  <w:p w:rsidR="00D20B0A" w:rsidRDefault="00D20B0A" w:rsidP="002E38BF">
    <w:pPr>
      <w:pStyle w:val="Footer"/>
      <w:numPr>
        <w:ilvl w:val="0"/>
        <w:numId w:val="0"/>
      </w:numPr>
      <w:jc w:val="both"/>
      <w:rPr>
        <w:sz w:val="20"/>
        <w:szCs w:val="20"/>
        <w:lang w:val="lv-LV"/>
      </w:rPr>
    </w:pPr>
  </w:p>
  <w:p w:rsidR="00D20B0A" w:rsidRPr="00AC7DFE" w:rsidRDefault="00D20B0A" w:rsidP="002E38BF">
    <w:pPr>
      <w:pStyle w:val="Footer"/>
      <w:numPr>
        <w:ilvl w:val="0"/>
        <w:numId w:val="0"/>
      </w:numPr>
      <w:jc w:val="both"/>
      <w:rPr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A" w:rsidRDefault="00D20B0A" w:rsidP="00273A95">
    <w:pPr>
      <w:pStyle w:val="Footer"/>
      <w:numPr>
        <w:ilvl w:val="0"/>
        <w:numId w:val="0"/>
      </w:numPr>
      <w:jc w:val="both"/>
      <w:rPr>
        <w:sz w:val="22"/>
        <w:szCs w:val="22"/>
        <w:lang w:val="lv-LV"/>
      </w:rPr>
    </w:pPr>
  </w:p>
  <w:p w:rsidR="00D20B0A" w:rsidRDefault="00D20B0A" w:rsidP="00273A95">
    <w:pPr>
      <w:pStyle w:val="Footer"/>
      <w:numPr>
        <w:ilvl w:val="0"/>
        <w:numId w:val="0"/>
      </w:numPr>
      <w:jc w:val="both"/>
      <w:rPr>
        <w:sz w:val="20"/>
        <w:szCs w:val="20"/>
        <w:lang w:val="lv-LV"/>
      </w:rPr>
    </w:pPr>
    <w:r w:rsidRPr="002175E9">
      <w:rPr>
        <w:sz w:val="20"/>
        <w:szCs w:val="20"/>
        <w:lang w:val="lv-LV"/>
      </w:rPr>
      <w:t>IZMNot_</w:t>
    </w:r>
    <w:r w:rsidR="00880874">
      <w:rPr>
        <w:sz w:val="20"/>
        <w:szCs w:val="20"/>
        <w:lang w:val="lv-LV"/>
      </w:rPr>
      <w:t>2</w:t>
    </w:r>
    <w:r w:rsidR="00F20152">
      <w:rPr>
        <w:sz w:val="20"/>
        <w:szCs w:val="20"/>
        <w:lang w:val="lv-LV"/>
      </w:rPr>
      <w:t>8</w:t>
    </w:r>
    <w:r w:rsidRPr="002175E9">
      <w:rPr>
        <w:sz w:val="20"/>
        <w:szCs w:val="20"/>
        <w:lang w:val="lv-LV"/>
      </w:rPr>
      <w:t>1</w:t>
    </w:r>
    <w:r w:rsidR="00880874">
      <w:rPr>
        <w:sz w:val="20"/>
        <w:szCs w:val="20"/>
        <w:lang w:val="lv-LV"/>
      </w:rPr>
      <w:t>2</w:t>
    </w:r>
    <w:r w:rsidRPr="002175E9">
      <w:rPr>
        <w:sz w:val="20"/>
        <w:szCs w:val="20"/>
        <w:lang w:val="lv-LV"/>
      </w:rPr>
      <w:t xml:space="preserve">11_Petnieki; </w:t>
    </w:r>
    <w:bookmarkStart w:id="13" w:name="OLE_LINK4"/>
    <w:bookmarkStart w:id="14" w:name="OLE_LINK5"/>
    <w:r w:rsidRPr="002175E9">
      <w:rPr>
        <w:sz w:val="20"/>
        <w:szCs w:val="20"/>
        <w:lang w:val="lv-LV"/>
      </w:rPr>
      <w:t xml:space="preserve">Ministru kabineta noteikumu projekts „Latvijas un Šveices sadarbības programmas </w:t>
    </w:r>
    <w:bookmarkEnd w:id="13"/>
    <w:bookmarkEnd w:id="14"/>
    <w:r w:rsidRPr="002175E9">
      <w:rPr>
        <w:sz w:val="20"/>
        <w:szCs w:val="20"/>
        <w:lang w:val="lv-LV"/>
      </w:rPr>
      <w:t xml:space="preserve">grantu shēmas “Šveices pētnieku aktivitātes Latvijā” </w:t>
    </w:r>
    <w:proofErr w:type="spellStart"/>
    <w:r w:rsidRPr="002175E9">
      <w:rPr>
        <w:sz w:val="20"/>
        <w:szCs w:val="20"/>
        <w:lang w:val="lv-LV"/>
      </w:rPr>
      <w:t>apakšprojektu</w:t>
    </w:r>
    <w:proofErr w:type="spellEnd"/>
    <w:r w:rsidRPr="002175E9">
      <w:rPr>
        <w:sz w:val="20"/>
        <w:szCs w:val="20"/>
        <w:lang w:val="lv-LV"/>
      </w:rPr>
      <w:t xml:space="preserve"> iesniegumu atklāta konkursa nolikums”</w:t>
    </w:r>
  </w:p>
  <w:p w:rsidR="00D20B0A" w:rsidRDefault="00D20B0A" w:rsidP="00273A95">
    <w:pPr>
      <w:pStyle w:val="Footer"/>
      <w:numPr>
        <w:ilvl w:val="0"/>
        <w:numId w:val="0"/>
      </w:numPr>
      <w:jc w:val="both"/>
      <w:rPr>
        <w:sz w:val="20"/>
        <w:szCs w:val="20"/>
        <w:lang w:val="lv-LV"/>
      </w:rPr>
    </w:pPr>
  </w:p>
  <w:p w:rsidR="00D20B0A" w:rsidRPr="002175E9" w:rsidRDefault="00D20B0A" w:rsidP="00273A95">
    <w:pPr>
      <w:pStyle w:val="Footer"/>
      <w:numPr>
        <w:ilvl w:val="0"/>
        <w:numId w:val="0"/>
      </w:numPr>
      <w:jc w:val="both"/>
      <w:rPr>
        <w:sz w:val="20"/>
        <w:szCs w:val="20"/>
        <w:lang w:val="lv-LV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A" w:rsidRDefault="00D20B0A" w:rsidP="00D349C2">
    <w:pPr>
      <w:pStyle w:val="Footer"/>
      <w:numPr>
        <w:ilvl w:val="0"/>
        <w:numId w:val="0"/>
      </w:numPr>
      <w:jc w:val="both"/>
      <w:rPr>
        <w:sz w:val="22"/>
        <w:szCs w:val="22"/>
        <w:lang w:val="lv-LV"/>
      </w:rPr>
    </w:pPr>
  </w:p>
  <w:p w:rsidR="00D20B0A" w:rsidRDefault="00D20B0A" w:rsidP="00D349C2">
    <w:pPr>
      <w:pStyle w:val="Footer"/>
      <w:numPr>
        <w:ilvl w:val="0"/>
        <w:numId w:val="0"/>
      </w:numPr>
      <w:jc w:val="both"/>
      <w:rPr>
        <w:sz w:val="20"/>
        <w:szCs w:val="20"/>
        <w:lang w:val="lv-LV"/>
      </w:rPr>
    </w:pPr>
    <w:r w:rsidRPr="00AC7DFE">
      <w:rPr>
        <w:sz w:val="20"/>
        <w:szCs w:val="20"/>
        <w:lang w:val="lv-LV"/>
      </w:rPr>
      <w:t>IZMNot_</w:t>
    </w:r>
    <w:r w:rsidR="00880874">
      <w:rPr>
        <w:sz w:val="20"/>
        <w:szCs w:val="20"/>
        <w:lang w:val="lv-LV"/>
      </w:rPr>
      <w:t>2</w:t>
    </w:r>
    <w:r w:rsidR="00F20152">
      <w:rPr>
        <w:sz w:val="20"/>
        <w:szCs w:val="20"/>
        <w:lang w:val="lv-LV"/>
      </w:rPr>
      <w:t>8</w:t>
    </w:r>
    <w:r w:rsidRPr="00AC7DFE">
      <w:rPr>
        <w:sz w:val="20"/>
        <w:szCs w:val="20"/>
        <w:lang w:val="lv-LV"/>
      </w:rPr>
      <w:t>1</w:t>
    </w:r>
    <w:r w:rsidR="00B22A94">
      <w:rPr>
        <w:sz w:val="20"/>
        <w:szCs w:val="20"/>
        <w:lang w:val="lv-LV"/>
      </w:rPr>
      <w:t>2</w:t>
    </w:r>
    <w:r w:rsidRPr="00AC7DFE">
      <w:rPr>
        <w:sz w:val="20"/>
        <w:szCs w:val="20"/>
        <w:lang w:val="lv-LV"/>
      </w:rPr>
      <w:t xml:space="preserve">11_Petnieki; Ministru kabineta noteikumu projekts „Latvijas un Šveices sadarbības programmas grantu shēmas “Šveices pētnieku aktivitātes Latvijā” </w:t>
    </w:r>
    <w:proofErr w:type="spellStart"/>
    <w:r w:rsidRPr="00AC7DFE">
      <w:rPr>
        <w:sz w:val="20"/>
        <w:szCs w:val="20"/>
        <w:lang w:val="lv-LV"/>
      </w:rPr>
      <w:t>apakšprojektu</w:t>
    </w:r>
    <w:proofErr w:type="spellEnd"/>
    <w:r w:rsidRPr="00AC7DFE">
      <w:rPr>
        <w:sz w:val="20"/>
        <w:szCs w:val="20"/>
        <w:lang w:val="lv-LV"/>
      </w:rPr>
      <w:t xml:space="preserve"> iesniegumu atklāta konkursa </w:t>
    </w:r>
    <w:smartTag w:uri="schemas-tilde-lv/tildestengine" w:element="veidnes">
      <w:smartTagPr>
        <w:attr w:name="baseform" w:val="nolikum|s"/>
        <w:attr w:name="id" w:val="-1"/>
        <w:attr w:name="text" w:val="nolikums"/>
      </w:smartTagPr>
      <w:r w:rsidRPr="00AC7DFE">
        <w:rPr>
          <w:sz w:val="20"/>
          <w:szCs w:val="20"/>
          <w:lang w:val="lv-LV"/>
        </w:rPr>
        <w:t>nolikums”</w:t>
      </w:r>
    </w:smartTag>
  </w:p>
  <w:p w:rsidR="00D20B0A" w:rsidRPr="00AC7DFE" w:rsidRDefault="00D20B0A" w:rsidP="00D349C2">
    <w:pPr>
      <w:pStyle w:val="Footer"/>
      <w:numPr>
        <w:ilvl w:val="0"/>
        <w:numId w:val="0"/>
      </w:numPr>
      <w:jc w:val="both"/>
      <w:rPr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7F" w:rsidRDefault="000D417F" w:rsidP="00F2126F">
      <w:r>
        <w:separator/>
      </w:r>
    </w:p>
  </w:footnote>
  <w:footnote w:type="continuationSeparator" w:id="0">
    <w:p w:rsidR="000D417F" w:rsidRDefault="000D417F" w:rsidP="00F21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A" w:rsidRDefault="00E03797" w:rsidP="00EE5A65">
    <w:pPr>
      <w:pStyle w:val="Header"/>
      <w:numPr>
        <w:ilvl w:val="0"/>
        <w:numId w:val="0"/>
      </w:numPr>
      <w:jc w:val="center"/>
    </w:pPr>
    <w:r>
      <w:fldChar w:fldCharType="begin"/>
    </w:r>
    <w:r w:rsidR="00DE5248">
      <w:instrText xml:space="preserve"> PAGE   \* MERGEFORMAT </w:instrText>
    </w:r>
    <w:r>
      <w:fldChar w:fldCharType="separate"/>
    </w:r>
    <w:r w:rsidR="00F20152">
      <w:rPr>
        <w:noProof/>
      </w:rPr>
      <w:t>10</w:t>
    </w:r>
    <w:r>
      <w:fldChar w:fldCharType="end"/>
    </w:r>
  </w:p>
  <w:p w:rsidR="00D20B0A" w:rsidRDefault="00D20B0A" w:rsidP="00DC2E6D">
    <w:pPr>
      <w:pStyle w:val="Header"/>
      <w:numPr>
        <w:ilvl w:val="0"/>
        <w:numId w:val="0"/>
      </w:num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A" w:rsidRDefault="00E03797" w:rsidP="00EE5A65">
    <w:pPr>
      <w:pStyle w:val="Header"/>
      <w:numPr>
        <w:ilvl w:val="0"/>
        <w:numId w:val="0"/>
      </w:numPr>
      <w:jc w:val="center"/>
    </w:pPr>
    <w:fldSimple w:instr=" PAGE   \* MERGEFORMAT ">
      <w:r w:rsidR="00770CF6">
        <w:rPr>
          <w:noProof/>
        </w:rPr>
        <w:t>11</w:t>
      </w:r>
    </w:fldSimple>
  </w:p>
  <w:p w:rsidR="00D20B0A" w:rsidRPr="00EE5A65" w:rsidRDefault="00D20B0A" w:rsidP="00DC2E6D">
    <w:pPr>
      <w:pStyle w:val="Header"/>
      <w:numPr>
        <w:ilvl w:val="0"/>
        <w:numId w:val="0"/>
      </w:numPr>
      <w:rPr>
        <w:lang w:val="lv-LV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A" w:rsidRDefault="00D20B0A" w:rsidP="00D349C2">
    <w:pPr>
      <w:pStyle w:val="Header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D96"/>
    <w:multiLevelType w:val="multilevel"/>
    <w:tmpl w:val="93E0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73260"/>
    <w:multiLevelType w:val="multilevel"/>
    <w:tmpl w:val="9C1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61A3E"/>
    <w:multiLevelType w:val="hybridMultilevel"/>
    <w:tmpl w:val="C0447A8C"/>
    <w:lvl w:ilvl="0" w:tplc="B3DC6E7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6D4561"/>
    <w:multiLevelType w:val="multilevel"/>
    <w:tmpl w:val="B5EC8CDC"/>
    <w:lvl w:ilvl="0">
      <w:start w:val="1"/>
      <w:numFmt w:val="upperLetter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">
    <w:nsid w:val="2E967117"/>
    <w:multiLevelType w:val="hybridMultilevel"/>
    <w:tmpl w:val="BBA06CD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E5982"/>
    <w:multiLevelType w:val="hybridMultilevel"/>
    <w:tmpl w:val="B16289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29440F"/>
    <w:multiLevelType w:val="hybridMultilevel"/>
    <w:tmpl w:val="73E80F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9D34E1D"/>
    <w:multiLevelType w:val="multilevel"/>
    <w:tmpl w:val="2558F63C"/>
    <w:lvl w:ilvl="0">
      <w:start w:val="1"/>
      <w:numFmt w:val="decimal"/>
      <w:pStyle w:val="Header"/>
      <w:suff w:val="nothing"/>
      <w:lvlText w:val="Article %1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Footer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abstractNum w:abstractNumId="9">
    <w:nsid w:val="5A681BA7"/>
    <w:multiLevelType w:val="hybridMultilevel"/>
    <w:tmpl w:val="36FE2660"/>
    <w:lvl w:ilvl="0" w:tplc="0426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6137359B"/>
    <w:multiLevelType w:val="multilevel"/>
    <w:tmpl w:val="831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9776A"/>
    <w:multiLevelType w:val="multilevel"/>
    <w:tmpl w:val="03344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9662E43"/>
    <w:multiLevelType w:val="multilevel"/>
    <w:tmpl w:val="0A9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23D2F"/>
    <w:multiLevelType w:val="multilevel"/>
    <w:tmpl w:val="C5D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514F5"/>
    <w:multiLevelType w:val="multilevel"/>
    <w:tmpl w:val="4A1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124FF"/>
    <w:multiLevelType w:val="hybridMultilevel"/>
    <w:tmpl w:val="D5CA32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E34C0"/>
    <w:multiLevelType w:val="multilevel"/>
    <w:tmpl w:val="E81C2370"/>
    <w:lvl w:ilvl="0">
      <w:start w:val="1"/>
      <w:numFmt w:val="decimal"/>
      <w:suff w:val="nothing"/>
      <w:lvlText w:val="Article %1"/>
      <w:lvlJc w:val="left"/>
      <w:pPr>
        <w:ind w:left="39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abstractNum w:abstractNumId="17">
    <w:nsid w:val="7E990CB9"/>
    <w:multiLevelType w:val="multilevel"/>
    <w:tmpl w:val="816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17"/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DF"/>
    <w:rsid w:val="0000472C"/>
    <w:rsid w:val="00005C5D"/>
    <w:rsid w:val="0000605B"/>
    <w:rsid w:val="000069EA"/>
    <w:rsid w:val="00007374"/>
    <w:rsid w:val="00007D2B"/>
    <w:rsid w:val="00010747"/>
    <w:rsid w:val="00011A85"/>
    <w:rsid w:val="0001287B"/>
    <w:rsid w:val="0001398C"/>
    <w:rsid w:val="00015F27"/>
    <w:rsid w:val="0002007B"/>
    <w:rsid w:val="00021E85"/>
    <w:rsid w:val="000232D8"/>
    <w:rsid w:val="00026BB9"/>
    <w:rsid w:val="000276A0"/>
    <w:rsid w:val="00027E57"/>
    <w:rsid w:val="000312FB"/>
    <w:rsid w:val="000354CE"/>
    <w:rsid w:val="00035C6E"/>
    <w:rsid w:val="0003643A"/>
    <w:rsid w:val="0004161A"/>
    <w:rsid w:val="00041FE7"/>
    <w:rsid w:val="00042F9E"/>
    <w:rsid w:val="000435AB"/>
    <w:rsid w:val="000461BB"/>
    <w:rsid w:val="000474F3"/>
    <w:rsid w:val="00051079"/>
    <w:rsid w:val="000564B2"/>
    <w:rsid w:val="00057498"/>
    <w:rsid w:val="00057B11"/>
    <w:rsid w:val="00060715"/>
    <w:rsid w:val="00061B66"/>
    <w:rsid w:val="00061C3B"/>
    <w:rsid w:val="000621B8"/>
    <w:rsid w:val="00064155"/>
    <w:rsid w:val="00071E07"/>
    <w:rsid w:val="00071E5C"/>
    <w:rsid w:val="0007363B"/>
    <w:rsid w:val="00075632"/>
    <w:rsid w:val="00077F8C"/>
    <w:rsid w:val="0008070C"/>
    <w:rsid w:val="0008084E"/>
    <w:rsid w:val="000830FA"/>
    <w:rsid w:val="00083B56"/>
    <w:rsid w:val="000840B4"/>
    <w:rsid w:val="000843DE"/>
    <w:rsid w:val="00090996"/>
    <w:rsid w:val="00091CAB"/>
    <w:rsid w:val="00092B0A"/>
    <w:rsid w:val="00092B0C"/>
    <w:rsid w:val="00093CCA"/>
    <w:rsid w:val="0009482F"/>
    <w:rsid w:val="00096285"/>
    <w:rsid w:val="0009647B"/>
    <w:rsid w:val="0009687E"/>
    <w:rsid w:val="00096E97"/>
    <w:rsid w:val="000975CC"/>
    <w:rsid w:val="00097D1C"/>
    <w:rsid w:val="000A0539"/>
    <w:rsid w:val="000A3C23"/>
    <w:rsid w:val="000A4D33"/>
    <w:rsid w:val="000B4EFD"/>
    <w:rsid w:val="000C10FD"/>
    <w:rsid w:val="000C20CC"/>
    <w:rsid w:val="000C33C9"/>
    <w:rsid w:val="000C6D20"/>
    <w:rsid w:val="000D01DB"/>
    <w:rsid w:val="000D06A0"/>
    <w:rsid w:val="000D0731"/>
    <w:rsid w:val="000D1A7B"/>
    <w:rsid w:val="000D25A4"/>
    <w:rsid w:val="000D2871"/>
    <w:rsid w:val="000D307E"/>
    <w:rsid w:val="000D3E37"/>
    <w:rsid w:val="000D417F"/>
    <w:rsid w:val="000D50AA"/>
    <w:rsid w:val="000D51B2"/>
    <w:rsid w:val="000D6CCD"/>
    <w:rsid w:val="000D7074"/>
    <w:rsid w:val="000E0055"/>
    <w:rsid w:val="000E530B"/>
    <w:rsid w:val="000E5CF8"/>
    <w:rsid w:val="000F006E"/>
    <w:rsid w:val="000F06AD"/>
    <w:rsid w:val="000F08ED"/>
    <w:rsid w:val="000F0A37"/>
    <w:rsid w:val="000F36AF"/>
    <w:rsid w:val="000F36F8"/>
    <w:rsid w:val="000F3BAC"/>
    <w:rsid w:val="000F4C53"/>
    <w:rsid w:val="000F53F4"/>
    <w:rsid w:val="0010055B"/>
    <w:rsid w:val="00101F25"/>
    <w:rsid w:val="00103F7C"/>
    <w:rsid w:val="00104A6D"/>
    <w:rsid w:val="00104C4F"/>
    <w:rsid w:val="00106EAF"/>
    <w:rsid w:val="001122E5"/>
    <w:rsid w:val="001179BB"/>
    <w:rsid w:val="00120CFD"/>
    <w:rsid w:val="00121004"/>
    <w:rsid w:val="00122128"/>
    <w:rsid w:val="001221B4"/>
    <w:rsid w:val="001234E0"/>
    <w:rsid w:val="001261B7"/>
    <w:rsid w:val="00126CB6"/>
    <w:rsid w:val="00127023"/>
    <w:rsid w:val="00127B44"/>
    <w:rsid w:val="00127FB6"/>
    <w:rsid w:val="0013068E"/>
    <w:rsid w:val="00130CF1"/>
    <w:rsid w:val="001317B5"/>
    <w:rsid w:val="001328C0"/>
    <w:rsid w:val="001344DB"/>
    <w:rsid w:val="001345D3"/>
    <w:rsid w:val="00140BCB"/>
    <w:rsid w:val="00141E23"/>
    <w:rsid w:val="00142745"/>
    <w:rsid w:val="00142ADD"/>
    <w:rsid w:val="001432C9"/>
    <w:rsid w:val="00145849"/>
    <w:rsid w:val="00146C43"/>
    <w:rsid w:val="00151F87"/>
    <w:rsid w:val="00152686"/>
    <w:rsid w:val="0015308D"/>
    <w:rsid w:val="001539F3"/>
    <w:rsid w:val="00155561"/>
    <w:rsid w:val="00157221"/>
    <w:rsid w:val="00157800"/>
    <w:rsid w:val="001628F7"/>
    <w:rsid w:val="001636CC"/>
    <w:rsid w:val="00164515"/>
    <w:rsid w:val="00164DED"/>
    <w:rsid w:val="00165EAC"/>
    <w:rsid w:val="0017305B"/>
    <w:rsid w:val="001776AA"/>
    <w:rsid w:val="001779EA"/>
    <w:rsid w:val="00177C7A"/>
    <w:rsid w:val="00186581"/>
    <w:rsid w:val="00193B28"/>
    <w:rsid w:val="00194146"/>
    <w:rsid w:val="001951EC"/>
    <w:rsid w:val="0019633D"/>
    <w:rsid w:val="0019710A"/>
    <w:rsid w:val="00197AEF"/>
    <w:rsid w:val="001A068C"/>
    <w:rsid w:val="001A4E5A"/>
    <w:rsid w:val="001A7B48"/>
    <w:rsid w:val="001A7DB2"/>
    <w:rsid w:val="001B0E91"/>
    <w:rsid w:val="001B3A4D"/>
    <w:rsid w:val="001B49CE"/>
    <w:rsid w:val="001C17AC"/>
    <w:rsid w:val="001C377F"/>
    <w:rsid w:val="001C431D"/>
    <w:rsid w:val="001C444E"/>
    <w:rsid w:val="001C4F79"/>
    <w:rsid w:val="001C7796"/>
    <w:rsid w:val="001D2F54"/>
    <w:rsid w:val="001D4BCD"/>
    <w:rsid w:val="001D6052"/>
    <w:rsid w:val="001D6B02"/>
    <w:rsid w:val="001D7941"/>
    <w:rsid w:val="001E0B5E"/>
    <w:rsid w:val="001E1371"/>
    <w:rsid w:val="001E17EC"/>
    <w:rsid w:val="001E1AFA"/>
    <w:rsid w:val="001E44BF"/>
    <w:rsid w:val="001E4C30"/>
    <w:rsid w:val="001E6779"/>
    <w:rsid w:val="001F029A"/>
    <w:rsid w:val="001F04C4"/>
    <w:rsid w:val="001F0F2C"/>
    <w:rsid w:val="001F1F1B"/>
    <w:rsid w:val="001F2385"/>
    <w:rsid w:val="001F3D72"/>
    <w:rsid w:val="001F43A6"/>
    <w:rsid w:val="001F5261"/>
    <w:rsid w:val="001F554D"/>
    <w:rsid w:val="001F7053"/>
    <w:rsid w:val="00201D33"/>
    <w:rsid w:val="00206C84"/>
    <w:rsid w:val="00207388"/>
    <w:rsid w:val="002076BF"/>
    <w:rsid w:val="00207C06"/>
    <w:rsid w:val="00210DDA"/>
    <w:rsid w:val="0021118F"/>
    <w:rsid w:val="0021463A"/>
    <w:rsid w:val="00214E8D"/>
    <w:rsid w:val="002168F6"/>
    <w:rsid w:val="0021719D"/>
    <w:rsid w:val="0021754E"/>
    <w:rsid w:val="002175E9"/>
    <w:rsid w:val="00220788"/>
    <w:rsid w:val="00220C2A"/>
    <w:rsid w:val="00220E55"/>
    <w:rsid w:val="00221267"/>
    <w:rsid w:val="00221569"/>
    <w:rsid w:val="00223FB8"/>
    <w:rsid w:val="002245A0"/>
    <w:rsid w:val="002254B7"/>
    <w:rsid w:val="002265CD"/>
    <w:rsid w:val="00226DAB"/>
    <w:rsid w:val="00230F26"/>
    <w:rsid w:val="00231234"/>
    <w:rsid w:val="00232814"/>
    <w:rsid w:val="00232CFD"/>
    <w:rsid w:val="0023690E"/>
    <w:rsid w:val="00237456"/>
    <w:rsid w:val="00237983"/>
    <w:rsid w:val="00240321"/>
    <w:rsid w:val="00240761"/>
    <w:rsid w:val="002408D8"/>
    <w:rsid w:val="00241F7C"/>
    <w:rsid w:val="002421EB"/>
    <w:rsid w:val="00243762"/>
    <w:rsid w:val="0024398A"/>
    <w:rsid w:val="002442D8"/>
    <w:rsid w:val="0024430C"/>
    <w:rsid w:val="00244E15"/>
    <w:rsid w:val="002461C8"/>
    <w:rsid w:val="00246563"/>
    <w:rsid w:val="00246700"/>
    <w:rsid w:val="00251FD3"/>
    <w:rsid w:val="00252BE8"/>
    <w:rsid w:val="002535A4"/>
    <w:rsid w:val="00253F8A"/>
    <w:rsid w:val="00254E25"/>
    <w:rsid w:val="00256B8A"/>
    <w:rsid w:val="002572FA"/>
    <w:rsid w:val="00260FCB"/>
    <w:rsid w:val="0026155D"/>
    <w:rsid w:val="00261D12"/>
    <w:rsid w:val="002640F8"/>
    <w:rsid w:val="002643F3"/>
    <w:rsid w:val="00264B11"/>
    <w:rsid w:val="00265B25"/>
    <w:rsid w:val="00265CB2"/>
    <w:rsid w:val="0026689D"/>
    <w:rsid w:val="00266C80"/>
    <w:rsid w:val="00272E87"/>
    <w:rsid w:val="00273A95"/>
    <w:rsid w:val="002757EB"/>
    <w:rsid w:val="00284756"/>
    <w:rsid w:val="0028613B"/>
    <w:rsid w:val="00287DA1"/>
    <w:rsid w:val="0029158C"/>
    <w:rsid w:val="00292D39"/>
    <w:rsid w:val="002931B6"/>
    <w:rsid w:val="002946F4"/>
    <w:rsid w:val="00296A9E"/>
    <w:rsid w:val="00296FFC"/>
    <w:rsid w:val="002A0510"/>
    <w:rsid w:val="002A1A59"/>
    <w:rsid w:val="002A6BD9"/>
    <w:rsid w:val="002A6F76"/>
    <w:rsid w:val="002B1257"/>
    <w:rsid w:val="002B249C"/>
    <w:rsid w:val="002B4724"/>
    <w:rsid w:val="002B5E4A"/>
    <w:rsid w:val="002B69F0"/>
    <w:rsid w:val="002B6D58"/>
    <w:rsid w:val="002B791B"/>
    <w:rsid w:val="002C11E3"/>
    <w:rsid w:val="002C22BF"/>
    <w:rsid w:val="002C30E2"/>
    <w:rsid w:val="002C43E3"/>
    <w:rsid w:val="002C4A1E"/>
    <w:rsid w:val="002C5085"/>
    <w:rsid w:val="002C6DEB"/>
    <w:rsid w:val="002C7547"/>
    <w:rsid w:val="002D14F0"/>
    <w:rsid w:val="002D304E"/>
    <w:rsid w:val="002D3180"/>
    <w:rsid w:val="002D39F5"/>
    <w:rsid w:val="002D3E95"/>
    <w:rsid w:val="002D3FD5"/>
    <w:rsid w:val="002D4937"/>
    <w:rsid w:val="002D4F41"/>
    <w:rsid w:val="002D6248"/>
    <w:rsid w:val="002E011A"/>
    <w:rsid w:val="002E1D47"/>
    <w:rsid w:val="002E2A07"/>
    <w:rsid w:val="002E2EF2"/>
    <w:rsid w:val="002E38BF"/>
    <w:rsid w:val="002E47F0"/>
    <w:rsid w:val="002F15C3"/>
    <w:rsid w:val="002F1887"/>
    <w:rsid w:val="002F3FED"/>
    <w:rsid w:val="002F52DE"/>
    <w:rsid w:val="002F58F8"/>
    <w:rsid w:val="00301651"/>
    <w:rsid w:val="003018F7"/>
    <w:rsid w:val="00301D8C"/>
    <w:rsid w:val="00302016"/>
    <w:rsid w:val="00302306"/>
    <w:rsid w:val="0030316D"/>
    <w:rsid w:val="00303347"/>
    <w:rsid w:val="00303AE0"/>
    <w:rsid w:val="0030474B"/>
    <w:rsid w:val="00304D7A"/>
    <w:rsid w:val="003055A4"/>
    <w:rsid w:val="0030738D"/>
    <w:rsid w:val="00307D3A"/>
    <w:rsid w:val="00311825"/>
    <w:rsid w:val="00311BDA"/>
    <w:rsid w:val="0031236B"/>
    <w:rsid w:val="00313D55"/>
    <w:rsid w:val="00314956"/>
    <w:rsid w:val="00315F55"/>
    <w:rsid w:val="0031684E"/>
    <w:rsid w:val="0031730C"/>
    <w:rsid w:val="00321F09"/>
    <w:rsid w:val="00330C0C"/>
    <w:rsid w:val="00330ECE"/>
    <w:rsid w:val="00331081"/>
    <w:rsid w:val="0033238C"/>
    <w:rsid w:val="00333BBD"/>
    <w:rsid w:val="00334AA6"/>
    <w:rsid w:val="003406D7"/>
    <w:rsid w:val="003415AD"/>
    <w:rsid w:val="00342AC1"/>
    <w:rsid w:val="00344517"/>
    <w:rsid w:val="003449CA"/>
    <w:rsid w:val="00344CCB"/>
    <w:rsid w:val="003458E2"/>
    <w:rsid w:val="00345C95"/>
    <w:rsid w:val="0034631B"/>
    <w:rsid w:val="00346A99"/>
    <w:rsid w:val="00346C3E"/>
    <w:rsid w:val="003471CE"/>
    <w:rsid w:val="0035403D"/>
    <w:rsid w:val="0035446A"/>
    <w:rsid w:val="00355040"/>
    <w:rsid w:val="0035727F"/>
    <w:rsid w:val="00361321"/>
    <w:rsid w:val="00365D06"/>
    <w:rsid w:val="003665B3"/>
    <w:rsid w:val="00366FE1"/>
    <w:rsid w:val="00370B1A"/>
    <w:rsid w:val="003715CF"/>
    <w:rsid w:val="003736DE"/>
    <w:rsid w:val="00375649"/>
    <w:rsid w:val="00375B5F"/>
    <w:rsid w:val="003774B7"/>
    <w:rsid w:val="00377C00"/>
    <w:rsid w:val="003821AB"/>
    <w:rsid w:val="003827D5"/>
    <w:rsid w:val="00382D01"/>
    <w:rsid w:val="00383D84"/>
    <w:rsid w:val="00386C19"/>
    <w:rsid w:val="00386F35"/>
    <w:rsid w:val="0039117E"/>
    <w:rsid w:val="00391B0B"/>
    <w:rsid w:val="00393D67"/>
    <w:rsid w:val="003959E9"/>
    <w:rsid w:val="003A0E6F"/>
    <w:rsid w:val="003A1153"/>
    <w:rsid w:val="003A1E52"/>
    <w:rsid w:val="003A3D73"/>
    <w:rsid w:val="003A5318"/>
    <w:rsid w:val="003A5D65"/>
    <w:rsid w:val="003A7092"/>
    <w:rsid w:val="003B0F94"/>
    <w:rsid w:val="003B10FA"/>
    <w:rsid w:val="003B235A"/>
    <w:rsid w:val="003B64A1"/>
    <w:rsid w:val="003B7BB1"/>
    <w:rsid w:val="003C2A13"/>
    <w:rsid w:val="003C45A6"/>
    <w:rsid w:val="003C4EF4"/>
    <w:rsid w:val="003C5CB5"/>
    <w:rsid w:val="003C669A"/>
    <w:rsid w:val="003C7F36"/>
    <w:rsid w:val="003D217F"/>
    <w:rsid w:val="003D2489"/>
    <w:rsid w:val="003D4D6D"/>
    <w:rsid w:val="003D6AF9"/>
    <w:rsid w:val="003D7709"/>
    <w:rsid w:val="003D7851"/>
    <w:rsid w:val="003E1CCA"/>
    <w:rsid w:val="003E2FB8"/>
    <w:rsid w:val="003E491B"/>
    <w:rsid w:val="003E5F11"/>
    <w:rsid w:val="003F0784"/>
    <w:rsid w:val="003F1E13"/>
    <w:rsid w:val="003F27C1"/>
    <w:rsid w:val="003F3DAB"/>
    <w:rsid w:val="003F7111"/>
    <w:rsid w:val="003F78C4"/>
    <w:rsid w:val="003F7A28"/>
    <w:rsid w:val="00400B9D"/>
    <w:rsid w:val="00401300"/>
    <w:rsid w:val="00404C4C"/>
    <w:rsid w:val="00404DF9"/>
    <w:rsid w:val="004108C1"/>
    <w:rsid w:val="0041630F"/>
    <w:rsid w:val="00416398"/>
    <w:rsid w:val="00416869"/>
    <w:rsid w:val="0042062B"/>
    <w:rsid w:val="00420CAB"/>
    <w:rsid w:val="0042255F"/>
    <w:rsid w:val="0042307C"/>
    <w:rsid w:val="00423944"/>
    <w:rsid w:val="0042405E"/>
    <w:rsid w:val="004254AB"/>
    <w:rsid w:val="00431817"/>
    <w:rsid w:val="00432E5F"/>
    <w:rsid w:val="004348B6"/>
    <w:rsid w:val="00435980"/>
    <w:rsid w:val="00435A4B"/>
    <w:rsid w:val="00436D96"/>
    <w:rsid w:val="00436ED7"/>
    <w:rsid w:val="00440A81"/>
    <w:rsid w:val="0044251C"/>
    <w:rsid w:val="00443702"/>
    <w:rsid w:val="00443C8E"/>
    <w:rsid w:val="00445B9F"/>
    <w:rsid w:val="004461D1"/>
    <w:rsid w:val="004468DF"/>
    <w:rsid w:val="00451230"/>
    <w:rsid w:val="0045528E"/>
    <w:rsid w:val="00455317"/>
    <w:rsid w:val="0045539D"/>
    <w:rsid w:val="00455BF1"/>
    <w:rsid w:val="00457584"/>
    <w:rsid w:val="004605E8"/>
    <w:rsid w:val="004608D7"/>
    <w:rsid w:val="004636CF"/>
    <w:rsid w:val="00465650"/>
    <w:rsid w:val="00466AB5"/>
    <w:rsid w:val="00470468"/>
    <w:rsid w:val="004718AE"/>
    <w:rsid w:val="00474162"/>
    <w:rsid w:val="004743A4"/>
    <w:rsid w:val="00474E75"/>
    <w:rsid w:val="00475345"/>
    <w:rsid w:val="00476420"/>
    <w:rsid w:val="0048196A"/>
    <w:rsid w:val="0048425F"/>
    <w:rsid w:val="00484276"/>
    <w:rsid w:val="00485042"/>
    <w:rsid w:val="00485BB4"/>
    <w:rsid w:val="00485D2B"/>
    <w:rsid w:val="00486BAC"/>
    <w:rsid w:val="0048752C"/>
    <w:rsid w:val="0049053C"/>
    <w:rsid w:val="0049131B"/>
    <w:rsid w:val="004933FD"/>
    <w:rsid w:val="00494878"/>
    <w:rsid w:val="00494DAB"/>
    <w:rsid w:val="004967E8"/>
    <w:rsid w:val="004968B6"/>
    <w:rsid w:val="004974D4"/>
    <w:rsid w:val="004A19DF"/>
    <w:rsid w:val="004A2959"/>
    <w:rsid w:val="004A36EA"/>
    <w:rsid w:val="004A3976"/>
    <w:rsid w:val="004A3985"/>
    <w:rsid w:val="004A522A"/>
    <w:rsid w:val="004A70FD"/>
    <w:rsid w:val="004A7C14"/>
    <w:rsid w:val="004B0524"/>
    <w:rsid w:val="004B1A92"/>
    <w:rsid w:val="004B1CEE"/>
    <w:rsid w:val="004B222D"/>
    <w:rsid w:val="004B269C"/>
    <w:rsid w:val="004B2B09"/>
    <w:rsid w:val="004B4612"/>
    <w:rsid w:val="004B511A"/>
    <w:rsid w:val="004B5D6C"/>
    <w:rsid w:val="004B63C3"/>
    <w:rsid w:val="004B6838"/>
    <w:rsid w:val="004B70A9"/>
    <w:rsid w:val="004B72A3"/>
    <w:rsid w:val="004B7BD7"/>
    <w:rsid w:val="004C0BA4"/>
    <w:rsid w:val="004C4C6E"/>
    <w:rsid w:val="004C5AD5"/>
    <w:rsid w:val="004C67F8"/>
    <w:rsid w:val="004C76EC"/>
    <w:rsid w:val="004D1DC6"/>
    <w:rsid w:val="004D2BAA"/>
    <w:rsid w:val="004D3F32"/>
    <w:rsid w:val="004D4C89"/>
    <w:rsid w:val="004D5C0D"/>
    <w:rsid w:val="004D784A"/>
    <w:rsid w:val="004E03BE"/>
    <w:rsid w:val="004E0AE3"/>
    <w:rsid w:val="004E1DE1"/>
    <w:rsid w:val="004E1F64"/>
    <w:rsid w:val="004E4F33"/>
    <w:rsid w:val="004E529F"/>
    <w:rsid w:val="004F1D91"/>
    <w:rsid w:val="004F1ECA"/>
    <w:rsid w:val="004F453C"/>
    <w:rsid w:val="004F4F0F"/>
    <w:rsid w:val="004F7E8A"/>
    <w:rsid w:val="005004F1"/>
    <w:rsid w:val="00500DA9"/>
    <w:rsid w:val="00500EB2"/>
    <w:rsid w:val="005025AD"/>
    <w:rsid w:val="0050406E"/>
    <w:rsid w:val="00504300"/>
    <w:rsid w:val="005047E4"/>
    <w:rsid w:val="0050578E"/>
    <w:rsid w:val="00513325"/>
    <w:rsid w:val="00513A90"/>
    <w:rsid w:val="00514B21"/>
    <w:rsid w:val="00514EB0"/>
    <w:rsid w:val="00520CB3"/>
    <w:rsid w:val="00521258"/>
    <w:rsid w:val="00521D33"/>
    <w:rsid w:val="0052397E"/>
    <w:rsid w:val="00523B29"/>
    <w:rsid w:val="0052403E"/>
    <w:rsid w:val="0052469D"/>
    <w:rsid w:val="00525FDE"/>
    <w:rsid w:val="00526793"/>
    <w:rsid w:val="005267F0"/>
    <w:rsid w:val="00526BD3"/>
    <w:rsid w:val="0053793F"/>
    <w:rsid w:val="00540B54"/>
    <w:rsid w:val="00540C4E"/>
    <w:rsid w:val="00541A12"/>
    <w:rsid w:val="00541A31"/>
    <w:rsid w:val="005420B8"/>
    <w:rsid w:val="00544132"/>
    <w:rsid w:val="00544A84"/>
    <w:rsid w:val="0054614B"/>
    <w:rsid w:val="0054615C"/>
    <w:rsid w:val="005464F8"/>
    <w:rsid w:val="00547C1C"/>
    <w:rsid w:val="005509EA"/>
    <w:rsid w:val="0055292F"/>
    <w:rsid w:val="00552D00"/>
    <w:rsid w:val="0055340D"/>
    <w:rsid w:val="00553B97"/>
    <w:rsid w:val="00553C74"/>
    <w:rsid w:val="00555C1A"/>
    <w:rsid w:val="00557F11"/>
    <w:rsid w:val="00560767"/>
    <w:rsid w:val="005608BE"/>
    <w:rsid w:val="00560F55"/>
    <w:rsid w:val="00562C9E"/>
    <w:rsid w:val="00563FC3"/>
    <w:rsid w:val="005640CF"/>
    <w:rsid w:val="00564500"/>
    <w:rsid w:val="00567431"/>
    <w:rsid w:val="00567EF2"/>
    <w:rsid w:val="00570E9A"/>
    <w:rsid w:val="005721DD"/>
    <w:rsid w:val="0057390E"/>
    <w:rsid w:val="00573D05"/>
    <w:rsid w:val="00574671"/>
    <w:rsid w:val="0057559B"/>
    <w:rsid w:val="005766EE"/>
    <w:rsid w:val="00581A42"/>
    <w:rsid w:val="00581E39"/>
    <w:rsid w:val="0058213C"/>
    <w:rsid w:val="00582C41"/>
    <w:rsid w:val="00583DF7"/>
    <w:rsid w:val="005844BC"/>
    <w:rsid w:val="00585B18"/>
    <w:rsid w:val="00586788"/>
    <w:rsid w:val="00587E74"/>
    <w:rsid w:val="00590501"/>
    <w:rsid w:val="00590926"/>
    <w:rsid w:val="00592C78"/>
    <w:rsid w:val="00592EF4"/>
    <w:rsid w:val="005930BE"/>
    <w:rsid w:val="005956DD"/>
    <w:rsid w:val="0059587A"/>
    <w:rsid w:val="005A07E3"/>
    <w:rsid w:val="005A1A0E"/>
    <w:rsid w:val="005A32E9"/>
    <w:rsid w:val="005A627C"/>
    <w:rsid w:val="005A6682"/>
    <w:rsid w:val="005A6CFE"/>
    <w:rsid w:val="005A7331"/>
    <w:rsid w:val="005A7816"/>
    <w:rsid w:val="005B165D"/>
    <w:rsid w:val="005B1C75"/>
    <w:rsid w:val="005B2275"/>
    <w:rsid w:val="005B3226"/>
    <w:rsid w:val="005B3471"/>
    <w:rsid w:val="005B3670"/>
    <w:rsid w:val="005B5103"/>
    <w:rsid w:val="005B6694"/>
    <w:rsid w:val="005B698B"/>
    <w:rsid w:val="005B6B20"/>
    <w:rsid w:val="005B6B74"/>
    <w:rsid w:val="005C2171"/>
    <w:rsid w:val="005C2275"/>
    <w:rsid w:val="005C2321"/>
    <w:rsid w:val="005C3A36"/>
    <w:rsid w:val="005C3AE3"/>
    <w:rsid w:val="005C4351"/>
    <w:rsid w:val="005D0334"/>
    <w:rsid w:val="005D1185"/>
    <w:rsid w:val="005D1985"/>
    <w:rsid w:val="005D25B4"/>
    <w:rsid w:val="005D267D"/>
    <w:rsid w:val="005D50EF"/>
    <w:rsid w:val="005E0071"/>
    <w:rsid w:val="005E0819"/>
    <w:rsid w:val="005E1F62"/>
    <w:rsid w:val="005E3F79"/>
    <w:rsid w:val="005E6017"/>
    <w:rsid w:val="005F28D9"/>
    <w:rsid w:val="005F7A96"/>
    <w:rsid w:val="00600830"/>
    <w:rsid w:val="00605063"/>
    <w:rsid w:val="00605231"/>
    <w:rsid w:val="00605B44"/>
    <w:rsid w:val="00605F53"/>
    <w:rsid w:val="0060765C"/>
    <w:rsid w:val="00617852"/>
    <w:rsid w:val="00617DA4"/>
    <w:rsid w:val="00621182"/>
    <w:rsid w:val="0062130C"/>
    <w:rsid w:val="00621AC6"/>
    <w:rsid w:val="00621BF9"/>
    <w:rsid w:val="006221D2"/>
    <w:rsid w:val="00622447"/>
    <w:rsid w:val="00622625"/>
    <w:rsid w:val="0063083B"/>
    <w:rsid w:val="006339FA"/>
    <w:rsid w:val="00634033"/>
    <w:rsid w:val="006350AC"/>
    <w:rsid w:val="00640FB8"/>
    <w:rsid w:val="006427A6"/>
    <w:rsid w:val="00644808"/>
    <w:rsid w:val="006456F6"/>
    <w:rsid w:val="00645B3C"/>
    <w:rsid w:val="00646E8B"/>
    <w:rsid w:val="00651096"/>
    <w:rsid w:val="00652A83"/>
    <w:rsid w:val="00653C3A"/>
    <w:rsid w:val="00653DEE"/>
    <w:rsid w:val="00654EBA"/>
    <w:rsid w:val="00655EED"/>
    <w:rsid w:val="00656899"/>
    <w:rsid w:val="0065701E"/>
    <w:rsid w:val="00662661"/>
    <w:rsid w:val="00672D69"/>
    <w:rsid w:val="00673374"/>
    <w:rsid w:val="0067453D"/>
    <w:rsid w:val="00674D8B"/>
    <w:rsid w:val="0067566B"/>
    <w:rsid w:val="0067673F"/>
    <w:rsid w:val="0067683A"/>
    <w:rsid w:val="00676CEF"/>
    <w:rsid w:val="00676E43"/>
    <w:rsid w:val="0068055F"/>
    <w:rsid w:val="00680966"/>
    <w:rsid w:val="00681FFA"/>
    <w:rsid w:val="00682994"/>
    <w:rsid w:val="00683810"/>
    <w:rsid w:val="00683D05"/>
    <w:rsid w:val="006854F0"/>
    <w:rsid w:val="00685771"/>
    <w:rsid w:val="00685C77"/>
    <w:rsid w:val="0068640F"/>
    <w:rsid w:val="006878F1"/>
    <w:rsid w:val="006901DF"/>
    <w:rsid w:val="0069053D"/>
    <w:rsid w:val="00693402"/>
    <w:rsid w:val="00693EF1"/>
    <w:rsid w:val="006A0D34"/>
    <w:rsid w:val="006A16A1"/>
    <w:rsid w:val="006A24C2"/>
    <w:rsid w:val="006A3727"/>
    <w:rsid w:val="006A3823"/>
    <w:rsid w:val="006A51FF"/>
    <w:rsid w:val="006A645D"/>
    <w:rsid w:val="006A76C1"/>
    <w:rsid w:val="006B0564"/>
    <w:rsid w:val="006B6672"/>
    <w:rsid w:val="006B7D58"/>
    <w:rsid w:val="006C13D2"/>
    <w:rsid w:val="006C14F4"/>
    <w:rsid w:val="006C1720"/>
    <w:rsid w:val="006C189E"/>
    <w:rsid w:val="006C457E"/>
    <w:rsid w:val="006C4653"/>
    <w:rsid w:val="006C4FB0"/>
    <w:rsid w:val="006C6A84"/>
    <w:rsid w:val="006C7557"/>
    <w:rsid w:val="006C78D2"/>
    <w:rsid w:val="006D2EDE"/>
    <w:rsid w:val="006D668E"/>
    <w:rsid w:val="006E1129"/>
    <w:rsid w:val="006E3157"/>
    <w:rsid w:val="006E3EAC"/>
    <w:rsid w:val="006E5CB2"/>
    <w:rsid w:val="006E60B8"/>
    <w:rsid w:val="006E76D9"/>
    <w:rsid w:val="006F1227"/>
    <w:rsid w:val="006F5EC3"/>
    <w:rsid w:val="006F61B3"/>
    <w:rsid w:val="006F6E69"/>
    <w:rsid w:val="00700C8D"/>
    <w:rsid w:val="00701F8D"/>
    <w:rsid w:val="00705369"/>
    <w:rsid w:val="00705E8C"/>
    <w:rsid w:val="007107CE"/>
    <w:rsid w:val="0071155F"/>
    <w:rsid w:val="0071191E"/>
    <w:rsid w:val="00711FA4"/>
    <w:rsid w:val="00712C81"/>
    <w:rsid w:val="007131B7"/>
    <w:rsid w:val="00714284"/>
    <w:rsid w:val="00714A44"/>
    <w:rsid w:val="00714E31"/>
    <w:rsid w:val="00714E92"/>
    <w:rsid w:val="00716C86"/>
    <w:rsid w:val="00717022"/>
    <w:rsid w:val="00717391"/>
    <w:rsid w:val="007225D1"/>
    <w:rsid w:val="00722F10"/>
    <w:rsid w:val="0072406E"/>
    <w:rsid w:val="0072496D"/>
    <w:rsid w:val="00724E72"/>
    <w:rsid w:val="00725164"/>
    <w:rsid w:val="00725523"/>
    <w:rsid w:val="007258B0"/>
    <w:rsid w:val="00726DEF"/>
    <w:rsid w:val="00727899"/>
    <w:rsid w:val="007301BE"/>
    <w:rsid w:val="00731074"/>
    <w:rsid w:val="0073176F"/>
    <w:rsid w:val="00731B7A"/>
    <w:rsid w:val="00733338"/>
    <w:rsid w:val="00735543"/>
    <w:rsid w:val="00736BF4"/>
    <w:rsid w:val="00741778"/>
    <w:rsid w:val="0074540B"/>
    <w:rsid w:val="0074617F"/>
    <w:rsid w:val="0075016E"/>
    <w:rsid w:val="00750418"/>
    <w:rsid w:val="00751961"/>
    <w:rsid w:val="007519F5"/>
    <w:rsid w:val="00754CDB"/>
    <w:rsid w:val="00756B8D"/>
    <w:rsid w:val="007578F1"/>
    <w:rsid w:val="0076071B"/>
    <w:rsid w:val="007616F9"/>
    <w:rsid w:val="00762B43"/>
    <w:rsid w:val="00763042"/>
    <w:rsid w:val="007642BC"/>
    <w:rsid w:val="007664A4"/>
    <w:rsid w:val="00770CF6"/>
    <w:rsid w:val="00771198"/>
    <w:rsid w:val="007724BF"/>
    <w:rsid w:val="00772FAB"/>
    <w:rsid w:val="007732D4"/>
    <w:rsid w:val="007769AD"/>
    <w:rsid w:val="0077700D"/>
    <w:rsid w:val="0078234D"/>
    <w:rsid w:val="00783207"/>
    <w:rsid w:val="0078368A"/>
    <w:rsid w:val="00787A14"/>
    <w:rsid w:val="00790A0F"/>
    <w:rsid w:val="00791741"/>
    <w:rsid w:val="00792771"/>
    <w:rsid w:val="00792E93"/>
    <w:rsid w:val="00793786"/>
    <w:rsid w:val="00795C62"/>
    <w:rsid w:val="007978A7"/>
    <w:rsid w:val="007A0410"/>
    <w:rsid w:val="007A0C26"/>
    <w:rsid w:val="007A0DE9"/>
    <w:rsid w:val="007A1F48"/>
    <w:rsid w:val="007B3D07"/>
    <w:rsid w:val="007B7BC7"/>
    <w:rsid w:val="007C153E"/>
    <w:rsid w:val="007C2E8D"/>
    <w:rsid w:val="007C32E9"/>
    <w:rsid w:val="007C7993"/>
    <w:rsid w:val="007D0256"/>
    <w:rsid w:val="007D12D6"/>
    <w:rsid w:val="007D27C0"/>
    <w:rsid w:val="007D3D6E"/>
    <w:rsid w:val="007D5F68"/>
    <w:rsid w:val="007D60C4"/>
    <w:rsid w:val="007D78A5"/>
    <w:rsid w:val="007E0BD4"/>
    <w:rsid w:val="007E1EF8"/>
    <w:rsid w:val="007E2AFC"/>
    <w:rsid w:val="007E2EA3"/>
    <w:rsid w:val="007E31DC"/>
    <w:rsid w:val="007E46FB"/>
    <w:rsid w:val="007E4E26"/>
    <w:rsid w:val="007E5BB0"/>
    <w:rsid w:val="007E6480"/>
    <w:rsid w:val="007E6CCA"/>
    <w:rsid w:val="007F06D5"/>
    <w:rsid w:val="007F385E"/>
    <w:rsid w:val="008002C7"/>
    <w:rsid w:val="008018B6"/>
    <w:rsid w:val="00801C74"/>
    <w:rsid w:val="0080585A"/>
    <w:rsid w:val="00805E0D"/>
    <w:rsid w:val="008065FE"/>
    <w:rsid w:val="00807793"/>
    <w:rsid w:val="00807BC4"/>
    <w:rsid w:val="00812257"/>
    <w:rsid w:val="00812852"/>
    <w:rsid w:val="00812CE3"/>
    <w:rsid w:val="00813762"/>
    <w:rsid w:val="0081389B"/>
    <w:rsid w:val="00813ED3"/>
    <w:rsid w:val="00815CCE"/>
    <w:rsid w:val="008162FD"/>
    <w:rsid w:val="0082091A"/>
    <w:rsid w:val="008210BB"/>
    <w:rsid w:val="008218F0"/>
    <w:rsid w:val="00821D28"/>
    <w:rsid w:val="008221CB"/>
    <w:rsid w:val="0082240A"/>
    <w:rsid w:val="00823BCA"/>
    <w:rsid w:val="00823F8E"/>
    <w:rsid w:val="00825186"/>
    <w:rsid w:val="00826527"/>
    <w:rsid w:val="00826E2B"/>
    <w:rsid w:val="00831C54"/>
    <w:rsid w:val="00831C74"/>
    <w:rsid w:val="00832923"/>
    <w:rsid w:val="00834DAE"/>
    <w:rsid w:val="008350DC"/>
    <w:rsid w:val="00835729"/>
    <w:rsid w:val="00842021"/>
    <w:rsid w:val="008421F2"/>
    <w:rsid w:val="008430FF"/>
    <w:rsid w:val="0084536C"/>
    <w:rsid w:val="00850C60"/>
    <w:rsid w:val="00854A37"/>
    <w:rsid w:val="0085720C"/>
    <w:rsid w:val="0086023C"/>
    <w:rsid w:val="00860ACA"/>
    <w:rsid w:val="0086111C"/>
    <w:rsid w:val="0086332F"/>
    <w:rsid w:val="00864A25"/>
    <w:rsid w:val="00866FF4"/>
    <w:rsid w:val="00872303"/>
    <w:rsid w:val="0087491D"/>
    <w:rsid w:val="008755FB"/>
    <w:rsid w:val="00876873"/>
    <w:rsid w:val="00877ED2"/>
    <w:rsid w:val="008807C4"/>
    <w:rsid w:val="00880874"/>
    <w:rsid w:val="00883993"/>
    <w:rsid w:val="00883DED"/>
    <w:rsid w:val="00885095"/>
    <w:rsid w:val="008865E1"/>
    <w:rsid w:val="00890AE8"/>
    <w:rsid w:val="00891B0E"/>
    <w:rsid w:val="00892987"/>
    <w:rsid w:val="00894838"/>
    <w:rsid w:val="00895565"/>
    <w:rsid w:val="00895BE8"/>
    <w:rsid w:val="008970AE"/>
    <w:rsid w:val="00897388"/>
    <w:rsid w:val="008A016F"/>
    <w:rsid w:val="008A1EC5"/>
    <w:rsid w:val="008A299C"/>
    <w:rsid w:val="008A4035"/>
    <w:rsid w:val="008A5643"/>
    <w:rsid w:val="008A63C5"/>
    <w:rsid w:val="008A68C4"/>
    <w:rsid w:val="008A7836"/>
    <w:rsid w:val="008B045D"/>
    <w:rsid w:val="008B124D"/>
    <w:rsid w:val="008B1851"/>
    <w:rsid w:val="008B2E00"/>
    <w:rsid w:val="008B2EAF"/>
    <w:rsid w:val="008B3BD7"/>
    <w:rsid w:val="008B5225"/>
    <w:rsid w:val="008B559A"/>
    <w:rsid w:val="008B5D13"/>
    <w:rsid w:val="008C0C35"/>
    <w:rsid w:val="008C157A"/>
    <w:rsid w:val="008C6A2A"/>
    <w:rsid w:val="008C70E0"/>
    <w:rsid w:val="008D044A"/>
    <w:rsid w:val="008D067B"/>
    <w:rsid w:val="008D1B3F"/>
    <w:rsid w:val="008D1DAF"/>
    <w:rsid w:val="008D3B37"/>
    <w:rsid w:val="008D7048"/>
    <w:rsid w:val="008E1073"/>
    <w:rsid w:val="008E10AD"/>
    <w:rsid w:val="008E1B3C"/>
    <w:rsid w:val="008E2104"/>
    <w:rsid w:val="008E3741"/>
    <w:rsid w:val="008E4022"/>
    <w:rsid w:val="008E4343"/>
    <w:rsid w:val="008E451E"/>
    <w:rsid w:val="008E6A84"/>
    <w:rsid w:val="008E7B77"/>
    <w:rsid w:val="008F0D28"/>
    <w:rsid w:val="008F24BB"/>
    <w:rsid w:val="008F2C3F"/>
    <w:rsid w:val="008F38C6"/>
    <w:rsid w:val="008F6B0D"/>
    <w:rsid w:val="008F7DA1"/>
    <w:rsid w:val="00901B53"/>
    <w:rsid w:val="00906449"/>
    <w:rsid w:val="00913717"/>
    <w:rsid w:val="009152A5"/>
    <w:rsid w:val="00915F94"/>
    <w:rsid w:val="00917A2A"/>
    <w:rsid w:val="009214E2"/>
    <w:rsid w:val="0092287F"/>
    <w:rsid w:val="00924909"/>
    <w:rsid w:val="009264AC"/>
    <w:rsid w:val="009270B5"/>
    <w:rsid w:val="00927A50"/>
    <w:rsid w:val="00927AA3"/>
    <w:rsid w:val="0093097D"/>
    <w:rsid w:val="009353CE"/>
    <w:rsid w:val="0093569B"/>
    <w:rsid w:val="00935B29"/>
    <w:rsid w:val="009372F7"/>
    <w:rsid w:val="009407A9"/>
    <w:rsid w:val="00941B77"/>
    <w:rsid w:val="009423CD"/>
    <w:rsid w:val="009454F8"/>
    <w:rsid w:val="00945636"/>
    <w:rsid w:val="00945E85"/>
    <w:rsid w:val="0095087E"/>
    <w:rsid w:val="00951757"/>
    <w:rsid w:val="00951E02"/>
    <w:rsid w:val="009534BC"/>
    <w:rsid w:val="00954132"/>
    <w:rsid w:val="00954F44"/>
    <w:rsid w:val="00955002"/>
    <w:rsid w:val="009556F3"/>
    <w:rsid w:val="009559F2"/>
    <w:rsid w:val="00956767"/>
    <w:rsid w:val="0095793C"/>
    <w:rsid w:val="0096075D"/>
    <w:rsid w:val="00962032"/>
    <w:rsid w:val="0096293E"/>
    <w:rsid w:val="009640E4"/>
    <w:rsid w:val="0096416C"/>
    <w:rsid w:val="00965401"/>
    <w:rsid w:val="0097092E"/>
    <w:rsid w:val="00971F97"/>
    <w:rsid w:val="00972415"/>
    <w:rsid w:val="00972B1B"/>
    <w:rsid w:val="0097474A"/>
    <w:rsid w:val="00974780"/>
    <w:rsid w:val="00975694"/>
    <w:rsid w:val="009769F5"/>
    <w:rsid w:val="00977B53"/>
    <w:rsid w:val="00980491"/>
    <w:rsid w:val="00983540"/>
    <w:rsid w:val="00984344"/>
    <w:rsid w:val="00984621"/>
    <w:rsid w:val="009870A8"/>
    <w:rsid w:val="00987BF7"/>
    <w:rsid w:val="0099081D"/>
    <w:rsid w:val="00990945"/>
    <w:rsid w:val="0099094E"/>
    <w:rsid w:val="0099127E"/>
    <w:rsid w:val="0099177D"/>
    <w:rsid w:val="0099296B"/>
    <w:rsid w:val="0099301B"/>
    <w:rsid w:val="009A1A2E"/>
    <w:rsid w:val="009A2CCC"/>
    <w:rsid w:val="009A304A"/>
    <w:rsid w:val="009A486E"/>
    <w:rsid w:val="009A7651"/>
    <w:rsid w:val="009B1FDF"/>
    <w:rsid w:val="009B7FE6"/>
    <w:rsid w:val="009C3BB4"/>
    <w:rsid w:val="009C6250"/>
    <w:rsid w:val="009C63B3"/>
    <w:rsid w:val="009C75EA"/>
    <w:rsid w:val="009D044D"/>
    <w:rsid w:val="009D202D"/>
    <w:rsid w:val="009D2812"/>
    <w:rsid w:val="009D4FD5"/>
    <w:rsid w:val="009D5CC3"/>
    <w:rsid w:val="009D6D8A"/>
    <w:rsid w:val="009D7BB8"/>
    <w:rsid w:val="009E0BFE"/>
    <w:rsid w:val="009E1970"/>
    <w:rsid w:val="009E5564"/>
    <w:rsid w:val="009E70E9"/>
    <w:rsid w:val="009E7839"/>
    <w:rsid w:val="009E7938"/>
    <w:rsid w:val="009F0239"/>
    <w:rsid w:val="009F2967"/>
    <w:rsid w:val="009F380E"/>
    <w:rsid w:val="009F4152"/>
    <w:rsid w:val="009F4CB1"/>
    <w:rsid w:val="009F5112"/>
    <w:rsid w:val="009F5167"/>
    <w:rsid w:val="009F7752"/>
    <w:rsid w:val="00A007E6"/>
    <w:rsid w:val="00A00AD3"/>
    <w:rsid w:val="00A00F31"/>
    <w:rsid w:val="00A0179C"/>
    <w:rsid w:val="00A0309A"/>
    <w:rsid w:val="00A035B8"/>
    <w:rsid w:val="00A0373C"/>
    <w:rsid w:val="00A038AC"/>
    <w:rsid w:val="00A038B5"/>
    <w:rsid w:val="00A0433A"/>
    <w:rsid w:val="00A10622"/>
    <w:rsid w:val="00A10BFF"/>
    <w:rsid w:val="00A11081"/>
    <w:rsid w:val="00A11913"/>
    <w:rsid w:val="00A122DF"/>
    <w:rsid w:val="00A13659"/>
    <w:rsid w:val="00A1521E"/>
    <w:rsid w:val="00A15E2D"/>
    <w:rsid w:val="00A16AAD"/>
    <w:rsid w:val="00A16FD1"/>
    <w:rsid w:val="00A2324C"/>
    <w:rsid w:val="00A23CA7"/>
    <w:rsid w:val="00A306EA"/>
    <w:rsid w:val="00A31D85"/>
    <w:rsid w:val="00A32C52"/>
    <w:rsid w:val="00A33537"/>
    <w:rsid w:val="00A347FF"/>
    <w:rsid w:val="00A3555E"/>
    <w:rsid w:val="00A35572"/>
    <w:rsid w:val="00A37833"/>
    <w:rsid w:val="00A37FBF"/>
    <w:rsid w:val="00A42074"/>
    <w:rsid w:val="00A44FE9"/>
    <w:rsid w:val="00A4531E"/>
    <w:rsid w:val="00A459C2"/>
    <w:rsid w:val="00A5066B"/>
    <w:rsid w:val="00A51F7F"/>
    <w:rsid w:val="00A5210E"/>
    <w:rsid w:val="00A5406E"/>
    <w:rsid w:val="00A54760"/>
    <w:rsid w:val="00A55B47"/>
    <w:rsid w:val="00A56CD0"/>
    <w:rsid w:val="00A57269"/>
    <w:rsid w:val="00A60662"/>
    <w:rsid w:val="00A62A11"/>
    <w:rsid w:val="00A633C9"/>
    <w:rsid w:val="00A63B6D"/>
    <w:rsid w:val="00A641F3"/>
    <w:rsid w:val="00A64B37"/>
    <w:rsid w:val="00A65B18"/>
    <w:rsid w:val="00A6609B"/>
    <w:rsid w:val="00A669E8"/>
    <w:rsid w:val="00A67979"/>
    <w:rsid w:val="00A67F91"/>
    <w:rsid w:val="00A72B82"/>
    <w:rsid w:val="00A73C36"/>
    <w:rsid w:val="00A8146A"/>
    <w:rsid w:val="00A8352A"/>
    <w:rsid w:val="00A836BB"/>
    <w:rsid w:val="00A84502"/>
    <w:rsid w:val="00A85A48"/>
    <w:rsid w:val="00A8629F"/>
    <w:rsid w:val="00A914D9"/>
    <w:rsid w:val="00A92429"/>
    <w:rsid w:val="00A924F7"/>
    <w:rsid w:val="00AA06C7"/>
    <w:rsid w:val="00AA083D"/>
    <w:rsid w:val="00AA2D02"/>
    <w:rsid w:val="00AA33EF"/>
    <w:rsid w:val="00AA3600"/>
    <w:rsid w:val="00AA4979"/>
    <w:rsid w:val="00AA50A3"/>
    <w:rsid w:val="00AB034F"/>
    <w:rsid w:val="00AB0E84"/>
    <w:rsid w:val="00AB45EB"/>
    <w:rsid w:val="00AB49D5"/>
    <w:rsid w:val="00AB5C24"/>
    <w:rsid w:val="00AC3881"/>
    <w:rsid w:val="00AC42B9"/>
    <w:rsid w:val="00AC4831"/>
    <w:rsid w:val="00AC4B3C"/>
    <w:rsid w:val="00AC7393"/>
    <w:rsid w:val="00AC7DFE"/>
    <w:rsid w:val="00AD131D"/>
    <w:rsid w:val="00AD49D2"/>
    <w:rsid w:val="00AE08B0"/>
    <w:rsid w:val="00AE4DDF"/>
    <w:rsid w:val="00AE5377"/>
    <w:rsid w:val="00AE6198"/>
    <w:rsid w:val="00AE63A0"/>
    <w:rsid w:val="00AE675A"/>
    <w:rsid w:val="00AE68FF"/>
    <w:rsid w:val="00AE6ABE"/>
    <w:rsid w:val="00AF1933"/>
    <w:rsid w:val="00AF21CC"/>
    <w:rsid w:val="00AF518D"/>
    <w:rsid w:val="00AF6EFD"/>
    <w:rsid w:val="00B006EE"/>
    <w:rsid w:val="00B00CD5"/>
    <w:rsid w:val="00B0373C"/>
    <w:rsid w:val="00B03B4A"/>
    <w:rsid w:val="00B05B9D"/>
    <w:rsid w:val="00B07061"/>
    <w:rsid w:val="00B124D1"/>
    <w:rsid w:val="00B15DFA"/>
    <w:rsid w:val="00B16028"/>
    <w:rsid w:val="00B170FD"/>
    <w:rsid w:val="00B202F7"/>
    <w:rsid w:val="00B20D59"/>
    <w:rsid w:val="00B21B95"/>
    <w:rsid w:val="00B22A94"/>
    <w:rsid w:val="00B2611A"/>
    <w:rsid w:val="00B31DEC"/>
    <w:rsid w:val="00B321D3"/>
    <w:rsid w:val="00B33862"/>
    <w:rsid w:val="00B3634D"/>
    <w:rsid w:val="00B374DA"/>
    <w:rsid w:val="00B37C79"/>
    <w:rsid w:val="00B40753"/>
    <w:rsid w:val="00B408C6"/>
    <w:rsid w:val="00B41505"/>
    <w:rsid w:val="00B429FA"/>
    <w:rsid w:val="00B44C3C"/>
    <w:rsid w:val="00B454B3"/>
    <w:rsid w:val="00B45AC3"/>
    <w:rsid w:val="00B45DAD"/>
    <w:rsid w:val="00B47299"/>
    <w:rsid w:val="00B51BED"/>
    <w:rsid w:val="00B52334"/>
    <w:rsid w:val="00B55C97"/>
    <w:rsid w:val="00B56099"/>
    <w:rsid w:val="00B56E1B"/>
    <w:rsid w:val="00B6070D"/>
    <w:rsid w:val="00B638E6"/>
    <w:rsid w:val="00B6394C"/>
    <w:rsid w:val="00B64E9E"/>
    <w:rsid w:val="00B6601E"/>
    <w:rsid w:val="00B664D2"/>
    <w:rsid w:val="00B668DE"/>
    <w:rsid w:val="00B671E0"/>
    <w:rsid w:val="00B73AAC"/>
    <w:rsid w:val="00B80F39"/>
    <w:rsid w:val="00B812C1"/>
    <w:rsid w:val="00B81439"/>
    <w:rsid w:val="00B81FB1"/>
    <w:rsid w:val="00B82CC6"/>
    <w:rsid w:val="00B84513"/>
    <w:rsid w:val="00B9006B"/>
    <w:rsid w:val="00B910E4"/>
    <w:rsid w:val="00B9390C"/>
    <w:rsid w:val="00B9638A"/>
    <w:rsid w:val="00B9640F"/>
    <w:rsid w:val="00B97F81"/>
    <w:rsid w:val="00BA0710"/>
    <w:rsid w:val="00BA0F60"/>
    <w:rsid w:val="00BA1B2A"/>
    <w:rsid w:val="00BA2C61"/>
    <w:rsid w:val="00BA3B5A"/>
    <w:rsid w:val="00BA43F9"/>
    <w:rsid w:val="00BA6174"/>
    <w:rsid w:val="00BB14BF"/>
    <w:rsid w:val="00BB2E81"/>
    <w:rsid w:val="00BB390E"/>
    <w:rsid w:val="00BB4947"/>
    <w:rsid w:val="00BB4BDE"/>
    <w:rsid w:val="00BB5090"/>
    <w:rsid w:val="00BB5946"/>
    <w:rsid w:val="00BC09B5"/>
    <w:rsid w:val="00BC4B22"/>
    <w:rsid w:val="00BC6E0F"/>
    <w:rsid w:val="00BD1305"/>
    <w:rsid w:val="00BD2B41"/>
    <w:rsid w:val="00BD3D7A"/>
    <w:rsid w:val="00BD4E0D"/>
    <w:rsid w:val="00BD51DE"/>
    <w:rsid w:val="00BD557B"/>
    <w:rsid w:val="00BD795B"/>
    <w:rsid w:val="00BD7C58"/>
    <w:rsid w:val="00BE414D"/>
    <w:rsid w:val="00BF3A27"/>
    <w:rsid w:val="00BF51CD"/>
    <w:rsid w:val="00BF6510"/>
    <w:rsid w:val="00BF77F4"/>
    <w:rsid w:val="00BF7BBA"/>
    <w:rsid w:val="00C00A8B"/>
    <w:rsid w:val="00C020E1"/>
    <w:rsid w:val="00C05BF5"/>
    <w:rsid w:val="00C05E66"/>
    <w:rsid w:val="00C05FBF"/>
    <w:rsid w:val="00C07BDE"/>
    <w:rsid w:val="00C07FBD"/>
    <w:rsid w:val="00C12F80"/>
    <w:rsid w:val="00C15B9C"/>
    <w:rsid w:val="00C16989"/>
    <w:rsid w:val="00C222BB"/>
    <w:rsid w:val="00C226F6"/>
    <w:rsid w:val="00C233DD"/>
    <w:rsid w:val="00C239F6"/>
    <w:rsid w:val="00C27739"/>
    <w:rsid w:val="00C33668"/>
    <w:rsid w:val="00C37E8F"/>
    <w:rsid w:val="00C42499"/>
    <w:rsid w:val="00C427E0"/>
    <w:rsid w:val="00C45D30"/>
    <w:rsid w:val="00C47C5C"/>
    <w:rsid w:val="00C5071F"/>
    <w:rsid w:val="00C510B8"/>
    <w:rsid w:val="00C60513"/>
    <w:rsid w:val="00C615FE"/>
    <w:rsid w:val="00C620A3"/>
    <w:rsid w:val="00C62547"/>
    <w:rsid w:val="00C62567"/>
    <w:rsid w:val="00C62B23"/>
    <w:rsid w:val="00C62FEB"/>
    <w:rsid w:val="00C638D0"/>
    <w:rsid w:val="00C63BD3"/>
    <w:rsid w:val="00C64749"/>
    <w:rsid w:val="00C6682F"/>
    <w:rsid w:val="00C66E2E"/>
    <w:rsid w:val="00C74923"/>
    <w:rsid w:val="00C7643C"/>
    <w:rsid w:val="00C773D3"/>
    <w:rsid w:val="00C802C4"/>
    <w:rsid w:val="00C81808"/>
    <w:rsid w:val="00C81B98"/>
    <w:rsid w:val="00C84B41"/>
    <w:rsid w:val="00C873B7"/>
    <w:rsid w:val="00C92240"/>
    <w:rsid w:val="00C92B29"/>
    <w:rsid w:val="00C964F4"/>
    <w:rsid w:val="00CA1958"/>
    <w:rsid w:val="00CA2A54"/>
    <w:rsid w:val="00CA2E08"/>
    <w:rsid w:val="00CA55E7"/>
    <w:rsid w:val="00CA5803"/>
    <w:rsid w:val="00CA6405"/>
    <w:rsid w:val="00CA7F99"/>
    <w:rsid w:val="00CB05EF"/>
    <w:rsid w:val="00CB17A8"/>
    <w:rsid w:val="00CB1E50"/>
    <w:rsid w:val="00CB2A41"/>
    <w:rsid w:val="00CB3673"/>
    <w:rsid w:val="00CB47B7"/>
    <w:rsid w:val="00CB5B96"/>
    <w:rsid w:val="00CB6E77"/>
    <w:rsid w:val="00CB74A8"/>
    <w:rsid w:val="00CB7BDC"/>
    <w:rsid w:val="00CC0C38"/>
    <w:rsid w:val="00CC1F2B"/>
    <w:rsid w:val="00CC44E5"/>
    <w:rsid w:val="00CC4B07"/>
    <w:rsid w:val="00CC5413"/>
    <w:rsid w:val="00CC6C1E"/>
    <w:rsid w:val="00CD29B5"/>
    <w:rsid w:val="00CD3600"/>
    <w:rsid w:val="00CD5BE3"/>
    <w:rsid w:val="00CD6EFE"/>
    <w:rsid w:val="00CD7BE2"/>
    <w:rsid w:val="00CD7F22"/>
    <w:rsid w:val="00CE2CC0"/>
    <w:rsid w:val="00CE2EA8"/>
    <w:rsid w:val="00CE3163"/>
    <w:rsid w:val="00CE68BF"/>
    <w:rsid w:val="00CE699F"/>
    <w:rsid w:val="00CE72AB"/>
    <w:rsid w:val="00CE7FA8"/>
    <w:rsid w:val="00CF0023"/>
    <w:rsid w:val="00CF169F"/>
    <w:rsid w:val="00CF1D6E"/>
    <w:rsid w:val="00CF3604"/>
    <w:rsid w:val="00CF5D33"/>
    <w:rsid w:val="00D01EA5"/>
    <w:rsid w:val="00D07ED7"/>
    <w:rsid w:val="00D07FCB"/>
    <w:rsid w:val="00D102C8"/>
    <w:rsid w:val="00D10D6F"/>
    <w:rsid w:val="00D11E32"/>
    <w:rsid w:val="00D1217A"/>
    <w:rsid w:val="00D14CAF"/>
    <w:rsid w:val="00D16AC6"/>
    <w:rsid w:val="00D16CED"/>
    <w:rsid w:val="00D2087A"/>
    <w:rsid w:val="00D20B0A"/>
    <w:rsid w:val="00D248E1"/>
    <w:rsid w:val="00D271A5"/>
    <w:rsid w:val="00D27BCD"/>
    <w:rsid w:val="00D310FB"/>
    <w:rsid w:val="00D349C2"/>
    <w:rsid w:val="00D354CF"/>
    <w:rsid w:val="00D354D9"/>
    <w:rsid w:val="00D4077F"/>
    <w:rsid w:val="00D411CC"/>
    <w:rsid w:val="00D41FCD"/>
    <w:rsid w:val="00D427CE"/>
    <w:rsid w:val="00D43B7E"/>
    <w:rsid w:val="00D450E7"/>
    <w:rsid w:val="00D45171"/>
    <w:rsid w:val="00D460CE"/>
    <w:rsid w:val="00D51EE5"/>
    <w:rsid w:val="00D53005"/>
    <w:rsid w:val="00D5306E"/>
    <w:rsid w:val="00D54761"/>
    <w:rsid w:val="00D547D8"/>
    <w:rsid w:val="00D571A0"/>
    <w:rsid w:val="00D57213"/>
    <w:rsid w:val="00D57964"/>
    <w:rsid w:val="00D6112E"/>
    <w:rsid w:val="00D61140"/>
    <w:rsid w:val="00D63B9C"/>
    <w:rsid w:val="00D64812"/>
    <w:rsid w:val="00D66614"/>
    <w:rsid w:val="00D700D2"/>
    <w:rsid w:val="00D70508"/>
    <w:rsid w:val="00D70B48"/>
    <w:rsid w:val="00D714BB"/>
    <w:rsid w:val="00D729E6"/>
    <w:rsid w:val="00D74427"/>
    <w:rsid w:val="00D746C2"/>
    <w:rsid w:val="00D76067"/>
    <w:rsid w:val="00D76100"/>
    <w:rsid w:val="00D77AF8"/>
    <w:rsid w:val="00D80DD0"/>
    <w:rsid w:val="00D81F95"/>
    <w:rsid w:val="00D82BBD"/>
    <w:rsid w:val="00D83916"/>
    <w:rsid w:val="00D84380"/>
    <w:rsid w:val="00D90459"/>
    <w:rsid w:val="00D90935"/>
    <w:rsid w:val="00D91802"/>
    <w:rsid w:val="00D92C56"/>
    <w:rsid w:val="00D94CDD"/>
    <w:rsid w:val="00D94CDE"/>
    <w:rsid w:val="00D96408"/>
    <w:rsid w:val="00D96A87"/>
    <w:rsid w:val="00D96C28"/>
    <w:rsid w:val="00DA1418"/>
    <w:rsid w:val="00DA3742"/>
    <w:rsid w:val="00DA43E8"/>
    <w:rsid w:val="00DA5A6E"/>
    <w:rsid w:val="00DA5D6D"/>
    <w:rsid w:val="00DA6B9C"/>
    <w:rsid w:val="00DB2B4E"/>
    <w:rsid w:val="00DB3AB6"/>
    <w:rsid w:val="00DB50E5"/>
    <w:rsid w:val="00DB58BC"/>
    <w:rsid w:val="00DB7800"/>
    <w:rsid w:val="00DC2D23"/>
    <w:rsid w:val="00DC2E6D"/>
    <w:rsid w:val="00DC3E2A"/>
    <w:rsid w:val="00DC674A"/>
    <w:rsid w:val="00DC78D3"/>
    <w:rsid w:val="00DC7BFA"/>
    <w:rsid w:val="00DD089D"/>
    <w:rsid w:val="00DD0F06"/>
    <w:rsid w:val="00DD187E"/>
    <w:rsid w:val="00DD3B0C"/>
    <w:rsid w:val="00DD4F01"/>
    <w:rsid w:val="00DD6520"/>
    <w:rsid w:val="00DD7232"/>
    <w:rsid w:val="00DE0938"/>
    <w:rsid w:val="00DE2325"/>
    <w:rsid w:val="00DE2D36"/>
    <w:rsid w:val="00DE40A8"/>
    <w:rsid w:val="00DE45BB"/>
    <w:rsid w:val="00DE510B"/>
    <w:rsid w:val="00DE5248"/>
    <w:rsid w:val="00DE5349"/>
    <w:rsid w:val="00DE6523"/>
    <w:rsid w:val="00DE7BD8"/>
    <w:rsid w:val="00DF2053"/>
    <w:rsid w:val="00DF3167"/>
    <w:rsid w:val="00DF3F64"/>
    <w:rsid w:val="00DF41E5"/>
    <w:rsid w:val="00DF539B"/>
    <w:rsid w:val="00DF5A9A"/>
    <w:rsid w:val="00E00743"/>
    <w:rsid w:val="00E0130A"/>
    <w:rsid w:val="00E01F5C"/>
    <w:rsid w:val="00E02FC7"/>
    <w:rsid w:val="00E03797"/>
    <w:rsid w:val="00E04D40"/>
    <w:rsid w:val="00E06B96"/>
    <w:rsid w:val="00E07D85"/>
    <w:rsid w:val="00E07FD3"/>
    <w:rsid w:val="00E10BF8"/>
    <w:rsid w:val="00E12259"/>
    <w:rsid w:val="00E124AD"/>
    <w:rsid w:val="00E12774"/>
    <w:rsid w:val="00E1335C"/>
    <w:rsid w:val="00E15BEA"/>
    <w:rsid w:val="00E16D9C"/>
    <w:rsid w:val="00E17632"/>
    <w:rsid w:val="00E2048F"/>
    <w:rsid w:val="00E20804"/>
    <w:rsid w:val="00E20B34"/>
    <w:rsid w:val="00E22362"/>
    <w:rsid w:val="00E22D6E"/>
    <w:rsid w:val="00E252EE"/>
    <w:rsid w:val="00E2553E"/>
    <w:rsid w:val="00E2798C"/>
    <w:rsid w:val="00E31E0D"/>
    <w:rsid w:val="00E32D3C"/>
    <w:rsid w:val="00E33F5A"/>
    <w:rsid w:val="00E358F8"/>
    <w:rsid w:val="00E371B5"/>
    <w:rsid w:val="00E37268"/>
    <w:rsid w:val="00E37EAD"/>
    <w:rsid w:val="00E41779"/>
    <w:rsid w:val="00E41CC5"/>
    <w:rsid w:val="00E4252F"/>
    <w:rsid w:val="00E435F9"/>
    <w:rsid w:val="00E45E83"/>
    <w:rsid w:val="00E4683A"/>
    <w:rsid w:val="00E476D0"/>
    <w:rsid w:val="00E47B2D"/>
    <w:rsid w:val="00E47FAB"/>
    <w:rsid w:val="00E50FD2"/>
    <w:rsid w:val="00E525D9"/>
    <w:rsid w:val="00E54349"/>
    <w:rsid w:val="00E57D24"/>
    <w:rsid w:val="00E57E3D"/>
    <w:rsid w:val="00E61B6F"/>
    <w:rsid w:val="00E61DC1"/>
    <w:rsid w:val="00E62282"/>
    <w:rsid w:val="00E67483"/>
    <w:rsid w:val="00E677B8"/>
    <w:rsid w:val="00E7085B"/>
    <w:rsid w:val="00E7140B"/>
    <w:rsid w:val="00E718D0"/>
    <w:rsid w:val="00E71CFA"/>
    <w:rsid w:val="00E7464A"/>
    <w:rsid w:val="00E74A91"/>
    <w:rsid w:val="00E75C8F"/>
    <w:rsid w:val="00E75E06"/>
    <w:rsid w:val="00E802EA"/>
    <w:rsid w:val="00E8143D"/>
    <w:rsid w:val="00E82661"/>
    <w:rsid w:val="00E82951"/>
    <w:rsid w:val="00E87C31"/>
    <w:rsid w:val="00E916C7"/>
    <w:rsid w:val="00E91DE9"/>
    <w:rsid w:val="00E930F1"/>
    <w:rsid w:val="00E95D77"/>
    <w:rsid w:val="00E96DCB"/>
    <w:rsid w:val="00E9721B"/>
    <w:rsid w:val="00EA4F24"/>
    <w:rsid w:val="00EA71B8"/>
    <w:rsid w:val="00EA7654"/>
    <w:rsid w:val="00EB12E3"/>
    <w:rsid w:val="00EB1ECC"/>
    <w:rsid w:val="00EB39AF"/>
    <w:rsid w:val="00EB3B8E"/>
    <w:rsid w:val="00EB5269"/>
    <w:rsid w:val="00EB57AF"/>
    <w:rsid w:val="00EB5A85"/>
    <w:rsid w:val="00EB5C8F"/>
    <w:rsid w:val="00EB7CCE"/>
    <w:rsid w:val="00EC192A"/>
    <w:rsid w:val="00ED0585"/>
    <w:rsid w:val="00ED0879"/>
    <w:rsid w:val="00ED0BF8"/>
    <w:rsid w:val="00ED1894"/>
    <w:rsid w:val="00ED1AC3"/>
    <w:rsid w:val="00ED2FE3"/>
    <w:rsid w:val="00ED3B24"/>
    <w:rsid w:val="00ED555C"/>
    <w:rsid w:val="00ED7B7B"/>
    <w:rsid w:val="00EE1774"/>
    <w:rsid w:val="00EE1BF8"/>
    <w:rsid w:val="00EE5A65"/>
    <w:rsid w:val="00EF2BB5"/>
    <w:rsid w:val="00EF441D"/>
    <w:rsid w:val="00EF4BA8"/>
    <w:rsid w:val="00EF4F54"/>
    <w:rsid w:val="00EF675D"/>
    <w:rsid w:val="00EF68DB"/>
    <w:rsid w:val="00F00FFA"/>
    <w:rsid w:val="00F02ED5"/>
    <w:rsid w:val="00F10809"/>
    <w:rsid w:val="00F11A1B"/>
    <w:rsid w:val="00F12932"/>
    <w:rsid w:val="00F13931"/>
    <w:rsid w:val="00F15DD9"/>
    <w:rsid w:val="00F16E71"/>
    <w:rsid w:val="00F1725F"/>
    <w:rsid w:val="00F17424"/>
    <w:rsid w:val="00F20152"/>
    <w:rsid w:val="00F2115F"/>
    <w:rsid w:val="00F2126F"/>
    <w:rsid w:val="00F22678"/>
    <w:rsid w:val="00F23EFC"/>
    <w:rsid w:val="00F24A8B"/>
    <w:rsid w:val="00F25155"/>
    <w:rsid w:val="00F25DF8"/>
    <w:rsid w:val="00F26319"/>
    <w:rsid w:val="00F2792F"/>
    <w:rsid w:val="00F302DB"/>
    <w:rsid w:val="00F30F55"/>
    <w:rsid w:val="00F31DDF"/>
    <w:rsid w:val="00F339F6"/>
    <w:rsid w:val="00F4080B"/>
    <w:rsid w:val="00F40A24"/>
    <w:rsid w:val="00F40D78"/>
    <w:rsid w:val="00F41F7B"/>
    <w:rsid w:val="00F42C74"/>
    <w:rsid w:val="00F43032"/>
    <w:rsid w:val="00F431E2"/>
    <w:rsid w:val="00F44E34"/>
    <w:rsid w:val="00F46261"/>
    <w:rsid w:val="00F50066"/>
    <w:rsid w:val="00F5009E"/>
    <w:rsid w:val="00F50DD1"/>
    <w:rsid w:val="00F50F04"/>
    <w:rsid w:val="00F51822"/>
    <w:rsid w:val="00F51B4A"/>
    <w:rsid w:val="00F52386"/>
    <w:rsid w:val="00F52C8C"/>
    <w:rsid w:val="00F533E2"/>
    <w:rsid w:val="00F5373E"/>
    <w:rsid w:val="00F54893"/>
    <w:rsid w:val="00F6210D"/>
    <w:rsid w:val="00F6389D"/>
    <w:rsid w:val="00F65D28"/>
    <w:rsid w:val="00F708BD"/>
    <w:rsid w:val="00F71D2F"/>
    <w:rsid w:val="00F7260D"/>
    <w:rsid w:val="00F72791"/>
    <w:rsid w:val="00F73BAB"/>
    <w:rsid w:val="00F73D56"/>
    <w:rsid w:val="00F744F5"/>
    <w:rsid w:val="00F74F12"/>
    <w:rsid w:val="00F7555F"/>
    <w:rsid w:val="00F76176"/>
    <w:rsid w:val="00F77999"/>
    <w:rsid w:val="00F779E7"/>
    <w:rsid w:val="00F80ECB"/>
    <w:rsid w:val="00F81DA8"/>
    <w:rsid w:val="00F81DD0"/>
    <w:rsid w:val="00F87585"/>
    <w:rsid w:val="00F8768F"/>
    <w:rsid w:val="00F9112A"/>
    <w:rsid w:val="00F916F4"/>
    <w:rsid w:val="00F93D56"/>
    <w:rsid w:val="00F96AC7"/>
    <w:rsid w:val="00F96D19"/>
    <w:rsid w:val="00F97230"/>
    <w:rsid w:val="00F97C24"/>
    <w:rsid w:val="00FA0BE7"/>
    <w:rsid w:val="00FA31F4"/>
    <w:rsid w:val="00FA53AA"/>
    <w:rsid w:val="00FA56FB"/>
    <w:rsid w:val="00FB2309"/>
    <w:rsid w:val="00FB2EDE"/>
    <w:rsid w:val="00FB4C39"/>
    <w:rsid w:val="00FB6676"/>
    <w:rsid w:val="00FB708C"/>
    <w:rsid w:val="00FC1006"/>
    <w:rsid w:val="00FC23B2"/>
    <w:rsid w:val="00FC2B29"/>
    <w:rsid w:val="00FC2EE9"/>
    <w:rsid w:val="00FC3672"/>
    <w:rsid w:val="00FC465B"/>
    <w:rsid w:val="00FC7801"/>
    <w:rsid w:val="00FC7A8F"/>
    <w:rsid w:val="00FD43C2"/>
    <w:rsid w:val="00FD765C"/>
    <w:rsid w:val="00FD7C4E"/>
    <w:rsid w:val="00FE098A"/>
    <w:rsid w:val="00FE2833"/>
    <w:rsid w:val="00FE330B"/>
    <w:rsid w:val="00FE41F8"/>
    <w:rsid w:val="00FE4E5B"/>
    <w:rsid w:val="00FE6500"/>
    <w:rsid w:val="00FE7EB7"/>
    <w:rsid w:val="00FF08CB"/>
    <w:rsid w:val="00F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2126F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8F8"/>
    <w:pPr>
      <w:numPr>
        <w:numId w:val="4"/>
      </w:numPr>
      <w:autoSpaceDE w:val="0"/>
      <w:autoSpaceDN w:val="0"/>
      <w:adjustRightInd w:val="0"/>
      <w:spacing w:before="360" w:after="240"/>
      <w:outlineLvl w:val="0"/>
    </w:pPr>
    <w:rPr>
      <w:rFonts w:ascii="Arial" w:hAnsi="Arial"/>
      <w:b/>
      <w:sz w:val="28"/>
      <w:lang w:val="de-CH" w:eastAsia="de-C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8F8"/>
    <w:pPr>
      <w:numPr>
        <w:ilvl w:val="1"/>
        <w:numId w:val="4"/>
      </w:numPr>
      <w:autoSpaceDE w:val="0"/>
      <w:autoSpaceDN w:val="0"/>
      <w:adjustRightInd w:val="0"/>
      <w:spacing w:before="360" w:after="240"/>
      <w:outlineLvl w:val="1"/>
    </w:pPr>
    <w:rPr>
      <w:rFonts w:ascii="Arial" w:hAnsi="Arial"/>
      <w:b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E7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8F8"/>
    <w:rPr>
      <w:rFonts w:ascii="Arial" w:hAnsi="Arial" w:cs="Times New Roman"/>
      <w:b/>
      <w:sz w:val="24"/>
      <w:szCs w:val="24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58F8"/>
    <w:rPr>
      <w:rFonts w:ascii="Arial" w:hAnsi="Arial" w:cs="Times New Roman"/>
      <w:b/>
      <w:sz w:val="24"/>
      <w:szCs w:val="24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7938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4A19DF"/>
    <w:rPr>
      <w:rFonts w:cs="Times New Roman"/>
      <w:color w:val="3E99D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9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2126F"/>
    <w:pPr>
      <w:spacing w:after="240"/>
      <w:ind w:left="357" w:hanging="357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26F"/>
    <w:rPr>
      <w:rFonts w:ascii="Times New Roman" w:hAnsi="Times New Roman" w:cs="Times New Roman"/>
      <w:sz w:val="20"/>
      <w:szCs w:val="20"/>
      <w:lang w:val="en-GB"/>
    </w:rPr>
  </w:style>
  <w:style w:type="paragraph" w:customStyle="1" w:styleId="ListNumber1">
    <w:name w:val="List Number 1"/>
    <w:basedOn w:val="Normal"/>
    <w:uiPriority w:val="99"/>
    <w:rsid w:val="00F2126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Normal"/>
    <w:uiPriority w:val="99"/>
    <w:rsid w:val="00F2126F"/>
    <w:pPr>
      <w:numPr>
        <w:ilvl w:val="1"/>
        <w:numId w:val="1"/>
      </w:numPr>
      <w:spacing w:after="240"/>
      <w:jc w:val="both"/>
    </w:pPr>
    <w:rPr>
      <w:szCs w:val="20"/>
      <w:lang w:eastAsia="en-US"/>
    </w:rPr>
  </w:style>
  <w:style w:type="paragraph" w:customStyle="1" w:styleId="ListNumber1Level3">
    <w:name w:val="List Number 1 (Level 3)"/>
    <w:basedOn w:val="Normal"/>
    <w:uiPriority w:val="99"/>
    <w:rsid w:val="00F2126F"/>
    <w:pPr>
      <w:numPr>
        <w:ilvl w:val="2"/>
        <w:numId w:val="1"/>
      </w:numPr>
      <w:spacing w:after="240"/>
      <w:jc w:val="both"/>
    </w:pPr>
    <w:rPr>
      <w:szCs w:val="20"/>
      <w:lang w:eastAsia="en-US"/>
    </w:rPr>
  </w:style>
  <w:style w:type="paragraph" w:customStyle="1" w:styleId="ListNumber1Level4">
    <w:name w:val="List Number 1 (Level 4)"/>
    <w:basedOn w:val="Normal"/>
    <w:uiPriority w:val="99"/>
    <w:rsid w:val="00F2126F"/>
    <w:pPr>
      <w:numPr>
        <w:ilvl w:val="3"/>
        <w:numId w:val="1"/>
      </w:numPr>
      <w:spacing w:after="240"/>
      <w:jc w:val="both"/>
    </w:pPr>
    <w:rPr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126F"/>
    <w:rPr>
      <w:rFonts w:cs="Times New Roman"/>
      <w:b/>
      <w:vertAlign w:val="superscript"/>
    </w:rPr>
  </w:style>
  <w:style w:type="table" w:styleId="TableGrid">
    <w:name w:val="Table Grid"/>
    <w:basedOn w:val="TableNormal"/>
    <w:uiPriority w:val="99"/>
    <w:rsid w:val="00F21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26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0621B8"/>
    <w:rPr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21B8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StyleJustified">
    <w:name w:val="Style Justified"/>
    <w:basedOn w:val="Normal"/>
    <w:uiPriority w:val="99"/>
    <w:rsid w:val="002F58F8"/>
    <w:pPr>
      <w:spacing w:after="120"/>
      <w:jc w:val="both"/>
    </w:pPr>
    <w:rPr>
      <w:rFonts w:ascii="Arial" w:hAnsi="Arial"/>
      <w:sz w:val="22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rsid w:val="002F58F8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F58F8"/>
    <w:pPr>
      <w:spacing w:before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8F8"/>
    <w:rPr>
      <w:rFonts w:ascii="Arial" w:hAnsi="Arial" w:cs="Arial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B374D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74DA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6527"/>
    <w:rPr>
      <w:b/>
      <w:bCs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6527"/>
    <w:rPr>
      <w:b/>
      <w:bCs/>
      <w:sz w:val="20"/>
      <w:szCs w:val="20"/>
      <w:lang w:val="en-GB" w:eastAsia="en-GB"/>
    </w:rPr>
  </w:style>
  <w:style w:type="paragraph" w:customStyle="1" w:styleId="RakstzCharCharRakstzCharCharRakstz">
    <w:name w:val="Rakstz. Char Char Rakstz. Char Char Rakstz."/>
    <w:basedOn w:val="Normal"/>
    <w:uiPriority w:val="99"/>
    <w:rsid w:val="0055340D"/>
    <w:pPr>
      <w:spacing w:after="160" w:line="240" w:lineRule="exact"/>
    </w:pPr>
    <w:rPr>
      <w:rFonts w:ascii="Tahoma" w:hAnsi="Tahoma"/>
      <w:sz w:val="20"/>
      <w:szCs w:val="20"/>
      <w:lang w:val="lv-LV" w:eastAsia="en-US"/>
    </w:rPr>
  </w:style>
  <w:style w:type="paragraph" w:styleId="BodyText">
    <w:name w:val="Body Text"/>
    <w:basedOn w:val="Normal"/>
    <w:link w:val="BodyTextChar"/>
    <w:uiPriority w:val="99"/>
    <w:rsid w:val="009264AC"/>
    <w:pPr>
      <w:spacing w:after="120"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64A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B2E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2E00"/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773D3"/>
    <w:pPr>
      <w:numPr>
        <w:numId w:val="10"/>
      </w:numPr>
      <w:tabs>
        <w:tab w:val="center" w:pos="4536"/>
        <w:tab w:val="right" w:pos="9072"/>
      </w:tabs>
    </w:pPr>
    <w:rPr>
      <w:lang w:val="de-CH" w:eastAsia="de-CH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73D3"/>
    <w:rPr>
      <w:rFonts w:ascii="Times New Roman" w:hAnsi="Times New Roman" w:cs="Times New Roman"/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uiPriority w:val="99"/>
    <w:rsid w:val="00C773D3"/>
    <w:pPr>
      <w:numPr>
        <w:ilvl w:val="1"/>
        <w:numId w:val="10"/>
      </w:numPr>
      <w:tabs>
        <w:tab w:val="clear" w:pos="792"/>
        <w:tab w:val="center" w:pos="4536"/>
        <w:tab w:val="right" w:pos="9072"/>
      </w:tabs>
      <w:ind w:left="0" w:firstLine="0"/>
    </w:pPr>
    <w:rPr>
      <w:lang w:val="de-CH" w:eastAsia="de-CH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73D3"/>
    <w:rPr>
      <w:rFonts w:ascii="Times New Roman" w:hAnsi="Times New Roman" w:cs="Times New Roman"/>
      <w:sz w:val="24"/>
      <w:szCs w:val="24"/>
      <w:lang w:val="de-CH" w:eastAsia="de-CH"/>
    </w:rPr>
  </w:style>
  <w:style w:type="paragraph" w:customStyle="1" w:styleId="arttext1">
    <w:name w:val="art_text_1"/>
    <w:basedOn w:val="Normal"/>
    <w:uiPriority w:val="99"/>
    <w:rsid w:val="00C773D3"/>
    <w:pPr>
      <w:widowControl w:val="0"/>
      <w:tabs>
        <w:tab w:val="num" w:pos="1899"/>
      </w:tabs>
      <w:spacing w:before="240" w:line="270" w:lineRule="exact"/>
      <w:ind w:left="1899" w:right="6" w:hanging="708"/>
      <w:jc w:val="both"/>
    </w:pPr>
    <w:rPr>
      <w:rFonts w:ascii="Times" w:hAnsi="Times"/>
      <w:lang w:eastAsia="en-US"/>
    </w:rPr>
  </w:style>
  <w:style w:type="character" w:customStyle="1" w:styleId="xdtextbox1">
    <w:name w:val="xdtextbox1"/>
    <w:basedOn w:val="DefaultParagraphFont"/>
    <w:uiPriority w:val="99"/>
    <w:rsid w:val="00F17424"/>
    <w:rPr>
      <w:rFonts w:cs="Times New Roman"/>
      <w:color w:val="auto"/>
      <w:bdr w:val="single" w:sz="8" w:space="1" w:color="DCDCDC" w:frame="1"/>
      <w:shd w:val="clear" w:color="auto" w:fill="FFFFFF"/>
    </w:rPr>
  </w:style>
  <w:style w:type="character" w:customStyle="1" w:styleId="mw-headline">
    <w:name w:val="mw-headline"/>
    <w:basedOn w:val="DefaultParagraphFont"/>
    <w:uiPriority w:val="99"/>
    <w:rsid w:val="009E7938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9E793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344DB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9E556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9296B"/>
    <w:rPr>
      <w:rFonts w:cs="Times New Roman"/>
    </w:rPr>
  </w:style>
  <w:style w:type="character" w:customStyle="1" w:styleId="st1">
    <w:name w:val="st1"/>
    <w:basedOn w:val="DefaultParagraphFont"/>
    <w:uiPriority w:val="99"/>
    <w:rsid w:val="00BF7BBA"/>
    <w:rPr>
      <w:rFonts w:cs="Times New Roman"/>
    </w:rPr>
  </w:style>
  <w:style w:type="paragraph" w:customStyle="1" w:styleId="RakstzCharCharRakstzCharCharRakstz0">
    <w:name w:val="Rakstz. Char Char Rakstz. Char Char Rakstz."/>
    <w:basedOn w:val="Normal"/>
    <w:rsid w:val="00C020E1"/>
    <w:pPr>
      <w:spacing w:after="160" w:line="240" w:lineRule="exact"/>
    </w:pPr>
    <w:rPr>
      <w:rFonts w:ascii="Tahoma" w:hAnsi="Tahoma"/>
      <w:sz w:val="20"/>
      <w:szCs w:val="20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445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445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69"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08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26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1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7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8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13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3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7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6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67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8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9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7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17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7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87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0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5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3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0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7" w:color="000000"/>
                  </w:divBdr>
                  <w:divsChild>
                    <w:div w:id="1858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4557"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58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58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59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459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459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59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4603"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604"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AF5B-7E06-4C15-AEEF-BF71BDC0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2262</Words>
  <Characters>17900</Characters>
  <Application>Microsoft Office Word</Application>
  <DocSecurity>0</DocSecurity>
  <Lines>447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Šveices sadarbības programmas grantu shēmas “Šveices pētnieku aktivitātes Latvijā” apakšprojektu iesniegumu atklāta konkursa nolikums</vt:lpstr>
    </vt:vector>
  </TitlesOfParts>
  <Company>IZM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Šveices sadarbības programmas grantu shēmas “Šveices pētnieku aktivitātes Latvijā” apakšprojektu iesniegumu atklāta konkursa nolikums</dc:title>
  <dc:subject>MK noteikumu projekts</dc:subject>
  <dc:creator>E.Vīka</dc:creator>
  <cp:keywords/>
  <dc:description>Izglītības un zinātnes ministrijas Politikas koordinācijas departamenta Starptautisko lietu un finanšu instrumentu nodaļas vecākā referente E.Vīka tel.67047707, evi.vika@izm.gov.lv</dc:description>
  <cp:lastModifiedBy>evika</cp:lastModifiedBy>
  <cp:revision>26</cp:revision>
  <cp:lastPrinted>2011-11-03T09:59:00Z</cp:lastPrinted>
  <dcterms:created xsi:type="dcterms:W3CDTF">2011-12-12T14:23:00Z</dcterms:created>
  <dcterms:modified xsi:type="dcterms:W3CDTF">2011-12-28T10:08:00Z</dcterms:modified>
</cp:coreProperties>
</file>