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CA" w:rsidRPr="00F76BCA" w:rsidRDefault="00F76BCA" w:rsidP="00F76BCA">
      <w:pPr>
        <w:jc w:val="right"/>
        <w:rPr>
          <w:sz w:val="28"/>
          <w:szCs w:val="28"/>
        </w:rPr>
      </w:pPr>
      <w:r w:rsidRPr="00F76BCA">
        <w:rPr>
          <w:sz w:val="28"/>
          <w:szCs w:val="28"/>
        </w:rPr>
        <w:t>8.pielikums</w:t>
      </w:r>
      <w:r w:rsidRPr="00F76BCA">
        <w:rPr>
          <w:sz w:val="28"/>
          <w:szCs w:val="28"/>
        </w:rPr>
        <w:br/>
        <w:t>Ministru kabineta</w:t>
      </w:r>
      <w:r w:rsidRPr="00F76BCA">
        <w:rPr>
          <w:sz w:val="28"/>
          <w:szCs w:val="28"/>
        </w:rPr>
        <w:br/>
        <w:t>201</w:t>
      </w:r>
      <w:r w:rsidR="00866813">
        <w:rPr>
          <w:sz w:val="28"/>
          <w:szCs w:val="28"/>
        </w:rPr>
        <w:t>3</w:t>
      </w:r>
      <w:r w:rsidRPr="00F76BCA">
        <w:rPr>
          <w:sz w:val="28"/>
          <w:szCs w:val="28"/>
        </w:rPr>
        <w:t>.gada _______________</w:t>
      </w:r>
      <w:r w:rsidRPr="00F76BCA">
        <w:rPr>
          <w:sz w:val="28"/>
          <w:szCs w:val="28"/>
        </w:rPr>
        <w:br/>
        <w:t>noteikumiem Nr._____</w:t>
      </w:r>
    </w:p>
    <w:p w:rsidR="00F76BCA" w:rsidRPr="00F76BCA" w:rsidRDefault="00F76BCA" w:rsidP="00F76BCA">
      <w:pPr>
        <w:jc w:val="right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F76BCA" w:rsidP="00F76BCA">
      <w:pPr>
        <w:jc w:val="center"/>
        <w:rPr>
          <w:sz w:val="28"/>
          <w:szCs w:val="28"/>
        </w:rPr>
      </w:pPr>
      <w:r w:rsidRPr="00F76BCA">
        <w:rPr>
          <w:b/>
          <w:bCs/>
          <w:sz w:val="28"/>
          <w:szCs w:val="28"/>
        </w:rPr>
        <w:t>Sports.</w:t>
      </w:r>
    </w:p>
    <w:p w:rsidR="00F76BCA" w:rsidRPr="00F76BCA" w:rsidRDefault="00F76BCA" w:rsidP="00F76BCA">
      <w:pPr>
        <w:jc w:val="center"/>
        <w:rPr>
          <w:b/>
          <w:bCs/>
          <w:sz w:val="28"/>
          <w:szCs w:val="28"/>
        </w:rPr>
      </w:pPr>
      <w:r w:rsidRPr="00F76BCA">
        <w:rPr>
          <w:b/>
          <w:bCs/>
          <w:sz w:val="28"/>
          <w:szCs w:val="28"/>
        </w:rPr>
        <w:t>Vispārējās vidējās izglītības mācību priekšmeta standarts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F76BCA" w:rsidP="00F76BCA">
      <w:pPr>
        <w:jc w:val="center"/>
        <w:rPr>
          <w:b/>
          <w:bCs/>
          <w:sz w:val="28"/>
          <w:szCs w:val="28"/>
        </w:rPr>
      </w:pPr>
      <w:r w:rsidRPr="00F76BCA">
        <w:rPr>
          <w:b/>
          <w:bCs/>
          <w:sz w:val="28"/>
          <w:szCs w:val="28"/>
        </w:rPr>
        <w:t>I. Mācību priekšmeta mērķis un uzdevumi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992CFC" w:rsidP="00E9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F76BCA" w:rsidRPr="00F76BCA">
        <w:rPr>
          <w:sz w:val="28"/>
          <w:szCs w:val="28"/>
        </w:rPr>
        <w:t>Sports</w:t>
      </w:r>
      <w:r>
        <w:rPr>
          <w:sz w:val="28"/>
          <w:szCs w:val="28"/>
        </w:rPr>
        <w:t>”</w:t>
      </w:r>
      <w:r w:rsidR="00F76BCA" w:rsidRPr="00F76BCA">
        <w:rPr>
          <w:sz w:val="28"/>
          <w:szCs w:val="28"/>
        </w:rPr>
        <w:t xml:space="preserve"> mērķis ir pilnveidot zināšanas un izpratni par veselīga dzīvesveida vērtību, sistemātisku fizisko aktivitāšu nozīmi veselības saglabāšanā un nostiprināšanā, veicinot vēlmi iesaistīties daudzveidīgu sporta aktivitāšu apguvē un attīstot fiziskās spējas.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992CFC" w:rsidP="00E9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</w:t>
      </w:r>
      <w:r w:rsidR="00F76BCA" w:rsidRPr="00F76BCA">
        <w:rPr>
          <w:sz w:val="28"/>
          <w:szCs w:val="28"/>
        </w:rPr>
        <w:t>Sports</w:t>
      </w:r>
      <w:r>
        <w:rPr>
          <w:sz w:val="28"/>
          <w:szCs w:val="28"/>
        </w:rPr>
        <w:t>”</w:t>
      </w:r>
      <w:r w:rsidR="00F76BCA" w:rsidRPr="00F76BCA">
        <w:rPr>
          <w:sz w:val="28"/>
          <w:szCs w:val="28"/>
        </w:rPr>
        <w:t xml:space="preserve"> uzdevumi ir radīt izglītojamajam iespēju: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2.1. paplašināt izglītojamā zināšanas un izpratni par fizisko vingrinājumu nozīmi cilvēka veselības nostiprināšanā un saglabāšanā;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2.2. sekmēt daudzveidīgu fizisko vingrinājumu apguvi, sporta veidu prasmes, drošības un uzvedības noteikumu ievērošanu sporta nodarbībās un pasākumos;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2.3. sekmēt fizisko spēju attīstību un izglītojamā vēlmi sistemātiski nodarboties ar fiziskajām aktivitātēm;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2.4. sekmēt fiziskās aktivitātes sociālajā un apkārtējā vidē.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F76BCA" w:rsidP="00F76BCA">
      <w:pPr>
        <w:jc w:val="center"/>
        <w:rPr>
          <w:b/>
          <w:bCs/>
          <w:sz w:val="28"/>
          <w:szCs w:val="28"/>
        </w:rPr>
      </w:pPr>
      <w:r w:rsidRPr="00F76BCA">
        <w:rPr>
          <w:b/>
          <w:bCs/>
          <w:sz w:val="28"/>
          <w:szCs w:val="28"/>
        </w:rPr>
        <w:t>II. Mācību priekšmeta obligātais saturs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992CFC" w:rsidP="00E9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„Zināšanas un izpratne sportā”</w:t>
      </w:r>
      <w:r w:rsidR="00F76BCA" w:rsidRPr="00F76BCA">
        <w:rPr>
          <w:sz w:val="28"/>
          <w:szCs w:val="28"/>
        </w:rPr>
        <w:t>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3.1. sports un veselība: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3.1.1. fiziskā slodze un veselība;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3.1.2. sievietes un vīrieša fiziskā slodze;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3.1.3. dopinga kaitīgums;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3.1.4. ergonomikas noteikumi;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3.1.5. pašregulācijas (paškontroles) metodes;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3.1.6. drošības, uzvedības un higiēnas noteikumi sporta nodarbībās;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3.2. olimpiskā kustība, sports Latvijā un pasaulē.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992CFC" w:rsidP="00E9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„Darbība”</w:t>
      </w:r>
      <w:r w:rsidR="00F76BCA" w:rsidRPr="00F76BCA">
        <w:rPr>
          <w:sz w:val="28"/>
          <w:szCs w:val="28"/>
        </w:rPr>
        <w:t>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4.1. vingrošana – akrobātika, atlētiskā vingrošana, </w:t>
      </w:r>
      <w:proofErr w:type="spellStart"/>
      <w:r w:rsidR="002C2F24">
        <w:rPr>
          <w:sz w:val="28"/>
          <w:szCs w:val="28"/>
        </w:rPr>
        <w:t>vispārattīstošie</w:t>
      </w:r>
      <w:proofErr w:type="spellEnd"/>
      <w:r w:rsidR="002C2F24">
        <w:rPr>
          <w:sz w:val="28"/>
          <w:szCs w:val="28"/>
        </w:rPr>
        <w:t xml:space="preserve"> vingrinājumi, </w:t>
      </w:r>
      <w:r w:rsidRPr="00F76BCA">
        <w:rPr>
          <w:sz w:val="28"/>
          <w:szCs w:val="28"/>
        </w:rPr>
        <w:t>aerobika, mākslas vingrošana, stājas vingrojumi;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4.2. vieglatlētika;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lastRenderedPageBreak/>
        <w:t xml:space="preserve">4.3. sporta spēles – basketbols, futbols, volejbols, florbols; izvēles sporta spēles – handbols, </w:t>
      </w:r>
      <w:proofErr w:type="spellStart"/>
      <w:r w:rsidRPr="00F76BCA">
        <w:rPr>
          <w:sz w:val="28"/>
          <w:szCs w:val="28"/>
        </w:rPr>
        <w:t>frīsbijs</w:t>
      </w:r>
      <w:proofErr w:type="spellEnd"/>
      <w:r w:rsidRPr="00F76BCA">
        <w:rPr>
          <w:sz w:val="28"/>
          <w:szCs w:val="28"/>
        </w:rPr>
        <w:t>, badmintons;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4.4. izvēles sporta veidu vingrojumi un vingrinājumi – orientēšanās sports, slēpošana, slidošana, pašaizsardzība, peldēšana, tūrisms, </w:t>
      </w:r>
      <w:proofErr w:type="spellStart"/>
      <w:r w:rsidRPr="00F76BCA">
        <w:rPr>
          <w:sz w:val="28"/>
          <w:szCs w:val="28"/>
        </w:rPr>
        <w:t>nūjošana</w:t>
      </w:r>
      <w:proofErr w:type="spellEnd"/>
      <w:r w:rsidRPr="00F76BCA">
        <w:rPr>
          <w:sz w:val="28"/>
          <w:szCs w:val="28"/>
        </w:rPr>
        <w:t>, dejas</w:t>
      </w:r>
      <w:r w:rsidR="0040368C">
        <w:rPr>
          <w:sz w:val="28"/>
          <w:szCs w:val="28"/>
        </w:rPr>
        <w:t xml:space="preserve"> u.c</w:t>
      </w:r>
      <w:r w:rsidRPr="00F76BCA">
        <w:rPr>
          <w:sz w:val="28"/>
          <w:szCs w:val="28"/>
        </w:rPr>
        <w:t>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992CFC" w:rsidP="00E9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</w:t>
      </w:r>
      <w:r w:rsidR="00F76BCA" w:rsidRPr="00F76BCA">
        <w:rPr>
          <w:sz w:val="28"/>
          <w:szCs w:val="28"/>
        </w:rPr>
        <w:t>Fizisko spēju attī</w:t>
      </w:r>
      <w:r>
        <w:rPr>
          <w:sz w:val="28"/>
          <w:szCs w:val="28"/>
        </w:rPr>
        <w:t>stība veselības nostiprinā</w:t>
      </w:r>
      <w:r>
        <w:rPr>
          <w:sz w:val="28"/>
          <w:szCs w:val="28"/>
        </w:rPr>
        <w:softHyphen/>
        <w:t>šanā”</w:t>
      </w:r>
      <w:r w:rsidR="00F76BCA" w:rsidRPr="00F76BCA">
        <w:rPr>
          <w:sz w:val="28"/>
          <w:szCs w:val="28"/>
        </w:rPr>
        <w:t>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5.1. fizisko spēju – spēka, ātruma, izturības, koordinācijas, lokanības – mijiedarbība veselības nostiprināšanā;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5.2. sporta veidu vingrojumu un vingrinājumu nozīme fizisko spēju attīstīšanā.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6. Mācību satura komponents </w:t>
      </w:r>
      <w:r w:rsidR="00992CFC">
        <w:rPr>
          <w:sz w:val="28"/>
          <w:szCs w:val="28"/>
        </w:rPr>
        <w:t>„</w:t>
      </w:r>
      <w:r w:rsidRPr="00F76BCA">
        <w:rPr>
          <w:sz w:val="28"/>
          <w:szCs w:val="28"/>
        </w:rPr>
        <w:t>Fiziskās aktivitā</w:t>
      </w:r>
      <w:r w:rsidR="00992CFC">
        <w:rPr>
          <w:sz w:val="28"/>
          <w:szCs w:val="28"/>
        </w:rPr>
        <w:t>tes sociālajā un apkārtējā vidē”</w:t>
      </w:r>
      <w:r w:rsidRPr="00F76BCA">
        <w:rPr>
          <w:sz w:val="28"/>
          <w:szCs w:val="28"/>
        </w:rPr>
        <w:t>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F76BCA" w:rsidP="00F76BCA">
      <w:pPr>
        <w:jc w:val="center"/>
        <w:rPr>
          <w:b/>
          <w:bCs/>
          <w:sz w:val="28"/>
          <w:szCs w:val="28"/>
        </w:rPr>
      </w:pPr>
      <w:r w:rsidRPr="00F76BCA">
        <w:rPr>
          <w:b/>
          <w:bCs/>
          <w:sz w:val="28"/>
          <w:szCs w:val="28"/>
        </w:rPr>
        <w:t>III. Pamatprasības mācību priekšmeta apguvei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992CFC" w:rsidP="00E9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</w:t>
      </w:r>
      <w:r w:rsidR="00F76BCA" w:rsidRPr="00F76BCA">
        <w:rPr>
          <w:sz w:val="28"/>
          <w:szCs w:val="28"/>
        </w:rPr>
        <w:t>Zinā</w:t>
      </w:r>
      <w:r>
        <w:rPr>
          <w:sz w:val="28"/>
          <w:szCs w:val="28"/>
        </w:rPr>
        <w:t>šanas un izpratne sportā”</w:t>
      </w:r>
      <w:r w:rsidR="00F76BCA" w:rsidRPr="00F76BCA">
        <w:rPr>
          <w:sz w:val="28"/>
          <w:szCs w:val="28"/>
        </w:rPr>
        <w:t>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7.1. zina un izprot fiziskās slodzes savstarpējo sakarību ar uzturu, miegu, fizisko attīstību un veselību: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7.1.1. izprot </w:t>
      </w:r>
      <w:r w:rsidR="0040368C">
        <w:rPr>
          <w:sz w:val="28"/>
          <w:szCs w:val="28"/>
        </w:rPr>
        <w:t xml:space="preserve">balsta un </w:t>
      </w:r>
      <w:r w:rsidRPr="00F76BCA">
        <w:rPr>
          <w:sz w:val="28"/>
          <w:szCs w:val="28"/>
        </w:rPr>
        <w:t>kustību</w:t>
      </w:r>
      <w:r w:rsidR="002C2F24">
        <w:rPr>
          <w:sz w:val="28"/>
          <w:szCs w:val="28"/>
        </w:rPr>
        <w:t xml:space="preserve"> </w:t>
      </w:r>
      <w:r w:rsidR="0040368C">
        <w:rPr>
          <w:sz w:val="28"/>
          <w:szCs w:val="28"/>
        </w:rPr>
        <w:t>sistēmas</w:t>
      </w:r>
      <w:r w:rsidRPr="00F76BCA">
        <w:rPr>
          <w:sz w:val="28"/>
          <w:szCs w:val="28"/>
        </w:rPr>
        <w:t xml:space="preserve"> vingrojumu nozīmi </w:t>
      </w:r>
      <w:r w:rsidR="0040368C">
        <w:rPr>
          <w:sz w:val="28"/>
          <w:szCs w:val="28"/>
        </w:rPr>
        <w:t>veselības saglabāšanā</w:t>
      </w:r>
      <w:r w:rsidRPr="00F76BCA">
        <w:rPr>
          <w:sz w:val="28"/>
          <w:szCs w:val="28"/>
        </w:rPr>
        <w:t>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7.1.2. prot sagatavoties fiziskajām aktivitātēm;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7.1.3. zina un salīdzina vingrinājumu piemērotību, slodzes dozējuma un intensitātes atšķirību;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7.1.4. izvēlas sev atbilstošu slodzes dozējumu, intensitātes vingrinājumus un vingrojumus;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7.2. izprot dopinga negatīvo ietekmi uz veselību un zina par tiesisko atbildību tā lietošanā;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7.3. zina, izvērtē un ievēro darba vides atbilstību drošības noteikumiem, labsajūtai un veselībai;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7.4. zina un nosaka sirdsdarbības frekvenci un elpošanas izmaiņas dažādās dzīves situācijās;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7.5. zina un izvēlas elementārus pašregulācijas </w:t>
      </w:r>
      <w:r w:rsidR="002C2F24">
        <w:rPr>
          <w:sz w:val="28"/>
          <w:szCs w:val="28"/>
        </w:rPr>
        <w:t xml:space="preserve">(paškontroles) </w:t>
      </w:r>
      <w:r w:rsidRPr="00F76BCA">
        <w:rPr>
          <w:sz w:val="28"/>
          <w:szCs w:val="28"/>
        </w:rPr>
        <w:t xml:space="preserve">paņēmienus atbilstoši savam </w:t>
      </w:r>
      <w:proofErr w:type="spellStart"/>
      <w:r w:rsidRPr="00F76BCA">
        <w:rPr>
          <w:sz w:val="28"/>
          <w:szCs w:val="28"/>
        </w:rPr>
        <w:t>psihofizioloģiskajam</w:t>
      </w:r>
      <w:proofErr w:type="spellEnd"/>
      <w:r w:rsidRPr="00F76BCA">
        <w:rPr>
          <w:sz w:val="28"/>
          <w:szCs w:val="28"/>
        </w:rPr>
        <w:t xml:space="preserve"> stāvoklim;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7.6. ievēro drošības, uzvedības un personīgās higiēnas noteikumus, lai novērstu traumatismu sporta nodarbībās;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7.7. ievēro izvēlēto sporta veidu vispārīgos noteikumus;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7.8. apzinās palīdzības sniegšanas nozīmi sev un citiem fizisko aktivitāšu laikā;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lastRenderedPageBreak/>
        <w:t>7.9. izprot Latvijas sporta kultūrvēsturisko mantojumu: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7.9.1. zina Latvijas sportistu augstākos sasniegumus sporta sacensībās un olimpiādēs, izprot olimpiskās kustības būtību;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7.9.2. interesējas par aktuālajiem sporta notikumiem.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992CFC" w:rsidP="00E9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„Darbība”</w:t>
      </w:r>
      <w:r w:rsidR="00F76BCA" w:rsidRPr="00F76BCA">
        <w:rPr>
          <w:sz w:val="28"/>
          <w:szCs w:val="28"/>
        </w:rPr>
        <w:t>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8.1. izvēlas un izpilda no iepriekš mācītajiem akrobātikas </w:t>
      </w:r>
      <w:r w:rsidR="002C2F24">
        <w:rPr>
          <w:sz w:val="28"/>
          <w:szCs w:val="28"/>
        </w:rPr>
        <w:t xml:space="preserve">un </w:t>
      </w:r>
      <w:proofErr w:type="spellStart"/>
      <w:r w:rsidR="002C2F24">
        <w:rPr>
          <w:sz w:val="28"/>
          <w:szCs w:val="28"/>
        </w:rPr>
        <w:t>vispārattīstošiem</w:t>
      </w:r>
      <w:proofErr w:type="spellEnd"/>
      <w:r w:rsidR="002C2F24">
        <w:rPr>
          <w:sz w:val="28"/>
          <w:szCs w:val="28"/>
        </w:rPr>
        <w:t xml:space="preserve"> </w:t>
      </w:r>
      <w:r w:rsidRPr="00F76BCA">
        <w:rPr>
          <w:sz w:val="28"/>
          <w:szCs w:val="28"/>
        </w:rPr>
        <w:t>vingrinājumiem kombinācijas un piramīdas atbilstoši uzdevumam: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8.1.1. izvēlas atlētiskos </w:t>
      </w:r>
      <w:proofErr w:type="spellStart"/>
      <w:r w:rsidRPr="00F76BCA">
        <w:rPr>
          <w:sz w:val="28"/>
          <w:szCs w:val="28"/>
        </w:rPr>
        <w:t>pamatvingrojumus</w:t>
      </w:r>
      <w:proofErr w:type="spellEnd"/>
      <w:r w:rsidRPr="00F76BCA">
        <w:rPr>
          <w:sz w:val="28"/>
          <w:szCs w:val="28"/>
        </w:rPr>
        <w:t xml:space="preserve"> katrai muskuļu grupai, demonstrē 8–10 vingrinājumus;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8.1.2. izvēlas un izpilda aerobikas vingrojumus kombinācijā;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8.1.3. izpilda mākslas vingrošanas kombināciju (uz 32 skaitījumiem);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8.1.4. izpilda 8–10 sev piemērotus muguru stabilizējošus un stājas vingrojumus, izprot to nozīmi veselības uzturēšanā;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8.2. prot pārvarēt šķēršļus, skrienot apvidū un sporta zālē: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8.2.1. prot tāllēkšanu izvēlētā tehnikas veidā;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8.2.2. prot mešanu tālumā un mērķī;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8.3. izmanto sporta spēlēs apgūtos </w:t>
      </w:r>
      <w:proofErr w:type="spellStart"/>
      <w:r w:rsidRPr="00F76BCA">
        <w:rPr>
          <w:sz w:val="28"/>
          <w:szCs w:val="28"/>
        </w:rPr>
        <w:t>pamattehnikas</w:t>
      </w:r>
      <w:proofErr w:type="spellEnd"/>
      <w:r w:rsidRPr="00F76BCA">
        <w:rPr>
          <w:sz w:val="28"/>
          <w:szCs w:val="28"/>
        </w:rPr>
        <w:t xml:space="preserve"> vingrinājumus: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8.3.1. izprot vārtsarga darbību futbolā, florbolā un handbolā;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8.3.2. pilnveido bumbas vadīšanu, piespēles veidus, metienus, aizsardzī</w:t>
      </w:r>
      <w:r w:rsidRPr="00F76BCA">
        <w:rPr>
          <w:sz w:val="28"/>
          <w:szCs w:val="28"/>
        </w:rPr>
        <w:softHyphen/>
        <w:t>bas un uzbrukuma māņkustības vingrinājumus, bumbas metienus vai sitienus vārtos, serves, blokus, gremdes;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8.4. veic orientēšanās distanci pa līnijveida orientieriem ar kontrolpunktu (KP) ne tālāk kā 100 metru no tiem un izprot lielās reljefa formas;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8.5. veic slēpošanas distanci, izmantojot klasiskos soļus un </w:t>
      </w:r>
      <w:proofErr w:type="spellStart"/>
      <w:r w:rsidRPr="00F76BCA">
        <w:rPr>
          <w:sz w:val="28"/>
          <w:szCs w:val="28"/>
        </w:rPr>
        <w:t>slidsoļus</w:t>
      </w:r>
      <w:proofErr w:type="spellEnd"/>
      <w:r w:rsidRPr="00F76BCA">
        <w:rPr>
          <w:sz w:val="28"/>
          <w:szCs w:val="28"/>
        </w:rPr>
        <w:t>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8.6. prot slidot;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8.7. prot izpildīt pašaizsardzības </w:t>
      </w:r>
      <w:proofErr w:type="spellStart"/>
      <w:r w:rsidRPr="00F76BCA">
        <w:rPr>
          <w:sz w:val="28"/>
          <w:szCs w:val="28"/>
        </w:rPr>
        <w:t>pamattehnikas</w:t>
      </w:r>
      <w:proofErr w:type="spellEnd"/>
      <w:r w:rsidRPr="00F76BCA">
        <w:rPr>
          <w:sz w:val="28"/>
          <w:szCs w:val="28"/>
        </w:rPr>
        <w:t xml:space="preserve"> vingrinājumus un izvēlēties to izmantojumu atbilstošās situācijās;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8.8. veic distanci vienā no izvēlētajiem peldēšanas stiliem;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8.9. plāno tūrisma maršrutu un veic tūrisma šķēršļu joslu, piemēram, pie meža, apvidū;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 xml:space="preserve">8.10. izmanto </w:t>
      </w:r>
      <w:proofErr w:type="spellStart"/>
      <w:r w:rsidRPr="00F76BCA">
        <w:rPr>
          <w:sz w:val="28"/>
          <w:szCs w:val="28"/>
        </w:rPr>
        <w:t>nūjošanas</w:t>
      </w:r>
      <w:proofErr w:type="spellEnd"/>
      <w:r w:rsidRPr="00F76BCA">
        <w:rPr>
          <w:sz w:val="28"/>
          <w:szCs w:val="28"/>
        </w:rPr>
        <w:t xml:space="preserve"> tehniku atbilstoši apvidum;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8.11. prot pārī dejot lēno valsi, kā arī polonēzi, standartdeju pamatsoļus un vienu vai divas nacionālās dejas.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992CFC" w:rsidP="00E9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Mācību satura komponents „</w:t>
      </w:r>
      <w:r w:rsidR="00F76BCA" w:rsidRPr="00F76BCA">
        <w:rPr>
          <w:sz w:val="28"/>
          <w:szCs w:val="28"/>
        </w:rPr>
        <w:t>Fizisko spēju att</w:t>
      </w:r>
      <w:r>
        <w:rPr>
          <w:sz w:val="28"/>
          <w:szCs w:val="28"/>
        </w:rPr>
        <w:t>īstība veselības nostiprināšanā”</w:t>
      </w:r>
      <w:r w:rsidR="00F76BCA" w:rsidRPr="00F76BCA">
        <w:rPr>
          <w:sz w:val="28"/>
          <w:szCs w:val="28"/>
        </w:rPr>
        <w:t>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9.1. veic koordinācijas, ātruma, izturības, lokanības un spēka vingrinā</w:t>
      </w:r>
      <w:r w:rsidRPr="00F76BCA">
        <w:rPr>
          <w:sz w:val="28"/>
          <w:szCs w:val="28"/>
        </w:rPr>
        <w:softHyphen/>
        <w:t>jumus vispārējās fiziskās sagatavotības uzlabošanai, kontrolē un izvērtē individuālo rezultātu attīstības dinamiku divas reizes mācību gadā;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lastRenderedPageBreak/>
        <w:t>9.2. </w:t>
      </w:r>
      <w:r w:rsidR="002C2F24" w:rsidRPr="002C2F24">
        <w:rPr>
          <w:sz w:val="28"/>
          <w:szCs w:val="28"/>
        </w:rPr>
        <w:t>regulāri izpilda ķermeņa muskuļu korseti stiprinošos vingrinājumus vai atsevišķus vingrinājumus pareizas stājas veidošanai ja nepieciešams</w:t>
      </w:r>
      <w:r w:rsidRPr="00F76BCA">
        <w:rPr>
          <w:sz w:val="28"/>
          <w:szCs w:val="28"/>
        </w:rPr>
        <w:t>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9.3. izprot apgūto sporta veidu vingrojumu un vingrinājumu nozīmīgumu fizisko spēju attīstīšanā un veselības nostiprināšanā.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992CFC" w:rsidP="00E9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Mācību satura komponents „</w:t>
      </w:r>
      <w:r w:rsidR="00F76BCA" w:rsidRPr="00F76BCA">
        <w:rPr>
          <w:sz w:val="28"/>
          <w:szCs w:val="28"/>
        </w:rPr>
        <w:t>Fiziskās aktivitātes sociālajā un apkārtējā vid</w:t>
      </w:r>
      <w:r>
        <w:rPr>
          <w:sz w:val="28"/>
          <w:szCs w:val="28"/>
        </w:rPr>
        <w:t>ē”</w:t>
      </w:r>
      <w:r w:rsidR="00F76BCA" w:rsidRPr="00F76BCA">
        <w:rPr>
          <w:sz w:val="28"/>
          <w:szCs w:val="28"/>
        </w:rPr>
        <w:t>: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10.1. spēj patstāvīgi mācīties, izmantojot sporta literatūru;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10.2. spēj izvēlēties un izmantot sev atbilstošus sporta veidu vingrinā</w:t>
      </w:r>
      <w:r w:rsidRPr="00F76BCA">
        <w:rPr>
          <w:sz w:val="28"/>
          <w:szCs w:val="28"/>
        </w:rPr>
        <w:softHyphen/>
        <w:t>jumus un rotaļas;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10.3. spēj būt godīgs un tolerants pret saviem komandas biedriem un pretiniekiem sacensībās;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10.4. prot novērtēt, kontrolēt un paaugstināt savas fiziskās darbaspējas;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10.5. spēj palīdzēt tiesāt izvēlētā sporta veida sacensības;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10.6. spēj iesaistīties dažādu skolā organizētu sporta pasākumu projektu izstrādāšanā;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10.7. sistemātiski piedalās fiziskajās aktivitātēs skolā;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10.8. izmanto vidi fiziskajām aktivitātēm, rūpīgi un saudzīgi izturas pret to.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11. Izglītojamā attieksmes raksturo šī pielikuma 7.1.4., 7.5., 7.8., 7.9.2., 10.2., 10.3., 10.6., 10.7. un 10.8.apakšpunktā minētās prasības.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12. Šī pielikuma 8.5., 8.6. un 8.8.apakšpunktā minētās prasības īsteno atbilstoši klimatiskajiem apstākļiem un izglītības iestādes materiāli tehniskajam nodrošinājumam.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F76BCA" w:rsidP="00E93678">
      <w:pPr>
        <w:ind w:firstLine="720"/>
        <w:jc w:val="both"/>
        <w:rPr>
          <w:sz w:val="28"/>
          <w:szCs w:val="28"/>
        </w:rPr>
      </w:pPr>
      <w:r w:rsidRPr="00F76BCA">
        <w:rPr>
          <w:sz w:val="28"/>
          <w:szCs w:val="28"/>
        </w:rPr>
        <w:t>13. Katra skola atkarībā no izglītojamo interesēm un skolas materiāli tehniskā nodrošinājuma īsteno vingrojumus un vingrinājumus šādos septiņos sporta veidos – vingrošanā, vieglatlētikā, trijās sporta spēlēs (divas no obligā</w:t>
      </w:r>
      <w:r w:rsidRPr="00F76BCA">
        <w:rPr>
          <w:sz w:val="28"/>
          <w:szCs w:val="28"/>
        </w:rPr>
        <w:softHyphen/>
        <w:t>tajām un viena no izvēles sporta spēlēm) un divos izvēles sporta veidos.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F76BCA" w:rsidRPr="00F76BCA" w:rsidRDefault="00F76BCA" w:rsidP="00F76BCA">
      <w:pPr>
        <w:jc w:val="both"/>
        <w:rPr>
          <w:sz w:val="28"/>
          <w:szCs w:val="28"/>
        </w:rPr>
      </w:pPr>
      <w:r w:rsidRPr="00F76BCA">
        <w:rPr>
          <w:sz w:val="28"/>
          <w:szCs w:val="28"/>
        </w:rPr>
        <w:t> </w:t>
      </w:r>
    </w:p>
    <w:p w:rsidR="00661F54" w:rsidRDefault="00661F54" w:rsidP="00661F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661F54" w:rsidRDefault="00661F54" w:rsidP="00661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661F54" w:rsidRDefault="00661F54" w:rsidP="00661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Pr="00C25D95" w:rsidRDefault="00661F54" w:rsidP="00661F54">
      <w:pPr>
        <w:jc w:val="both"/>
        <w:rPr>
          <w:sz w:val="28"/>
          <w:szCs w:val="28"/>
        </w:rPr>
      </w:pPr>
    </w:p>
    <w:p w:rsidR="00661F54" w:rsidRPr="00C25D95" w:rsidRDefault="00661F54" w:rsidP="00661F54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661F54" w:rsidRDefault="00661F54" w:rsidP="00661F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661F54" w:rsidRDefault="00661F54" w:rsidP="00661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661F54" w:rsidRDefault="00661F54" w:rsidP="00661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A60EC0" w:rsidRPr="00C25D95" w:rsidRDefault="00A60EC0" w:rsidP="00A60EC0">
      <w:pPr>
        <w:ind w:firstLine="709"/>
        <w:rPr>
          <w:sz w:val="28"/>
          <w:szCs w:val="28"/>
        </w:rPr>
      </w:pPr>
    </w:p>
    <w:p w:rsidR="00866813" w:rsidRDefault="00866813" w:rsidP="00866813">
      <w:pPr>
        <w:ind w:firstLine="720"/>
        <w:rPr>
          <w:sz w:val="28"/>
          <w:szCs w:val="28"/>
        </w:rPr>
      </w:pPr>
    </w:p>
    <w:p w:rsidR="00866813" w:rsidRDefault="00866813" w:rsidP="00866813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866813" w:rsidRDefault="00866813" w:rsidP="00866813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866813" w:rsidRDefault="00866813" w:rsidP="00866813"/>
    <w:p w:rsidR="00A60EC0" w:rsidRDefault="00866813" w:rsidP="00866813">
      <w:r>
        <w:tab/>
      </w:r>
    </w:p>
    <w:p w:rsidR="00A60EC0" w:rsidRDefault="00A60EC0" w:rsidP="00866813"/>
    <w:p w:rsidR="00A60EC0" w:rsidRDefault="00A60EC0" w:rsidP="00866813"/>
    <w:p w:rsidR="00A60EC0" w:rsidRDefault="00A60EC0" w:rsidP="00866813"/>
    <w:p w:rsidR="00866813" w:rsidRDefault="009720D8" w:rsidP="00A60EC0">
      <w:pPr>
        <w:ind w:firstLine="720"/>
      </w:pPr>
      <w:r>
        <w:t>23</w:t>
      </w:r>
      <w:r w:rsidR="002C37BE">
        <w:t>.0</w:t>
      </w:r>
      <w:r w:rsidR="00A60EC0">
        <w:t>4</w:t>
      </w:r>
      <w:r w:rsidR="002C37BE">
        <w:t>.</w:t>
      </w:r>
      <w:r w:rsidR="00866813">
        <w:t>2013</w:t>
      </w:r>
      <w:r>
        <w:t>.</w:t>
      </w:r>
    </w:p>
    <w:p w:rsidR="00866813" w:rsidRDefault="00661F54" w:rsidP="00866813">
      <w:pPr>
        <w:ind w:firstLine="720"/>
      </w:pPr>
      <w:r>
        <w:t>893</w:t>
      </w:r>
    </w:p>
    <w:p w:rsidR="00866813" w:rsidRPr="001B09AE" w:rsidRDefault="00866813" w:rsidP="00866813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21"/>
      <w:bookmarkStart w:id="6" w:name="OLE_LINK13"/>
      <w:bookmarkStart w:id="7" w:name="OLE_LINK14"/>
      <w:bookmarkStart w:id="8" w:name="OLE_LINK19"/>
      <w:bookmarkStart w:id="9" w:name="OLE_LINK20"/>
      <w:proofErr w:type="spellStart"/>
      <w:r>
        <w:t>I</w:t>
      </w:r>
      <w:bookmarkStart w:id="10" w:name="OLE_LINK17"/>
      <w:bookmarkStart w:id="11" w:name="OLE_LINK18"/>
      <w:r>
        <w:t>.Īvāne</w:t>
      </w:r>
      <w:proofErr w:type="spellEnd"/>
    </w:p>
    <w:p w:rsidR="00866813" w:rsidRPr="009720D8" w:rsidRDefault="00866813" w:rsidP="00866813">
      <w:pPr>
        <w:ind w:firstLine="720"/>
      </w:pPr>
      <w:bookmarkStart w:id="12" w:name="OLE_LINK1"/>
      <w:bookmarkStart w:id="13" w:name="OLE_LINK2"/>
      <w:bookmarkStart w:id="14" w:name="OLE_LINK7"/>
      <w:bookmarkStart w:id="15" w:name="OLE_LINK12"/>
      <w:bookmarkEnd w:id="1"/>
      <w:bookmarkEnd w:id="2"/>
      <w:bookmarkEnd w:id="3"/>
      <w:bookmarkEnd w:id="4"/>
      <w:bookmarkEnd w:id="5"/>
      <w:r w:rsidRPr="001B09AE">
        <w:t>67047</w:t>
      </w:r>
      <w:r>
        <w:t>8</w:t>
      </w:r>
      <w:r w:rsidR="00F93F41">
        <w:t>4</w:t>
      </w:r>
      <w:r>
        <w:t>9</w:t>
      </w:r>
      <w:r w:rsidRPr="001B09AE">
        <w:t xml:space="preserve">, </w:t>
      </w:r>
      <w:hyperlink r:id="rId6" w:history="1">
        <w:r w:rsidRPr="009720D8">
          <w:rPr>
            <w:rStyle w:val="Hyperlink"/>
            <w:color w:val="auto"/>
            <w:u w:val="none"/>
          </w:rPr>
          <w:t>ineta.ivane@izm.gov.lv</w:t>
        </w:r>
      </w:hyperlink>
      <w:r w:rsidRPr="009720D8">
        <w:t xml:space="preserve"> </w:t>
      </w:r>
      <w:bookmarkEnd w:id="6"/>
      <w:bookmarkEnd w:id="7"/>
      <w:bookmarkEnd w:id="12"/>
      <w:bookmarkEnd w:id="13"/>
      <w:bookmarkEnd w:id="14"/>
      <w:bookmarkEnd w:id="15"/>
    </w:p>
    <w:bookmarkEnd w:id="10"/>
    <w:bookmarkEnd w:id="11"/>
    <w:p w:rsidR="00866813" w:rsidRPr="00986F2D" w:rsidRDefault="00866813" w:rsidP="00866813">
      <w:pPr>
        <w:ind w:firstLine="720"/>
        <w:jc w:val="both"/>
      </w:pPr>
    </w:p>
    <w:p w:rsidR="00E93678" w:rsidRDefault="00E93678" w:rsidP="007A1763">
      <w:pPr>
        <w:rPr>
          <w:sz w:val="28"/>
          <w:szCs w:val="28"/>
        </w:rPr>
      </w:pPr>
    </w:p>
    <w:bookmarkEnd w:id="8"/>
    <w:bookmarkEnd w:id="9"/>
    <w:p w:rsidR="00E93678" w:rsidRPr="00A230A9" w:rsidRDefault="00E93678" w:rsidP="007A1763">
      <w:pPr>
        <w:rPr>
          <w:sz w:val="28"/>
          <w:szCs w:val="28"/>
        </w:rPr>
      </w:pPr>
    </w:p>
    <w:sectPr w:rsidR="00E93678" w:rsidRPr="00A230A9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2C" w:rsidRDefault="00FC132C" w:rsidP="007A1763">
      <w:r>
        <w:separator/>
      </w:r>
    </w:p>
  </w:endnote>
  <w:endnote w:type="continuationSeparator" w:id="0">
    <w:p w:rsidR="00FC132C" w:rsidRDefault="00FC132C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13" w:rsidRDefault="00866813" w:rsidP="00866813">
    <w:pPr>
      <w:spacing w:before="120"/>
      <w:jc w:val="both"/>
    </w:pPr>
    <w:proofErr w:type="spellStart"/>
    <w:r>
      <w:t>IZMNotp08_</w:t>
    </w:r>
    <w:r w:rsidR="00846113">
      <w:t>23</w:t>
    </w:r>
    <w:r w:rsidR="002C37BE">
      <w:t>0</w:t>
    </w:r>
    <w:r w:rsidR="00725947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8.pielikums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866813" w:rsidRDefault="007A1763" w:rsidP="008668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512E5A" w:rsidP="007A1763">
    <w:pPr>
      <w:spacing w:before="120"/>
      <w:jc w:val="both"/>
    </w:pPr>
    <w:proofErr w:type="spellStart"/>
    <w:r>
      <w:t>IZMNotp08_</w:t>
    </w:r>
    <w:r w:rsidR="00846113">
      <w:t>23</w:t>
    </w:r>
    <w:r w:rsidR="002C37BE">
      <w:t>0</w:t>
    </w:r>
    <w:r w:rsidR="00725947">
      <w:t>4</w:t>
    </w:r>
    <w:r w:rsidR="00866813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E93678">
      <w:t>8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2C" w:rsidRDefault="00FC132C" w:rsidP="007A1763">
      <w:r>
        <w:separator/>
      </w:r>
    </w:p>
  </w:footnote>
  <w:footnote w:type="continuationSeparator" w:id="0">
    <w:p w:rsidR="00FC132C" w:rsidRDefault="00FC132C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6A37FD">
        <w:pPr>
          <w:pStyle w:val="Header"/>
          <w:jc w:val="center"/>
        </w:pPr>
        <w:fldSimple w:instr=" PAGE   \* MERGEFORMAT ">
          <w:r w:rsidR="00864ED2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60AA"/>
    <w:rsid w:val="000D05A5"/>
    <w:rsid w:val="000E2F63"/>
    <w:rsid w:val="001610EF"/>
    <w:rsid w:val="001A062C"/>
    <w:rsid w:val="001B4779"/>
    <w:rsid w:val="001E3A95"/>
    <w:rsid w:val="001E6B0F"/>
    <w:rsid w:val="0025343E"/>
    <w:rsid w:val="0026202C"/>
    <w:rsid w:val="002C2F24"/>
    <w:rsid w:val="002C37BE"/>
    <w:rsid w:val="002D250D"/>
    <w:rsid w:val="002F7C64"/>
    <w:rsid w:val="00332355"/>
    <w:rsid w:val="0040368C"/>
    <w:rsid w:val="00491AC4"/>
    <w:rsid w:val="004B4BAE"/>
    <w:rsid w:val="00512E5A"/>
    <w:rsid w:val="00531C43"/>
    <w:rsid w:val="00533A02"/>
    <w:rsid w:val="005C4388"/>
    <w:rsid w:val="006529B9"/>
    <w:rsid w:val="00661CBA"/>
    <w:rsid w:val="00661F54"/>
    <w:rsid w:val="006A37FD"/>
    <w:rsid w:val="0071795C"/>
    <w:rsid w:val="00725947"/>
    <w:rsid w:val="007355DB"/>
    <w:rsid w:val="007606A7"/>
    <w:rsid w:val="00790B02"/>
    <w:rsid w:val="007A1763"/>
    <w:rsid w:val="007B6DFF"/>
    <w:rsid w:val="007C26CB"/>
    <w:rsid w:val="00846113"/>
    <w:rsid w:val="00864ED2"/>
    <w:rsid w:val="00866813"/>
    <w:rsid w:val="008B088E"/>
    <w:rsid w:val="008C0C51"/>
    <w:rsid w:val="0091462D"/>
    <w:rsid w:val="009720D8"/>
    <w:rsid w:val="00986F2D"/>
    <w:rsid w:val="00992CFC"/>
    <w:rsid w:val="0099406E"/>
    <w:rsid w:val="009B3769"/>
    <w:rsid w:val="00A230A9"/>
    <w:rsid w:val="00A34333"/>
    <w:rsid w:val="00A60EC0"/>
    <w:rsid w:val="00AE6C5C"/>
    <w:rsid w:val="00B34B3F"/>
    <w:rsid w:val="00B77D6B"/>
    <w:rsid w:val="00C13648"/>
    <w:rsid w:val="00C5565D"/>
    <w:rsid w:val="00C90D1F"/>
    <w:rsid w:val="00CB155E"/>
    <w:rsid w:val="00CE50B3"/>
    <w:rsid w:val="00D322DC"/>
    <w:rsid w:val="00D54F0D"/>
    <w:rsid w:val="00D8152E"/>
    <w:rsid w:val="00E93678"/>
    <w:rsid w:val="00F4023E"/>
    <w:rsid w:val="00F455CD"/>
    <w:rsid w:val="00F6152C"/>
    <w:rsid w:val="00F76BCA"/>
    <w:rsid w:val="00F93F41"/>
    <w:rsid w:val="00FA3420"/>
    <w:rsid w:val="00FC132C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6527</Characters>
  <Application>Microsoft Office Word</Application>
  <DocSecurity>0</DocSecurity>
  <Lines>184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8.pielikums. Sports</dc:subject>
  <dc:creator>I.Īvāne</dc:creator>
  <cp:keywords/>
  <dc:description>I.Īvāne
67047849, ineta.ivane@izm.gov.lv </dc:description>
  <cp:lastModifiedBy>dmergupe</cp:lastModifiedBy>
  <cp:revision>4</cp:revision>
  <cp:lastPrinted>2013-04-23T12:07:00Z</cp:lastPrinted>
  <dcterms:created xsi:type="dcterms:W3CDTF">2013-04-23T12:06:00Z</dcterms:created>
  <dcterms:modified xsi:type="dcterms:W3CDTF">2013-04-23T12:08:00Z</dcterms:modified>
</cp:coreProperties>
</file>