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8C" w:rsidRPr="00A56B8C" w:rsidRDefault="00BD4FEE" w:rsidP="00A56B8C">
      <w:pPr>
        <w:ind w:firstLine="720"/>
        <w:jc w:val="right"/>
        <w:rPr>
          <w:sz w:val="28"/>
          <w:szCs w:val="28"/>
        </w:rPr>
      </w:pPr>
      <w:r w:rsidRPr="00366393">
        <w:rPr>
          <w:sz w:val="28"/>
          <w:szCs w:val="28"/>
        </w:rPr>
        <w:t>2</w:t>
      </w:r>
      <w:r w:rsidR="00E23F6B">
        <w:rPr>
          <w:sz w:val="28"/>
          <w:szCs w:val="28"/>
        </w:rPr>
        <w:t>3</w:t>
      </w:r>
      <w:r w:rsidR="00A56B8C" w:rsidRPr="00366393">
        <w:rPr>
          <w:sz w:val="28"/>
          <w:szCs w:val="28"/>
        </w:rPr>
        <w:t>.</w:t>
      </w:r>
      <w:r w:rsidR="00A56B8C" w:rsidRPr="00A56B8C">
        <w:rPr>
          <w:sz w:val="28"/>
          <w:szCs w:val="28"/>
        </w:rPr>
        <w:t>pielikums</w:t>
      </w:r>
    </w:p>
    <w:p w:rsidR="00A56B8C" w:rsidRPr="00A56B8C" w:rsidRDefault="00A56B8C" w:rsidP="00A56B8C">
      <w:pPr>
        <w:ind w:firstLine="720"/>
        <w:jc w:val="right"/>
        <w:rPr>
          <w:sz w:val="28"/>
          <w:szCs w:val="28"/>
        </w:rPr>
      </w:pPr>
      <w:r w:rsidRPr="00A56B8C">
        <w:rPr>
          <w:sz w:val="28"/>
          <w:szCs w:val="28"/>
        </w:rPr>
        <w:t>Ministru kabineta</w:t>
      </w:r>
    </w:p>
    <w:p w:rsidR="001B0355" w:rsidRDefault="000212F8" w:rsidP="00A56B8C">
      <w:pPr>
        <w:ind w:firstLine="720"/>
        <w:jc w:val="right"/>
        <w:rPr>
          <w:sz w:val="28"/>
          <w:szCs w:val="28"/>
        </w:rPr>
      </w:pPr>
      <w:r>
        <w:rPr>
          <w:sz w:val="28"/>
          <w:szCs w:val="28"/>
        </w:rPr>
        <w:t>2013</w:t>
      </w:r>
      <w:r w:rsidR="00A56B8C" w:rsidRPr="00A56B8C">
        <w:rPr>
          <w:sz w:val="28"/>
          <w:szCs w:val="28"/>
        </w:rPr>
        <w:t>.gada _______________</w:t>
      </w:r>
    </w:p>
    <w:p w:rsidR="00A56B8C" w:rsidRPr="00A56B8C" w:rsidRDefault="00A56B8C" w:rsidP="00A56B8C">
      <w:pPr>
        <w:ind w:firstLine="720"/>
        <w:jc w:val="right"/>
        <w:rPr>
          <w:sz w:val="28"/>
          <w:szCs w:val="28"/>
        </w:rPr>
      </w:pPr>
      <w:r w:rsidRPr="00A56B8C">
        <w:rPr>
          <w:sz w:val="28"/>
          <w:szCs w:val="28"/>
        </w:rPr>
        <w:t>noteikumiem Nr._____</w:t>
      </w:r>
    </w:p>
    <w:p w:rsidR="00A56B8C" w:rsidRPr="00A56B8C" w:rsidRDefault="00A56B8C" w:rsidP="00A56B8C">
      <w:pPr>
        <w:ind w:firstLine="720"/>
        <w:jc w:val="right"/>
        <w:rPr>
          <w:sz w:val="28"/>
          <w:szCs w:val="28"/>
        </w:rPr>
      </w:pPr>
      <w:r w:rsidRPr="00A56B8C">
        <w:rPr>
          <w:sz w:val="28"/>
          <w:szCs w:val="28"/>
        </w:rPr>
        <w:t> </w:t>
      </w:r>
    </w:p>
    <w:p w:rsidR="00D22166" w:rsidRDefault="00D22166" w:rsidP="00BD4FEE">
      <w:pPr>
        <w:jc w:val="center"/>
        <w:rPr>
          <w:b/>
          <w:bCs/>
          <w:sz w:val="28"/>
          <w:szCs w:val="28"/>
        </w:rPr>
      </w:pPr>
      <w:bookmarkStart w:id="0" w:name="n10"/>
      <w:r w:rsidRPr="00D22166">
        <w:rPr>
          <w:b/>
          <w:bCs/>
          <w:sz w:val="28"/>
          <w:szCs w:val="28"/>
        </w:rPr>
        <w:t>Izglītojamā mācību sasniegumu vērtēšana 10 ballu skalā</w:t>
      </w:r>
      <w:bookmarkEnd w:id="0"/>
    </w:p>
    <w:p w:rsidR="00C24461" w:rsidRPr="00D22166" w:rsidRDefault="00C24461" w:rsidP="00BD4FEE">
      <w:pPr>
        <w:jc w:val="center"/>
        <w:rPr>
          <w:b/>
          <w:bCs/>
          <w:sz w:val="28"/>
          <w:szCs w:val="28"/>
        </w:rPr>
      </w:pPr>
    </w:p>
    <w:p w:rsidR="002A62B5" w:rsidRPr="005C1FC9" w:rsidRDefault="00C24461" w:rsidP="002A62B5">
      <w:pPr>
        <w:jc w:val="both"/>
        <w:rPr>
          <w:sz w:val="27"/>
          <w:szCs w:val="27"/>
        </w:rPr>
      </w:pPr>
      <w:r>
        <w:rPr>
          <w:sz w:val="28"/>
          <w:szCs w:val="28"/>
        </w:rPr>
        <w:tab/>
      </w:r>
      <w:r w:rsidR="001A2575" w:rsidRPr="005C1FC9">
        <w:rPr>
          <w:sz w:val="27"/>
          <w:szCs w:val="27"/>
        </w:rPr>
        <w:t>1.</w:t>
      </w:r>
      <w:r w:rsidR="00D22166" w:rsidRPr="005C1FC9">
        <w:rPr>
          <w:sz w:val="27"/>
          <w:szCs w:val="27"/>
        </w:rPr>
        <w:t>Mācību sasniegumu vērtējumu 10 ballu skalā veido šādi kritēriji:</w:t>
      </w:r>
    </w:p>
    <w:p w:rsidR="002A62B5" w:rsidRPr="005C1FC9" w:rsidRDefault="00C24461" w:rsidP="002A62B5">
      <w:pPr>
        <w:jc w:val="both"/>
        <w:rPr>
          <w:sz w:val="27"/>
          <w:szCs w:val="27"/>
        </w:rPr>
      </w:pPr>
      <w:r w:rsidRPr="005C1FC9">
        <w:rPr>
          <w:sz w:val="27"/>
          <w:szCs w:val="27"/>
        </w:rPr>
        <w:tab/>
      </w:r>
      <w:r w:rsidR="00D22166" w:rsidRPr="005C1FC9">
        <w:rPr>
          <w:sz w:val="27"/>
          <w:szCs w:val="27"/>
        </w:rPr>
        <w:t>1.1. iegūto zināšanu apjoms un kvalitāte;</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1.2. iegūtās prasmes un iemaņas; </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1.3. attieksme pret izglītošanos; </w:t>
      </w:r>
    </w:p>
    <w:p w:rsidR="007E34FF" w:rsidRPr="005C1FC9" w:rsidRDefault="00C24461" w:rsidP="002A62B5">
      <w:pPr>
        <w:jc w:val="both"/>
        <w:rPr>
          <w:sz w:val="27"/>
          <w:szCs w:val="27"/>
        </w:rPr>
      </w:pPr>
      <w:r w:rsidRPr="005C1FC9">
        <w:rPr>
          <w:sz w:val="27"/>
          <w:szCs w:val="27"/>
        </w:rPr>
        <w:tab/>
      </w:r>
      <w:r w:rsidR="00D22166" w:rsidRPr="005C1FC9">
        <w:rPr>
          <w:sz w:val="27"/>
          <w:szCs w:val="27"/>
        </w:rPr>
        <w:t xml:space="preserve">1.4. mācību sasniegumu attīstības dinamika.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2. Izglītojamā mācību sasniegumus mācību priekšmetā izsaka 10 ballu skalā (10 - izcili, 9 - teicami, 8 - ļoti labi, 7 - labi, 6 - gandrīz labi, 5 - viduvēji, 4 - gandrīz viduvēji, 3 - vāji, 2 - ļoti vāji, 1 - ļoti, ļoti vāji). Nosakot vērtējumu 10 ballu skalā, kritēriji tiek izvērtēti kopumā. Kārtējā pārbaudē, kurā nav iespējams mācību sasniegumu vērtējums atbilstoši 10 ballu skalai, pedagogs mācību sasniegumus var vērtēt ar "ieskaitīts" vai "neieskaitīts".</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3. Izglītojamais iegūst vērtējumu 9 un 10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3.1. ir apguvis zināšanas un prasmes tādā līmenī, ka spēj mācību saturu uztvert, iegaumēt, reproducēt, izmantot pēc parauga līdzīgā situācijā, kā arī spēj to patstāvīgi izmantot jaunu zināšanu apguvei un radošu uzdevumu risināšanai; </w:t>
      </w:r>
    </w:p>
    <w:p w:rsidR="002A62B5" w:rsidRPr="005C1FC9" w:rsidRDefault="00C24461" w:rsidP="002A62B5">
      <w:pPr>
        <w:jc w:val="both"/>
        <w:rPr>
          <w:sz w:val="27"/>
          <w:szCs w:val="27"/>
        </w:rPr>
      </w:pPr>
      <w:r w:rsidRPr="005C1FC9">
        <w:rPr>
          <w:sz w:val="27"/>
          <w:szCs w:val="27"/>
        </w:rPr>
        <w:tab/>
      </w:r>
      <w:r w:rsidR="00D22166" w:rsidRPr="005C1FC9">
        <w:rPr>
          <w:sz w:val="27"/>
          <w:szCs w:val="27"/>
        </w:rPr>
        <w:t>3.2. prot risināt atbilstošas problēmas, pamatot un loģiski argumentēt domu, saskatīt un izskaidrot likumsakarības;</w:t>
      </w:r>
    </w:p>
    <w:p w:rsidR="002A62B5" w:rsidRPr="005C1FC9" w:rsidRDefault="00C24461" w:rsidP="002A62B5">
      <w:pPr>
        <w:jc w:val="both"/>
        <w:rPr>
          <w:sz w:val="27"/>
          <w:szCs w:val="27"/>
        </w:rPr>
      </w:pPr>
      <w:r w:rsidRPr="005C1FC9">
        <w:rPr>
          <w:sz w:val="27"/>
          <w:szCs w:val="27"/>
        </w:rPr>
        <w:tab/>
      </w:r>
      <w:r w:rsidR="00D22166" w:rsidRPr="005C1FC9">
        <w:rPr>
          <w:sz w:val="27"/>
          <w:szCs w:val="27"/>
        </w:rPr>
        <w:t>3.3. spēj atsevišķas zināšanas un prasmes sintezēt vienotā ainā, pareizi samērot ar realitāti;</w:t>
      </w:r>
    </w:p>
    <w:p w:rsidR="002A62B5" w:rsidRPr="005C1FC9" w:rsidRDefault="00C24461" w:rsidP="002A62B5">
      <w:pPr>
        <w:jc w:val="both"/>
        <w:rPr>
          <w:sz w:val="27"/>
          <w:szCs w:val="27"/>
        </w:rPr>
      </w:pPr>
      <w:r w:rsidRPr="005C1FC9">
        <w:rPr>
          <w:sz w:val="27"/>
          <w:szCs w:val="27"/>
        </w:rPr>
        <w:tab/>
      </w:r>
      <w:r w:rsidR="00D22166" w:rsidRPr="005C1FC9">
        <w:rPr>
          <w:sz w:val="27"/>
          <w:szCs w:val="27"/>
        </w:rPr>
        <w:t>3.4. spēj patstāvīgi izteikt savu viedokli, definēt vērtējuma kritērijus, paredzēt sekas;</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3.5. prot cienīt un novērtēt atšķirīgu viedokli, veicina sadarbību mācību problēmu risināšanā;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 xml:space="preserve">4. Izglītojamais iegūst vērtējumu 6, 7 un 8 balles, ja: </w:t>
      </w:r>
    </w:p>
    <w:p w:rsidR="002A62B5" w:rsidRPr="005C1FC9" w:rsidRDefault="00C24461" w:rsidP="002A62B5">
      <w:pPr>
        <w:jc w:val="both"/>
        <w:rPr>
          <w:sz w:val="27"/>
          <w:szCs w:val="27"/>
        </w:rPr>
      </w:pPr>
      <w:r w:rsidRPr="005C1FC9">
        <w:rPr>
          <w:sz w:val="27"/>
          <w:szCs w:val="27"/>
        </w:rPr>
        <w:tab/>
      </w:r>
      <w:r w:rsidR="00D22166" w:rsidRPr="005C1FC9">
        <w:rPr>
          <w:sz w:val="27"/>
          <w:szCs w:val="27"/>
        </w:rPr>
        <w:t>4.1. spēj ar izpratni reproducēt mācību saturu (pilnā apjomā vai tuvu tam), saskata likumsakarības un problēmas, atšķir būtisko no mazsvarīgā;</w:t>
      </w:r>
    </w:p>
    <w:p w:rsidR="002A62B5" w:rsidRPr="005C1FC9" w:rsidRDefault="00C24461" w:rsidP="002A62B5">
      <w:pPr>
        <w:jc w:val="both"/>
        <w:rPr>
          <w:sz w:val="27"/>
          <w:szCs w:val="27"/>
        </w:rPr>
      </w:pPr>
      <w:r w:rsidRPr="005C1FC9">
        <w:rPr>
          <w:sz w:val="27"/>
          <w:szCs w:val="27"/>
        </w:rPr>
        <w:tab/>
      </w:r>
      <w:r w:rsidR="00D22166" w:rsidRPr="005C1FC9">
        <w:rPr>
          <w:sz w:val="27"/>
          <w:szCs w:val="27"/>
        </w:rPr>
        <w:t>4.2. prot izmantot zināšanas un prasmes pēc parauga, analoģijas vai pazīstamā situācijā, veic tipveida un kombinētus mācību uzdevumus;</w:t>
      </w:r>
    </w:p>
    <w:p w:rsidR="00CC0123" w:rsidRDefault="00C24461" w:rsidP="002A62B5">
      <w:pPr>
        <w:jc w:val="both"/>
        <w:rPr>
          <w:sz w:val="27"/>
          <w:szCs w:val="27"/>
        </w:rPr>
      </w:pPr>
      <w:r w:rsidRPr="005C1FC9">
        <w:rPr>
          <w:sz w:val="27"/>
          <w:szCs w:val="27"/>
        </w:rPr>
        <w:tab/>
      </w:r>
      <w:r w:rsidR="00D22166" w:rsidRPr="005C1FC9">
        <w:rPr>
          <w:sz w:val="27"/>
          <w:szCs w:val="27"/>
        </w:rPr>
        <w:t>4.3. uzdoto veic apzinīgi, parāda spējas, kā arī attīstītas gribas īpašības;</w:t>
      </w:r>
    </w:p>
    <w:p w:rsidR="002A62B5" w:rsidRPr="005C1FC9" w:rsidRDefault="00C24461" w:rsidP="002A62B5">
      <w:pPr>
        <w:jc w:val="both"/>
        <w:rPr>
          <w:sz w:val="27"/>
          <w:szCs w:val="27"/>
        </w:rPr>
      </w:pPr>
      <w:r w:rsidRPr="005C1FC9">
        <w:rPr>
          <w:sz w:val="27"/>
          <w:szCs w:val="27"/>
        </w:rPr>
        <w:tab/>
      </w:r>
      <w:r w:rsidR="00D22166" w:rsidRPr="005C1FC9">
        <w:rPr>
          <w:sz w:val="27"/>
          <w:szCs w:val="27"/>
        </w:rPr>
        <w:t>4.4. mācību satura pamatjautājumos pauž personisko attieksmi vairāk konstatācijas nekā analīzes līmenī;</w:t>
      </w:r>
    </w:p>
    <w:p w:rsidR="002A62B5" w:rsidRPr="005C1FC9" w:rsidRDefault="00C24461" w:rsidP="002A62B5">
      <w:pPr>
        <w:jc w:val="both"/>
        <w:rPr>
          <w:sz w:val="27"/>
          <w:szCs w:val="27"/>
        </w:rPr>
      </w:pPr>
      <w:r w:rsidRPr="005C1FC9">
        <w:rPr>
          <w:sz w:val="27"/>
          <w:szCs w:val="27"/>
        </w:rPr>
        <w:tab/>
      </w:r>
      <w:r w:rsidR="00D22166" w:rsidRPr="005C1FC9">
        <w:rPr>
          <w:sz w:val="27"/>
          <w:szCs w:val="27"/>
        </w:rPr>
        <w:t>4.5. ir apguvis</w:t>
      </w:r>
      <w:r w:rsidR="00212FBA" w:rsidRPr="005C1FC9">
        <w:rPr>
          <w:sz w:val="27"/>
          <w:szCs w:val="27"/>
        </w:rPr>
        <w:t xml:space="preserve"> sadarbības un saziņas prasmi;</w:t>
      </w:r>
    </w:p>
    <w:p w:rsidR="002A62B5" w:rsidRPr="005C1FC9" w:rsidRDefault="00C24461" w:rsidP="002A62B5">
      <w:pPr>
        <w:jc w:val="both"/>
        <w:rPr>
          <w:sz w:val="27"/>
          <w:szCs w:val="27"/>
        </w:rPr>
      </w:pPr>
      <w:r w:rsidRPr="005C1FC9">
        <w:rPr>
          <w:sz w:val="27"/>
          <w:szCs w:val="27"/>
        </w:rPr>
        <w:tab/>
      </w:r>
      <w:r w:rsidR="00D22166" w:rsidRPr="005C1FC9">
        <w:rPr>
          <w:sz w:val="27"/>
          <w:szCs w:val="27"/>
        </w:rPr>
        <w:t>4.6. mācību sasniegumi attīstās veiksmīgi.</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lastRenderedPageBreak/>
        <w:tab/>
      </w:r>
      <w:r w:rsidR="00D22166" w:rsidRPr="005C1FC9">
        <w:rPr>
          <w:sz w:val="27"/>
          <w:szCs w:val="27"/>
        </w:rPr>
        <w:t>5. Izglītojamais iegūst vērtējumu 4 un 5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5.1. ir iepazinis norādīto mācību saturu, prot atšķirt būtisko no mazsvarīgā, zina un var definēt jēdzienus, galvenos likumus un likumsakarības, gandrīz bez kļūdām risina tipveida uzdevumus; </w:t>
      </w:r>
    </w:p>
    <w:p w:rsidR="002A62B5" w:rsidRPr="005C1FC9" w:rsidRDefault="00C24461" w:rsidP="002A62B5">
      <w:pPr>
        <w:jc w:val="both"/>
        <w:rPr>
          <w:sz w:val="27"/>
          <w:szCs w:val="27"/>
        </w:rPr>
      </w:pPr>
      <w:r w:rsidRPr="005C1FC9">
        <w:rPr>
          <w:sz w:val="27"/>
          <w:szCs w:val="27"/>
        </w:rPr>
        <w:tab/>
      </w:r>
      <w:r w:rsidR="00D22166" w:rsidRPr="005C1FC9">
        <w:rPr>
          <w:sz w:val="27"/>
          <w:szCs w:val="27"/>
        </w:rPr>
        <w:t>5.2. mācību saturu izklāsta pietiekami skaidri un saprotami;</w:t>
      </w:r>
    </w:p>
    <w:p w:rsidR="002A62B5" w:rsidRPr="005C1FC9" w:rsidRDefault="00C24461" w:rsidP="002A62B5">
      <w:pPr>
        <w:jc w:val="both"/>
        <w:rPr>
          <w:sz w:val="27"/>
          <w:szCs w:val="27"/>
        </w:rPr>
      </w:pPr>
      <w:r w:rsidRPr="005C1FC9">
        <w:rPr>
          <w:sz w:val="27"/>
          <w:szCs w:val="27"/>
        </w:rPr>
        <w:tab/>
      </w:r>
      <w:r w:rsidR="00D22166" w:rsidRPr="005C1FC9">
        <w:rPr>
          <w:sz w:val="27"/>
          <w:szCs w:val="27"/>
        </w:rPr>
        <w:t>5.3. mācībās izmanto tradicionālas izziņas metodes, izpildot pedagoga norādījumus;</w:t>
      </w:r>
    </w:p>
    <w:p w:rsidR="002A62B5" w:rsidRPr="005C1FC9" w:rsidRDefault="00C24461" w:rsidP="002A62B5">
      <w:pPr>
        <w:jc w:val="both"/>
        <w:rPr>
          <w:sz w:val="27"/>
          <w:szCs w:val="27"/>
        </w:rPr>
      </w:pPr>
      <w:r w:rsidRPr="005C1FC9">
        <w:rPr>
          <w:sz w:val="27"/>
          <w:szCs w:val="27"/>
        </w:rPr>
        <w:tab/>
      </w:r>
      <w:r w:rsidR="00D22166" w:rsidRPr="005C1FC9">
        <w:rPr>
          <w:sz w:val="27"/>
          <w:szCs w:val="27"/>
        </w:rPr>
        <w:t>5.4. var izteikt personisko attieksmi, izmantojot iegaumēto mācību saturu;</w:t>
      </w:r>
    </w:p>
    <w:p w:rsidR="002A62B5" w:rsidRPr="005C1FC9" w:rsidRDefault="00C24461" w:rsidP="002A62B5">
      <w:pPr>
        <w:jc w:val="both"/>
        <w:rPr>
          <w:sz w:val="27"/>
          <w:szCs w:val="27"/>
        </w:rPr>
      </w:pPr>
      <w:r w:rsidRPr="005C1FC9">
        <w:rPr>
          <w:sz w:val="27"/>
          <w:szCs w:val="27"/>
        </w:rPr>
        <w:tab/>
      </w:r>
      <w:r w:rsidR="00D22166" w:rsidRPr="005C1FC9">
        <w:rPr>
          <w:sz w:val="27"/>
          <w:szCs w:val="27"/>
        </w:rPr>
        <w:t>5.5. ir apguvis sadarbības un saziņas pamatprasmi;</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5.6. mācību sasniegumi attīstās.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6. Izglītojamais iegūst vērtējumu 1, 2 un 3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6.1. pazīst un spēj vienīgi uztvert mācību saturu, bet nespēj iegaumēt un reproducēt pietiekamu apgūstamā satura apjomu (vismaz 50 %), veic primitīvus uzdevumus tikai pēc parauga labi pazīstamā situācijā, bez kļūdām veic tikai daļu uzdevumu; </w:t>
      </w:r>
    </w:p>
    <w:p w:rsidR="002A62B5" w:rsidRPr="005C1FC9" w:rsidRDefault="00C24461" w:rsidP="002A62B5">
      <w:pPr>
        <w:jc w:val="both"/>
        <w:rPr>
          <w:sz w:val="27"/>
          <w:szCs w:val="27"/>
        </w:rPr>
      </w:pPr>
      <w:r w:rsidRPr="005C1FC9">
        <w:rPr>
          <w:sz w:val="27"/>
          <w:szCs w:val="27"/>
        </w:rPr>
        <w:tab/>
      </w:r>
      <w:r w:rsidR="00D22166" w:rsidRPr="005C1FC9">
        <w:rPr>
          <w:sz w:val="27"/>
          <w:szCs w:val="27"/>
        </w:rPr>
        <w:t>6.2. mācību saturu izklāsta, bet citiem nesaprotami, reti atšķir būtisko no maz</w:t>
      </w:r>
      <w:r w:rsidR="00D22166" w:rsidRPr="005C1FC9">
        <w:rPr>
          <w:sz w:val="27"/>
          <w:szCs w:val="27"/>
        </w:rPr>
        <w:softHyphen/>
        <w:t xml:space="preserve">svarīgā; </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6.3. personīgo attieksmi spēj paust epizodiski vai arī nav sava viedokļa; </w:t>
      </w:r>
    </w:p>
    <w:p w:rsidR="002A62B5" w:rsidRPr="005C1FC9" w:rsidRDefault="00C24461" w:rsidP="002A62B5">
      <w:pPr>
        <w:jc w:val="both"/>
        <w:rPr>
          <w:sz w:val="27"/>
          <w:szCs w:val="27"/>
        </w:rPr>
      </w:pPr>
      <w:r w:rsidRPr="005C1FC9">
        <w:rPr>
          <w:sz w:val="27"/>
          <w:szCs w:val="27"/>
        </w:rPr>
        <w:tab/>
      </w:r>
      <w:r w:rsidR="00D22166" w:rsidRPr="005C1FC9">
        <w:rPr>
          <w:sz w:val="27"/>
          <w:szCs w:val="27"/>
        </w:rPr>
        <w:t>6.4. maz attīstīta sadarbības prasme;</w:t>
      </w:r>
    </w:p>
    <w:p w:rsidR="002A62B5" w:rsidRPr="005C1FC9" w:rsidRDefault="00C24461" w:rsidP="002A62B5">
      <w:pPr>
        <w:jc w:val="both"/>
        <w:rPr>
          <w:sz w:val="27"/>
          <w:szCs w:val="27"/>
        </w:rPr>
      </w:pPr>
      <w:r w:rsidRPr="005C1FC9">
        <w:rPr>
          <w:sz w:val="27"/>
          <w:szCs w:val="27"/>
        </w:rPr>
        <w:tab/>
      </w:r>
      <w:r w:rsidR="00D22166" w:rsidRPr="005C1FC9">
        <w:rPr>
          <w:sz w:val="27"/>
          <w:szCs w:val="27"/>
        </w:rPr>
        <w:t>6.5. mācību sasniegumu attīstība ir nepietiekama.</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 xml:space="preserve">7. Izglītojamā mācību sasniegumu vērtējumu mācību priekšmetā 10 ballu skalā atbilstoši šiem noteikumiem, mācību priekšmeta standartam, kā arī mācību priekšmeta programmai konkrētā klasē detalizētāk nosaka mācību priekšmeta pedagogs. </w:t>
      </w:r>
    </w:p>
    <w:p w:rsidR="001A2575" w:rsidRPr="005C1FC9" w:rsidRDefault="001A2575" w:rsidP="002A62B5">
      <w:pPr>
        <w:jc w:val="both"/>
        <w:rPr>
          <w:sz w:val="27"/>
          <w:szCs w:val="27"/>
        </w:rPr>
      </w:pPr>
    </w:p>
    <w:p w:rsidR="00D22166" w:rsidRPr="005C1FC9" w:rsidRDefault="001A2575" w:rsidP="002A62B5">
      <w:pPr>
        <w:jc w:val="both"/>
        <w:rPr>
          <w:sz w:val="27"/>
          <w:szCs w:val="27"/>
        </w:rPr>
      </w:pPr>
      <w:r w:rsidRPr="005C1FC9">
        <w:rPr>
          <w:sz w:val="27"/>
          <w:szCs w:val="27"/>
        </w:rPr>
        <w:tab/>
      </w:r>
      <w:r w:rsidR="00D22166" w:rsidRPr="005C1FC9">
        <w:rPr>
          <w:sz w:val="27"/>
          <w:szCs w:val="27"/>
        </w:rPr>
        <w:t>8. Valsts pārbaudes darbos vērtējuma kritēriji ir izglītojamā iegūto zināšanu apjoms un kvalitāte, prasmes un iemaņas.</w:t>
      </w:r>
    </w:p>
    <w:p w:rsidR="00D22166" w:rsidRDefault="00D22166" w:rsidP="00A56B8C">
      <w:pPr>
        <w:ind w:firstLine="720"/>
        <w:jc w:val="both"/>
        <w:rPr>
          <w:sz w:val="28"/>
          <w:szCs w:val="28"/>
        </w:rPr>
      </w:pPr>
    </w:p>
    <w:p w:rsidR="00BD2233" w:rsidRDefault="00BD2233" w:rsidP="00BD2233">
      <w:pPr>
        <w:ind w:firstLine="720"/>
        <w:jc w:val="both"/>
        <w:rPr>
          <w:sz w:val="28"/>
          <w:szCs w:val="28"/>
        </w:rPr>
      </w:pPr>
    </w:p>
    <w:p w:rsidR="008239D9" w:rsidRPr="00476A4A" w:rsidRDefault="008239D9" w:rsidP="008239D9">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8239D9" w:rsidRDefault="008239D9" w:rsidP="008239D9">
      <w:pPr>
        <w:ind w:firstLine="720"/>
        <w:jc w:val="right"/>
        <w:rPr>
          <w:sz w:val="28"/>
          <w:szCs w:val="28"/>
        </w:rPr>
      </w:pPr>
    </w:p>
    <w:p w:rsidR="008239D9" w:rsidRDefault="008239D9" w:rsidP="008239D9">
      <w:pPr>
        <w:ind w:firstLine="720"/>
        <w:rPr>
          <w:sz w:val="28"/>
          <w:szCs w:val="28"/>
        </w:rPr>
      </w:pPr>
    </w:p>
    <w:p w:rsidR="008239D9" w:rsidRDefault="008239D9" w:rsidP="008239D9">
      <w:pPr>
        <w:ind w:firstLine="720"/>
        <w:rPr>
          <w:sz w:val="28"/>
          <w:szCs w:val="28"/>
        </w:rPr>
      </w:pPr>
      <w:r>
        <w:rPr>
          <w:sz w:val="28"/>
          <w:szCs w:val="28"/>
        </w:rPr>
        <w:t>Iesniedzējs:</w:t>
      </w:r>
    </w:p>
    <w:p w:rsidR="008239D9" w:rsidRPr="00476A4A" w:rsidRDefault="008239D9" w:rsidP="008239D9">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8239D9" w:rsidRDefault="008239D9" w:rsidP="008239D9">
      <w:pPr>
        <w:ind w:firstLine="720"/>
        <w:rPr>
          <w:sz w:val="28"/>
          <w:szCs w:val="28"/>
        </w:rPr>
      </w:pPr>
    </w:p>
    <w:p w:rsidR="008239D9" w:rsidRPr="000C26AE" w:rsidRDefault="008239D9" w:rsidP="008239D9">
      <w:pPr>
        <w:ind w:firstLine="720"/>
        <w:rPr>
          <w:bCs/>
          <w:kern w:val="2"/>
          <w:sz w:val="28"/>
          <w:szCs w:val="28"/>
        </w:rPr>
      </w:pPr>
      <w:r w:rsidRPr="000C26AE">
        <w:rPr>
          <w:sz w:val="28"/>
          <w:szCs w:val="28"/>
        </w:rPr>
        <w:t xml:space="preserve">Vizē: </w:t>
      </w:r>
    </w:p>
    <w:p w:rsidR="008239D9" w:rsidRPr="000C26AE" w:rsidRDefault="008239D9" w:rsidP="008239D9">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BD2233" w:rsidRDefault="00BD2233" w:rsidP="00BD2233">
      <w:pPr>
        <w:ind w:firstLine="720"/>
        <w:jc w:val="right"/>
        <w:rPr>
          <w:sz w:val="28"/>
          <w:szCs w:val="28"/>
        </w:rPr>
      </w:pPr>
    </w:p>
    <w:p w:rsidR="004F73E5" w:rsidRPr="004F73E5" w:rsidRDefault="00387B45" w:rsidP="00BD2233">
      <w:pPr>
        <w:ind w:left="720"/>
      </w:pPr>
      <w:r>
        <w:t>24</w:t>
      </w:r>
      <w:r w:rsidR="0035370A">
        <w:t>.0</w:t>
      </w:r>
      <w:r w:rsidR="008239D9">
        <w:t>5</w:t>
      </w:r>
      <w:r w:rsidR="004F73E5" w:rsidRPr="004F73E5">
        <w:t>.2013</w:t>
      </w:r>
    </w:p>
    <w:p w:rsidR="007A1763" w:rsidRPr="004F73E5" w:rsidRDefault="007A1763" w:rsidP="007A1763">
      <w:r w:rsidRPr="004F73E5">
        <w:tab/>
      </w:r>
      <w:r w:rsidR="00DD2D6B">
        <w:t>5</w:t>
      </w:r>
      <w:r w:rsidR="008239D9">
        <w:t>09</w:t>
      </w:r>
    </w:p>
    <w:p w:rsidR="0035370A" w:rsidRPr="00C12487" w:rsidRDefault="007A1763" w:rsidP="0035370A">
      <w:r w:rsidRPr="004F73E5">
        <w:tab/>
      </w:r>
      <w:bookmarkStart w:id="2" w:name="OLE_LINK3"/>
      <w:bookmarkStart w:id="3" w:name="OLE_LINK4"/>
      <w:proofErr w:type="spellStart"/>
      <w:r w:rsidR="0035370A" w:rsidRPr="00C12487">
        <w:t>I.Īvāne</w:t>
      </w:r>
      <w:proofErr w:type="spellEnd"/>
    </w:p>
    <w:p w:rsidR="00956DFA" w:rsidRPr="004F73E5" w:rsidRDefault="0035370A" w:rsidP="0035370A">
      <w:pPr>
        <w:ind w:firstLine="720"/>
      </w:pPr>
      <w:r w:rsidRPr="00C12487">
        <w:t>67047849, ineta.ivane@izm.gov.lv</w:t>
      </w:r>
      <w:r w:rsidR="007A1763" w:rsidRPr="004F73E5">
        <w:t xml:space="preserve"> </w:t>
      </w:r>
      <w:bookmarkEnd w:id="2"/>
      <w:bookmarkEnd w:id="3"/>
    </w:p>
    <w:sectPr w:rsidR="00956DFA" w:rsidRPr="004F73E5" w:rsidSect="003E16B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FE" w:rsidRDefault="003229FE" w:rsidP="007A1763">
      <w:r>
        <w:separator/>
      </w:r>
    </w:p>
  </w:endnote>
  <w:endnote w:type="continuationSeparator" w:id="0">
    <w:p w:rsidR="003229FE" w:rsidRDefault="003229FE"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6F" w:rsidRPr="00625845" w:rsidRDefault="0012428A" w:rsidP="004C1E6F">
    <w:pPr>
      <w:jc w:val="both"/>
      <w:rPr>
        <w:sz w:val="20"/>
        <w:szCs w:val="20"/>
      </w:rPr>
    </w:pPr>
    <w:r w:rsidRPr="003F0F3E">
      <w:t>IZMNotp23_</w:t>
    </w:r>
    <w:r w:rsidR="00387B45">
      <w:t>24</w:t>
    </w:r>
    <w:r w:rsidR="0035370A">
      <w:t>0</w:t>
    </w:r>
    <w:r w:rsidR="00D53064">
      <w:t>5</w:t>
    </w:r>
    <w:r w:rsidR="00E23F6B" w:rsidRPr="003F0F3E">
      <w:t>13_standar; Ministru kabineta noteikumu projekta „Noteikumi par valsts pamatizglītības standartu, pamatizglītības mācību priekšmetu standartiem un pamatizglītības programmu paraugiem” 23.pielikums</w:t>
    </w:r>
  </w:p>
  <w:p w:rsidR="00234CCB" w:rsidRPr="00625845" w:rsidRDefault="00234CCB" w:rsidP="00234CCB">
    <w:pPr>
      <w:jc w:val="both"/>
      <w:rPr>
        <w:sz w:val="20"/>
        <w:szCs w:val="20"/>
      </w:rPr>
    </w:pPr>
  </w:p>
  <w:p w:rsidR="00234CCB" w:rsidRPr="00625845" w:rsidRDefault="00234CCB" w:rsidP="00234CCB">
    <w:pPr>
      <w:spacing w:before="120"/>
      <w:jc w:val="both"/>
      <w:rPr>
        <w:sz w:val="20"/>
        <w:szCs w:val="20"/>
      </w:rPr>
    </w:pPr>
  </w:p>
  <w:p w:rsidR="007A1763" w:rsidRPr="00234CCB" w:rsidRDefault="007A1763" w:rsidP="00234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B" w:rsidRPr="00625845" w:rsidRDefault="00A059EB" w:rsidP="00234CCB">
    <w:pPr>
      <w:jc w:val="both"/>
      <w:rPr>
        <w:sz w:val="20"/>
        <w:szCs w:val="20"/>
      </w:rPr>
    </w:pPr>
    <w:r w:rsidRPr="003F0F3E">
      <w:t>IZMNotp2</w:t>
    </w:r>
    <w:r w:rsidR="0012428A" w:rsidRPr="003F0F3E">
      <w:t>3_</w:t>
    </w:r>
    <w:r w:rsidR="00387B45">
      <w:t>24</w:t>
    </w:r>
    <w:r w:rsidR="0035370A">
      <w:t>0</w:t>
    </w:r>
    <w:r w:rsidR="00D53064">
      <w:t>5</w:t>
    </w:r>
    <w:r w:rsidR="00E23F6B" w:rsidRPr="003F0F3E">
      <w:t>13</w:t>
    </w:r>
    <w:r w:rsidR="0032740C" w:rsidRPr="003F0F3E">
      <w:t>_standar</w:t>
    </w:r>
    <w:r w:rsidR="00E23F6B" w:rsidRPr="003F0F3E">
      <w:t xml:space="preserve">; </w:t>
    </w:r>
    <w:r w:rsidR="00234CCB" w:rsidRPr="003F0F3E">
      <w:t xml:space="preserve">Ministru kabineta noteikumu projekta </w:t>
    </w:r>
    <w:r w:rsidR="004C1E6F" w:rsidRPr="003F0F3E">
      <w:t>„Noteikumi par valsts pamatizglītības standartu, pamatizglītības mācību priekšmetu standartiem un pamatizglītības programmu paraugiem”</w:t>
    </w:r>
    <w:r w:rsidR="00E23F6B" w:rsidRPr="003F0F3E">
      <w:t xml:space="preserve"> 23.pielikums</w:t>
    </w:r>
  </w:p>
  <w:p w:rsidR="00234CCB" w:rsidRDefault="00234CCB" w:rsidP="00234CCB">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FE" w:rsidRDefault="003229FE" w:rsidP="007A1763">
      <w:r>
        <w:separator/>
      </w:r>
    </w:p>
  </w:footnote>
  <w:footnote w:type="continuationSeparator" w:id="0">
    <w:p w:rsidR="003229FE" w:rsidRDefault="003229FE"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0C07A8">
        <w:pPr>
          <w:pStyle w:val="Header"/>
          <w:jc w:val="center"/>
        </w:pPr>
        <w:fldSimple w:instr=" PAGE   \* MERGEFORMAT ">
          <w:r w:rsidR="003E16B8">
            <w:rPr>
              <w:noProof/>
            </w:rPr>
            <w:t>2</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170F8"/>
    <w:rsid w:val="000212F8"/>
    <w:rsid w:val="000242C2"/>
    <w:rsid w:val="000441BC"/>
    <w:rsid w:val="00067C5F"/>
    <w:rsid w:val="0007717A"/>
    <w:rsid w:val="000C07A8"/>
    <w:rsid w:val="000D329F"/>
    <w:rsid w:val="000E090E"/>
    <w:rsid w:val="000E2F63"/>
    <w:rsid w:val="00113E00"/>
    <w:rsid w:val="0012428A"/>
    <w:rsid w:val="0013073C"/>
    <w:rsid w:val="00142E38"/>
    <w:rsid w:val="001709BE"/>
    <w:rsid w:val="001A2575"/>
    <w:rsid w:val="001B0355"/>
    <w:rsid w:val="001B0D28"/>
    <w:rsid w:val="001D3B73"/>
    <w:rsid w:val="001F3F91"/>
    <w:rsid w:val="00212FBA"/>
    <w:rsid w:val="00214B8D"/>
    <w:rsid w:val="00224004"/>
    <w:rsid w:val="00234CCB"/>
    <w:rsid w:val="00252E32"/>
    <w:rsid w:val="00254CBE"/>
    <w:rsid w:val="0026202C"/>
    <w:rsid w:val="0027711A"/>
    <w:rsid w:val="002A62B5"/>
    <w:rsid w:val="002D4AC8"/>
    <w:rsid w:val="002F6D1A"/>
    <w:rsid w:val="002F76AB"/>
    <w:rsid w:val="002F7C64"/>
    <w:rsid w:val="00300E5B"/>
    <w:rsid w:val="00305478"/>
    <w:rsid w:val="003113A0"/>
    <w:rsid w:val="00313173"/>
    <w:rsid w:val="003229FE"/>
    <w:rsid w:val="00322DB5"/>
    <w:rsid w:val="0032740C"/>
    <w:rsid w:val="003276EB"/>
    <w:rsid w:val="003368A9"/>
    <w:rsid w:val="0035370A"/>
    <w:rsid w:val="00366393"/>
    <w:rsid w:val="00366436"/>
    <w:rsid w:val="00373F7A"/>
    <w:rsid w:val="003813DB"/>
    <w:rsid w:val="00387B45"/>
    <w:rsid w:val="003B5EA6"/>
    <w:rsid w:val="003E065C"/>
    <w:rsid w:val="003E16B8"/>
    <w:rsid w:val="003F0F3E"/>
    <w:rsid w:val="00466AEA"/>
    <w:rsid w:val="00491AC4"/>
    <w:rsid w:val="004C1E6F"/>
    <w:rsid w:val="004F3AF6"/>
    <w:rsid w:val="004F73E5"/>
    <w:rsid w:val="00522B97"/>
    <w:rsid w:val="0059010C"/>
    <w:rsid w:val="005B1104"/>
    <w:rsid w:val="005B6CF2"/>
    <w:rsid w:val="005C1FC9"/>
    <w:rsid w:val="006069A2"/>
    <w:rsid w:val="00625845"/>
    <w:rsid w:val="00636D18"/>
    <w:rsid w:val="00656162"/>
    <w:rsid w:val="0067330D"/>
    <w:rsid w:val="00681DB2"/>
    <w:rsid w:val="006B2CFA"/>
    <w:rsid w:val="006C2E07"/>
    <w:rsid w:val="007106E0"/>
    <w:rsid w:val="007146A0"/>
    <w:rsid w:val="0071795C"/>
    <w:rsid w:val="007379DF"/>
    <w:rsid w:val="00753001"/>
    <w:rsid w:val="007734D9"/>
    <w:rsid w:val="00790B02"/>
    <w:rsid w:val="007A1763"/>
    <w:rsid w:val="007A4614"/>
    <w:rsid w:val="007B17D4"/>
    <w:rsid w:val="007E34FF"/>
    <w:rsid w:val="007F634B"/>
    <w:rsid w:val="00810A0C"/>
    <w:rsid w:val="00812173"/>
    <w:rsid w:val="008239D9"/>
    <w:rsid w:val="00854B18"/>
    <w:rsid w:val="00855E68"/>
    <w:rsid w:val="0086114A"/>
    <w:rsid w:val="008B4DE7"/>
    <w:rsid w:val="008C0C51"/>
    <w:rsid w:val="00907E88"/>
    <w:rsid w:val="0091462D"/>
    <w:rsid w:val="009258AD"/>
    <w:rsid w:val="00956DFA"/>
    <w:rsid w:val="00980CCC"/>
    <w:rsid w:val="00986F2D"/>
    <w:rsid w:val="00997F71"/>
    <w:rsid w:val="009E19F5"/>
    <w:rsid w:val="00A059EB"/>
    <w:rsid w:val="00A230A9"/>
    <w:rsid w:val="00A44EB3"/>
    <w:rsid w:val="00A56B8C"/>
    <w:rsid w:val="00A74149"/>
    <w:rsid w:val="00B04C4B"/>
    <w:rsid w:val="00B111E3"/>
    <w:rsid w:val="00B177DC"/>
    <w:rsid w:val="00B919ED"/>
    <w:rsid w:val="00BB1E8F"/>
    <w:rsid w:val="00BB6CAB"/>
    <w:rsid w:val="00BC61C4"/>
    <w:rsid w:val="00BC6D98"/>
    <w:rsid w:val="00BD2233"/>
    <w:rsid w:val="00BD365C"/>
    <w:rsid w:val="00BD4FEE"/>
    <w:rsid w:val="00C13648"/>
    <w:rsid w:val="00C24461"/>
    <w:rsid w:val="00C33E7C"/>
    <w:rsid w:val="00C55108"/>
    <w:rsid w:val="00C5565D"/>
    <w:rsid w:val="00C82D94"/>
    <w:rsid w:val="00CB35E5"/>
    <w:rsid w:val="00CB6E98"/>
    <w:rsid w:val="00CC0123"/>
    <w:rsid w:val="00CE1A34"/>
    <w:rsid w:val="00CE54CD"/>
    <w:rsid w:val="00D10B3D"/>
    <w:rsid w:val="00D22166"/>
    <w:rsid w:val="00D322DC"/>
    <w:rsid w:val="00D53064"/>
    <w:rsid w:val="00D54F0D"/>
    <w:rsid w:val="00D63F80"/>
    <w:rsid w:val="00D8152E"/>
    <w:rsid w:val="00D93E02"/>
    <w:rsid w:val="00DA07B3"/>
    <w:rsid w:val="00DA6D20"/>
    <w:rsid w:val="00DD2D6B"/>
    <w:rsid w:val="00DE069B"/>
    <w:rsid w:val="00DF062F"/>
    <w:rsid w:val="00DF710E"/>
    <w:rsid w:val="00E23F6B"/>
    <w:rsid w:val="00E65B1F"/>
    <w:rsid w:val="00E93678"/>
    <w:rsid w:val="00EE4903"/>
    <w:rsid w:val="00F219B9"/>
    <w:rsid w:val="00F330B3"/>
    <w:rsid w:val="00F4023E"/>
    <w:rsid w:val="00F76BCA"/>
    <w:rsid w:val="00FA0D59"/>
    <w:rsid w:val="00FA2490"/>
    <w:rsid w:val="00FA3420"/>
    <w:rsid w:val="00FA6907"/>
    <w:rsid w:val="00FB71D1"/>
    <w:rsid w:val="00FC7CFD"/>
    <w:rsid w:val="00FF5FAB"/>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32645952">
      <w:bodyDiv w:val="1"/>
      <w:marLeft w:val="0"/>
      <w:marRight w:val="0"/>
      <w:marTop w:val="0"/>
      <w:marBottom w:val="0"/>
      <w:divBdr>
        <w:top w:val="none" w:sz="0" w:space="0" w:color="auto"/>
        <w:left w:val="none" w:sz="0" w:space="0" w:color="auto"/>
        <w:bottom w:val="none" w:sz="0" w:space="0" w:color="auto"/>
        <w:right w:val="none" w:sz="0" w:space="0" w:color="auto"/>
      </w:divBdr>
    </w:div>
    <w:div w:id="1199197217">
      <w:bodyDiv w:val="1"/>
      <w:marLeft w:val="32"/>
      <w:marRight w:val="32"/>
      <w:marTop w:val="64"/>
      <w:marBottom w:val="64"/>
      <w:divBdr>
        <w:top w:val="none" w:sz="0" w:space="0" w:color="auto"/>
        <w:left w:val="none" w:sz="0" w:space="0" w:color="auto"/>
        <w:bottom w:val="none" w:sz="0" w:space="0" w:color="auto"/>
        <w:right w:val="none" w:sz="0" w:space="0" w:color="auto"/>
      </w:divBdr>
      <w:divsChild>
        <w:div w:id="552079834">
          <w:marLeft w:val="0"/>
          <w:marRight w:val="0"/>
          <w:marTop w:val="240"/>
          <w:marBottom w:val="0"/>
          <w:divBdr>
            <w:top w:val="none" w:sz="0" w:space="0" w:color="auto"/>
            <w:left w:val="none" w:sz="0" w:space="0" w:color="auto"/>
            <w:bottom w:val="none" w:sz="0" w:space="0" w:color="auto"/>
            <w:right w:val="none" w:sz="0" w:space="0" w:color="auto"/>
          </w:divBdr>
        </w:div>
        <w:div w:id="1639997247">
          <w:marLeft w:val="0"/>
          <w:marRight w:val="0"/>
          <w:marTop w:val="240"/>
          <w:marBottom w:val="0"/>
          <w:divBdr>
            <w:top w:val="none" w:sz="0" w:space="0" w:color="auto"/>
            <w:left w:val="none" w:sz="0" w:space="0" w:color="auto"/>
            <w:bottom w:val="none" w:sz="0" w:space="0" w:color="auto"/>
            <w:right w:val="none" w:sz="0" w:space="0" w:color="auto"/>
          </w:divBdr>
        </w:div>
        <w:div w:id="428506436">
          <w:marLeft w:val="0"/>
          <w:marRight w:val="0"/>
          <w:marTop w:val="240"/>
          <w:marBottom w:val="0"/>
          <w:divBdr>
            <w:top w:val="none" w:sz="0" w:space="0" w:color="auto"/>
            <w:left w:val="none" w:sz="0" w:space="0" w:color="auto"/>
            <w:bottom w:val="none" w:sz="0" w:space="0" w:color="auto"/>
            <w:right w:val="none" w:sz="0" w:space="0" w:color="auto"/>
          </w:divBdr>
        </w:div>
      </w:divsChild>
    </w:div>
    <w:div w:id="14458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2434</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23.pielikums.</dc:subject>
  <dc:creator>Ineta Īvāne</dc:creator>
  <cp:keywords/>
  <dc:description>67047849, ineta.ivane@izm..gov.lv</dc:description>
  <cp:lastModifiedBy>User1</cp:lastModifiedBy>
  <cp:revision>10</cp:revision>
  <cp:lastPrinted>2013-05-16T10:35:00Z</cp:lastPrinted>
  <dcterms:created xsi:type="dcterms:W3CDTF">2013-03-19T14:46:00Z</dcterms:created>
  <dcterms:modified xsi:type="dcterms:W3CDTF">2013-05-24T09:18:00Z</dcterms:modified>
</cp:coreProperties>
</file>