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57AD6" w14:textId="77777777" w:rsidR="003D5311" w:rsidRPr="009C2596" w:rsidRDefault="003D5311" w:rsidP="003D531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4664F7C" w14:textId="77777777" w:rsidR="003D5311" w:rsidRPr="009C2596" w:rsidRDefault="003D5311" w:rsidP="003D5311">
      <w:pPr>
        <w:tabs>
          <w:tab w:val="left" w:pos="6663"/>
        </w:tabs>
        <w:rPr>
          <w:sz w:val="28"/>
          <w:szCs w:val="28"/>
        </w:rPr>
      </w:pPr>
    </w:p>
    <w:p w14:paraId="0479C3CF" w14:textId="77777777" w:rsidR="003D5311" w:rsidRPr="009C2596" w:rsidRDefault="003D5311" w:rsidP="003D5311">
      <w:pPr>
        <w:tabs>
          <w:tab w:val="left" w:pos="6663"/>
        </w:tabs>
        <w:rPr>
          <w:sz w:val="28"/>
          <w:szCs w:val="28"/>
        </w:rPr>
      </w:pPr>
    </w:p>
    <w:p w14:paraId="4E5997D7" w14:textId="77777777" w:rsidR="003D5311" w:rsidRPr="009C2596" w:rsidRDefault="003D5311" w:rsidP="003D5311">
      <w:pPr>
        <w:tabs>
          <w:tab w:val="left" w:pos="6663"/>
        </w:tabs>
        <w:rPr>
          <w:sz w:val="28"/>
          <w:szCs w:val="28"/>
        </w:rPr>
      </w:pPr>
    </w:p>
    <w:p w14:paraId="5E23036C" w14:textId="77777777" w:rsidR="003D5311" w:rsidRPr="009C2596" w:rsidRDefault="003D5311" w:rsidP="003D5311">
      <w:pPr>
        <w:tabs>
          <w:tab w:val="left" w:pos="6663"/>
        </w:tabs>
        <w:rPr>
          <w:sz w:val="28"/>
          <w:szCs w:val="28"/>
        </w:rPr>
      </w:pPr>
    </w:p>
    <w:p w14:paraId="00472ACB" w14:textId="47E3D771" w:rsidR="003D5311" w:rsidRPr="009C2596" w:rsidRDefault="003D5311" w:rsidP="003D531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5C7EF4">
        <w:rPr>
          <w:sz w:val="28"/>
          <w:szCs w:val="28"/>
        </w:rPr>
        <w:t>22.augustā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5C7EF4">
        <w:rPr>
          <w:sz w:val="28"/>
          <w:szCs w:val="28"/>
        </w:rPr>
        <w:t xml:space="preserve"> 399</w:t>
      </w:r>
    </w:p>
    <w:p w14:paraId="45415815" w14:textId="1C864DDB" w:rsidR="003D5311" w:rsidRPr="009C2596" w:rsidRDefault="003D5311" w:rsidP="003D531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</w:t>
      </w:r>
      <w:proofErr w:type="gramStart"/>
      <w:r w:rsidRPr="009C2596">
        <w:rPr>
          <w:sz w:val="28"/>
          <w:szCs w:val="28"/>
        </w:rPr>
        <w:t>Nr.</w:t>
      </w:r>
      <w:proofErr w:type="gramEnd"/>
      <w:r w:rsidRPr="009C2596">
        <w:rPr>
          <w:sz w:val="28"/>
          <w:szCs w:val="28"/>
        </w:rPr>
        <w:t xml:space="preserve"> </w:t>
      </w:r>
      <w:r w:rsidR="005C7EF4">
        <w:rPr>
          <w:sz w:val="28"/>
          <w:szCs w:val="28"/>
        </w:rPr>
        <w:t>48 26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5E799619" w14:textId="1D30BBE8" w:rsidR="002D2C2D" w:rsidRPr="00C969F9" w:rsidRDefault="002D2C2D" w:rsidP="003D5311">
      <w:pPr>
        <w:rPr>
          <w:b/>
          <w:bCs/>
          <w:sz w:val="28"/>
          <w:lang w:val="lv-LV"/>
        </w:rPr>
      </w:pPr>
    </w:p>
    <w:p w14:paraId="5E79961B" w14:textId="2507780F" w:rsidR="002A498A" w:rsidRPr="002237A3" w:rsidRDefault="002A498A" w:rsidP="003D5311">
      <w:pPr>
        <w:jc w:val="center"/>
        <w:rPr>
          <w:b/>
          <w:sz w:val="28"/>
          <w:szCs w:val="28"/>
          <w:lang w:val="lv-LV"/>
        </w:rPr>
      </w:pPr>
      <w:bookmarkStart w:id="1" w:name="OLE_LINK1"/>
      <w:bookmarkStart w:id="2" w:name="OLE_LINK2"/>
      <w:proofErr w:type="gramStart"/>
      <w:r w:rsidRPr="002237A3">
        <w:rPr>
          <w:b/>
          <w:sz w:val="28"/>
          <w:szCs w:val="28"/>
          <w:lang w:val="lv-LV"/>
        </w:rPr>
        <w:t>Par Zinātnes un tehnoloģijas</w:t>
      </w:r>
      <w:proofErr w:type="gramEnd"/>
      <w:r w:rsidRPr="002237A3">
        <w:rPr>
          <w:b/>
          <w:sz w:val="28"/>
          <w:szCs w:val="28"/>
          <w:lang w:val="lv-LV"/>
        </w:rPr>
        <w:t xml:space="preserve"> attīstības pamatnostādņu</w:t>
      </w:r>
      <w:r w:rsidR="003D5311">
        <w:rPr>
          <w:b/>
          <w:sz w:val="28"/>
          <w:szCs w:val="28"/>
          <w:lang w:val="lv-LV"/>
        </w:rPr>
        <w:t xml:space="preserve"> 2009.–</w:t>
      </w:r>
      <w:r w:rsidRPr="002237A3">
        <w:rPr>
          <w:b/>
          <w:sz w:val="28"/>
          <w:szCs w:val="28"/>
          <w:lang w:val="lv-LV"/>
        </w:rPr>
        <w:t>2013.gadam</w:t>
      </w:r>
    </w:p>
    <w:p w14:paraId="5E79961C" w14:textId="2F4A75D5" w:rsidR="002A498A" w:rsidRPr="002237A3" w:rsidRDefault="002A498A" w:rsidP="003D5311">
      <w:pPr>
        <w:jc w:val="center"/>
        <w:rPr>
          <w:b/>
          <w:bCs/>
          <w:sz w:val="28"/>
          <w:szCs w:val="28"/>
          <w:lang w:val="lv-LV"/>
        </w:rPr>
      </w:pPr>
      <w:r w:rsidRPr="002237A3">
        <w:rPr>
          <w:b/>
          <w:bCs/>
          <w:sz w:val="28"/>
          <w:szCs w:val="28"/>
          <w:lang w:val="lv-LV"/>
        </w:rPr>
        <w:t>ieviešanas rīcības plānu 2012.</w:t>
      </w:r>
      <w:r w:rsidR="00AF2769">
        <w:rPr>
          <w:b/>
          <w:bCs/>
          <w:sz w:val="28"/>
          <w:szCs w:val="28"/>
          <w:lang w:val="lv-LV"/>
        </w:rPr>
        <w:t>–</w:t>
      </w:r>
      <w:r w:rsidRPr="002237A3">
        <w:rPr>
          <w:b/>
          <w:bCs/>
          <w:sz w:val="28"/>
          <w:szCs w:val="28"/>
          <w:lang w:val="lv-LV"/>
        </w:rPr>
        <w:t>2013.gadam</w:t>
      </w:r>
    </w:p>
    <w:p w14:paraId="5E79961D" w14:textId="77777777" w:rsidR="002D2C2D" w:rsidRPr="002237A3" w:rsidRDefault="002D2C2D" w:rsidP="003D5311">
      <w:pPr>
        <w:rPr>
          <w:bCs/>
          <w:sz w:val="28"/>
          <w:szCs w:val="28"/>
          <w:lang w:val="lv-LV"/>
        </w:rPr>
      </w:pPr>
    </w:p>
    <w:bookmarkEnd w:id="1"/>
    <w:bookmarkEnd w:id="2"/>
    <w:p w14:paraId="5E79961E" w14:textId="220E1E52" w:rsidR="00836B41" w:rsidRDefault="003D5311" w:rsidP="003D531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836B41" w:rsidRPr="002237A3">
        <w:rPr>
          <w:sz w:val="28"/>
          <w:szCs w:val="28"/>
          <w:lang w:val="lv-LV"/>
        </w:rPr>
        <w:t xml:space="preserve">Apstiprināt </w:t>
      </w:r>
      <w:r w:rsidR="002A498A" w:rsidRPr="002237A3">
        <w:rPr>
          <w:sz w:val="28"/>
          <w:szCs w:val="28"/>
          <w:lang w:val="lv-LV"/>
        </w:rPr>
        <w:t>Zinātnes un tehnoloģijas</w:t>
      </w:r>
      <w:r>
        <w:rPr>
          <w:sz w:val="28"/>
          <w:szCs w:val="28"/>
          <w:lang w:val="lv-LV"/>
        </w:rPr>
        <w:t xml:space="preserve"> attīstības pamatnostādņu 2009.</w:t>
      </w:r>
      <w:r w:rsidR="002A498A" w:rsidRPr="002237A3">
        <w:rPr>
          <w:sz w:val="28"/>
          <w:szCs w:val="28"/>
          <w:lang w:val="lv-LV"/>
        </w:rPr>
        <w:t xml:space="preserve">–2013.gadam </w:t>
      </w:r>
      <w:r>
        <w:rPr>
          <w:bCs/>
          <w:sz w:val="28"/>
          <w:szCs w:val="28"/>
          <w:lang w:val="lv-LV"/>
        </w:rPr>
        <w:t>ieviešanas rīcības plānu 2012.</w:t>
      </w:r>
      <w:r w:rsidR="006714C4">
        <w:rPr>
          <w:bCs/>
          <w:sz w:val="28"/>
          <w:szCs w:val="28"/>
          <w:lang w:val="lv-LV"/>
        </w:rPr>
        <w:t>–</w:t>
      </w:r>
      <w:r w:rsidR="002A498A" w:rsidRPr="002237A3">
        <w:rPr>
          <w:bCs/>
          <w:sz w:val="28"/>
          <w:szCs w:val="28"/>
          <w:lang w:val="lv-LV"/>
        </w:rPr>
        <w:t xml:space="preserve">2013.gadam </w:t>
      </w:r>
      <w:r w:rsidR="00836B41" w:rsidRPr="002237A3">
        <w:rPr>
          <w:sz w:val="28"/>
          <w:szCs w:val="28"/>
          <w:lang w:val="lv-LV"/>
        </w:rPr>
        <w:t>(turpmāk –</w:t>
      </w:r>
      <w:r w:rsidR="002237A3">
        <w:rPr>
          <w:sz w:val="28"/>
          <w:szCs w:val="28"/>
          <w:lang w:val="lv-LV"/>
        </w:rPr>
        <w:t xml:space="preserve"> rīcības </w:t>
      </w:r>
      <w:r w:rsidR="00836B41" w:rsidRPr="002237A3">
        <w:rPr>
          <w:sz w:val="28"/>
          <w:szCs w:val="28"/>
          <w:lang w:val="lv-LV"/>
        </w:rPr>
        <w:t>plāns).</w:t>
      </w:r>
    </w:p>
    <w:p w14:paraId="44E2BBAD" w14:textId="77777777" w:rsidR="003D5311" w:rsidRDefault="003D5311" w:rsidP="003D5311">
      <w:pPr>
        <w:ind w:firstLine="709"/>
        <w:jc w:val="both"/>
        <w:rPr>
          <w:sz w:val="28"/>
          <w:szCs w:val="28"/>
          <w:lang w:val="lv-LV"/>
        </w:rPr>
      </w:pPr>
    </w:p>
    <w:p w14:paraId="5E79961F" w14:textId="48C660E1" w:rsidR="00836B41" w:rsidRDefault="003D5311" w:rsidP="003D5311">
      <w:pPr>
        <w:pStyle w:val="BodyTextIndent"/>
        <w:ind w:firstLine="709"/>
        <w:rPr>
          <w:szCs w:val="28"/>
        </w:rPr>
      </w:pPr>
      <w:r>
        <w:rPr>
          <w:szCs w:val="28"/>
        </w:rPr>
        <w:t>2. </w:t>
      </w:r>
      <w:r w:rsidR="00836B41" w:rsidRPr="002237A3">
        <w:rPr>
          <w:szCs w:val="28"/>
        </w:rPr>
        <w:t xml:space="preserve">Noteikt </w:t>
      </w:r>
      <w:r w:rsidR="002D2C2D" w:rsidRPr="002237A3">
        <w:rPr>
          <w:szCs w:val="28"/>
        </w:rPr>
        <w:t>I</w:t>
      </w:r>
      <w:r w:rsidR="002A498A" w:rsidRPr="002237A3">
        <w:rPr>
          <w:szCs w:val="28"/>
        </w:rPr>
        <w:t>zglītības un zinātnes</w:t>
      </w:r>
      <w:r w:rsidR="00836B41" w:rsidRPr="002237A3">
        <w:rPr>
          <w:szCs w:val="28"/>
        </w:rPr>
        <w:t xml:space="preserve"> ministriju par atbildīgo</w:t>
      </w:r>
      <w:r w:rsidR="00836B41">
        <w:rPr>
          <w:szCs w:val="28"/>
        </w:rPr>
        <w:t xml:space="preserve"> institūciju </w:t>
      </w:r>
      <w:r w:rsidR="00430B4A">
        <w:rPr>
          <w:szCs w:val="28"/>
        </w:rPr>
        <w:t xml:space="preserve">rīcības </w:t>
      </w:r>
      <w:r w:rsidR="00836B41">
        <w:rPr>
          <w:szCs w:val="28"/>
        </w:rPr>
        <w:t>plāna</w:t>
      </w:r>
      <w:r>
        <w:rPr>
          <w:szCs w:val="28"/>
        </w:rPr>
        <w:t xml:space="preserve"> īstenošanā.</w:t>
      </w:r>
    </w:p>
    <w:p w14:paraId="7D7F79AB" w14:textId="77777777" w:rsidR="003D5311" w:rsidRDefault="003D5311" w:rsidP="003D5311">
      <w:pPr>
        <w:pStyle w:val="BodyTextIndent"/>
        <w:ind w:firstLine="709"/>
      </w:pPr>
    </w:p>
    <w:p w14:paraId="5E799620" w14:textId="2320F2ED" w:rsidR="00836B41" w:rsidRDefault="003D5311" w:rsidP="003D5311">
      <w:pPr>
        <w:pStyle w:val="BodyTextIndent"/>
        <w:ind w:firstLine="709"/>
      </w:pPr>
      <w:r>
        <w:t>3. </w:t>
      </w:r>
      <w:r w:rsidR="00A83CFD">
        <w:t>Rīcības p</w:t>
      </w:r>
      <w:r w:rsidR="00836B41">
        <w:t xml:space="preserve">lāna īstenošanā iesaistītajām institūcijām līdz </w:t>
      </w:r>
      <w:r w:rsidR="002A498A" w:rsidRPr="00DD42C1">
        <w:rPr>
          <w:szCs w:val="28"/>
        </w:rPr>
        <w:t>k</w:t>
      </w:r>
      <w:r w:rsidR="002A498A">
        <w:rPr>
          <w:szCs w:val="28"/>
        </w:rPr>
        <w:t>ārtējā gada 1.</w:t>
      </w:r>
      <w:r w:rsidR="00A1025B">
        <w:rPr>
          <w:szCs w:val="28"/>
        </w:rPr>
        <w:t xml:space="preserve">oktobrim </w:t>
      </w:r>
      <w:r w:rsidR="002A498A">
        <w:rPr>
          <w:szCs w:val="28"/>
        </w:rPr>
        <w:t>iesniegt</w:t>
      </w:r>
      <w:r w:rsidR="002A498A" w:rsidRPr="00DD42C1">
        <w:rPr>
          <w:szCs w:val="28"/>
        </w:rPr>
        <w:t xml:space="preserve"> Izglītības un zinātnes ministrijā </w:t>
      </w:r>
      <w:r w:rsidR="0038074D">
        <w:t xml:space="preserve">pārskatu </w:t>
      </w:r>
      <w:r w:rsidR="00836B41">
        <w:t>par</w:t>
      </w:r>
      <w:r w:rsidR="005E1F7F">
        <w:t xml:space="preserve"> </w:t>
      </w:r>
      <w:r w:rsidR="005E1F7F" w:rsidRPr="005E1F7F">
        <w:rPr>
          <w:color w:val="000000"/>
          <w:szCs w:val="28"/>
          <w:shd w:val="clear" w:color="auto" w:fill="FFFFFF"/>
        </w:rPr>
        <w:t>iepriekšējā gada uzdevumu izpildi</w:t>
      </w:r>
      <w:r w:rsidR="00836B41">
        <w:t>.</w:t>
      </w:r>
    </w:p>
    <w:p w14:paraId="1E6B7E79" w14:textId="77777777" w:rsidR="003D5311" w:rsidRDefault="003D5311" w:rsidP="003D5311">
      <w:pPr>
        <w:pStyle w:val="BodyTextIndent"/>
        <w:ind w:firstLine="709"/>
      </w:pPr>
    </w:p>
    <w:p w14:paraId="5E799621" w14:textId="6FAA5B9F" w:rsidR="00E81F7F" w:rsidRDefault="003D5311" w:rsidP="003D5311">
      <w:pPr>
        <w:pStyle w:val="BodyTextIndent"/>
        <w:ind w:firstLine="709"/>
      </w:pPr>
      <w:r>
        <w:t>4. </w:t>
      </w:r>
      <w:r w:rsidR="002D2C2D">
        <w:t>Izglītības un zinātnes</w:t>
      </w:r>
      <w:r w:rsidR="002A498A">
        <w:t xml:space="preserve"> ministrijai </w:t>
      </w:r>
      <w:r w:rsidR="00836B41">
        <w:t xml:space="preserve">sagatavot un </w:t>
      </w:r>
      <w:r w:rsidR="002A498A">
        <w:t xml:space="preserve">izglītības un zinātnes </w:t>
      </w:r>
      <w:r w:rsidR="00836B41">
        <w:t>ministram</w:t>
      </w:r>
      <w:r w:rsidR="00910486">
        <w:t xml:space="preserve"> līdz 2013.gada 1.decembrim</w:t>
      </w:r>
      <w:r w:rsidR="00910486" w:rsidRPr="004664FC">
        <w:rPr>
          <w:szCs w:val="28"/>
        </w:rPr>
        <w:t xml:space="preserve"> </w:t>
      </w:r>
      <w:r w:rsidR="00910486">
        <w:t>iesniegt noteiktā kārtībā Ministru kabinetā</w:t>
      </w:r>
      <w:r w:rsidR="00E81F7F">
        <w:t>:</w:t>
      </w:r>
      <w:r w:rsidR="00C702D1">
        <w:t xml:space="preserve"> </w:t>
      </w:r>
    </w:p>
    <w:p w14:paraId="5E799622" w14:textId="0B170FFD" w:rsidR="00836B41" w:rsidRDefault="003D5311" w:rsidP="003D5311">
      <w:pPr>
        <w:pStyle w:val="BodyTextIndent"/>
        <w:ind w:firstLine="709"/>
      </w:pPr>
      <w:r>
        <w:t>4.1. </w:t>
      </w:r>
      <w:r w:rsidR="00836B41">
        <w:t xml:space="preserve">informatīvo ziņojumu par </w:t>
      </w:r>
      <w:r w:rsidR="005A5C99">
        <w:t xml:space="preserve">rīcības </w:t>
      </w:r>
      <w:r w:rsidR="00836B41">
        <w:t>plān</w:t>
      </w:r>
      <w:r w:rsidR="005A5C99">
        <w:t xml:space="preserve">ā noteikto pasākumu </w:t>
      </w:r>
      <w:r w:rsidR="00836B41">
        <w:t>izpildi</w:t>
      </w:r>
      <w:r w:rsidR="005A5C99">
        <w:t>;</w:t>
      </w:r>
    </w:p>
    <w:p w14:paraId="5E799623" w14:textId="6AE3A42E" w:rsidR="002A498A" w:rsidRPr="00DE71B9" w:rsidRDefault="003D5311" w:rsidP="003D5311">
      <w:pPr>
        <w:pStyle w:val="BodyTextIndent"/>
        <w:ind w:firstLine="709"/>
      </w:pPr>
      <w:r>
        <w:rPr>
          <w:szCs w:val="28"/>
        </w:rPr>
        <w:t>4.2. </w:t>
      </w:r>
      <w:r w:rsidR="002A498A" w:rsidRPr="004664FC">
        <w:rPr>
          <w:szCs w:val="28"/>
        </w:rPr>
        <w:t>Zinātnes un tehnoloģij</w:t>
      </w:r>
      <w:r w:rsidR="002A498A">
        <w:rPr>
          <w:szCs w:val="28"/>
        </w:rPr>
        <w:t xml:space="preserve">as attīstības </w:t>
      </w:r>
      <w:r w:rsidR="006714C4">
        <w:rPr>
          <w:szCs w:val="28"/>
        </w:rPr>
        <w:t>pamatn</w:t>
      </w:r>
      <w:r w:rsidR="00AF2769">
        <w:rPr>
          <w:szCs w:val="28"/>
        </w:rPr>
        <w:t>ostādņu projektu</w:t>
      </w:r>
      <w:proofErr w:type="gramStart"/>
      <w:r w:rsidR="00AF2769">
        <w:rPr>
          <w:szCs w:val="28"/>
        </w:rPr>
        <w:t xml:space="preserve">          </w:t>
      </w:r>
      <w:proofErr w:type="gramEnd"/>
      <w:r w:rsidR="00AF2769">
        <w:rPr>
          <w:szCs w:val="28"/>
        </w:rPr>
        <w:t>2014.</w:t>
      </w:r>
      <w:r w:rsidR="006714C4">
        <w:rPr>
          <w:szCs w:val="28"/>
        </w:rPr>
        <w:t>–</w:t>
      </w:r>
      <w:r w:rsidR="002A498A">
        <w:rPr>
          <w:szCs w:val="28"/>
        </w:rPr>
        <w:t>2020.gadam.</w:t>
      </w:r>
    </w:p>
    <w:p w14:paraId="5E799624" w14:textId="7589E416" w:rsidR="00836B41" w:rsidRDefault="00910486" w:rsidP="003D5311">
      <w:pPr>
        <w:pStyle w:val="Heading2"/>
        <w:ind w:firstLine="0"/>
        <w:rPr>
          <w:szCs w:val="20"/>
          <w:lang w:eastAsia="lv-LV"/>
        </w:rPr>
      </w:pPr>
      <w:r>
        <w:rPr>
          <w:szCs w:val="20"/>
          <w:lang w:eastAsia="lv-LV"/>
        </w:rPr>
        <w:t xml:space="preserve"> </w:t>
      </w:r>
    </w:p>
    <w:p w14:paraId="5E799625" w14:textId="77777777" w:rsidR="00836B41" w:rsidRDefault="00836B41" w:rsidP="003D5311">
      <w:pPr>
        <w:pStyle w:val="Heading2"/>
        <w:ind w:firstLine="0"/>
        <w:rPr>
          <w:szCs w:val="20"/>
          <w:lang w:eastAsia="lv-LV"/>
        </w:rPr>
      </w:pPr>
    </w:p>
    <w:p w14:paraId="2A959F9B" w14:textId="77777777" w:rsidR="003D5311" w:rsidRPr="003D5311" w:rsidRDefault="003D5311" w:rsidP="003D5311">
      <w:pPr>
        <w:rPr>
          <w:lang w:val="lv-LV" w:eastAsia="lv-LV"/>
        </w:rPr>
      </w:pPr>
    </w:p>
    <w:p w14:paraId="5E799626" w14:textId="567A249F" w:rsidR="00836B41" w:rsidRDefault="00836B41" w:rsidP="003D5311">
      <w:pPr>
        <w:pStyle w:val="Heading2"/>
        <w:tabs>
          <w:tab w:val="left" w:pos="6804"/>
        </w:tabs>
        <w:ind w:firstLine="709"/>
      </w:pPr>
      <w:r>
        <w:t>Ministru prezidents</w:t>
      </w:r>
      <w:r>
        <w:tab/>
        <w:t xml:space="preserve">V.Dombrovskis </w:t>
      </w:r>
    </w:p>
    <w:p w14:paraId="5E799627" w14:textId="77777777" w:rsidR="00836B41" w:rsidRDefault="00836B41" w:rsidP="003D5311">
      <w:pPr>
        <w:ind w:firstLine="709"/>
        <w:jc w:val="both"/>
        <w:rPr>
          <w:sz w:val="28"/>
          <w:lang w:val="lv-LV"/>
        </w:rPr>
      </w:pPr>
    </w:p>
    <w:p w14:paraId="5E799628" w14:textId="77777777" w:rsidR="002D2C2D" w:rsidRDefault="002D2C2D" w:rsidP="003D5311">
      <w:pPr>
        <w:ind w:firstLine="709"/>
        <w:jc w:val="both"/>
        <w:rPr>
          <w:sz w:val="28"/>
          <w:lang w:val="lv-LV"/>
        </w:rPr>
      </w:pPr>
    </w:p>
    <w:p w14:paraId="4918D413" w14:textId="77777777" w:rsidR="003D5311" w:rsidRDefault="003D5311" w:rsidP="003D5311">
      <w:pPr>
        <w:ind w:firstLine="709"/>
        <w:jc w:val="both"/>
        <w:rPr>
          <w:sz w:val="28"/>
          <w:lang w:val="lv-LV"/>
        </w:rPr>
      </w:pPr>
    </w:p>
    <w:p w14:paraId="5E79962A" w14:textId="10CE5406" w:rsidR="002A498A" w:rsidRPr="004664FC" w:rsidRDefault="002A498A" w:rsidP="003D5311">
      <w:pPr>
        <w:pStyle w:val="naisf"/>
        <w:tabs>
          <w:tab w:val="left" w:pos="6840"/>
        </w:tabs>
        <w:spacing w:before="0" w:after="0"/>
        <w:ind w:firstLine="709"/>
        <w:rPr>
          <w:color w:val="000000"/>
          <w:sz w:val="28"/>
          <w:szCs w:val="28"/>
        </w:rPr>
      </w:pPr>
      <w:r w:rsidRPr="004664FC">
        <w:rPr>
          <w:color w:val="000000"/>
          <w:sz w:val="28"/>
          <w:szCs w:val="28"/>
        </w:rPr>
        <w:t>Izglītības un zinātnes ministr</w:t>
      </w:r>
      <w:r w:rsidR="00371EE1">
        <w:rPr>
          <w:color w:val="000000"/>
          <w:sz w:val="28"/>
          <w:szCs w:val="28"/>
        </w:rPr>
        <w:t>s</w:t>
      </w:r>
      <w:r w:rsidR="003D5311">
        <w:rPr>
          <w:color w:val="000000"/>
          <w:sz w:val="28"/>
          <w:szCs w:val="28"/>
        </w:rPr>
        <w:tab/>
      </w:r>
      <w:r w:rsidR="00371EE1">
        <w:rPr>
          <w:color w:val="000000"/>
          <w:sz w:val="28"/>
          <w:szCs w:val="28"/>
        </w:rPr>
        <w:t>R.Ķīlis</w:t>
      </w:r>
    </w:p>
    <w:sectPr w:rsidR="002A498A" w:rsidRPr="004664FC" w:rsidSect="00022FC8">
      <w:headerReference w:type="default" r:id="rId9"/>
      <w:footerReference w:type="default" r:id="rId10"/>
      <w:pgSz w:w="11907" w:h="16840" w:code="9"/>
      <w:pgMar w:top="1418" w:right="1134" w:bottom="1134" w:left="170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99635" w14:textId="77777777" w:rsidR="00E31124" w:rsidRDefault="00E31124" w:rsidP="002D2C2D">
      <w:r>
        <w:separator/>
      </w:r>
    </w:p>
  </w:endnote>
  <w:endnote w:type="continuationSeparator" w:id="0">
    <w:p w14:paraId="5E799636" w14:textId="77777777" w:rsidR="00E31124" w:rsidRDefault="00E31124" w:rsidP="002D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A3C04" w14:textId="7676C452" w:rsidR="003D5311" w:rsidRPr="003D5311" w:rsidRDefault="003D5311">
    <w:pPr>
      <w:pStyle w:val="Footer"/>
      <w:rPr>
        <w:sz w:val="16"/>
        <w:szCs w:val="16"/>
      </w:rPr>
    </w:pPr>
    <w:r w:rsidRPr="003D5311">
      <w:rPr>
        <w:sz w:val="16"/>
        <w:szCs w:val="16"/>
      </w:rPr>
      <w:t>R1687_2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910486">
      <w:rPr>
        <w:noProof/>
        <w:sz w:val="16"/>
        <w:szCs w:val="16"/>
      </w:rPr>
      <w:t>115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99633" w14:textId="77777777" w:rsidR="00E31124" w:rsidRDefault="00E31124" w:rsidP="002D2C2D">
      <w:r>
        <w:separator/>
      </w:r>
    </w:p>
  </w:footnote>
  <w:footnote w:type="continuationSeparator" w:id="0">
    <w:p w14:paraId="5E799634" w14:textId="77777777" w:rsidR="00E31124" w:rsidRDefault="00E31124" w:rsidP="002D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7114" w14:textId="499CCF0C" w:rsidR="003D5311" w:rsidRPr="003D5311" w:rsidRDefault="003D5311" w:rsidP="003D5311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8B9A54A" wp14:editId="2C4AB8B5">
          <wp:extent cx="5446395" cy="1399540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3CF"/>
    <w:multiLevelType w:val="hybridMultilevel"/>
    <w:tmpl w:val="2A4AE170"/>
    <w:lvl w:ilvl="0" w:tplc="0426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FDE"/>
    <w:multiLevelType w:val="hybridMultilevel"/>
    <w:tmpl w:val="E77C3E08"/>
    <w:lvl w:ilvl="0" w:tplc="0426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70674B"/>
    <w:multiLevelType w:val="hybridMultilevel"/>
    <w:tmpl w:val="AC48D452"/>
    <w:lvl w:ilvl="0" w:tplc="0148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E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98A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28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74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C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90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1A2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25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6B41"/>
    <w:rsid w:val="00010CFC"/>
    <w:rsid w:val="00036CB1"/>
    <w:rsid w:val="000A49E3"/>
    <w:rsid w:val="002237A3"/>
    <w:rsid w:val="002A498A"/>
    <w:rsid w:val="002D2C2D"/>
    <w:rsid w:val="002F2DE1"/>
    <w:rsid w:val="003325AF"/>
    <w:rsid w:val="00371EE1"/>
    <w:rsid w:val="0038074D"/>
    <w:rsid w:val="003B073E"/>
    <w:rsid w:val="003D3B3C"/>
    <w:rsid w:val="003D5311"/>
    <w:rsid w:val="00430B4A"/>
    <w:rsid w:val="00466AF5"/>
    <w:rsid w:val="004774B3"/>
    <w:rsid w:val="004C2C7F"/>
    <w:rsid w:val="004F2D75"/>
    <w:rsid w:val="00547864"/>
    <w:rsid w:val="00581276"/>
    <w:rsid w:val="005A5C99"/>
    <w:rsid w:val="005C7EF4"/>
    <w:rsid w:val="005E1F7F"/>
    <w:rsid w:val="0064484B"/>
    <w:rsid w:val="006619FD"/>
    <w:rsid w:val="006714C4"/>
    <w:rsid w:val="00712977"/>
    <w:rsid w:val="00745589"/>
    <w:rsid w:val="00796BD2"/>
    <w:rsid w:val="007C0507"/>
    <w:rsid w:val="007E6C27"/>
    <w:rsid w:val="007F76E1"/>
    <w:rsid w:val="00836B41"/>
    <w:rsid w:val="0085144C"/>
    <w:rsid w:val="00896608"/>
    <w:rsid w:val="008C1176"/>
    <w:rsid w:val="00910486"/>
    <w:rsid w:val="00966028"/>
    <w:rsid w:val="00977907"/>
    <w:rsid w:val="009D6AFD"/>
    <w:rsid w:val="00A1025B"/>
    <w:rsid w:val="00A26C6F"/>
    <w:rsid w:val="00A83CFD"/>
    <w:rsid w:val="00AD45BC"/>
    <w:rsid w:val="00AF2769"/>
    <w:rsid w:val="00B20FCA"/>
    <w:rsid w:val="00B953AC"/>
    <w:rsid w:val="00BA2705"/>
    <w:rsid w:val="00C06B1D"/>
    <w:rsid w:val="00C4093F"/>
    <w:rsid w:val="00C702D1"/>
    <w:rsid w:val="00E31124"/>
    <w:rsid w:val="00E81F7F"/>
    <w:rsid w:val="00F23913"/>
    <w:rsid w:val="00F23FA9"/>
    <w:rsid w:val="00FC2560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9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B41"/>
    <w:pPr>
      <w:keepNext/>
      <w:ind w:firstLine="720"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36B41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836B41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rsid w:val="00836B4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836B41"/>
    <w:pPr>
      <w:ind w:firstLine="851"/>
      <w:jc w:val="both"/>
    </w:pPr>
    <w:rPr>
      <w:sz w:val="28"/>
      <w:szCs w:val="20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36B4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836B41"/>
    <w:pPr>
      <w:tabs>
        <w:tab w:val="center" w:pos="4320"/>
        <w:tab w:val="right" w:pos="8640"/>
      </w:tabs>
    </w:pPr>
    <w:rPr>
      <w:sz w:val="20"/>
      <w:szCs w:val="20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36B4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836B41"/>
    <w:pPr>
      <w:spacing w:before="46" w:after="46"/>
      <w:ind w:firstLine="229"/>
      <w:jc w:val="both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2A4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C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C2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2D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3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CF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FD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47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0A05-060F-46D3-9D9D-D2D906C3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ikurzemniece</dc:creator>
  <cp:keywords/>
  <dc:description/>
  <cp:lastModifiedBy>Leontīne Babkina</cp:lastModifiedBy>
  <cp:revision>9</cp:revision>
  <cp:lastPrinted>2012-08-01T13:00:00Z</cp:lastPrinted>
  <dcterms:created xsi:type="dcterms:W3CDTF">2012-07-17T12:48:00Z</dcterms:created>
  <dcterms:modified xsi:type="dcterms:W3CDTF">2012-08-22T08:12:00Z</dcterms:modified>
</cp:coreProperties>
</file>